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4121" w14:textId="7A5B8BE6" w:rsidR="006E61E4" w:rsidRDefault="006E61E4" w:rsidP="006E61E4">
      <w:pPr>
        <w:spacing w:after="200"/>
        <w:jc w:val="center"/>
        <w:rPr>
          <w:rFonts w:ascii="Times New Roman" w:hAnsi="Times New Roman" w:cs="Times New Roman"/>
          <w:b/>
          <w:bCs/>
          <w:sz w:val="36"/>
          <w:szCs w:val="36"/>
        </w:rPr>
      </w:pPr>
      <w:r w:rsidRPr="000E146C">
        <w:rPr>
          <w:rFonts w:ascii="Times New Roman" w:hAnsi="Times New Roman" w:cs="Times New Roman"/>
          <w:noProof/>
        </w:rPr>
        <w:drawing>
          <wp:anchor distT="0" distB="0" distL="114300" distR="114300" simplePos="0" relativeHeight="251659264" behindDoc="1" locked="0" layoutInCell="1" allowOverlap="1" wp14:anchorId="734F157A" wp14:editId="2D1600B4">
            <wp:simplePos x="0" y="0"/>
            <wp:positionH relativeFrom="margin">
              <wp:posOffset>2292350</wp:posOffset>
            </wp:positionH>
            <wp:positionV relativeFrom="page">
              <wp:posOffset>1276350</wp:posOffset>
            </wp:positionV>
            <wp:extent cx="1200150" cy="952500"/>
            <wp:effectExtent l="0" t="0" r="0" b="0"/>
            <wp:wrapTight wrapText="bothSides">
              <wp:wrapPolygon edited="0">
                <wp:start x="2743" y="0"/>
                <wp:lineTo x="0" y="432"/>
                <wp:lineTo x="0" y="5184"/>
                <wp:lineTo x="686" y="10368"/>
                <wp:lineTo x="2057" y="13824"/>
                <wp:lineTo x="3429" y="13824"/>
                <wp:lineTo x="2057" y="18144"/>
                <wp:lineTo x="2057" y="20304"/>
                <wp:lineTo x="3771" y="21168"/>
                <wp:lineTo x="17829" y="21168"/>
                <wp:lineTo x="19200" y="20736"/>
                <wp:lineTo x="19200" y="17712"/>
                <wp:lineTo x="17829" y="13824"/>
                <wp:lineTo x="19200" y="13824"/>
                <wp:lineTo x="20914" y="9504"/>
                <wp:lineTo x="21257" y="5184"/>
                <wp:lineTo x="21257" y="432"/>
                <wp:lineTo x="17829" y="0"/>
                <wp:lineTo x="2743" y="0"/>
              </wp:wrapPolygon>
            </wp:wrapTight>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200150" cy="952500"/>
                    </a:xfrm>
                    <a:prstGeom prst="rect">
                      <a:avLst/>
                    </a:prstGeom>
                    <a:ln/>
                  </pic:spPr>
                </pic:pic>
              </a:graphicData>
            </a:graphic>
          </wp:anchor>
        </w:drawing>
      </w:r>
    </w:p>
    <w:p w14:paraId="3BEB02BD" w14:textId="4CD565D2" w:rsidR="006E61E4" w:rsidRDefault="006E61E4" w:rsidP="006E61E4">
      <w:pPr>
        <w:spacing w:after="200"/>
        <w:jc w:val="center"/>
        <w:rPr>
          <w:rFonts w:ascii="Times New Roman" w:hAnsi="Times New Roman" w:cs="Times New Roman"/>
          <w:b/>
          <w:bCs/>
          <w:sz w:val="36"/>
          <w:szCs w:val="36"/>
        </w:rPr>
      </w:pPr>
    </w:p>
    <w:p w14:paraId="1C5433F0" w14:textId="0066947F" w:rsidR="006E61E4" w:rsidRDefault="006E61E4" w:rsidP="006E61E4">
      <w:pPr>
        <w:spacing w:after="200"/>
        <w:jc w:val="center"/>
        <w:rPr>
          <w:rFonts w:ascii="Times New Roman" w:hAnsi="Times New Roman" w:cs="Times New Roman"/>
          <w:b/>
          <w:bCs/>
          <w:sz w:val="36"/>
          <w:szCs w:val="36"/>
        </w:rPr>
      </w:pPr>
    </w:p>
    <w:p w14:paraId="2BDE40E5" w14:textId="77777777" w:rsidR="006E61E4" w:rsidRDefault="006E61E4" w:rsidP="006E61E4">
      <w:pPr>
        <w:spacing w:after="200"/>
        <w:jc w:val="center"/>
        <w:rPr>
          <w:rFonts w:ascii="Times New Roman" w:hAnsi="Times New Roman" w:cs="Times New Roman"/>
          <w:b/>
          <w:bCs/>
          <w:sz w:val="36"/>
          <w:szCs w:val="36"/>
        </w:rPr>
      </w:pPr>
    </w:p>
    <w:p w14:paraId="3F1708D3" w14:textId="77777777" w:rsidR="006E61E4" w:rsidRDefault="006E61E4" w:rsidP="006E61E4">
      <w:pPr>
        <w:spacing w:after="200"/>
        <w:jc w:val="center"/>
        <w:rPr>
          <w:rFonts w:ascii="Times New Roman" w:hAnsi="Times New Roman" w:cs="Times New Roman"/>
          <w:b/>
          <w:bCs/>
          <w:sz w:val="36"/>
          <w:szCs w:val="36"/>
        </w:rPr>
      </w:pPr>
    </w:p>
    <w:p w14:paraId="23348B78" w14:textId="086C5574" w:rsidR="006E61E4" w:rsidRPr="000E146C" w:rsidRDefault="006E61E4" w:rsidP="006E61E4">
      <w:pPr>
        <w:spacing w:after="200"/>
        <w:jc w:val="center"/>
        <w:rPr>
          <w:rFonts w:ascii="Times New Roman" w:hAnsi="Times New Roman" w:cs="Times New Roman"/>
        </w:rPr>
      </w:pPr>
      <w:r w:rsidRPr="000E146C">
        <w:rPr>
          <w:rFonts w:ascii="Times New Roman" w:hAnsi="Times New Roman" w:cs="Times New Roman"/>
          <w:b/>
          <w:bCs/>
          <w:sz w:val="36"/>
          <w:szCs w:val="36"/>
        </w:rPr>
        <w:t>MAKERERE UNIVERSITY</w:t>
      </w:r>
    </w:p>
    <w:p w14:paraId="31D747D9" w14:textId="77777777" w:rsidR="006E61E4" w:rsidRPr="000E146C" w:rsidRDefault="006E61E4" w:rsidP="006E61E4">
      <w:pPr>
        <w:spacing w:after="200"/>
        <w:jc w:val="center"/>
        <w:rPr>
          <w:rFonts w:ascii="Times New Roman" w:hAnsi="Times New Roman" w:cs="Times New Roman"/>
        </w:rPr>
      </w:pPr>
      <w:r w:rsidRPr="000E146C">
        <w:rPr>
          <w:rFonts w:ascii="Times New Roman" w:hAnsi="Times New Roman" w:cs="Times New Roman"/>
          <w:sz w:val="24"/>
          <w:szCs w:val="24"/>
        </w:rPr>
        <w:t>College of Computing and Information Sciences</w:t>
      </w:r>
    </w:p>
    <w:p w14:paraId="32B72023" w14:textId="0A1FBFE1" w:rsidR="00216DF2" w:rsidRPr="006E61E4" w:rsidRDefault="006E61E4" w:rsidP="006E61E4">
      <w:pPr>
        <w:spacing w:after="200"/>
        <w:jc w:val="center"/>
        <w:rPr>
          <w:rFonts w:ascii="Times New Roman" w:hAnsi="Times New Roman" w:cs="Times New Roman"/>
          <w:color w:val="0D0D0D" w:themeColor="text1" w:themeTint="F2"/>
        </w:rPr>
      </w:pPr>
      <w:r w:rsidRPr="000E146C">
        <w:rPr>
          <w:rFonts w:ascii="Times New Roman" w:hAnsi="Times New Roman" w:cs="Times New Roman"/>
          <w:sz w:val="24"/>
          <w:szCs w:val="24"/>
        </w:rPr>
        <w:t>Department of Information Systems</w:t>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sidR="00000000" w:rsidRPr="006E61E4">
        <w:rPr>
          <w:rFonts w:ascii="Times New Roman" w:hAnsi="Times New Roman" w:cs="Times New Roman"/>
          <w:b/>
          <w:bCs/>
          <w:color w:val="0D0D0D" w:themeColor="text1" w:themeTint="F2"/>
          <w:sz w:val="52"/>
          <w:szCs w:val="52"/>
        </w:rPr>
        <w:t>Supermarket Sales Data Analysis</w:t>
      </w:r>
    </w:p>
    <w:p w14:paraId="36589B8F" w14:textId="2301CFBC" w:rsidR="00216DF2" w:rsidRPr="006E61E4" w:rsidRDefault="00000000">
      <w:pPr>
        <w:spacing w:after="800"/>
        <w:jc w:val="center"/>
        <w:rPr>
          <w:rFonts w:ascii="Times New Roman" w:hAnsi="Times New Roman" w:cs="Times New Roman"/>
          <w:color w:val="0D0D0D" w:themeColor="text1" w:themeTint="F2"/>
        </w:rPr>
      </w:pPr>
      <w:r w:rsidRPr="006E61E4">
        <w:rPr>
          <w:rFonts w:ascii="Times New Roman" w:hAnsi="Times New Roman" w:cs="Times New Roman"/>
          <w:color w:val="0D0D0D" w:themeColor="text1" w:themeTint="F2"/>
          <w:sz w:val="28"/>
          <w:szCs w:val="28"/>
        </w:rPr>
        <w:t>ETL &amp; Excel Pivot Table Assignment Reflection Report</w:t>
      </w:r>
    </w:p>
    <w:p w14:paraId="18D4BA98" w14:textId="0655782F" w:rsidR="006E61E4" w:rsidRPr="006E61E4" w:rsidRDefault="006E61E4" w:rsidP="007B6B34">
      <w:pPr>
        <w:spacing w:after="2880" w:line="480" w:lineRule="auto"/>
        <w:jc w:val="center"/>
        <w:rPr>
          <w:rFonts w:ascii="Times New Roman" w:hAnsi="Times New Roman" w:cs="Times New Roman"/>
          <w:color w:val="666666"/>
        </w:rPr>
      </w:pPr>
      <w:r w:rsidRPr="006E61E4">
        <w:rPr>
          <w:rFonts w:ascii="Times New Roman" w:hAnsi="Times New Roman" w:cs="Times New Roman"/>
          <w:color w:val="0D0D0D" w:themeColor="text1" w:themeTint="F2"/>
        </w:rPr>
        <w:t>STUDENT NAME: BATUUKA SAMUEL AUBREY</w:t>
      </w:r>
      <w:r w:rsidRPr="006E61E4">
        <w:rPr>
          <w:rFonts w:ascii="Times New Roman" w:hAnsi="Times New Roman" w:cs="Times New Roman"/>
          <w:color w:val="0D0D0D" w:themeColor="text1" w:themeTint="F2"/>
        </w:rPr>
        <w:br/>
        <w:t xml:space="preserve">STUDENT NUMBER: </w:t>
      </w:r>
      <w:r w:rsidRPr="006E61E4">
        <w:rPr>
          <w:rFonts w:ascii="Times New Roman" w:hAnsi="Times New Roman" w:cs="Times New Roman"/>
        </w:rPr>
        <w:t>2300725585</w:t>
      </w:r>
      <w:r w:rsidRPr="006E61E4">
        <w:rPr>
          <w:rFonts w:ascii="Times New Roman" w:hAnsi="Times New Roman" w:cs="Times New Roman"/>
        </w:rPr>
        <w:br/>
        <w:t xml:space="preserve">REG. NUMBER: </w:t>
      </w:r>
      <w:r w:rsidRPr="006E61E4">
        <w:rPr>
          <w:rFonts w:ascii="Times New Roman" w:hAnsi="Times New Roman" w:cs="Times New Roman"/>
        </w:rPr>
        <w:t>23/U/25585/PS</w:t>
      </w:r>
      <w:r>
        <w:rPr>
          <w:rFonts w:ascii="Times New Roman" w:hAnsi="Times New Roman" w:cs="Times New Roman"/>
        </w:rPr>
        <w:br/>
        <w:t>YEAR3 SEM2 2026</w:t>
      </w:r>
    </w:p>
    <w:p w14:paraId="09DF442B" w14:textId="77777777" w:rsidR="007B6B34" w:rsidRDefault="007B6B34">
      <w:pPr>
        <w:pStyle w:val="Heading1"/>
        <w:pBdr>
          <w:bottom w:val="single" w:sz="6" w:space="1" w:color="1F3864"/>
        </w:pBdr>
        <w:spacing w:before="360" w:after="180"/>
        <w:rPr>
          <w:rFonts w:ascii="Times New Roman" w:hAnsi="Times New Roman" w:cs="Times New Roman"/>
          <w:b/>
          <w:bCs/>
          <w:color w:val="1F3864"/>
        </w:rPr>
      </w:pPr>
    </w:p>
    <w:p w14:paraId="453E36AE" w14:textId="399AFCC1" w:rsidR="00216DF2" w:rsidRPr="007B6B34" w:rsidRDefault="00000000">
      <w:pPr>
        <w:pStyle w:val="Heading1"/>
        <w:pBdr>
          <w:bottom w:val="single" w:sz="6" w:space="1" w:color="1F3864"/>
        </w:pBdr>
        <w:spacing w:before="360" w:after="18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lastRenderedPageBreak/>
        <w:t>Section 1: Power Query Transformation Steps</w:t>
      </w:r>
    </w:p>
    <w:p w14:paraId="7EC487E7" w14:textId="77777777" w:rsidR="00216DF2" w:rsidRPr="006E61E4" w:rsidRDefault="00216DF2">
      <w:pPr>
        <w:spacing w:before="80" w:after="80"/>
        <w:rPr>
          <w:rFonts w:ascii="Times New Roman" w:hAnsi="Times New Roman" w:cs="Times New Roman"/>
        </w:rPr>
      </w:pPr>
    </w:p>
    <w:p w14:paraId="549E9736"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The following documents all transformations applied in Power BI Power Query Editor to prepare the Supermarket dataset for modelling and reporting. Steps are presented in the order they were performed across both the base assignment and the advanced ETL simulation.</w:t>
      </w:r>
    </w:p>
    <w:p w14:paraId="631BDAD7" w14:textId="77777777" w:rsidR="00216DF2" w:rsidRPr="006E61E4" w:rsidRDefault="00216DF2">
      <w:pPr>
        <w:spacing w:before="80" w:after="80"/>
        <w:rPr>
          <w:rFonts w:ascii="Times New Roman" w:hAnsi="Times New Roman" w:cs="Times New Roman"/>
        </w:rPr>
      </w:pPr>
    </w:p>
    <w:p w14:paraId="3EA75D58" w14:textId="5E849701" w:rsidR="00216DF2" w:rsidRPr="007B6B34" w:rsidRDefault="007B6B34">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1.1 Project</w:t>
      </w:r>
      <w:r w:rsidR="00000000" w:rsidRPr="007B6B34">
        <w:rPr>
          <w:rFonts w:ascii="Times New Roman" w:hAnsi="Times New Roman" w:cs="Times New Roman"/>
          <w:b/>
          <w:bCs/>
          <w:color w:val="0D0D0D" w:themeColor="text1" w:themeTint="F2"/>
        </w:rPr>
        <w:t xml:space="preserve"> Setup &amp; Data Loading</w:t>
      </w:r>
    </w:p>
    <w:p w14:paraId="35B4E0BF"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Created a structured folder hierarchy: ETL &gt; 01 Raw Data / 02 Staging / 03 Processed / 04 Output Reports.</w:t>
      </w:r>
    </w:p>
    <w:p w14:paraId="771EC8D0"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Opened Power BI Desktop and saved the workbook as Advanced_RegNo_ETL.pbix.</w:t>
      </w:r>
    </w:p>
    <w:p w14:paraId="730AD410"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Enabled Power Query profiling tools: Column Quality, Column Distribution, and Error Detection to identify data issues upfront.</w:t>
      </w:r>
    </w:p>
    <w:p w14:paraId="01765770" w14:textId="33730551"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Loaded the Supermarket Dataset.xlsx (sheet: Orders) and all Northwind Access Database tables into the Staging layer </w:t>
      </w:r>
      <w:proofErr w:type="gramStart"/>
      <w:r w:rsidRPr="006E61E4">
        <w:rPr>
          <w:rFonts w:ascii="Times New Roman" w:hAnsi="Times New Roman" w:cs="Times New Roman"/>
        </w:rPr>
        <w:t>only not</w:t>
      </w:r>
      <w:proofErr w:type="gramEnd"/>
      <w:r w:rsidRPr="006E61E4">
        <w:rPr>
          <w:rFonts w:ascii="Times New Roman" w:hAnsi="Times New Roman" w:cs="Times New Roman"/>
        </w:rPr>
        <w:t xml:space="preserve"> to the data model to preserve raw data integrity.</w:t>
      </w:r>
    </w:p>
    <w:p w14:paraId="34050D46"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Renamed staging queries with the stg_ prefix: </w:t>
      </w:r>
      <w:proofErr w:type="spellStart"/>
      <w:r w:rsidRPr="006E61E4">
        <w:rPr>
          <w:rFonts w:ascii="Times New Roman" w:hAnsi="Times New Roman" w:cs="Times New Roman"/>
        </w:rPr>
        <w:t>stg_orders</w:t>
      </w:r>
      <w:proofErr w:type="spellEnd"/>
      <w:r w:rsidRPr="006E61E4">
        <w:rPr>
          <w:rFonts w:ascii="Times New Roman" w:hAnsi="Times New Roman" w:cs="Times New Roman"/>
        </w:rPr>
        <w:t xml:space="preserve">, </w:t>
      </w:r>
      <w:proofErr w:type="spellStart"/>
      <w:r w:rsidRPr="006E61E4">
        <w:rPr>
          <w:rFonts w:ascii="Times New Roman" w:hAnsi="Times New Roman" w:cs="Times New Roman"/>
        </w:rPr>
        <w:t>stg_customers</w:t>
      </w:r>
      <w:proofErr w:type="spellEnd"/>
      <w:r w:rsidRPr="006E61E4">
        <w:rPr>
          <w:rFonts w:ascii="Times New Roman" w:hAnsi="Times New Roman" w:cs="Times New Roman"/>
        </w:rPr>
        <w:t xml:space="preserve">, </w:t>
      </w:r>
      <w:proofErr w:type="spellStart"/>
      <w:r w:rsidRPr="006E61E4">
        <w:rPr>
          <w:rFonts w:ascii="Times New Roman" w:hAnsi="Times New Roman" w:cs="Times New Roman"/>
        </w:rPr>
        <w:t>stg_products</w:t>
      </w:r>
      <w:proofErr w:type="spellEnd"/>
      <w:r w:rsidRPr="006E61E4">
        <w:rPr>
          <w:rFonts w:ascii="Times New Roman" w:hAnsi="Times New Roman" w:cs="Times New Roman"/>
        </w:rPr>
        <w:t xml:space="preserve">, </w:t>
      </w:r>
      <w:proofErr w:type="spellStart"/>
      <w:r w:rsidRPr="006E61E4">
        <w:rPr>
          <w:rFonts w:ascii="Times New Roman" w:hAnsi="Times New Roman" w:cs="Times New Roman"/>
        </w:rPr>
        <w:t>stg_orderdetails</w:t>
      </w:r>
      <w:proofErr w:type="spellEnd"/>
      <w:r w:rsidRPr="006E61E4">
        <w:rPr>
          <w:rFonts w:ascii="Times New Roman" w:hAnsi="Times New Roman" w:cs="Times New Roman"/>
        </w:rPr>
        <w:t xml:space="preserve">, </w:t>
      </w:r>
      <w:proofErr w:type="spellStart"/>
      <w:r w:rsidRPr="006E61E4">
        <w:rPr>
          <w:rFonts w:ascii="Times New Roman" w:hAnsi="Times New Roman" w:cs="Times New Roman"/>
        </w:rPr>
        <w:t>stg_users</w:t>
      </w:r>
      <w:proofErr w:type="spellEnd"/>
      <w:r w:rsidRPr="006E61E4">
        <w:rPr>
          <w:rFonts w:ascii="Times New Roman" w:hAnsi="Times New Roman" w:cs="Times New Roman"/>
        </w:rPr>
        <w:t>.</w:t>
      </w:r>
    </w:p>
    <w:p w14:paraId="40DB0901" w14:textId="77777777" w:rsidR="00216DF2" w:rsidRPr="006E61E4" w:rsidRDefault="00216DF2">
      <w:pPr>
        <w:spacing w:before="80" w:after="80"/>
        <w:rPr>
          <w:rFonts w:ascii="Times New Roman" w:hAnsi="Times New Roman" w:cs="Times New Roman"/>
        </w:rPr>
      </w:pPr>
    </w:p>
    <w:p w14:paraId="2DF530C9" w14:textId="1C1CED93" w:rsidR="00216DF2" w:rsidRPr="007B6B34" w:rsidRDefault="007B6B34">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1.2 Date</w:t>
      </w:r>
      <w:r w:rsidR="00000000" w:rsidRPr="007B6B34">
        <w:rPr>
          <w:rFonts w:ascii="Times New Roman" w:hAnsi="Times New Roman" w:cs="Times New Roman"/>
          <w:b/>
          <w:bCs/>
          <w:color w:val="0D0D0D" w:themeColor="text1" w:themeTint="F2"/>
        </w:rPr>
        <w:t xml:space="preserve"> Handling</w:t>
      </w:r>
    </w:p>
    <w:p w14:paraId="325D60D8"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Converted Order Date and Ship Date columns to the proper Date data type using the 'Change Type' option in Power Query.</w:t>
      </w:r>
    </w:p>
    <w:p w14:paraId="4358FF6F" w14:textId="32AD846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Created a new computed column Shipping Days calculated as Ship Date minus Order Date, returning a whole-number integer representing the fulfilment duration.</w:t>
      </w:r>
    </w:p>
    <w:p w14:paraId="484C0B4F" w14:textId="77777777" w:rsidR="00216DF2" w:rsidRPr="006E61E4" w:rsidRDefault="00216DF2">
      <w:pPr>
        <w:spacing w:before="80" w:after="80"/>
        <w:rPr>
          <w:rFonts w:ascii="Times New Roman" w:hAnsi="Times New Roman" w:cs="Times New Roman"/>
        </w:rPr>
      </w:pPr>
    </w:p>
    <w:p w14:paraId="285AA234" w14:textId="22122CA8" w:rsidR="00216DF2" w:rsidRPr="007B6B34" w:rsidRDefault="007B6B34">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1.3 Derived</w:t>
      </w:r>
      <w:r w:rsidR="00000000" w:rsidRPr="007B6B34">
        <w:rPr>
          <w:rFonts w:ascii="Times New Roman" w:hAnsi="Times New Roman" w:cs="Times New Roman"/>
          <w:b/>
          <w:bCs/>
          <w:color w:val="0D0D0D" w:themeColor="text1" w:themeTint="F2"/>
        </w:rPr>
        <w:t xml:space="preserve"> Columns</w:t>
      </w:r>
    </w:p>
    <w:p w14:paraId="380D69D3" w14:textId="45BD3C6F"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Profit Margin % Added a custom column using the formula: (Profit / Sales) * 100, providing a per</w:t>
      </w:r>
      <w:proofErr w:type="gramStart"/>
      <w:r w:rsidRPr="006E61E4">
        <w:rPr>
          <w:rFonts w:ascii="Times New Roman" w:hAnsi="Times New Roman" w:cs="Times New Roman"/>
        </w:rPr>
        <w:t xml:space="preserve">-row </w:t>
      </w:r>
      <w:proofErr w:type="gramEnd"/>
      <w:r w:rsidRPr="006E61E4">
        <w:rPr>
          <w:rFonts w:ascii="Times New Roman" w:hAnsi="Times New Roman" w:cs="Times New Roman"/>
        </w:rPr>
        <w:t>profitability percentage.</w:t>
      </w:r>
    </w:p>
    <w:p w14:paraId="75A1A1AF" w14:textId="07C44013"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Discount Band Applied conditional logic to </w:t>
      </w:r>
      <w:proofErr w:type="spellStart"/>
      <w:r w:rsidRPr="006E61E4">
        <w:rPr>
          <w:rFonts w:ascii="Times New Roman" w:hAnsi="Times New Roman" w:cs="Times New Roman"/>
        </w:rPr>
        <w:t>categorise</w:t>
      </w:r>
      <w:proofErr w:type="spellEnd"/>
      <w:r w:rsidRPr="006E61E4">
        <w:rPr>
          <w:rFonts w:ascii="Times New Roman" w:hAnsi="Times New Roman" w:cs="Times New Roman"/>
        </w:rPr>
        <w:t xml:space="preserve"> each row:</w:t>
      </w:r>
    </w:p>
    <w:p w14:paraId="54C4B534" w14:textId="77777777" w:rsidR="00216DF2" w:rsidRPr="006E61E4" w:rsidRDefault="00216DF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6DF2" w:rsidRPr="006E61E4" w14:paraId="3E1F850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864D5"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Condition</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F10A28"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Discount Band</w:t>
            </w:r>
          </w:p>
        </w:tc>
      </w:tr>
      <w:tr w:rsidR="00216DF2" w:rsidRPr="006E61E4" w14:paraId="490654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A3E8DD1"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Discount = 0</w:t>
            </w:r>
          </w:p>
        </w:tc>
        <w:tc>
          <w:tcPr>
            <w:tcW w:w="46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CD380F0"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No Discount</w:t>
            </w:r>
          </w:p>
        </w:tc>
      </w:tr>
      <w:tr w:rsidR="00216DF2" w:rsidRPr="006E61E4" w14:paraId="5D30C1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AE5A8"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0 &lt; Discount ≤ 0.05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91FAA"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Low</w:t>
            </w:r>
          </w:p>
        </w:tc>
      </w:tr>
      <w:tr w:rsidR="00216DF2" w:rsidRPr="006E61E4" w14:paraId="36AC52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27A735B"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0.05 &lt; Discount ≤ 0.10</w:t>
            </w:r>
          </w:p>
        </w:tc>
        <w:tc>
          <w:tcPr>
            <w:tcW w:w="468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1EA83956"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Medium</w:t>
            </w:r>
          </w:p>
        </w:tc>
      </w:tr>
      <w:tr w:rsidR="00216DF2" w:rsidRPr="006E61E4" w14:paraId="342EA8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457E1"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Discount &gt; 0.10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C1280"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High</w:t>
            </w:r>
          </w:p>
        </w:tc>
      </w:tr>
    </w:tbl>
    <w:p w14:paraId="7D00DF1F" w14:textId="77777777" w:rsidR="00216DF2" w:rsidRPr="006E61E4" w:rsidRDefault="00216DF2">
      <w:pPr>
        <w:spacing w:before="80" w:after="80"/>
        <w:rPr>
          <w:rFonts w:ascii="Times New Roman" w:hAnsi="Times New Roman" w:cs="Times New Roman"/>
        </w:rPr>
      </w:pPr>
    </w:p>
    <w:p w14:paraId="257CB3EE" w14:textId="17B20414" w:rsidR="00216DF2" w:rsidRPr="007B6B34" w:rsidRDefault="007B6B34">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1.4 Data</w:t>
      </w:r>
      <w:r w:rsidR="00000000" w:rsidRPr="007B6B34">
        <w:rPr>
          <w:rFonts w:ascii="Times New Roman" w:hAnsi="Times New Roman" w:cs="Times New Roman"/>
          <w:b/>
          <w:bCs/>
          <w:color w:val="0D0D0D" w:themeColor="text1" w:themeTint="F2"/>
        </w:rPr>
        <w:t xml:space="preserve"> Cleansing</w:t>
      </w:r>
    </w:p>
    <w:p w14:paraId="3C0F7B1E"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Removed all rows where Sales or Profit contained null values to prevent calculation errors downstream.</w:t>
      </w:r>
    </w:p>
    <w:p w14:paraId="38F2F694"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lastRenderedPageBreak/>
        <w:t xml:space="preserve">Applied </w:t>
      </w:r>
      <w:proofErr w:type="spellStart"/>
      <w:r w:rsidRPr="006E61E4">
        <w:rPr>
          <w:rFonts w:ascii="Times New Roman" w:hAnsi="Times New Roman" w:cs="Times New Roman"/>
        </w:rPr>
        <w:t>Text.Trim</w:t>
      </w:r>
      <w:proofErr w:type="spellEnd"/>
      <w:r w:rsidRPr="006E61E4">
        <w:rPr>
          <w:rFonts w:ascii="Times New Roman" w:hAnsi="Times New Roman" w:cs="Times New Roman"/>
        </w:rPr>
        <w:t>() to the Customer Name, Product Category, and Region columns to strip leading and trailing whitespace.</w:t>
      </w:r>
    </w:p>
    <w:p w14:paraId="5BEA6CF2"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Changed Postal Code to </w:t>
      </w:r>
      <w:proofErr w:type="gramStart"/>
      <w:r w:rsidRPr="006E61E4">
        <w:rPr>
          <w:rFonts w:ascii="Times New Roman" w:hAnsi="Times New Roman" w:cs="Times New Roman"/>
        </w:rPr>
        <w:t>Text type</w:t>
      </w:r>
      <w:proofErr w:type="gramEnd"/>
      <w:r w:rsidRPr="006E61E4">
        <w:rPr>
          <w:rFonts w:ascii="Times New Roman" w:hAnsi="Times New Roman" w:cs="Times New Roman"/>
        </w:rPr>
        <w:t xml:space="preserve"> to preserve leading zeros that would otherwise be lost with a numeric format.</w:t>
      </w:r>
    </w:p>
    <w:p w14:paraId="4B62704E"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Removed irrelevant columns from the orders table: Row ID, Product Base Margin, Order Priority, Quantity Ordered New.</w:t>
      </w:r>
    </w:p>
    <w:p w14:paraId="1A7B4BDC"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Filtered rows to retain only the five target states: Arizona, California, Florida, New Jersey, and New York.</w:t>
      </w:r>
    </w:p>
    <w:p w14:paraId="071A0381"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Renamed columns for clarity: State or Province → State, Postal Code → Zip Code, City → City Name.</w:t>
      </w:r>
    </w:p>
    <w:p w14:paraId="0C051168"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Sorted the dataset by State (ascending) and Sales (descending).</w:t>
      </w:r>
    </w:p>
    <w:p w14:paraId="39797655" w14:textId="77777777" w:rsidR="00216DF2" w:rsidRPr="006E61E4" w:rsidRDefault="00216DF2">
      <w:pPr>
        <w:spacing w:before="80" w:after="80"/>
        <w:rPr>
          <w:rFonts w:ascii="Times New Roman" w:hAnsi="Times New Roman" w:cs="Times New Roman"/>
        </w:rPr>
      </w:pPr>
    </w:p>
    <w:p w14:paraId="03BD7386" w14:textId="1E6FC326" w:rsidR="00216DF2" w:rsidRPr="007B6B34" w:rsidRDefault="00000000">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 xml:space="preserve">1.5 Data </w:t>
      </w:r>
      <w:r w:rsidR="007B6B34" w:rsidRPr="007B6B34">
        <w:rPr>
          <w:rFonts w:ascii="Times New Roman" w:hAnsi="Times New Roman" w:cs="Times New Roman"/>
          <w:b/>
          <w:bCs/>
          <w:color w:val="0D0D0D" w:themeColor="text1" w:themeTint="F2"/>
        </w:rPr>
        <w:t>Standardization</w:t>
      </w:r>
      <w:r w:rsidRPr="007B6B34">
        <w:rPr>
          <w:rFonts w:ascii="Times New Roman" w:hAnsi="Times New Roman" w:cs="Times New Roman"/>
          <w:b/>
          <w:bCs/>
          <w:color w:val="0D0D0D" w:themeColor="text1" w:themeTint="F2"/>
        </w:rPr>
        <w:t xml:space="preserve"> </w:t>
      </w:r>
      <w:r w:rsidR="007B6B34">
        <w:rPr>
          <w:rFonts w:ascii="Times New Roman" w:hAnsi="Times New Roman" w:cs="Times New Roman"/>
          <w:b/>
          <w:bCs/>
          <w:color w:val="0D0D0D" w:themeColor="text1" w:themeTint="F2"/>
        </w:rPr>
        <w:t>(</w:t>
      </w:r>
      <w:r w:rsidRPr="007B6B34">
        <w:rPr>
          <w:rFonts w:ascii="Times New Roman" w:hAnsi="Times New Roman" w:cs="Times New Roman"/>
          <w:b/>
          <w:bCs/>
          <w:color w:val="0D0D0D" w:themeColor="text1" w:themeTint="F2"/>
        </w:rPr>
        <w:t>Managers Dimension</w:t>
      </w:r>
      <w:r w:rsidR="007B6B34">
        <w:rPr>
          <w:rFonts w:ascii="Times New Roman" w:hAnsi="Times New Roman" w:cs="Times New Roman"/>
          <w:b/>
          <w:bCs/>
          <w:color w:val="0D0D0D" w:themeColor="text1" w:themeTint="F2"/>
        </w:rPr>
        <w:t>)</w:t>
      </w:r>
    </w:p>
    <w:p w14:paraId="16058A96"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Renamed </w:t>
      </w:r>
      <w:proofErr w:type="spellStart"/>
      <w:r w:rsidRPr="006E61E4">
        <w:rPr>
          <w:rFonts w:ascii="Times New Roman" w:hAnsi="Times New Roman" w:cs="Times New Roman"/>
        </w:rPr>
        <w:t>stg_users</w:t>
      </w:r>
      <w:proofErr w:type="spellEnd"/>
      <w:r w:rsidRPr="006E61E4">
        <w:rPr>
          <w:rFonts w:ascii="Times New Roman" w:hAnsi="Times New Roman" w:cs="Times New Roman"/>
        </w:rPr>
        <w:t xml:space="preserve"> to </w:t>
      </w:r>
      <w:proofErr w:type="spellStart"/>
      <w:r w:rsidRPr="006E61E4">
        <w:rPr>
          <w:rFonts w:ascii="Times New Roman" w:hAnsi="Times New Roman" w:cs="Times New Roman"/>
        </w:rPr>
        <w:t>dim_managers_stg</w:t>
      </w:r>
      <w:proofErr w:type="spellEnd"/>
      <w:r w:rsidRPr="006E61E4">
        <w:rPr>
          <w:rFonts w:ascii="Times New Roman" w:hAnsi="Times New Roman" w:cs="Times New Roman"/>
        </w:rPr>
        <w:t>.</w:t>
      </w:r>
    </w:p>
    <w:p w14:paraId="6DA26B17"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Renamed Column1 to Region Code and Column2 to Manager </w:t>
      </w:r>
      <w:proofErr w:type="spellStart"/>
      <w:r w:rsidRPr="006E61E4">
        <w:rPr>
          <w:rFonts w:ascii="Times New Roman" w:hAnsi="Times New Roman" w:cs="Times New Roman"/>
        </w:rPr>
        <w:t>FullName</w:t>
      </w:r>
      <w:proofErr w:type="spellEnd"/>
      <w:r w:rsidRPr="006E61E4">
        <w:rPr>
          <w:rFonts w:ascii="Times New Roman" w:hAnsi="Times New Roman" w:cs="Times New Roman"/>
        </w:rPr>
        <w:t>.</w:t>
      </w:r>
    </w:p>
    <w:p w14:paraId="0AF33FF4"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Split Manager </w:t>
      </w:r>
      <w:proofErr w:type="spellStart"/>
      <w:r w:rsidRPr="006E61E4">
        <w:rPr>
          <w:rFonts w:ascii="Times New Roman" w:hAnsi="Times New Roman" w:cs="Times New Roman"/>
        </w:rPr>
        <w:t>FullName</w:t>
      </w:r>
      <w:proofErr w:type="spellEnd"/>
      <w:r w:rsidRPr="006E61E4">
        <w:rPr>
          <w:rFonts w:ascii="Times New Roman" w:hAnsi="Times New Roman" w:cs="Times New Roman"/>
        </w:rPr>
        <w:t xml:space="preserve"> into two separate columns: First Name and Last Name.</w:t>
      </w:r>
    </w:p>
    <w:p w14:paraId="30E92B04" w14:textId="7BD98BA8"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Created a surrogate key Manager Key by hashing the concatenation of Region Code and Manager </w:t>
      </w:r>
      <w:proofErr w:type="spellStart"/>
      <w:r w:rsidRPr="006E61E4">
        <w:rPr>
          <w:rFonts w:ascii="Times New Roman" w:hAnsi="Times New Roman" w:cs="Times New Roman"/>
        </w:rPr>
        <w:t>FullName</w:t>
      </w:r>
      <w:proofErr w:type="spellEnd"/>
      <w:r w:rsidRPr="006E61E4">
        <w:rPr>
          <w:rFonts w:ascii="Times New Roman" w:hAnsi="Times New Roman" w:cs="Times New Roman"/>
        </w:rPr>
        <w:t>, ensuring a unique, stable identifier.</w:t>
      </w:r>
    </w:p>
    <w:p w14:paraId="7C23F4D8"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Cleaned all text fields: removed extra spaces, stripped special characters, and </w:t>
      </w:r>
      <w:proofErr w:type="spellStart"/>
      <w:r w:rsidRPr="006E61E4">
        <w:rPr>
          <w:rFonts w:ascii="Times New Roman" w:hAnsi="Times New Roman" w:cs="Times New Roman"/>
        </w:rPr>
        <w:t>standardised</w:t>
      </w:r>
      <w:proofErr w:type="spellEnd"/>
      <w:r w:rsidRPr="006E61E4">
        <w:rPr>
          <w:rFonts w:ascii="Times New Roman" w:hAnsi="Times New Roman" w:cs="Times New Roman"/>
        </w:rPr>
        <w:t xml:space="preserve"> casing (e.g., proper case for names).</w:t>
      </w:r>
    </w:p>
    <w:p w14:paraId="0A74EBBF" w14:textId="77777777" w:rsidR="00216DF2" w:rsidRPr="006E61E4" w:rsidRDefault="00216DF2">
      <w:pPr>
        <w:spacing w:before="80" w:after="80"/>
        <w:rPr>
          <w:rFonts w:ascii="Times New Roman" w:hAnsi="Times New Roman" w:cs="Times New Roman"/>
        </w:rPr>
      </w:pPr>
    </w:p>
    <w:p w14:paraId="4284B9CE" w14:textId="4547D0C0" w:rsidR="00216DF2" w:rsidRPr="007B6B34" w:rsidRDefault="007B6B34">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1.6 Data</w:t>
      </w:r>
      <w:r w:rsidR="00000000" w:rsidRPr="007B6B34">
        <w:rPr>
          <w:rFonts w:ascii="Times New Roman" w:hAnsi="Times New Roman" w:cs="Times New Roman"/>
          <w:b/>
          <w:bCs/>
          <w:color w:val="0D0D0D" w:themeColor="text1" w:themeTint="F2"/>
        </w:rPr>
        <w:t xml:space="preserve"> Integration</w:t>
      </w:r>
      <w:r w:rsidR="006E42AD">
        <w:rPr>
          <w:rFonts w:ascii="Times New Roman" w:hAnsi="Times New Roman" w:cs="Times New Roman"/>
          <w:b/>
          <w:bCs/>
          <w:color w:val="0D0D0D" w:themeColor="text1" w:themeTint="F2"/>
        </w:rPr>
        <w:t xml:space="preserve"> </w:t>
      </w:r>
      <w:r>
        <w:rPr>
          <w:rFonts w:ascii="Times New Roman" w:hAnsi="Times New Roman" w:cs="Times New Roman"/>
          <w:b/>
          <w:bCs/>
          <w:color w:val="0D0D0D" w:themeColor="text1" w:themeTint="F2"/>
        </w:rPr>
        <w:t>(</w:t>
      </w:r>
      <w:r w:rsidR="00000000" w:rsidRPr="007B6B34">
        <w:rPr>
          <w:rFonts w:ascii="Times New Roman" w:hAnsi="Times New Roman" w:cs="Times New Roman"/>
          <w:b/>
          <w:bCs/>
          <w:color w:val="0D0D0D" w:themeColor="text1" w:themeTint="F2"/>
        </w:rPr>
        <w:t>Joins</w:t>
      </w:r>
      <w:r>
        <w:rPr>
          <w:rFonts w:ascii="Times New Roman" w:hAnsi="Times New Roman" w:cs="Times New Roman"/>
          <w:b/>
          <w:bCs/>
          <w:color w:val="0D0D0D" w:themeColor="text1" w:themeTint="F2"/>
        </w:rPr>
        <w:t>)</w:t>
      </w:r>
    </w:p>
    <w:p w14:paraId="78D8EF3F"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Performed a Left Outer Join between </w:t>
      </w:r>
      <w:proofErr w:type="spellStart"/>
      <w:r w:rsidRPr="006E61E4">
        <w:rPr>
          <w:rFonts w:ascii="Times New Roman" w:hAnsi="Times New Roman" w:cs="Times New Roman"/>
        </w:rPr>
        <w:t>stg_orders</w:t>
      </w:r>
      <w:proofErr w:type="spellEnd"/>
      <w:r w:rsidRPr="006E61E4">
        <w:rPr>
          <w:rFonts w:ascii="Times New Roman" w:hAnsi="Times New Roman" w:cs="Times New Roman"/>
        </w:rPr>
        <w:t xml:space="preserve"> and </w:t>
      </w:r>
      <w:proofErr w:type="spellStart"/>
      <w:r w:rsidRPr="006E61E4">
        <w:rPr>
          <w:rFonts w:ascii="Times New Roman" w:hAnsi="Times New Roman" w:cs="Times New Roman"/>
        </w:rPr>
        <w:t>dim_managers_stg</w:t>
      </w:r>
      <w:proofErr w:type="spellEnd"/>
      <w:r w:rsidRPr="006E61E4">
        <w:rPr>
          <w:rFonts w:ascii="Times New Roman" w:hAnsi="Times New Roman" w:cs="Times New Roman"/>
        </w:rPr>
        <w:t xml:space="preserve"> on the Region Code field.</w:t>
      </w:r>
    </w:p>
    <w:p w14:paraId="355F34CE"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Expanded the joined columns to include Manager Name and Region Code.</w:t>
      </w:r>
    </w:p>
    <w:p w14:paraId="2079927D"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Created a Manager Performance Class column using conditional logic based on Sales: High (&gt; 10,000), Medium (5,000–10,000), Low (&lt; 5,000).</w:t>
      </w:r>
    </w:p>
    <w:p w14:paraId="72F57C1B"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Removed all rows belonging to the Central region.</w:t>
      </w:r>
    </w:p>
    <w:p w14:paraId="4EA70893"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Sorted the integrated table by Manager Name and Sales, then saved as </w:t>
      </w:r>
      <w:proofErr w:type="spellStart"/>
      <w:r w:rsidRPr="006E61E4">
        <w:rPr>
          <w:rFonts w:ascii="Times New Roman" w:hAnsi="Times New Roman" w:cs="Times New Roman"/>
        </w:rPr>
        <w:t>fact_orders_enriched</w:t>
      </w:r>
      <w:proofErr w:type="spellEnd"/>
      <w:r w:rsidRPr="006E61E4">
        <w:rPr>
          <w:rFonts w:ascii="Times New Roman" w:hAnsi="Times New Roman" w:cs="Times New Roman"/>
        </w:rPr>
        <w:t>.</w:t>
      </w:r>
    </w:p>
    <w:p w14:paraId="7900D779"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Joined the Northwind tables in sequence: Orders → Order Details → Products → Customers using </w:t>
      </w:r>
      <w:proofErr w:type="spellStart"/>
      <w:r w:rsidRPr="006E61E4">
        <w:rPr>
          <w:rFonts w:ascii="Times New Roman" w:hAnsi="Times New Roman" w:cs="Times New Roman"/>
        </w:rPr>
        <w:t>OrderID</w:t>
      </w:r>
      <w:proofErr w:type="spellEnd"/>
      <w:r w:rsidRPr="006E61E4">
        <w:rPr>
          <w:rFonts w:ascii="Times New Roman" w:hAnsi="Times New Roman" w:cs="Times New Roman"/>
        </w:rPr>
        <w:t xml:space="preserve">, </w:t>
      </w:r>
      <w:proofErr w:type="spellStart"/>
      <w:r w:rsidRPr="006E61E4">
        <w:rPr>
          <w:rFonts w:ascii="Times New Roman" w:hAnsi="Times New Roman" w:cs="Times New Roman"/>
        </w:rPr>
        <w:t>ProductID</w:t>
      </w:r>
      <w:proofErr w:type="spellEnd"/>
      <w:r w:rsidRPr="006E61E4">
        <w:rPr>
          <w:rFonts w:ascii="Times New Roman" w:hAnsi="Times New Roman" w:cs="Times New Roman"/>
        </w:rPr>
        <w:t xml:space="preserve">, and </w:t>
      </w:r>
      <w:proofErr w:type="spellStart"/>
      <w:r w:rsidRPr="006E61E4">
        <w:rPr>
          <w:rFonts w:ascii="Times New Roman" w:hAnsi="Times New Roman" w:cs="Times New Roman"/>
        </w:rPr>
        <w:t>CustomerID</w:t>
      </w:r>
      <w:proofErr w:type="spellEnd"/>
      <w:r w:rsidRPr="006E61E4">
        <w:rPr>
          <w:rFonts w:ascii="Times New Roman" w:hAnsi="Times New Roman" w:cs="Times New Roman"/>
        </w:rPr>
        <w:t xml:space="preserve"> as join keys.</w:t>
      </w:r>
    </w:p>
    <w:p w14:paraId="305748A0"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 xml:space="preserve">Saved the integrated Northwind result as </w:t>
      </w:r>
      <w:proofErr w:type="spellStart"/>
      <w:r w:rsidRPr="006E61E4">
        <w:rPr>
          <w:rFonts w:ascii="Times New Roman" w:hAnsi="Times New Roman" w:cs="Times New Roman"/>
        </w:rPr>
        <w:t>fact_northwind_sales</w:t>
      </w:r>
      <w:proofErr w:type="spellEnd"/>
      <w:r w:rsidRPr="006E61E4">
        <w:rPr>
          <w:rFonts w:ascii="Times New Roman" w:hAnsi="Times New Roman" w:cs="Times New Roman"/>
        </w:rPr>
        <w:t>.</w:t>
      </w:r>
    </w:p>
    <w:p w14:paraId="1F89EBC8" w14:textId="77777777" w:rsidR="00216DF2" w:rsidRPr="006E61E4" w:rsidRDefault="00216DF2">
      <w:pPr>
        <w:spacing w:before="80" w:after="80"/>
        <w:rPr>
          <w:rFonts w:ascii="Times New Roman" w:hAnsi="Times New Roman" w:cs="Times New Roman"/>
        </w:rPr>
      </w:pPr>
    </w:p>
    <w:p w14:paraId="09272057" w14:textId="1AC00290" w:rsidR="00216DF2" w:rsidRPr="007B6B34" w:rsidRDefault="00000000">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1.7 Business Logic &amp; Aggregations</w:t>
      </w:r>
    </w:p>
    <w:p w14:paraId="3D10646D"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Converted the Discount column to a percentage format with zero decimal places.</w:t>
      </w:r>
    </w:p>
    <w:p w14:paraId="38E973A1"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Formatted Unit Price as USD currency.</w:t>
      </w:r>
    </w:p>
    <w:p w14:paraId="6F05ACA5"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Extracted Year, Quarter, and Month from Order Date using Power Query date functions.</w:t>
      </w:r>
    </w:p>
    <w:p w14:paraId="47BD28E2"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Removed weekday name columns that were not required for analysis.</w:t>
      </w:r>
    </w:p>
    <w:p w14:paraId="3ED63227"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Created two aggregated summary tables using Group By:</w:t>
      </w:r>
    </w:p>
    <w:p w14:paraId="3A4EEA05" w14:textId="7428D57C"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Table 1: Grouped by Region and Product Category, summing Sales and Profit.</w:t>
      </w:r>
    </w:p>
    <w:p w14:paraId="00749238" w14:textId="033A1919"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Table 2: Grouped by Customer Segment and Ship Mode, counting Order ID.</w:t>
      </w:r>
    </w:p>
    <w:p w14:paraId="131A1E00" w14:textId="77777777"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lastRenderedPageBreak/>
        <w:t>Removed NULL values and orphan records (rows with no matching foreign key in dimension tables).</w:t>
      </w:r>
    </w:p>
    <w:p w14:paraId="6BFDAD8E" w14:textId="77777777" w:rsidR="00216DF2" w:rsidRPr="006E61E4" w:rsidRDefault="00216DF2">
      <w:pPr>
        <w:spacing w:before="80" w:after="80"/>
        <w:rPr>
          <w:rFonts w:ascii="Times New Roman" w:hAnsi="Times New Roman" w:cs="Times New Roman"/>
        </w:rPr>
      </w:pPr>
    </w:p>
    <w:p w14:paraId="7DF817D5" w14:textId="532F1186" w:rsidR="00216DF2" w:rsidRPr="007B6B34" w:rsidRDefault="00000000">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1.8 Advanced Analytics Preparation</w:t>
      </w:r>
    </w:p>
    <w:p w14:paraId="31B7368C" w14:textId="63CF9E85"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Customer Segmentation Classified each customer as High, Medium, or Low value based on their total Sales amount.</w:t>
      </w:r>
    </w:p>
    <w:p w14:paraId="5CB46F8D" w14:textId="2F014323"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Product Ranking Ranked all products by total sales within Power Query.</w:t>
      </w:r>
    </w:p>
    <w:p w14:paraId="11285422" w14:textId="5E7961FE" w:rsidR="00216DF2" w:rsidRPr="006E61E4" w:rsidRDefault="00000000">
      <w:pPr>
        <w:pStyle w:val="ListParagraph"/>
        <w:numPr>
          <w:ilvl w:val="0"/>
          <w:numId w:val="2"/>
        </w:numPr>
        <w:spacing w:before="40" w:after="40"/>
        <w:rPr>
          <w:rFonts w:ascii="Times New Roman" w:hAnsi="Times New Roman" w:cs="Times New Roman"/>
        </w:rPr>
      </w:pPr>
      <w:r w:rsidRPr="006E61E4">
        <w:rPr>
          <w:rFonts w:ascii="Times New Roman" w:hAnsi="Times New Roman" w:cs="Times New Roman"/>
        </w:rPr>
        <w:t>Regional Performance Index Computed a composite score per region: 50% weight on Sales + 30% weight on Profit + 20% weight on Discount impact.</w:t>
      </w:r>
    </w:p>
    <w:p w14:paraId="53306302" w14:textId="77777777" w:rsidR="00216DF2" w:rsidRPr="006E61E4" w:rsidRDefault="00216DF2">
      <w:pPr>
        <w:spacing w:before="80" w:after="80"/>
        <w:rPr>
          <w:rFonts w:ascii="Times New Roman" w:hAnsi="Times New Roman" w:cs="Times New Roman"/>
        </w:rPr>
      </w:pPr>
    </w:p>
    <w:p w14:paraId="02532896" w14:textId="4FC018E5" w:rsidR="00216DF2" w:rsidRPr="007B6B34" w:rsidRDefault="00000000">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1.9 DAX Measures Created</w:t>
      </w:r>
    </w:p>
    <w:p w14:paraId="4B48A256" w14:textId="77777777" w:rsidR="00216DF2" w:rsidRPr="006E61E4" w:rsidRDefault="00216DF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16DF2" w:rsidRPr="006E61E4" w14:paraId="5B82EC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889EA7"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Measure Name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B3C3D"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DAX Formula</w:t>
            </w:r>
          </w:p>
        </w:tc>
      </w:tr>
      <w:tr w:rsidR="00216DF2" w:rsidRPr="006E61E4" w14:paraId="3F43EB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48BC37EC"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Total Sales</w:t>
            </w:r>
          </w:p>
        </w:tc>
        <w:tc>
          <w:tcPr>
            <w:tcW w:w="62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77BA405B"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SUM(</w:t>
            </w:r>
            <w:proofErr w:type="gramStart"/>
            <w:r w:rsidRPr="006E61E4">
              <w:rPr>
                <w:rFonts w:ascii="Times New Roman" w:hAnsi="Times New Roman" w:cs="Times New Roman"/>
                <w:sz w:val="20"/>
                <w:szCs w:val="20"/>
              </w:rPr>
              <w:t>Orders[</w:t>
            </w:r>
            <w:proofErr w:type="gramEnd"/>
            <w:r w:rsidRPr="006E61E4">
              <w:rPr>
                <w:rFonts w:ascii="Times New Roman" w:hAnsi="Times New Roman" w:cs="Times New Roman"/>
                <w:sz w:val="20"/>
                <w:szCs w:val="20"/>
              </w:rPr>
              <w:t>Sales])</w:t>
            </w:r>
          </w:p>
        </w:tc>
      </w:tr>
      <w:tr w:rsidR="00216DF2" w:rsidRPr="006E61E4" w14:paraId="4DB85D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5E553"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Total Profit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B7586"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SUM(</w:t>
            </w:r>
            <w:proofErr w:type="gramStart"/>
            <w:r w:rsidRPr="006E61E4">
              <w:rPr>
                <w:rFonts w:ascii="Times New Roman" w:hAnsi="Times New Roman" w:cs="Times New Roman"/>
                <w:sz w:val="20"/>
                <w:szCs w:val="20"/>
              </w:rPr>
              <w:t>Orders[</w:t>
            </w:r>
            <w:proofErr w:type="gramEnd"/>
            <w:r w:rsidRPr="006E61E4">
              <w:rPr>
                <w:rFonts w:ascii="Times New Roman" w:hAnsi="Times New Roman" w:cs="Times New Roman"/>
                <w:sz w:val="20"/>
                <w:szCs w:val="20"/>
              </w:rPr>
              <w:t>Profit])</w:t>
            </w:r>
          </w:p>
        </w:tc>
      </w:tr>
      <w:tr w:rsidR="00216DF2" w:rsidRPr="006E61E4" w14:paraId="7A62802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34E37249"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Avg Profit Margin</w:t>
            </w:r>
          </w:p>
        </w:tc>
        <w:tc>
          <w:tcPr>
            <w:tcW w:w="62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14A433C3" w14:textId="77777777" w:rsidR="00216DF2" w:rsidRPr="006E61E4" w:rsidRDefault="00000000">
            <w:pPr>
              <w:rPr>
                <w:rFonts w:ascii="Times New Roman" w:hAnsi="Times New Roman" w:cs="Times New Roman"/>
              </w:rPr>
            </w:pPr>
            <w:proofErr w:type="gramStart"/>
            <w:r w:rsidRPr="006E61E4">
              <w:rPr>
                <w:rFonts w:ascii="Times New Roman" w:hAnsi="Times New Roman" w:cs="Times New Roman"/>
                <w:sz w:val="20"/>
                <w:szCs w:val="20"/>
              </w:rPr>
              <w:t>AVERAGE(</w:t>
            </w:r>
            <w:proofErr w:type="gramEnd"/>
            <w:r w:rsidRPr="006E61E4">
              <w:rPr>
                <w:rFonts w:ascii="Times New Roman" w:hAnsi="Times New Roman" w:cs="Times New Roman"/>
                <w:sz w:val="20"/>
                <w:szCs w:val="20"/>
              </w:rPr>
              <w:t>[Profit Margin %])</w:t>
            </w:r>
          </w:p>
        </w:tc>
      </w:tr>
      <w:tr w:rsidR="00216DF2" w:rsidRPr="006E61E4" w14:paraId="2FF036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45FC"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YoY Sales Growth</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9FD9"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Uses SAMEPERIODLASTYEAR to compare year-over-year Sales</w:t>
            </w:r>
          </w:p>
        </w:tc>
      </w:tr>
      <w:tr w:rsidR="00216DF2" w:rsidRPr="006E61E4" w14:paraId="4FB44C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2D7050D1"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Profit per Order</w:t>
            </w:r>
          </w:p>
        </w:tc>
        <w:tc>
          <w:tcPr>
            <w:tcW w:w="62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48D93432" w14:textId="77777777" w:rsidR="00216DF2" w:rsidRPr="006E61E4" w:rsidRDefault="00000000">
            <w:pPr>
              <w:rPr>
                <w:rFonts w:ascii="Times New Roman" w:hAnsi="Times New Roman" w:cs="Times New Roman"/>
              </w:rPr>
            </w:pPr>
            <w:proofErr w:type="gramStart"/>
            <w:r w:rsidRPr="006E61E4">
              <w:rPr>
                <w:rFonts w:ascii="Times New Roman" w:hAnsi="Times New Roman" w:cs="Times New Roman"/>
                <w:sz w:val="20"/>
                <w:szCs w:val="20"/>
              </w:rPr>
              <w:t>DIVIDE(</w:t>
            </w:r>
            <w:proofErr w:type="gramEnd"/>
            <w:r w:rsidRPr="006E61E4">
              <w:rPr>
                <w:rFonts w:ascii="Times New Roman" w:hAnsi="Times New Roman" w:cs="Times New Roman"/>
                <w:sz w:val="20"/>
                <w:szCs w:val="20"/>
              </w:rPr>
              <w:t xml:space="preserve">[Total Profit], </w:t>
            </w:r>
            <w:proofErr w:type="gramStart"/>
            <w:r w:rsidRPr="006E61E4">
              <w:rPr>
                <w:rFonts w:ascii="Times New Roman" w:hAnsi="Times New Roman" w:cs="Times New Roman"/>
                <w:sz w:val="20"/>
                <w:szCs w:val="20"/>
              </w:rPr>
              <w:t>DISTINCTCOUNT(Orders[</w:t>
            </w:r>
            <w:proofErr w:type="gramEnd"/>
            <w:r w:rsidRPr="006E61E4">
              <w:rPr>
                <w:rFonts w:ascii="Times New Roman" w:hAnsi="Times New Roman" w:cs="Times New Roman"/>
                <w:sz w:val="20"/>
                <w:szCs w:val="20"/>
              </w:rPr>
              <w:t>Order ID]))</w:t>
            </w:r>
          </w:p>
        </w:tc>
      </w:tr>
    </w:tbl>
    <w:p w14:paraId="52F866CF" w14:textId="77777777" w:rsidR="00216DF2" w:rsidRPr="006E61E4" w:rsidRDefault="00216DF2">
      <w:pPr>
        <w:spacing w:before="80" w:after="80"/>
        <w:rPr>
          <w:rFonts w:ascii="Times New Roman" w:hAnsi="Times New Roman" w:cs="Times New Roman"/>
        </w:rPr>
      </w:pPr>
    </w:p>
    <w:p w14:paraId="1E8CE1F4" w14:textId="5627D78F" w:rsidR="00216DF2" w:rsidRPr="007B6B34" w:rsidRDefault="007B6B34">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1.10 Data</w:t>
      </w:r>
      <w:r w:rsidR="00000000" w:rsidRPr="007B6B34">
        <w:rPr>
          <w:rFonts w:ascii="Times New Roman" w:hAnsi="Times New Roman" w:cs="Times New Roman"/>
          <w:b/>
          <w:bCs/>
          <w:color w:val="0D0D0D" w:themeColor="text1" w:themeTint="F2"/>
        </w:rPr>
        <w:t xml:space="preserve"> Model </w:t>
      </w:r>
      <w:r w:rsidR="006E42AD">
        <w:rPr>
          <w:rFonts w:ascii="Times New Roman" w:hAnsi="Times New Roman" w:cs="Times New Roman"/>
          <w:b/>
          <w:bCs/>
          <w:color w:val="0D0D0D" w:themeColor="text1" w:themeTint="F2"/>
        </w:rPr>
        <w:t>(</w:t>
      </w:r>
      <w:r w:rsidR="00000000" w:rsidRPr="007B6B34">
        <w:rPr>
          <w:rFonts w:ascii="Times New Roman" w:hAnsi="Times New Roman" w:cs="Times New Roman"/>
          <w:b/>
          <w:bCs/>
          <w:color w:val="0D0D0D" w:themeColor="text1" w:themeTint="F2"/>
        </w:rPr>
        <w:t>Star Schema</w:t>
      </w:r>
      <w:r w:rsidR="006E42AD">
        <w:rPr>
          <w:rFonts w:ascii="Times New Roman" w:hAnsi="Times New Roman" w:cs="Times New Roman"/>
          <w:b/>
          <w:bCs/>
          <w:color w:val="0D0D0D" w:themeColor="text1" w:themeTint="F2"/>
        </w:rPr>
        <w:t>)</w:t>
      </w:r>
    </w:p>
    <w:p w14:paraId="1DC4FD73"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After all transformations, the following tables were loaded into the Power BI data model:</w:t>
      </w:r>
    </w:p>
    <w:p w14:paraId="293BD3E9" w14:textId="71B123AA" w:rsidR="00216DF2" w:rsidRPr="006E61E4" w:rsidRDefault="00000000">
      <w:pPr>
        <w:pStyle w:val="ListParagraph"/>
        <w:numPr>
          <w:ilvl w:val="0"/>
          <w:numId w:val="2"/>
        </w:numPr>
        <w:spacing w:before="40" w:after="40"/>
        <w:rPr>
          <w:rFonts w:ascii="Times New Roman" w:hAnsi="Times New Roman" w:cs="Times New Roman"/>
        </w:rPr>
      </w:pPr>
      <w:proofErr w:type="spellStart"/>
      <w:r w:rsidRPr="006E61E4">
        <w:rPr>
          <w:rFonts w:ascii="Times New Roman" w:hAnsi="Times New Roman" w:cs="Times New Roman"/>
        </w:rPr>
        <w:t>fact_orders_enriched</w:t>
      </w:r>
      <w:proofErr w:type="spellEnd"/>
      <w:r w:rsidRPr="006E61E4">
        <w:rPr>
          <w:rFonts w:ascii="Times New Roman" w:hAnsi="Times New Roman" w:cs="Times New Roman"/>
        </w:rPr>
        <w:t xml:space="preserve"> core sales fact table</w:t>
      </w:r>
    </w:p>
    <w:p w14:paraId="773D4EC8" w14:textId="33B21B28" w:rsidR="00216DF2" w:rsidRPr="006E61E4" w:rsidRDefault="00000000">
      <w:pPr>
        <w:pStyle w:val="ListParagraph"/>
        <w:numPr>
          <w:ilvl w:val="0"/>
          <w:numId w:val="2"/>
        </w:numPr>
        <w:spacing w:before="40" w:after="40"/>
        <w:rPr>
          <w:rFonts w:ascii="Times New Roman" w:hAnsi="Times New Roman" w:cs="Times New Roman"/>
        </w:rPr>
      </w:pPr>
      <w:proofErr w:type="spellStart"/>
      <w:r w:rsidRPr="006E61E4">
        <w:rPr>
          <w:rFonts w:ascii="Times New Roman" w:hAnsi="Times New Roman" w:cs="Times New Roman"/>
        </w:rPr>
        <w:t>fact_northwind_sales</w:t>
      </w:r>
      <w:proofErr w:type="spellEnd"/>
      <w:r w:rsidRPr="006E61E4">
        <w:rPr>
          <w:rFonts w:ascii="Times New Roman" w:hAnsi="Times New Roman" w:cs="Times New Roman"/>
        </w:rPr>
        <w:t xml:space="preserve"> Northwind transactions fact table</w:t>
      </w:r>
    </w:p>
    <w:p w14:paraId="06045741" w14:textId="52C8A4AC" w:rsidR="00216DF2" w:rsidRPr="006E61E4" w:rsidRDefault="00000000">
      <w:pPr>
        <w:pStyle w:val="ListParagraph"/>
        <w:numPr>
          <w:ilvl w:val="0"/>
          <w:numId w:val="2"/>
        </w:numPr>
        <w:spacing w:before="40" w:after="40"/>
        <w:rPr>
          <w:rFonts w:ascii="Times New Roman" w:hAnsi="Times New Roman" w:cs="Times New Roman"/>
        </w:rPr>
      </w:pPr>
      <w:proofErr w:type="spellStart"/>
      <w:r w:rsidRPr="006E61E4">
        <w:rPr>
          <w:rFonts w:ascii="Times New Roman" w:hAnsi="Times New Roman" w:cs="Times New Roman"/>
        </w:rPr>
        <w:t>dim_managers</w:t>
      </w:r>
      <w:proofErr w:type="spellEnd"/>
      <w:r w:rsidRPr="006E61E4">
        <w:rPr>
          <w:rFonts w:ascii="Times New Roman" w:hAnsi="Times New Roman" w:cs="Times New Roman"/>
        </w:rPr>
        <w:t xml:space="preserve"> cleaned </w:t>
      </w:r>
      <w:proofErr w:type="gramStart"/>
      <w:r w:rsidRPr="006E61E4">
        <w:rPr>
          <w:rFonts w:ascii="Times New Roman" w:hAnsi="Times New Roman" w:cs="Times New Roman"/>
        </w:rPr>
        <w:t>managers</w:t>
      </w:r>
      <w:proofErr w:type="gramEnd"/>
      <w:r w:rsidRPr="006E61E4">
        <w:rPr>
          <w:rFonts w:ascii="Times New Roman" w:hAnsi="Times New Roman" w:cs="Times New Roman"/>
        </w:rPr>
        <w:t xml:space="preserve"> </w:t>
      </w:r>
      <w:proofErr w:type="gramStart"/>
      <w:r w:rsidRPr="006E61E4">
        <w:rPr>
          <w:rFonts w:ascii="Times New Roman" w:hAnsi="Times New Roman" w:cs="Times New Roman"/>
        </w:rPr>
        <w:t>dimension</w:t>
      </w:r>
      <w:proofErr w:type="gramEnd"/>
    </w:p>
    <w:p w14:paraId="6F94112E" w14:textId="76623DD6" w:rsidR="00216DF2" w:rsidRPr="006E61E4" w:rsidRDefault="00000000">
      <w:pPr>
        <w:pStyle w:val="ListParagraph"/>
        <w:numPr>
          <w:ilvl w:val="0"/>
          <w:numId w:val="2"/>
        </w:numPr>
        <w:spacing w:before="40" w:after="40"/>
        <w:rPr>
          <w:rFonts w:ascii="Times New Roman" w:hAnsi="Times New Roman" w:cs="Times New Roman"/>
        </w:rPr>
      </w:pPr>
      <w:proofErr w:type="spellStart"/>
      <w:r w:rsidRPr="006E61E4">
        <w:rPr>
          <w:rFonts w:ascii="Times New Roman" w:hAnsi="Times New Roman" w:cs="Times New Roman"/>
        </w:rPr>
        <w:t>dim_products</w:t>
      </w:r>
      <w:proofErr w:type="spellEnd"/>
      <w:r w:rsidRPr="006E61E4">
        <w:rPr>
          <w:rFonts w:ascii="Times New Roman" w:hAnsi="Times New Roman" w:cs="Times New Roman"/>
        </w:rPr>
        <w:t xml:space="preserve"> products dimension</w:t>
      </w:r>
    </w:p>
    <w:p w14:paraId="1E64173C" w14:textId="31EB3567" w:rsidR="00216DF2" w:rsidRPr="006E61E4" w:rsidRDefault="00000000">
      <w:pPr>
        <w:pStyle w:val="ListParagraph"/>
        <w:numPr>
          <w:ilvl w:val="0"/>
          <w:numId w:val="2"/>
        </w:numPr>
        <w:spacing w:before="40" w:after="40"/>
        <w:rPr>
          <w:rFonts w:ascii="Times New Roman" w:hAnsi="Times New Roman" w:cs="Times New Roman"/>
        </w:rPr>
      </w:pPr>
      <w:proofErr w:type="spellStart"/>
      <w:r w:rsidRPr="006E61E4">
        <w:rPr>
          <w:rFonts w:ascii="Times New Roman" w:hAnsi="Times New Roman" w:cs="Times New Roman"/>
        </w:rPr>
        <w:t>dim_customers</w:t>
      </w:r>
      <w:proofErr w:type="spellEnd"/>
      <w:r w:rsidRPr="006E61E4">
        <w:rPr>
          <w:rFonts w:ascii="Times New Roman" w:hAnsi="Times New Roman" w:cs="Times New Roman"/>
        </w:rPr>
        <w:t xml:space="preserve"> </w:t>
      </w:r>
      <w:proofErr w:type="gramStart"/>
      <w:r w:rsidRPr="006E61E4">
        <w:rPr>
          <w:rFonts w:ascii="Times New Roman" w:hAnsi="Times New Roman" w:cs="Times New Roman"/>
        </w:rPr>
        <w:t>customers</w:t>
      </w:r>
      <w:proofErr w:type="gramEnd"/>
      <w:r w:rsidRPr="006E61E4">
        <w:rPr>
          <w:rFonts w:ascii="Times New Roman" w:hAnsi="Times New Roman" w:cs="Times New Roman"/>
        </w:rPr>
        <w:t xml:space="preserve"> dimension</w:t>
      </w:r>
    </w:p>
    <w:p w14:paraId="00DC26A7"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A CALENDAR date table was created using DAX and related to Order Date. All relationships were validated for referential integrity, no duplicate primary keys, no NULL values in fact tables, and correct data types across all columns.</w:t>
      </w:r>
    </w:p>
    <w:p w14:paraId="18C37D95" w14:textId="77777777" w:rsidR="00216DF2" w:rsidRDefault="00216DF2">
      <w:pPr>
        <w:spacing w:before="80" w:after="80"/>
        <w:rPr>
          <w:rFonts w:ascii="Times New Roman" w:hAnsi="Times New Roman" w:cs="Times New Roman"/>
        </w:rPr>
      </w:pPr>
    </w:p>
    <w:p w14:paraId="69ADAF9F" w14:textId="77777777" w:rsidR="007B6B34" w:rsidRDefault="007B6B34">
      <w:pPr>
        <w:spacing w:before="80" w:after="80"/>
        <w:rPr>
          <w:rFonts w:ascii="Times New Roman" w:hAnsi="Times New Roman" w:cs="Times New Roman"/>
        </w:rPr>
      </w:pPr>
    </w:p>
    <w:p w14:paraId="32A9CC96" w14:textId="77777777" w:rsidR="007B6B34" w:rsidRDefault="007B6B34">
      <w:pPr>
        <w:spacing w:before="80" w:after="80"/>
        <w:rPr>
          <w:rFonts w:ascii="Times New Roman" w:hAnsi="Times New Roman" w:cs="Times New Roman"/>
        </w:rPr>
      </w:pPr>
    </w:p>
    <w:p w14:paraId="0A1DF808" w14:textId="77777777" w:rsidR="007B6B34" w:rsidRDefault="007B6B34">
      <w:pPr>
        <w:spacing w:before="80" w:after="80"/>
        <w:rPr>
          <w:rFonts w:ascii="Times New Roman" w:hAnsi="Times New Roman" w:cs="Times New Roman"/>
        </w:rPr>
      </w:pPr>
    </w:p>
    <w:p w14:paraId="19C91D51" w14:textId="77777777" w:rsidR="007B6B34" w:rsidRDefault="007B6B34">
      <w:pPr>
        <w:spacing w:before="80" w:after="80"/>
        <w:rPr>
          <w:rFonts w:ascii="Times New Roman" w:hAnsi="Times New Roman" w:cs="Times New Roman"/>
        </w:rPr>
      </w:pPr>
    </w:p>
    <w:p w14:paraId="0368E322" w14:textId="77777777" w:rsidR="007B6B34" w:rsidRDefault="007B6B34">
      <w:pPr>
        <w:spacing w:before="80" w:after="80"/>
        <w:rPr>
          <w:rFonts w:ascii="Times New Roman" w:hAnsi="Times New Roman" w:cs="Times New Roman"/>
        </w:rPr>
      </w:pPr>
    </w:p>
    <w:p w14:paraId="0C358D88" w14:textId="77777777" w:rsidR="007B6B34" w:rsidRPr="006E61E4" w:rsidRDefault="007B6B34">
      <w:pPr>
        <w:spacing w:before="80" w:after="80"/>
        <w:rPr>
          <w:rFonts w:ascii="Times New Roman" w:hAnsi="Times New Roman" w:cs="Times New Roman"/>
        </w:rPr>
      </w:pPr>
    </w:p>
    <w:p w14:paraId="1EB5775A" w14:textId="77777777" w:rsidR="00216DF2" w:rsidRPr="007B6B34" w:rsidRDefault="00000000">
      <w:pPr>
        <w:pStyle w:val="Heading1"/>
        <w:pBdr>
          <w:bottom w:val="single" w:sz="6" w:space="1" w:color="1F3864"/>
        </w:pBdr>
        <w:spacing w:before="360" w:after="18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lastRenderedPageBreak/>
        <w:t>Section 2: Key Insight from Power BI Report</w:t>
      </w:r>
    </w:p>
    <w:p w14:paraId="32B07BD8" w14:textId="77777777" w:rsidR="00216DF2" w:rsidRPr="006E61E4" w:rsidRDefault="00216DF2">
      <w:pPr>
        <w:spacing w:before="80" w:after="80"/>
        <w:rPr>
          <w:rFonts w:ascii="Times New Roman" w:hAnsi="Times New Roman" w:cs="Times New Roman"/>
        </w:rPr>
      </w:pPr>
    </w:p>
    <w:p w14:paraId="378BDBE2" w14:textId="77777777" w:rsidR="00216DF2" w:rsidRPr="007B6B34" w:rsidRDefault="00000000">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Insight: Regional Sales Performance and Manager Effectiveness</w:t>
      </w:r>
    </w:p>
    <w:p w14:paraId="0B7F3719" w14:textId="77777777" w:rsidR="00216DF2" w:rsidRPr="006E61E4" w:rsidRDefault="00216DF2">
      <w:pPr>
        <w:spacing w:before="80" w:after="80"/>
        <w:rPr>
          <w:rFonts w:ascii="Times New Roman" w:hAnsi="Times New Roman" w:cs="Times New Roman"/>
        </w:rPr>
      </w:pPr>
    </w:p>
    <w:p w14:paraId="2A71688A"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 xml:space="preserve">After loading </w:t>
      </w:r>
      <w:proofErr w:type="spellStart"/>
      <w:r w:rsidRPr="006E61E4">
        <w:rPr>
          <w:rFonts w:ascii="Times New Roman" w:hAnsi="Times New Roman" w:cs="Times New Roman"/>
        </w:rPr>
        <w:t>fact_orders_enriched</w:t>
      </w:r>
      <w:proofErr w:type="spellEnd"/>
      <w:r w:rsidRPr="006E61E4">
        <w:rPr>
          <w:rFonts w:ascii="Times New Roman" w:hAnsi="Times New Roman" w:cs="Times New Roman"/>
        </w:rPr>
        <w:t xml:space="preserve"> into the Power BI report and building the stacked bar chart (Sales by Region and Product Category), a clear geographic disparity in profitability emerged.</w:t>
      </w:r>
    </w:p>
    <w:p w14:paraId="5BC44149" w14:textId="77777777" w:rsidR="00216DF2" w:rsidRPr="006E61E4" w:rsidRDefault="00216DF2">
      <w:pPr>
        <w:spacing w:before="80" w:after="80"/>
        <w:rPr>
          <w:rFonts w:ascii="Times New Roman" w:hAnsi="Times New Roman" w:cs="Times New Roman"/>
        </w:rPr>
      </w:pPr>
    </w:p>
    <w:p w14:paraId="13096E7B" w14:textId="276C713C" w:rsidR="00216DF2" w:rsidRPr="006E61E4" w:rsidRDefault="00000000">
      <w:pPr>
        <w:spacing w:before="60" w:after="60"/>
        <w:rPr>
          <w:rFonts w:ascii="Times New Roman" w:hAnsi="Times New Roman" w:cs="Times New Roman"/>
        </w:rPr>
      </w:pPr>
      <w:r w:rsidRPr="006E61E4">
        <w:rPr>
          <w:rFonts w:ascii="Times New Roman" w:hAnsi="Times New Roman" w:cs="Times New Roman"/>
        </w:rPr>
        <w:t xml:space="preserve">The West and East regions consistently generated the highest total sales volumes, particularly in the Technology and Furniture product categories. However, when overlaid with the Manager Performance Class field, a striking finding appeared: several managers classified as "High" performers (sales &gt; $10,000) </w:t>
      </w:r>
      <w:proofErr w:type="gramStart"/>
      <w:r w:rsidRPr="006E61E4">
        <w:rPr>
          <w:rFonts w:ascii="Times New Roman" w:hAnsi="Times New Roman" w:cs="Times New Roman"/>
        </w:rPr>
        <w:t>were located in</w:t>
      </w:r>
      <w:proofErr w:type="gramEnd"/>
      <w:r w:rsidRPr="006E61E4">
        <w:rPr>
          <w:rFonts w:ascii="Times New Roman" w:hAnsi="Times New Roman" w:cs="Times New Roman"/>
        </w:rPr>
        <w:t xml:space="preserve"> regions where average Profit Margin % was below the dataset average. This suggests that </w:t>
      </w:r>
      <w:proofErr w:type="gramStart"/>
      <w:r w:rsidRPr="006E61E4">
        <w:rPr>
          <w:rFonts w:ascii="Times New Roman" w:hAnsi="Times New Roman" w:cs="Times New Roman"/>
        </w:rPr>
        <w:t>high-volume</w:t>
      </w:r>
      <w:proofErr w:type="gramEnd"/>
      <w:r w:rsidRPr="006E61E4">
        <w:rPr>
          <w:rFonts w:ascii="Times New Roman" w:hAnsi="Times New Roman" w:cs="Times New Roman"/>
        </w:rPr>
        <w:t xml:space="preserve"> selling in those regions may be driven by deep discounting rather than genuine demand </w:t>
      </w:r>
      <w:proofErr w:type="gramStart"/>
      <w:r w:rsidRPr="006E61E4">
        <w:rPr>
          <w:rFonts w:ascii="Times New Roman" w:hAnsi="Times New Roman" w:cs="Times New Roman"/>
        </w:rPr>
        <w:t>a classic</w:t>
      </w:r>
      <w:proofErr w:type="gramEnd"/>
      <w:r w:rsidRPr="006E61E4">
        <w:rPr>
          <w:rFonts w:ascii="Times New Roman" w:hAnsi="Times New Roman" w:cs="Times New Roman"/>
        </w:rPr>
        <w:t xml:space="preserve"> revenue-vs-profitability trade-off.</w:t>
      </w:r>
    </w:p>
    <w:p w14:paraId="6BE019CE" w14:textId="77777777" w:rsidR="00216DF2" w:rsidRPr="006E61E4" w:rsidRDefault="00216DF2">
      <w:pPr>
        <w:spacing w:before="80" w:after="80"/>
        <w:rPr>
          <w:rFonts w:ascii="Times New Roman" w:hAnsi="Times New Roman" w:cs="Times New Roman"/>
        </w:rPr>
      </w:pPr>
    </w:p>
    <w:p w14:paraId="0F4AEBB9"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The YoY Sales Growth measure revealed that the South region, despite lower absolute sales, showed the strongest year-over-year growth trajectory. This positions the South as a high-potential emerging market deserving increased resource allocation and targeted marketing investment.</w:t>
      </w:r>
    </w:p>
    <w:p w14:paraId="5F730949" w14:textId="77777777" w:rsidR="00216DF2" w:rsidRPr="006E61E4" w:rsidRDefault="00216DF2">
      <w:pPr>
        <w:spacing w:before="80" w:after="80"/>
        <w:rPr>
          <w:rFonts w:ascii="Times New Roman" w:hAnsi="Times New Roman" w:cs="Times New Roman"/>
        </w:rPr>
      </w:pPr>
    </w:p>
    <w:p w14:paraId="5B382EE7" w14:textId="77777777" w:rsidR="00216DF2" w:rsidRPr="007B6B34" w:rsidRDefault="00000000">
      <w:pPr>
        <w:pStyle w:val="Heading1"/>
        <w:pBdr>
          <w:bottom w:val="single" w:sz="6" w:space="1" w:color="1F3864"/>
        </w:pBdr>
        <w:spacing w:before="360" w:after="18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Section 3: Key Insight from Excel Pivot Table Analysis</w:t>
      </w:r>
    </w:p>
    <w:p w14:paraId="156C37A7" w14:textId="77777777" w:rsidR="00216DF2" w:rsidRPr="006E61E4" w:rsidRDefault="00216DF2">
      <w:pPr>
        <w:spacing w:before="80" w:after="80"/>
        <w:rPr>
          <w:rFonts w:ascii="Times New Roman" w:hAnsi="Times New Roman" w:cs="Times New Roman"/>
        </w:rPr>
      </w:pPr>
    </w:p>
    <w:p w14:paraId="739FAC13" w14:textId="77777777" w:rsidR="00216DF2" w:rsidRPr="007B6B34" w:rsidRDefault="00000000">
      <w:pPr>
        <w:pStyle w:val="Heading2"/>
        <w:spacing w:before="240" w:after="120"/>
        <w:rPr>
          <w:rFonts w:ascii="Times New Roman" w:hAnsi="Times New Roman" w:cs="Times New Roman"/>
          <w:color w:val="0D0D0D" w:themeColor="text1" w:themeTint="F2"/>
        </w:rPr>
      </w:pPr>
      <w:r w:rsidRPr="007B6B34">
        <w:rPr>
          <w:rFonts w:ascii="Times New Roman" w:hAnsi="Times New Roman" w:cs="Times New Roman"/>
          <w:b/>
          <w:bCs/>
          <w:color w:val="0D0D0D" w:themeColor="text1" w:themeTint="F2"/>
        </w:rPr>
        <w:t>Insight: Higher Discounts Significantly Erode Profitability</w:t>
      </w:r>
    </w:p>
    <w:p w14:paraId="4F994DC3" w14:textId="77777777" w:rsidR="00216DF2" w:rsidRPr="006E61E4" w:rsidRDefault="00216DF2">
      <w:pPr>
        <w:spacing w:before="80" w:after="80"/>
        <w:rPr>
          <w:rFonts w:ascii="Times New Roman" w:hAnsi="Times New Roman" w:cs="Times New Roman"/>
        </w:rPr>
      </w:pPr>
    </w:p>
    <w:p w14:paraId="47490B3B"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The Discount Analysis pivot table (Pivot Table 5 in the Excel workbook) provided the clearest and most actionable insight across all six pivot analyses performed.</w:t>
      </w:r>
    </w:p>
    <w:p w14:paraId="5840A4A8" w14:textId="77777777" w:rsidR="00216DF2" w:rsidRPr="006E61E4" w:rsidRDefault="00216DF2">
      <w:pPr>
        <w:spacing w:before="80" w:after="80"/>
        <w:rPr>
          <w:rFonts w:ascii="Times New Roman" w:hAnsi="Times New Roman" w:cs="Times New Roman"/>
        </w:rPr>
      </w:pPr>
    </w:p>
    <w:p w14:paraId="42F9B326" w14:textId="7D7FAD36" w:rsidR="00216DF2" w:rsidRPr="006E61E4" w:rsidRDefault="00000000">
      <w:pPr>
        <w:spacing w:before="60" w:after="60"/>
        <w:rPr>
          <w:rFonts w:ascii="Times New Roman" w:hAnsi="Times New Roman" w:cs="Times New Roman"/>
        </w:rPr>
      </w:pPr>
      <w:r w:rsidRPr="006E61E4">
        <w:rPr>
          <w:rFonts w:ascii="Times New Roman" w:hAnsi="Times New Roman" w:cs="Times New Roman"/>
        </w:rPr>
        <w:t>By creating a Discount Band column in Excel using a nested IF formula mirroring the Power Query conditional logic and grouping rows into No Discount, Low, Medium, and High bands, the relationship between discounting and profitability became immediately visible.</w:t>
      </w:r>
    </w:p>
    <w:p w14:paraId="005A84C9" w14:textId="77777777" w:rsidR="00216DF2" w:rsidRPr="006E61E4" w:rsidRDefault="00216DF2">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249"/>
        <w:gridCol w:w="1495"/>
        <w:gridCol w:w="3276"/>
      </w:tblGrid>
      <w:tr w:rsidR="00216DF2" w:rsidRPr="006E61E4" w14:paraId="28F8D4F2" w14:textId="77777777" w:rsidTr="006E42A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A4CD8A"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Discount Band</w:t>
            </w:r>
          </w:p>
        </w:tc>
        <w:tc>
          <w:tcPr>
            <w:tcW w:w="224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6DFBA7"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Avg Profit Margin %</w:t>
            </w:r>
          </w:p>
        </w:tc>
        <w:tc>
          <w:tcPr>
            <w:tcW w:w="149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5C19B2"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Total Sales ($)</w:t>
            </w:r>
          </w:p>
        </w:tc>
        <w:tc>
          <w:tcPr>
            <w:tcW w:w="32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52AE63" w14:textId="77777777" w:rsidR="00216DF2" w:rsidRPr="006E61E4" w:rsidRDefault="00000000">
            <w:pPr>
              <w:rPr>
                <w:rFonts w:ascii="Times New Roman" w:hAnsi="Times New Roman" w:cs="Times New Roman"/>
              </w:rPr>
            </w:pPr>
            <w:r w:rsidRPr="006E61E4">
              <w:rPr>
                <w:rFonts w:ascii="Times New Roman" w:hAnsi="Times New Roman" w:cs="Times New Roman"/>
                <w:b/>
                <w:bCs/>
                <w:color w:val="FFFFFF"/>
                <w:sz w:val="20"/>
                <w:szCs w:val="20"/>
              </w:rPr>
              <w:t>Observation</w:t>
            </w:r>
          </w:p>
        </w:tc>
      </w:tr>
      <w:tr w:rsidR="00216DF2" w:rsidRPr="006E61E4" w14:paraId="72AF2EC3" w14:textId="77777777" w:rsidTr="006E42A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6D0E1E9B"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No Discount</w:t>
            </w:r>
          </w:p>
        </w:tc>
        <w:tc>
          <w:tcPr>
            <w:tcW w:w="2249"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1B90037"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~18.4%</w:t>
            </w:r>
          </w:p>
        </w:tc>
        <w:tc>
          <w:tcPr>
            <w:tcW w:w="1495"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414A2B00"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Highest</w:t>
            </w:r>
          </w:p>
        </w:tc>
        <w:tc>
          <w:tcPr>
            <w:tcW w:w="3276"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556083DA"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Strong profitability, full-price sales</w:t>
            </w:r>
          </w:p>
        </w:tc>
      </w:tr>
      <w:tr w:rsidR="00216DF2" w:rsidRPr="006E61E4" w14:paraId="2D109BB1" w14:textId="77777777" w:rsidTr="006E42A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1F69C"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Low (≤5%)</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E9D9A"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~14.2%</w:t>
            </w:r>
          </w:p>
        </w:tc>
        <w:tc>
          <w:tcPr>
            <w:tcW w:w="1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12278"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High</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42373"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Minor margin compression</w:t>
            </w:r>
          </w:p>
        </w:tc>
      </w:tr>
      <w:tr w:rsidR="00216DF2" w:rsidRPr="006E61E4" w14:paraId="70B8C185" w14:textId="77777777" w:rsidTr="006E42A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71318F84"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Medium (≤10%)</w:t>
            </w:r>
          </w:p>
        </w:tc>
        <w:tc>
          <w:tcPr>
            <w:tcW w:w="2249"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155BC054"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~7.6%</w:t>
            </w:r>
          </w:p>
        </w:tc>
        <w:tc>
          <w:tcPr>
            <w:tcW w:w="1495"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7BEE1647"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Moderate</w:t>
            </w:r>
          </w:p>
        </w:tc>
        <w:tc>
          <w:tcPr>
            <w:tcW w:w="3276" w:type="dxa"/>
            <w:tcBorders>
              <w:top w:val="single" w:sz="1" w:space="0" w:color="CCCCCC"/>
              <w:left w:val="single" w:sz="1" w:space="0" w:color="CCCCCC"/>
              <w:bottom w:val="single" w:sz="1" w:space="0" w:color="CCCCCC"/>
              <w:right w:val="single" w:sz="1" w:space="0" w:color="CCCCCC"/>
            </w:tcBorders>
            <w:shd w:val="clear" w:color="auto" w:fill="EAF0FB"/>
            <w:tcMar>
              <w:top w:w="80" w:type="dxa"/>
              <w:left w:w="120" w:type="dxa"/>
              <w:bottom w:w="80" w:type="dxa"/>
              <w:right w:w="120" w:type="dxa"/>
            </w:tcMar>
          </w:tcPr>
          <w:p w14:paraId="77D991BC"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Significant margin erosion</w:t>
            </w:r>
          </w:p>
        </w:tc>
      </w:tr>
      <w:tr w:rsidR="00216DF2" w:rsidRPr="006E61E4" w14:paraId="45973FE8" w14:textId="77777777" w:rsidTr="006E42AD">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4FEA1"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High (&gt;10%)</w:t>
            </w:r>
          </w:p>
        </w:tc>
        <w:tc>
          <w:tcPr>
            <w:tcW w:w="22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9554F"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~-3.1%</w:t>
            </w:r>
          </w:p>
        </w:tc>
        <w:tc>
          <w:tcPr>
            <w:tcW w:w="149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A840E" w14:textId="77777777" w:rsidR="00216DF2" w:rsidRPr="006E61E4" w:rsidRDefault="00000000">
            <w:pPr>
              <w:rPr>
                <w:rFonts w:ascii="Times New Roman" w:hAnsi="Times New Roman" w:cs="Times New Roman"/>
              </w:rPr>
            </w:pPr>
            <w:r w:rsidRPr="006E61E4">
              <w:rPr>
                <w:rFonts w:ascii="Times New Roman" w:hAnsi="Times New Roman" w:cs="Times New Roman"/>
                <w:sz w:val="20"/>
                <w:szCs w:val="20"/>
              </w:rPr>
              <w:t>Variable</w:t>
            </w:r>
          </w:p>
        </w:tc>
        <w:tc>
          <w:tcPr>
            <w:tcW w:w="32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C416" w14:textId="2624DB2B" w:rsidR="00216DF2" w:rsidRPr="006E61E4" w:rsidRDefault="00000000">
            <w:pPr>
              <w:rPr>
                <w:rFonts w:ascii="Times New Roman" w:hAnsi="Times New Roman" w:cs="Times New Roman"/>
              </w:rPr>
            </w:pPr>
            <w:r w:rsidRPr="006E61E4">
              <w:rPr>
                <w:rFonts w:ascii="Times New Roman" w:hAnsi="Times New Roman" w:cs="Times New Roman"/>
                <w:sz w:val="20"/>
                <w:szCs w:val="20"/>
              </w:rPr>
              <w:t>Negative margins selling at a loss</w:t>
            </w:r>
          </w:p>
        </w:tc>
      </w:tr>
    </w:tbl>
    <w:p w14:paraId="567B7ECC" w14:textId="77777777" w:rsidR="00216DF2" w:rsidRPr="006E61E4" w:rsidRDefault="00216DF2">
      <w:pPr>
        <w:spacing w:before="80" w:after="80"/>
        <w:rPr>
          <w:rFonts w:ascii="Times New Roman" w:hAnsi="Times New Roman" w:cs="Times New Roman"/>
        </w:rPr>
      </w:pPr>
    </w:p>
    <w:p w14:paraId="5ABC37F1" w14:textId="6EF8BF7C" w:rsidR="00216DF2" w:rsidRPr="006E61E4" w:rsidRDefault="00000000">
      <w:pPr>
        <w:spacing w:before="60" w:after="60"/>
        <w:rPr>
          <w:rFonts w:ascii="Times New Roman" w:hAnsi="Times New Roman" w:cs="Times New Roman"/>
        </w:rPr>
      </w:pPr>
      <w:r w:rsidRPr="006E61E4">
        <w:rPr>
          <w:rFonts w:ascii="Times New Roman" w:hAnsi="Times New Roman" w:cs="Times New Roman"/>
        </w:rPr>
        <w:t xml:space="preserve">Orders in the High discount band recorded a negative average profit margin of approximately -3.1%, meaning the business was actively losing money on those transactions. These high-discount orders were </w:t>
      </w:r>
      <w:r w:rsidRPr="006E61E4">
        <w:rPr>
          <w:rFonts w:ascii="Times New Roman" w:hAnsi="Times New Roman" w:cs="Times New Roman"/>
        </w:rPr>
        <w:lastRenderedPageBreak/>
        <w:t xml:space="preserve">disproportionately concentrated in the Furniture category, particularly among </w:t>
      </w:r>
      <w:proofErr w:type="gramStart"/>
      <w:r w:rsidRPr="006E61E4">
        <w:rPr>
          <w:rFonts w:ascii="Times New Roman" w:hAnsi="Times New Roman" w:cs="Times New Roman"/>
        </w:rPr>
        <w:t>Corporate</w:t>
      </w:r>
      <w:proofErr w:type="gramEnd"/>
      <w:r w:rsidRPr="006E61E4">
        <w:rPr>
          <w:rFonts w:ascii="Times New Roman" w:hAnsi="Times New Roman" w:cs="Times New Roman"/>
        </w:rPr>
        <w:t xml:space="preserve"> customer segments suggesting that sales teams may be over-discounting to win large B2B contracts without adequate margin guardrails.</w:t>
      </w:r>
    </w:p>
    <w:p w14:paraId="01BAFE9B" w14:textId="77777777" w:rsidR="00216DF2" w:rsidRPr="006E61E4" w:rsidRDefault="00216DF2">
      <w:pPr>
        <w:spacing w:before="80" w:after="80"/>
        <w:rPr>
          <w:rFonts w:ascii="Times New Roman" w:hAnsi="Times New Roman" w:cs="Times New Roman"/>
        </w:rPr>
      </w:pPr>
    </w:p>
    <w:p w14:paraId="7DC642EB" w14:textId="77777777" w:rsidR="00216DF2" w:rsidRPr="006E61E4" w:rsidRDefault="00000000">
      <w:pPr>
        <w:spacing w:before="60" w:after="60"/>
        <w:rPr>
          <w:rFonts w:ascii="Times New Roman" w:hAnsi="Times New Roman" w:cs="Times New Roman"/>
        </w:rPr>
      </w:pPr>
      <w:r w:rsidRPr="006E61E4">
        <w:rPr>
          <w:rFonts w:ascii="Times New Roman" w:hAnsi="Times New Roman" w:cs="Times New Roman"/>
        </w:rPr>
        <w:t>The Monthly Sales Trend pivot (Pivot Table 4) corroborated this finding: months with the highest order volumes did not correspond to the highest profit months, implying that promotional periods driving volume were simultaneously compressing margins.</w:t>
      </w:r>
    </w:p>
    <w:p w14:paraId="5BD8E7A7" w14:textId="77777777" w:rsidR="00216DF2" w:rsidRPr="006E61E4" w:rsidRDefault="00216DF2">
      <w:pPr>
        <w:spacing w:before="80" w:after="80"/>
        <w:rPr>
          <w:rFonts w:ascii="Times New Roman" w:hAnsi="Times New Roman" w:cs="Times New Roman"/>
        </w:rPr>
      </w:pPr>
    </w:p>
    <w:p w14:paraId="38736874" w14:textId="77777777" w:rsidR="00216DF2" w:rsidRPr="006E61E4" w:rsidRDefault="00216DF2">
      <w:pPr>
        <w:spacing w:before="80" w:after="80"/>
        <w:rPr>
          <w:rFonts w:ascii="Times New Roman" w:hAnsi="Times New Roman" w:cs="Times New Roman"/>
        </w:rPr>
      </w:pPr>
    </w:p>
    <w:sectPr w:rsidR="00216DF2" w:rsidRPr="006E61E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72313" w14:textId="77777777" w:rsidR="005F6710" w:rsidRDefault="005F6710">
      <w:r>
        <w:separator/>
      </w:r>
    </w:p>
  </w:endnote>
  <w:endnote w:type="continuationSeparator" w:id="0">
    <w:p w14:paraId="19507A28" w14:textId="77777777" w:rsidR="005F6710" w:rsidRDefault="005F6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E2122" w14:textId="55D4D78B" w:rsidR="007B6B34" w:rsidRDefault="007B6B34" w:rsidP="007B6B34">
    <w:pPr>
      <w:pBdr>
        <w:top w:val="single" w:sz="4" w:space="1" w:color="1F3864"/>
      </w:pBdr>
      <w:jc w:val="center"/>
    </w:pPr>
    <w:r>
      <w:rPr>
        <w:color w:val="888888"/>
        <w:sz w:val="18"/>
        <w:szCs w:val="18"/>
      </w:rPr>
      <w:t xml:space="preserve">                                                                                                                </w:t>
    </w:r>
    <w:r>
      <w:rPr>
        <w:color w:val="888888"/>
        <w:sz w:val="18"/>
        <w:szCs w:val="18"/>
      </w:rPr>
      <w:t xml:space="preserve">Computer Science Department </w:t>
    </w:r>
    <w:r>
      <w:rPr>
        <w:color w:val="888888"/>
        <w:sz w:val="18"/>
        <w:szCs w:val="18"/>
      </w:rPr>
      <w:t>2026 | Page</w:t>
    </w: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Pr>
        <w:color w:val="888888"/>
        <w:sz w:val="18"/>
        <w:szCs w:val="18"/>
      </w:rPr>
      <w:t>1</w:t>
    </w:r>
    <w:r>
      <w:rPr>
        <w:color w:val="888888"/>
        <w:sz w:val="18"/>
        <w:szCs w:val="18"/>
      </w:rPr>
      <w:fldChar w:fldCharType="end"/>
    </w:r>
  </w:p>
  <w:p w14:paraId="020EA6EA" w14:textId="435606C2" w:rsidR="00216DF2" w:rsidRPr="007B6B34" w:rsidRDefault="00216DF2" w:rsidP="007B6B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DA67" w14:textId="77777777" w:rsidR="005F6710" w:rsidRDefault="005F6710">
      <w:r>
        <w:separator/>
      </w:r>
    </w:p>
  </w:footnote>
  <w:footnote w:type="continuationSeparator" w:id="0">
    <w:p w14:paraId="35C36DE8" w14:textId="77777777" w:rsidR="005F6710" w:rsidRDefault="005F67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88D87" w14:textId="51F89FD8" w:rsidR="00216DF2" w:rsidRPr="007B6B34" w:rsidRDefault="00216DF2" w:rsidP="007B6B34">
    <w:pPr>
      <w:pBdr>
        <w:bottom w:val="single" w:sz="4" w:space="1" w:color="1F3864"/>
      </w:pBdr>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8A6825"/>
    <w:multiLevelType w:val="hybridMultilevel"/>
    <w:tmpl w:val="B606AB16"/>
    <w:lvl w:ilvl="0" w:tplc="02BE6AA4">
      <w:start w:val="1"/>
      <w:numFmt w:val="bullet"/>
      <w:lvlText w:val="●"/>
      <w:lvlJc w:val="left"/>
      <w:pPr>
        <w:ind w:left="720" w:hanging="360"/>
      </w:pPr>
    </w:lvl>
    <w:lvl w:ilvl="1" w:tplc="AAAAEF20">
      <w:start w:val="1"/>
      <w:numFmt w:val="bullet"/>
      <w:lvlText w:val="○"/>
      <w:lvlJc w:val="left"/>
      <w:pPr>
        <w:ind w:left="1440" w:hanging="360"/>
      </w:pPr>
    </w:lvl>
    <w:lvl w:ilvl="2" w:tplc="5FDE4598">
      <w:start w:val="1"/>
      <w:numFmt w:val="bullet"/>
      <w:lvlText w:val="■"/>
      <w:lvlJc w:val="left"/>
      <w:pPr>
        <w:ind w:left="2160" w:hanging="360"/>
      </w:pPr>
    </w:lvl>
    <w:lvl w:ilvl="3" w:tplc="52FC0232">
      <w:start w:val="1"/>
      <w:numFmt w:val="bullet"/>
      <w:lvlText w:val="●"/>
      <w:lvlJc w:val="left"/>
      <w:pPr>
        <w:ind w:left="2880" w:hanging="360"/>
      </w:pPr>
    </w:lvl>
    <w:lvl w:ilvl="4" w:tplc="72B62EAA">
      <w:start w:val="1"/>
      <w:numFmt w:val="bullet"/>
      <w:lvlText w:val="○"/>
      <w:lvlJc w:val="left"/>
      <w:pPr>
        <w:ind w:left="3600" w:hanging="360"/>
      </w:pPr>
    </w:lvl>
    <w:lvl w:ilvl="5" w:tplc="7A54483E">
      <w:start w:val="1"/>
      <w:numFmt w:val="bullet"/>
      <w:lvlText w:val="■"/>
      <w:lvlJc w:val="left"/>
      <w:pPr>
        <w:ind w:left="4320" w:hanging="360"/>
      </w:pPr>
    </w:lvl>
    <w:lvl w:ilvl="6" w:tplc="D44029D6">
      <w:start w:val="1"/>
      <w:numFmt w:val="bullet"/>
      <w:lvlText w:val="●"/>
      <w:lvlJc w:val="left"/>
      <w:pPr>
        <w:ind w:left="5040" w:hanging="360"/>
      </w:pPr>
    </w:lvl>
    <w:lvl w:ilvl="7" w:tplc="4CA49782">
      <w:start w:val="1"/>
      <w:numFmt w:val="bullet"/>
      <w:lvlText w:val="●"/>
      <w:lvlJc w:val="left"/>
      <w:pPr>
        <w:ind w:left="5760" w:hanging="360"/>
      </w:pPr>
    </w:lvl>
    <w:lvl w:ilvl="8" w:tplc="E7B0E392">
      <w:start w:val="1"/>
      <w:numFmt w:val="bullet"/>
      <w:lvlText w:val="●"/>
      <w:lvlJc w:val="left"/>
      <w:pPr>
        <w:ind w:left="6480" w:hanging="360"/>
      </w:pPr>
    </w:lvl>
  </w:abstractNum>
  <w:abstractNum w:abstractNumId="1" w15:restartNumberingAfterBreak="0">
    <w:nsid w:val="69B75526"/>
    <w:multiLevelType w:val="hybridMultilevel"/>
    <w:tmpl w:val="C176527C"/>
    <w:lvl w:ilvl="0" w:tplc="F0523C36">
      <w:start w:val="1"/>
      <w:numFmt w:val="decimal"/>
      <w:lvlText w:val="%1."/>
      <w:lvlJc w:val="left"/>
      <w:pPr>
        <w:ind w:left="720" w:hanging="360"/>
      </w:pPr>
    </w:lvl>
    <w:lvl w:ilvl="1" w:tplc="470C2324">
      <w:numFmt w:val="decimal"/>
      <w:lvlText w:val=""/>
      <w:lvlJc w:val="left"/>
    </w:lvl>
    <w:lvl w:ilvl="2" w:tplc="7582A1C0">
      <w:numFmt w:val="decimal"/>
      <w:lvlText w:val=""/>
      <w:lvlJc w:val="left"/>
    </w:lvl>
    <w:lvl w:ilvl="3" w:tplc="BE509B5C">
      <w:numFmt w:val="decimal"/>
      <w:lvlText w:val=""/>
      <w:lvlJc w:val="left"/>
    </w:lvl>
    <w:lvl w:ilvl="4" w:tplc="A156D6C4">
      <w:numFmt w:val="decimal"/>
      <w:lvlText w:val=""/>
      <w:lvlJc w:val="left"/>
    </w:lvl>
    <w:lvl w:ilvl="5" w:tplc="9586DA4E">
      <w:numFmt w:val="decimal"/>
      <w:lvlText w:val=""/>
      <w:lvlJc w:val="left"/>
    </w:lvl>
    <w:lvl w:ilvl="6" w:tplc="9274D8E2">
      <w:numFmt w:val="decimal"/>
      <w:lvlText w:val=""/>
      <w:lvlJc w:val="left"/>
    </w:lvl>
    <w:lvl w:ilvl="7" w:tplc="D2581D4A">
      <w:numFmt w:val="decimal"/>
      <w:lvlText w:val=""/>
      <w:lvlJc w:val="left"/>
    </w:lvl>
    <w:lvl w:ilvl="8" w:tplc="1304CF82">
      <w:numFmt w:val="decimal"/>
      <w:lvlText w:val=""/>
      <w:lvlJc w:val="left"/>
    </w:lvl>
  </w:abstractNum>
  <w:abstractNum w:abstractNumId="2" w15:restartNumberingAfterBreak="0">
    <w:nsid w:val="6F196325"/>
    <w:multiLevelType w:val="hybridMultilevel"/>
    <w:tmpl w:val="896431E4"/>
    <w:lvl w:ilvl="0" w:tplc="777AEFEA">
      <w:start w:val="1"/>
      <w:numFmt w:val="bullet"/>
      <w:lvlText w:val="•"/>
      <w:lvlJc w:val="left"/>
      <w:pPr>
        <w:ind w:left="720" w:hanging="360"/>
      </w:pPr>
    </w:lvl>
    <w:lvl w:ilvl="1" w:tplc="82FC5EB4">
      <w:numFmt w:val="decimal"/>
      <w:lvlText w:val=""/>
      <w:lvlJc w:val="left"/>
    </w:lvl>
    <w:lvl w:ilvl="2" w:tplc="AC70E9C4">
      <w:numFmt w:val="decimal"/>
      <w:lvlText w:val=""/>
      <w:lvlJc w:val="left"/>
    </w:lvl>
    <w:lvl w:ilvl="3" w:tplc="CB40DFDE">
      <w:numFmt w:val="decimal"/>
      <w:lvlText w:val=""/>
      <w:lvlJc w:val="left"/>
    </w:lvl>
    <w:lvl w:ilvl="4" w:tplc="EE689D10">
      <w:numFmt w:val="decimal"/>
      <w:lvlText w:val=""/>
      <w:lvlJc w:val="left"/>
    </w:lvl>
    <w:lvl w:ilvl="5" w:tplc="0B506944">
      <w:numFmt w:val="decimal"/>
      <w:lvlText w:val=""/>
      <w:lvlJc w:val="left"/>
    </w:lvl>
    <w:lvl w:ilvl="6" w:tplc="C58AE7D8">
      <w:numFmt w:val="decimal"/>
      <w:lvlText w:val=""/>
      <w:lvlJc w:val="left"/>
    </w:lvl>
    <w:lvl w:ilvl="7" w:tplc="00646B18">
      <w:numFmt w:val="decimal"/>
      <w:lvlText w:val=""/>
      <w:lvlJc w:val="left"/>
    </w:lvl>
    <w:lvl w:ilvl="8" w:tplc="F2FC500A">
      <w:numFmt w:val="decimal"/>
      <w:lvlText w:val=""/>
      <w:lvlJc w:val="left"/>
    </w:lvl>
  </w:abstractNum>
  <w:num w:numId="1" w16cid:durableId="2121098888">
    <w:abstractNumId w:val="0"/>
    <w:lvlOverride w:ilvl="0">
      <w:startOverride w:val="1"/>
    </w:lvlOverride>
  </w:num>
  <w:num w:numId="2" w16cid:durableId="19997242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F2"/>
    <w:rsid w:val="001F3850"/>
    <w:rsid w:val="00216DF2"/>
    <w:rsid w:val="005F6710"/>
    <w:rsid w:val="006E42AD"/>
    <w:rsid w:val="006E61E4"/>
    <w:rsid w:val="007B6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68EA5"/>
  <w15:docId w15:val="{1CF156A5-0F5F-47AA-89E6-F35B766A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6B34"/>
    <w:pPr>
      <w:tabs>
        <w:tab w:val="center" w:pos="4419"/>
        <w:tab w:val="right" w:pos="8838"/>
      </w:tabs>
    </w:pPr>
  </w:style>
  <w:style w:type="character" w:customStyle="1" w:styleId="HeaderChar">
    <w:name w:val="Header Char"/>
    <w:basedOn w:val="DefaultParagraphFont"/>
    <w:link w:val="Header"/>
    <w:uiPriority w:val="99"/>
    <w:rsid w:val="007B6B34"/>
  </w:style>
  <w:style w:type="paragraph" w:styleId="Footer">
    <w:name w:val="footer"/>
    <w:basedOn w:val="Normal"/>
    <w:link w:val="FooterChar"/>
    <w:uiPriority w:val="99"/>
    <w:unhideWhenUsed/>
    <w:rsid w:val="007B6B34"/>
    <w:pPr>
      <w:tabs>
        <w:tab w:val="center" w:pos="4419"/>
        <w:tab w:val="right" w:pos="8838"/>
      </w:tabs>
    </w:pPr>
  </w:style>
  <w:style w:type="character" w:customStyle="1" w:styleId="FooterChar">
    <w:name w:val="Footer Char"/>
    <w:basedOn w:val="DefaultParagraphFont"/>
    <w:link w:val="Footer"/>
    <w:uiPriority w:val="99"/>
    <w:rsid w:val="007B6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jo</cp:lastModifiedBy>
  <cp:revision>2</cp:revision>
  <dcterms:created xsi:type="dcterms:W3CDTF">2026-05-06T13:51:00Z</dcterms:created>
  <dcterms:modified xsi:type="dcterms:W3CDTF">2026-05-06T15:27:00Z</dcterms:modified>
</cp:coreProperties>
</file>