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62DD" w14:textId="7CEC2A62" w:rsidR="00F13644" w:rsidRPr="00F13644" w:rsidRDefault="00F13644" w:rsidP="00F13644">
      <w:pPr>
        <w:rPr>
          <w:rFonts w:ascii="Times New Roman" w:hAnsi="Times New Roman" w:cs="Times New Roman"/>
          <w:lang w:val="en-US"/>
        </w:rPr>
      </w:pPr>
      <w:r w:rsidRPr="00F13644">
        <w:rPr>
          <w:rFonts w:ascii="Times New Roman" w:hAnsi="Times New Roman" w:cs="Times New Roman"/>
          <w:lang w:val="en-US"/>
        </w:rPr>
        <w:t>INSERT YOU ANSWERS IN THE SPACE ALLOTED FOR EACH QUESTION. DO NOT USE MORE SPACE!</w:t>
      </w:r>
    </w:p>
    <w:p w14:paraId="04E396ED" w14:textId="4FC74F61" w:rsidR="000536A1" w:rsidRDefault="000536A1" w:rsidP="00F13644">
      <w:pPr>
        <w:rPr>
          <w:rFonts w:ascii="Times New Roman" w:hAnsi="Times New Roman" w:cs="Times New Roman"/>
          <w:lang w:val="en-US"/>
        </w:rPr>
      </w:pPr>
      <w:r>
        <w:rPr>
          <w:rFonts w:ascii="Times New Roman" w:hAnsi="Times New Roman" w:cs="Times New Roman"/>
          <w:lang w:val="en-US"/>
        </w:rPr>
        <w:t xml:space="preserve">MAIL THIS FORM (AND THIS FORM ONLY) TO </w:t>
      </w:r>
      <w:hyperlink r:id="rId6" w:history="1">
        <w:r w:rsidR="00D17C98" w:rsidRPr="00690A69">
          <w:rPr>
            <w:rStyle w:val="Hyperlink"/>
            <w:rFonts w:ascii="Times New Roman" w:hAnsi="Times New Roman" w:cs="Times New Roman"/>
            <w:lang w:val="en-US"/>
          </w:rPr>
          <w:t>H.HOIJTINK@UU.NL</w:t>
        </w:r>
      </w:hyperlink>
      <w:r>
        <w:rPr>
          <w:rFonts w:ascii="Times New Roman" w:hAnsi="Times New Roman" w:cs="Times New Roman"/>
          <w:lang w:val="en-US"/>
        </w:rPr>
        <w:t xml:space="preserve"> WHEN YOU ARE FINISHED.</w:t>
      </w:r>
    </w:p>
    <w:p w14:paraId="1090FD9F" w14:textId="4A32CF50" w:rsidR="000536A1" w:rsidRDefault="000536A1" w:rsidP="00F13644">
      <w:pPr>
        <w:rPr>
          <w:rFonts w:ascii="Times New Roman" w:hAnsi="Times New Roman" w:cs="Times New Roman"/>
          <w:lang w:val="en-US"/>
        </w:rPr>
      </w:pPr>
      <w:r>
        <w:rPr>
          <w:rFonts w:ascii="Times New Roman" w:hAnsi="Times New Roman" w:cs="Times New Roman"/>
          <w:lang w:val="en-US"/>
        </w:rPr>
        <w:t>YOU CAN WORK ON THE EXAM FROM 13.30 UNTIL 16.00.</w:t>
      </w:r>
    </w:p>
    <w:p w14:paraId="50B38B3B" w14:textId="1A480542" w:rsidR="00F13644" w:rsidRDefault="00F13644" w:rsidP="00F13644">
      <w:pPr>
        <w:rPr>
          <w:rFonts w:ascii="Times New Roman" w:hAnsi="Times New Roman" w:cs="Times New Roman"/>
          <w:lang w:val="en-US"/>
        </w:rPr>
      </w:pPr>
    </w:p>
    <w:p w14:paraId="57FE7C9B" w14:textId="350C2887" w:rsidR="000536A1" w:rsidRPr="00AB5A1C" w:rsidRDefault="008F2EE3" w:rsidP="00F13644">
      <w:pPr>
        <w:rPr>
          <w:rFonts w:ascii="Times New Roman" w:hAnsi="Times New Roman" w:cs="Times New Roman"/>
          <w:bCs/>
        </w:rPr>
      </w:pPr>
      <w:r w:rsidRPr="00AB5A1C">
        <w:rPr>
          <w:rFonts w:ascii="Times New Roman" w:hAnsi="Times New Roman" w:cs="Times New Roman"/>
          <w:b/>
        </w:rPr>
        <w:t>NAME:</w:t>
      </w:r>
      <w:r w:rsidR="00AB5A1C" w:rsidRPr="00AB5A1C">
        <w:rPr>
          <w:rFonts w:ascii="Times New Roman" w:hAnsi="Times New Roman" w:cs="Times New Roman"/>
          <w:b/>
        </w:rPr>
        <w:t xml:space="preserve"> </w:t>
      </w:r>
      <w:r w:rsidR="00AB5A1C" w:rsidRPr="00AB5A1C">
        <w:rPr>
          <w:rFonts w:ascii="Times New Roman" w:hAnsi="Times New Roman" w:cs="Times New Roman"/>
          <w:bCs/>
        </w:rPr>
        <w:t>Nina van Gerwen</w:t>
      </w:r>
    </w:p>
    <w:p w14:paraId="69162055" w14:textId="7F8FDFC9" w:rsidR="008F2EE3" w:rsidRPr="00741732" w:rsidRDefault="008F2EE3" w:rsidP="00F13644">
      <w:pPr>
        <w:rPr>
          <w:rFonts w:ascii="Times New Roman" w:hAnsi="Times New Roman" w:cs="Times New Roman"/>
          <w:bCs/>
        </w:rPr>
      </w:pPr>
      <w:r w:rsidRPr="00741732">
        <w:rPr>
          <w:rFonts w:ascii="Times New Roman" w:hAnsi="Times New Roman" w:cs="Times New Roman"/>
          <w:b/>
        </w:rPr>
        <w:t>STUDENT NUMBER:</w:t>
      </w:r>
      <w:r w:rsidR="00AB5A1C" w:rsidRPr="00741732">
        <w:rPr>
          <w:rFonts w:ascii="Times New Roman" w:hAnsi="Times New Roman" w:cs="Times New Roman"/>
          <w:b/>
        </w:rPr>
        <w:t xml:space="preserve"> </w:t>
      </w:r>
      <w:r w:rsidR="00AB5A1C" w:rsidRPr="00741732">
        <w:rPr>
          <w:rFonts w:ascii="Times New Roman" w:hAnsi="Times New Roman" w:cs="Times New Roman"/>
          <w:bCs/>
        </w:rPr>
        <w:t>1860852</w:t>
      </w:r>
    </w:p>
    <w:p w14:paraId="21188287" w14:textId="70349C67" w:rsidR="008F2EE3" w:rsidRPr="00B37CB0" w:rsidRDefault="008F2EE3" w:rsidP="00F13644">
      <w:pPr>
        <w:rPr>
          <w:rFonts w:ascii="Times New Roman" w:hAnsi="Times New Roman" w:cs="Times New Roman"/>
          <w:bCs/>
          <w:lang w:val="en-US"/>
        </w:rPr>
      </w:pPr>
      <w:r>
        <w:rPr>
          <w:rFonts w:ascii="Times New Roman" w:hAnsi="Times New Roman" w:cs="Times New Roman"/>
          <w:b/>
          <w:lang w:val="en-US"/>
        </w:rPr>
        <w:t xml:space="preserve">E-MAIL ADDRESS: </w:t>
      </w:r>
      <w:r w:rsidR="00B37CB0">
        <w:rPr>
          <w:rFonts w:ascii="Times New Roman" w:hAnsi="Times New Roman" w:cs="Times New Roman"/>
          <w:bCs/>
          <w:lang w:val="en-US"/>
        </w:rPr>
        <w:t>n.l.vangerwen@students.uu.nl</w:t>
      </w:r>
    </w:p>
    <w:p w14:paraId="48435135" w14:textId="77777777" w:rsidR="00F13644" w:rsidRDefault="00F13644" w:rsidP="00F13644">
      <w:pPr>
        <w:rPr>
          <w:rFonts w:ascii="Times New Roman" w:hAnsi="Times New Roman" w:cs="Times New Roman"/>
          <w:lang w:val="en-US"/>
        </w:rPr>
      </w:pPr>
    </w:p>
    <w:p w14:paraId="66900094" w14:textId="6CE0F2EF" w:rsidR="00F13644" w:rsidRPr="00173965" w:rsidRDefault="00F13644" w:rsidP="00F13644">
      <w:pPr>
        <w:rPr>
          <w:rFonts w:ascii="Times New Roman" w:hAnsi="Times New Roman" w:cs="Times New Roman"/>
          <w:b/>
          <w:lang w:val="en-US"/>
        </w:rPr>
      </w:pPr>
      <w:r w:rsidRPr="00173965">
        <w:rPr>
          <w:rFonts w:ascii="Times New Roman" w:hAnsi="Times New Roman" w:cs="Times New Roman"/>
          <w:b/>
          <w:lang w:val="en-US"/>
        </w:rPr>
        <w:t>Question 1</w:t>
      </w:r>
      <w:r w:rsidR="00997087">
        <w:rPr>
          <w:rFonts w:ascii="Times New Roman" w:hAnsi="Times New Roman" w:cs="Times New Roman"/>
          <w:b/>
          <w:lang w:val="en-US"/>
        </w:rPr>
        <w:t xml:space="preserve"> (2.5 points)</w:t>
      </w:r>
      <w:r w:rsidRPr="00173965">
        <w:rPr>
          <w:rFonts w:ascii="Times New Roman" w:hAnsi="Times New Roman" w:cs="Times New Roman"/>
          <w:b/>
          <w:lang w:val="en-US"/>
        </w:rPr>
        <w:t>:</w:t>
      </w:r>
    </w:p>
    <w:p w14:paraId="46331B2A" w14:textId="014EB6A3" w:rsidR="00565ED0" w:rsidRDefault="00565ED0" w:rsidP="00F13644">
      <w:pPr>
        <w:rPr>
          <w:rFonts w:ascii="Times New Roman" w:hAnsi="Times New Roman" w:cs="Times New Roman"/>
          <w:lang w:val="en-US"/>
        </w:rPr>
      </w:pPr>
      <w:r>
        <w:rPr>
          <w:rFonts w:ascii="Times New Roman" w:hAnsi="Times New Roman" w:cs="Times New Roman"/>
          <w:lang w:val="en-US"/>
        </w:rPr>
        <w:t>Use the variables sex (1=boy, 2=girl) and postnumb from the datafile sesame.txt. Create using R-JAGS a Gibbs sampler for the parameters of an ANOVA with sex as factor and postnumb as the dependent variable. Create the sampler such that you can answer questions b) and c)</w:t>
      </w:r>
      <w:r w:rsidR="009B382A">
        <w:rPr>
          <w:rFonts w:ascii="Times New Roman" w:hAnsi="Times New Roman" w:cs="Times New Roman"/>
          <w:lang w:val="en-US"/>
        </w:rPr>
        <w:t xml:space="preserve"> using the output from the sampler</w:t>
      </w:r>
      <w:r>
        <w:rPr>
          <w:rFonts w:ascii="Times New Roman" w:hAnsi="Times New Roman" w:cs="Times New Roman"/>
          <w:lang w:val="en-US"/>
        </w:rPr>
        <w:t>.</w:t>
      </w:r>
    </w:p>
    <w:p w14:paraId="15403D4F" w14:textId="692DFC3F" w:rsidR="00741732" w:rsidRPr="007E569E" w:rsidRDefault="00565ED0" w:rsidP="007E569E">
      <w:pPr>
        <w:pStyle w:val="Lijstalinea"/>
        <w:numPr>
          <w:ilvl w:val="0"/>
          <w:numId w:val="1"/>
        </w:numPr>
        <w:rPr>
          <w:rFonts w:ascii="Times New Roman" w:hAnsi="Times New Roman" w:cs="Times New Roman"/>
          <w:lang w:val="en-US"/>
        </w:rPr>
      </w:pPr>
      <w:r>
        <w:rPr>
          <w:rFonts w:ascii="Times New Roman" w:hAnsi="Times New Roman" w:cs="Times New Roman"/>
          <w:lang w:val="en-US"/>
        </w:rPr>
        <w:t>Copy past your R and JAGS code right here.</w:t>
      </w:r>
      <w:r w:rsidR="007E569E">
        <w:rPr>
          <w:rFonts w:ascii="Times New Roman" w:hAnsi="Times New Roman" w:cs="Times New Roman"/>
          <w:lang w:val="en-US"/>
        </w:rPr>
        <w:br/>
        <w:t>RCode:</w:t>
      </w:r>
      <w:r w:rsidR="00741732" w:rsidRPr="007E569E">
        <w:rPr>
          <w:rFonts w:ascii="Times New Roman" w:hAnsi="Times New Roman" w:cs="Times New Roman"/>
          <w:lang w:val="en-US"/>
        </w:rPr>
        <w:br/>
      </w:r>
      <w:r w:rsidR="00741732" w:rsidRPr="007E569E">
        <w:rPr>
          <w:rFonts w:ascii="Times New Roman" w:hAnsi="Times New Roman" w:cs="Times New Roman"/>
          <w:lang w:val="en-US"/>
        </w:rPr>
        <w:t>library(rjags)</w:t>
      </w:r>
    </w:p>
    <w:p w14:paraId="39179E52" w14:textId="23AD01B1"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sesame &lt;- read.table("sesame.txt", header = TRUE)</w:t>
      </w:r>
    </w:p>
    <w:p w14:paraId="5A217552" w14:textId="77777777"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dat &lt;- sesame[, c(3, 17)]</w:t>
      </w:r>
    </w:p>
    <w:p w14:paraId="745A60E9" w14:textId="4EF27D2F"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dat$sex &lt;- dat$sex - 1</w:t>
      </w:r>
    </w:p>
    <w:p w14:paraId="4C717537" w14:textId="1B53EE68" w:rsidR="00741732" w:rsidRPr="00741732" w:rsidRDefault="00741732" w:rsidP="00741732">
      <w:pPr>
        <w:pStyle w:val="Lijstalinea"/>
        <w:rPr>
          <w:rFonts w:ascii="Times New Roman" w:hAnsi="Times New Roman" w:cs="Times New Roman"/>
        </w:rPr>
      </w:pPr>
      <w:r w:rsidRPr="00741732">
        <w:rPr>
          <w:rFonts w:ascii="Times New Roman" w:hAnsi="Times New Roman" w:cs="Times New Roman"/>
        </w:rPr>
        <w:t>n &lt;- nrow(dat)</w:t>
      </w:r>
    </w:p>
    <w:p w14:paraId="28E04901" w14:textId="5E0AC82A" w:rsidR="00741732" w:rsidRPr="00741732" w:rsidRDefault="00741732" w:rsidP="00741732">
      <w:pPr>
        <w:pStyle w:val="Lijstalinea"/>
        <w:rPr>
          <w:rFonts w:ascii="Times New Roman" w:hAnsi="Times New Roman" w:cs="Times New Roman"/>
        </w:rPr>
      </w:pPr>
      <w:r w:rsidRPr="00741732">
        <w:rPr>
          <w:rFonts w:ascii="Times New Roman" w:hAnsi="Times New Roman" w:cs="Times New Roman"/>
        </w:rPr>
        <w:t>listdat &lt;- list("n" = n, "sex" = dat[, 1], "postnumb" = dat[, 2])</w:t>
      </w:r>
    </w:p>
    <w:p w14:paraId="3F5D68A8" w14:textId="77777777"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model.def &lt;- jags.model(file = "ModelQ1.txt",</w:t>
      </w:r>
    </w:p>
    <w:p w14:paraId="6899EE5B" w14:textId="7BF7A217"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 xml:space="preserve">                       data = listdat, n.chains = 2)</w:t>
      </w:r>
    </w:p>
    <w:p w14:paraId="3F657290" w14:textId="59AEFFEF"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update(model.def, 1000)</w:t>
      </w:r>
    </w:p>
    <w:p w14:paraId="4E570F37" w14:textId="10E60A35"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parameters &lt;- c("b0", "b1", "sigma")</w:t>
      </w:r>
    </w:p>
    <w:p w14:paraId="0FAA0990" w14:textId="24292EE8"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set.seed(123)</w:t>
      </w:r>
    </w:p>
    <w:p w14:paraId="093D9CAD" w14:textId="77777777"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 xml:space="preserve">results &lt;- coda.samples(model = model.def, variable.names = parameters, </w:t>
      </w:r>
    </w:p>
    <w:p w14:paraId="571EEA4B" w14:textId="3AD796DB" w:rsidR="00741732" w:rsidRPr="00741732"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 xml:space="preserve">                       n.iter = 10000)</w:t>
      </w:r>
    </w:p>
    <w:p w14:paraId="245EFDB2" w14:textId="77777777" w:rsidR="007E569E" w:rsidRDefault="00741732" w:rsidP="00741732">
      <w:pPr>
        <w:pStyle w:val="Lijstalinea"/>
        <w:rPr>
          <w:rFonts w:ascii="Times New Roman" w:hAnsi="Times New Roman" w:cs="Times New Roman"/>
          <w:lang w:val="en-US"/>
        </w:rPr>
      </w:pPr>
      <w:r w:rsidRPr="00741732">
        <w:rPr>
          <w:rFonts w:ascii="Times New Roman" w:hAnsi="Times New Roman" w:cs="Times New Roman"/>
          <w:lang w:val="en-US"/>
        </w:rPr>
        <w:t>summary(results)</w:t>
      </w:r>
      <w:r w:rsidR="007E569E">
        <w:rPr>
          <w:rFonts w:ascii="Times New Roman" w:hAnsi="Times New Roman" w:cs="Times New Roman"/>
          <w:lang w:val="en-US"/>
        </w:rPr>
        <w:br/>
      </w:r>
    </w:p>
    <w:p w14:paraId="18FBA31E" w14:textId="77777777" w:rsidR="007E569E" w:rsidRPr="007E569E" w:rsidRDefault="007E569E" w:rsidP="007E569E">
      <w:pPr>
        <w:pStyle w:val="Lijstalinea"/>
        <w:rPr>
          <w:rFonts w:ascii="Times New Roman" w:hAnsi="Times New Roman" w:cs="Times New Roman"/>
          <w:lang w:val="en-US"/>
        </w:rPr>
      </w:pPr>
      <w:r>
        <w:rPr>
          <w:rFonts w:ascii="Times New Roman" w:hAnsi="Times New Roman" w:cs="Times New Roman"/>
          <w:lang w:val="en-US"/>
        </w:rPr>
        <w:t>JAGS code:</w:t>
      </w:r>
      <w:r>
        <w:rPr>
          <w:rFonts w:ascii="Times New Roman" w:hAnsi="Times New Roman" w:cs="Times New Roman"/>
          <w:lang w:val="en-US"/>
        </w:rPr>
        <w:br/>
      </w:r>
      <w:r w:rsidRPr="007E569E">
        <w:rPr>
          <w:rFonts w:ascii="Times New Roman" w:hAnsi="Times New Roman" w:cs="Times New Roman"/>
          <w:lang w:val="en-US"/>
        </w:rPr>
        <w:t>## model of the data</w:t>
      </w:r>
    </w:p>
    <w:p w14:paraId="08AD6EEC" w14:textId="77777777" w:rsidR="007E569E" w:rsidRPr="007E569E" w:rsidRDefault="007E569E" w:rsidP="007E569E">
      <w:pPr>
        <w:pStyle w:val="Lijstalinea"/>
        <w:rPr>
          <w:rFonts w:ascii="Times New Roman" w:hAnsi="Times New Roman" w:cs="Times New Roman"/>
          <w:lang w:val="en-US"/>
        </w:rPr>
      </w:pPr>
    </w:p>
    <w:p w14:paraId="00850FFB"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model{</w:t>
      </w:r>
    </w:p>
    <w:p w14:paraId="0BC2C529" w14:textId="77777777" w:rsidR="007E569E" w:rsidRPr="007E569E" w:rsidRDefault="007E569E" w:rsidP="007E569E">
      <w:pPr>
        <w:pStyle w:val="Lijstalinea"/>
        <w:rPr>
          <w:rFonts w:ascii="Times New Roman" w:hAnsi="Times New Roman" w:cs="Times New Roman"/>
          <w:lang w:val="en-US"/>
        </w:rPr>
      </w:pPr>
    </w:p>
    <w:p w14:paraId="4A12797B"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 Likelihood</w:t>
      </w:r>
    </w:p>
    <w:p w14:paraId="41CB42E1"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for(i in 1:n){</w:t>
      </w:r>
    </w:p>
    <w:p w14:paraId="2DD19625" w14:textId="77777777" w:rsidR="007E569E" w:rsidRPr="007E569E" w:rsidRDefault="007E569E" w:rsidP="007E569E">
      <w:pPr>
        <w:pStyle w:val="Lijstalinea"/>
        <w:rPr>
          <w:rFonts w:ascii="Times New Roman" w:hAnsi="Times New Roman" w:cs="Times New Roman"/>
          <w:lang w:val="en-US"/>
        </w:rPr>
      </w:pPr>
    </w:p>
    <w:p w14:paraId="5C79CC33"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mu[i] &lt;- b0 + b1 * sex[i]</w:t>
      </w:r>
    </w:p>
    <w:p w14:paraId="479BBAA9"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lastRenderedPageBreak/>
        <w:t>postnumb[i] ~ dnorm(mu[i], tau)</w:t>
      </w:r>
    </w:p>
    <w:p w14:paraId="3C54C215" w14:textId="77777777" w:rsidR="007E569E" w:rsidRPr="007E569E" w:rsidRDefault="007E569E" w:rsidP="007E569E">
      <w:pPr>
        <w:pStyle w:val="Lijstalinea"/>
        <w:rPr>
          <w:rFonts w:ascii="Times New Roman" w:hAnsi="Times New Roman" w:cs="Times New Roman"/>
          <w:lang w:val="en-US"/>
        </w:rPr>
      </w:pPr>
    </w:p>
    <w:p w14:paraId="1AA66D8F"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w:t>
      </w:r>
    </w:p>
    <w:p w14:paraId="7DC5B6D3" w14:textId="77777777" w:rsidR="007E569E" w:rsidRPr="007E569E" w:rsidRDefault="007E569E" w:rsidP="007E569E">
      <w:pPr>
        <w:pStyle w:val="Lijstalinea"/>
        <w:rPr>
          <w:rFonts w:ascii="Times New Roman" w:hAnsi="Times New Roman" w:cs="Times New Roman"/>
          <w:lang w:val="en-US"/>
        </w:rPr>
      </w:pPr>
    </w:p>
    <w:p w14:paraId="2503BF7B"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 Prior distributions for the coefficients</w:t>
      </w:r>
    </w:p>
    <w:p w14:paraId="1BD58ADB"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b0 ~ dnorm(0.0, 0.0001)</w:t>
      </w:r>
    </w:p>
    <w:p w14:paraId="6A3CBDBC"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b1 ~ dnorm(0.0, 0.0001)</w:t>
      </w:r>
    </w:p>
    <w:p w14:paraId="3747CEC2" w14:textId="77777777" w:rsidR="007E569E" w:rsidRPr="007E569E" w:rsidRDefault="007E569E" w:rsidP="007E569E">
      <w:pPr>
        <w:pStyle w:val="Lijstalinea"/>
        <w:rPr>
          <w:rFonts w:ascii="Times New Roman" w:hAnsi="Times New Roman" w:cs="Times New Roman"/>
          <w:lang w:val="en-US"/>
        </w:rPr>
      </w:pPr>
    </w:p>
    <w:p w14:paraId="58D3ACCF"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 To get the standard deviation</w:t>
      </w:r>
    </w:p>
    <w:p w14:paraId="4B997437"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sigma &lt;- 1.0/sqrt(tau)</w:t>
      </w:r>
    </w:p>
    <w:p w14:paraId="590C34DA" w14:textId="77777777" w:rsidR="007E569E" w:rsidRPr="007E569E" w:rsidRDefault="007E569E" w:rsidP="007E569E">
      <w:pPr>
        <w:pStyle w:val="Lijstalinea"/>
        <w:rPr>
          <w:rFonts w:ascii="Times New Roman" w:hAnsi="Times New Roman" w:cs="Times New Roman"/>
          <w:lang w:val="en-US"/>
        </w:rPr>
      </w:pPr>
    </w:p>
    <w:p w14:paraId="445464FD"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 Prior for residual variance</w:t>
      </w:r>
    </w:p>
    <w:p w14:paraId="74B316EC" w14:textId="77777777" w:rsidR="007E569E" w:rsidRPr="007E569E"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tau ~ dgamma(0.001, 0.001)</w:t>
      </w:r>
    </w:p>
    <w:p w14:paraId="630417EC" w14:textId="158353D9" w:rsidR="00565ED0" w:rsidRDefault="007E569E" w:rsidP="007E569E">
      <w:pPr>
        <w:pStyle w:val="Lijstalinea"/>
        <w:rPr>
          <w:rFonts w:ascii="Times New Roman" w:hAnsi="Times New Roman" w:cs="Times New Roman"/>
          <w:lang w:val="en-US"/>
        </w:rPr>
      </w:pPr>
      <w:r w:rsidRPr="007E569E">
        <w:rPr>
          <w:rFonts w:ascii="Times New Roman" w:hAnsi="Times New Roman" w:cs="Times New Roman"/>
          <w:lang w:val="en-US"/>
        </w:rPr>
        <w:t>}</w:t>
      </w:r>
    </w:p>
    <w:p w14:paraId="18C9E922" w14:textId="141B4B1A" w:rsidR="004006A7" w:rsidRPr="004006A7" w:rsidRDefault="00565ED0" w:rsidP="004006A7">
      <w:pPr>
        <w:pStyle w:val="Lijstalinea"/>
        <w:numPr>
          <w:ilvl w:val="0"/>
          <w:numId w:val="1"/>
        </w:numPr>
        <w:rPr>
          <w:rFonts w:ascii="Times New Roman" w:hAnsi="Times New Roman" w:cs="Times New Roman"/>
          <w:lang w:val="en-US"/>
        </w:rPr>
      </w:pPr>
      <w:r>
        <w:rPr>
          <w:rFonts w:ascii="Times New Roman" w:hAnsi="Times New Roman" w:cs="Times New Roman"/>
          <w:lang w:val="en-US"/>
        </w:rPr>
        <w:t>Use the output from the Gibbs sampler to determine if the means of the boys and the girls are equal or not</w:t>
      </w:r>
      <w:r w:rsidR="00016B4A">
        <w:rPr>
          <w:rFonts w:ascii="Times New Roman" w:hAnsi="Times New Roman" w:cs="Times New Roman"/>
          <w:lang w:val="en-US"/>
        </w:rPr>
        <w:t xml:space="preserve"> (this is not a request to compute a p-value)</w:t>
      </w:r>
      <w:r>
        <w:rPr>
          <w:rFonts w:ascii="Times New Roman" w:hAnsi="Times New Roman" w:cs="Times New Roman"/>
          <w:lang w:val="en-US"/>
        </w:rPr>
        <w:t xml:space="preserve">. </w:t>
      </w:r>
      <w:bookmarkStart w:id="0" w:name="_Hlk58328746"/>
      <w:r>
        <w:rPr>
          <w:rFonts w:ascii="Times New Roman" w:hAnsi="Times New Roman" w:cs="Times New Roman"/>
          <w:lang w:val="en-US"/>
        </w:rPr>
        <w:t>Give the most relevant numerical result and an interpretation of at most 20 words.</w:t>
      </w:r>
      <w:r w:rsidR="004006A7">
        <w:rPr>
          <w:rFonts w:ascii="Times New Roman" w:hAnsi="Times New Roman" w:cs="Times New Roman"/>
          <w:lang w:val="en-US"/>
        </w:rPr>
        <w:br/>
        <w:t xml:space="preserve">A: </w:t>
      </w:r>
      <w:r w:rsidR="00B63269">
        <w:rPr>
          <w:rFonts w:ascii="Times New Roman" w:hAnsi="Times New Roman" w:cs="Times New Roman"/>
          <w:lang w:val="en-US"/>
        </w:rPr>
        <w:t>The means of boys and girls on postnumb are practically equal (Mb1 = 0.02)</w:t>
      </w:r>
      <w:r w:rsidR="00F31515">
        <w:rPr>
          <w:rFonts w:ascii="Times New Roman" w:hAnsi="Times New Roman" w:cs="Times New Roman"/>
          <w:lang w:val="en-US"/>
        </w:rPr>
        <w:t>. This means that boys and girls do not differ on postnumb.</w:t>
      </w:r>
    </w:p>
    <w:bookmarkEnd w:id="0"/>
    <w:p w14:paraId="434CE976" w14:textId="02DA59D5" w:rsidR="00565ED0" w:rsidRPr="00565ED0" w:rsidRDefault="00565ED0" w:rsidP="00565ED0">
      <w:pPr>
        <w:pStyle w:val="Lijstalinea"/>
        <w:numPr>
          <w:ilvl w:val="0"/>
          <w:numId w:val="1"/>
        </w:numPr>
        <w:rPr>
          <w:rFonts w:ascii="Times New Roman" w:hAnsi="Times New Roman" w:cs="Times New Roman"/>
          <w:lang w:val="en-US"/>
        </w:rPr>
      </w:pPr>
      <w:r>
        <w:rPr>
          <w:rFonts w:ascii="Times New Roman" w:hAnsi="Times New Roman" w:cs="Times New Roman"/>
          <w:lang w:val="en-US"/>
        </w:rPr>
        <w:t>Use the output from the Gibbs sampler to determine if Cohen’s d is equal to zero or not</w:t>
      </w:r>
      <w:r w:rsidR="00016B4A">
        <w:rPr>
          <w:rFonts w:ascii="Times New Roman" w:hAnsi="Times New Roman" w:cs="Times New Roman"/>
          <w:lang w:val="en-US"/>
        </w:rPr>
        <w:t xml:space="preserve"> (this is not a request to compute a p-value)</w:t>
      </w:r>
      <w:r>
        <w:rPr>
          <w:rFonts w:ascii="Times New Roman" w:hAnsi="Times New Roman" w:cs="Times New Roman"/>
          <w:lang w:val="en-US"/>
        </w:rPr>
        <w:t>.</w:t>
      </w:r>
      <w:r w:rsidRPr="00565ED0">
        <w:rPr>
          <w:rFonts w:ascii="Times New Roman" w:hAnsi="Times New Roman" w:cs="Times New Roman"/>
          <w:lang w:val="en-US"/>
        </w:rPr>
        <w:t xml:space="preserve"> </w:t>
      </w:r>
      <w:r>
        <w:rPr>
          <w:rFonts w:ascii="Times New Roman" w:hAnsi="Times New Roman" w:cs="Times New Roman"/>
          <w:lang w:val="en-US"/>
        </w:rPr>
        <w:t>Give the most relevant numerical result and an interpretation of at most 20 words.</w:t>
      </w:r>
      <w:r w:rsidRPr="00565ED0">
        <w:rPr>
          <w:rFonts w:ascii="Times New Roman" w:hAnsi="Times New Roman" w:cs="Times New Roman"/>
          <w:lang w:val="en-US"/>
        </w:rPr>
        <w:t xml:space="preserve"> </w:t>
      </w:r>
      <w:r w:rsidR="00B9659E">
        <w:rPr>
          <w:rFonts w:ascii="Times New Roman" w:hAnsi="Times New Roman" w:cs="Times New Roman"/>
          <w:lang w:val="en-US"/>
        </w:rPr>
        <w:br/>
        <w:t>A: Assuming equal variance</w:t>
      </w:r>
      <w:r w:rsidR="00C94980">
        <w:rPr>
          <w:rFonts w:ascii="Times New Roman" w:hAnsi="Times New Roman" w:cs="Times New Roman"/>
          <w:lang w:val="en-US"/>
        </w:rPr>
        <w:t xml:space="preserve"> in boys and girls:</w:t>
      </w:r>
      <w:r w:rsidR="00B9659E">
        <w:rPr>
          <w:rFonts w:ascii="Times New Roman" w:hAnsi="Times New Roman" w:cs="Times New Roman"/>
          <w:lang w:val="en-US"/>
        </w:rPr>
        <w:t xml:space="preserve"> Cohen’s d = 0.02264 /  </w:t>
      </w:r>
      <w:r w:rsidR="00C94980">
        <w:rPr>
          <w:rFonts w:ascii="Times New Roman" w:hAnsi="Times New Roman" w:cs="Times New Roman"/>
          <w:lang w:val="en-US"/>
        </w:rPr>
        <w:t>12.</w:t>
      </w:r>
      <w:r w:rsidR="00A9786C">
        <w:rPr>
          <w:rFonts w:ascii="Times New Roman" w:hAnsi="Times New Roman" w:cs="Times New Roman"/>
          <w:lang w:val="en-US"/>
        </w:rPr>
        <w:t xml:space="preserve">91 </w:t>
      </w:r>
      <w:r w:rsidR="00B9659E">
        <w:rPr>
          <w:rFonts w:ascii="Times New Roman" w:hAnsi="Times New Roman" w:cs="Times New Roman"/>
          <w:lang w:val="en-US"/>
        </w:rPr>
        <w:t xml:space="preserve">= </w:t>
      </w:r>
      <w:r w:rsidR="00C94980">
        <w:rPr>
          <w:rFonts w:ascii="Times New Roman" w:hAnsi="Times New Roman" w:cs="Times New Roman"/>
          <w:lang w:val="en-US"/>
        </w:rPr>
        <w:t>0.001. So yes, Cohen’s d is basically equal to 0 and there is no standardized difference in postnumb between boys and girls.</w:t>
      </w:r>
    </w:p>
    <w:p w14:paraId="7975ADC0" w14:textId="77777777" w:rsidR="00997087" w:rsidRDefault="00997087" w:rsidP="00F13644">
      <w:pPr>
        <w:rPr>
          <w:rFonts w:ascii="Times New Roman" w:hAnsi="Times New Roman" w:cs="Times New Roman"/>
          <w:b/>
          <w:lang w:val="en-US"/>
        </w:rPr>
      </w:pPr>
    </w:p>
    <w:p w14:paraId="415FBBE7" w14:textId="77777777" w:rsidR="00753800" w:rsidRDefault="00753800">
      <w:pPr>
        <w:rPr>
          <w:rFonts w:ascii="Times New Roman" w:hAnsi="Times New Roman" w:cs="Times New Roman"/>
          <w:b/>
          <w:lang w:val="en-US"/>
        </w:rPr>
      </w:pPr>
      <w:r>
        <w:rPr>
          <w:rFonts w:ascii="Times New Roman" w:hAnsi="Times New Roman" w:cs="Times New Roman"/>
          <w:b/>
          <w:lang w:val="en-US"/>
        </w:rPr>
        <w:br w:type="page"/>
      </w:r>
    </w:p>
    <w:p w14:paraId="0DDF8B54" w14:textId="2435DCAE" w:rsidR="006D05FF" w:rsidRPr="00173965" w:rsidRDefault="006D05FF" w:rsidP="00F13644">
      <w:pPr>
        <w:rPr>
          <w:rFonts w:ascii="Times New Roman" w:hAnsi="Times New Roman" w:cs="Times New Roman"/>
          <w:b/>
          <w:lang w:val="en-US"/>
        </w:rPr>
      </w:pPr>
      <w:r w:rsidRPr="00173965">
        <w:rPr>
          <w:rFonts w:ascii="Times New Roman" w:hAnsi="Times New Roman" w:cs="Times New Roman"/>
          <w:b/>
          <w:lang w:val="en-US"/>
        </w:rPr>
        <w:lastRenderedPageBreak/>
        <w:t>Question 2</w:t>
      </w:r>
      <w:r w:rsidR="00997087">
        <w:rPr>
          <w:rFonts w:ascii="Times New Roman" w:hAnsi="Times New Roman" w:cs="Times New Roman"/>
          <w:b/>
          <w:lang w:val="en-US"/>
        </w:rPr>
        <w:t xml:space="preserve"> (2.5 points)</w:t>
      </w:r>
      <w:r w:rsidRPr="00173965">
        <w:rPr>
          <w:rFonts w:ascii="Times New Roman" w:hAnsi="Times New Roman" w:cs="Times New Roman"/>
          <w:b/>
          <w:lang w:val="en-US"/>
        </w:rPr>
        <w:t>:</w:t>
      </w:r>
    </w:p>
    <w:p w14:paraId="25D61865" w14:textId="6D39DF82" w:rsidR="00997087" w:rsidRDefault="00DE6D7B" w:rsidP="00F13644">
      <w:pPr>
        <w:rPr>
          <w:rFonts w:ascii="Times New Roman" w:hAnsi="Times New Roman" w:cs="Times New Roman"/>
          <w:lang w:val="en-US"/>
        </w:rPr>
      </w:pPr>
      <w:r>
        <w:rPr>
          <w:rFonts w:ascii="Times New Roman" w:hAnsi="Times New Roman" w:cs="Times New Roman"/>
          <w:lang w:val="en-US"/>
        </w:rPr>
        <w:t xml:space="preserve">Whether or not two means are equal can be tested using a posterior predictive p-value and a test-statistic (do not use a discrepancy measure!). Describe the steps involved in the computation of this posterior predictive p-value (the one for testing the equality of two means). </w:t>
      </w:r>
    </w:p>
    <w:p w14:paraId="3B639172" w14:textId="329788ED" w:rsidR="00565ED0" w:rsidRDefault="00DE6D7B" w:rsidP="00F13644">
      <w:pPr>
        <w:rPr>
          <w:rFonts w:ascii="Times New Roman" w:hAnsi="Times New Roman" w:cs="Times New Roman"/>
          <w:lang w:val="en-US"/>
        </w:rPr>
      </w:pPr>
      <w:r>
        <w:rPr>
          <w:rFonts w:ascii="Times New Roman" w:hAnsi="Times New Roman" w:cs="Times New Roman"/>
          <w:lang w:val="en-US"/>
        </w:rPr>
        <w:t>Use short labels for each step, e.g., “Give an interpretation of the p-value”, explain each step using statistical notation and a short (max 10 words, not counting the statistical notation) elaboration, e.g., if p &lt; .05, H0: mu1 = mu2, is rejected, otherwise it is not rejected. Please note, if you refer to, e.g., the prior distribution, you can write it as h(mu1,mu2,sigma2), you do not have to further specify</w:t>
      </w:r>
      <w:r w:rsidR="00997087">
        <w:rPr>
          <w:rFonts w:ascii="Times New Roman" w:hAnsi="Times New Roman" w:cs="Times New Roman"/>
          <w:lang w:val="en-US"/>
        </w:rPr>
        <w:t xml:space="preserve"> it</w:t>
      </w:r>
      <w:r>
        <w:rPr>
          <w:rFonts w:ascii="Times New Roman" w:hAnsi="Times New Roman" w:cs="Times New Roman"/>
          <w:lang w:val="en-US"/>
        </w:rPr>
        <w:t xml:space="preserve"> by giving the formula of the density. This holds for all the distributions and densities you will refer to in your answer. </w:t>
      </w:r>
    </w:p>
    <w:p w14:paraId="7A6CAE68" w14:textId="670E3583" w:rsidR="00997087" w:rsidRDefault="00AA10B6" w:rsidP="00F13644">
      <w:pPr>
        <w:rPr>
          <w:rFonts w:ascii="Times New Roman" w:hAnsi="Times New Roman" w:cs="Times New Roman"/>
          <w:lang w:val="en-US"/>
        </w:rPr>
      </w:pPr>
      <w:r>
        <w:rPr>
          <w:rFonts w:ascii="Times New Roman" w:hAnsi="Times New Roman" w:cs="Times New Roman"/>
          <w:lang w:val="en-US"/>
        </w:rPr>
        <w:t>Step 1: Specifying the null model (i.e., the means in two groups are equal)</w:t>
      </w:r>
    </w:p>
    <w:p w14:paraId="2727C3B3" w14:textId="46C24DBE" w:rsidR="00AA10B6" w:rsidRDefault="00AA10B6" w:rsidP="00AA10B6">
      <w:pPr>
        <w:pStyle w:val="Lijstalinea"/>
        <w:numPr>
          <w:ilvl w:val="0"/>
          <w:numId w:val="4"/>
        </w:numPr>
        <w:rPr>
          <w:rFonts w:ascii="Times New Roman" w:hAnsi="Times New Roman" w:cs="Times New Roman"/>
          <w:lang w:val="en-US"/>
        </w:rPr>
      </w:pPr>
      <w:bookmarkStart w:id="1" w:name="_Hlk100065868"/>
      <w:r>
        <w:rPr>
          <w:rFonts w:ascii="Times New Roman" w:hAnsi="Times New Roman" w:cs="Times New Roman"/>
          <w:lang w:val="en-US"/>
        </w:rPr>
        <w:t>H</w:t>
      </w:r>
      <w:r w:rsidRPr="00AA10B6">
        <w:rPr>
          <w:rFonts w:ascii="Times New Roman" w:hAnsi="Times New Roman" w:cs="Times New Roman"/>
          <w:vertAlign w:val="subscript"/>
          <w:lang w:val="en-US"/>
        </w:rPr>
        <w:t>0</w:t>
      </w:r>
      <w:r>
        <w:rPr>
          <w:rFonts w:ascii="Times New Roman" w:hAnsi="Times New Roman" w:cs="Times New Roman"/>
          <w:lang w:val="en-US"/>
        </w:rPr>
        <w:t xml:space="preserve">: </w:t>
      </w:r>
      <w:r w:rsidR="009A643A">
        <w:rPr>
          <w:rFonts w:ascii="Times New Roman" w:hAnsi="Times New Roman" w:cs="Times New Roman"/>
          <w:lang w:val="en-US"/>
        </w:rPr>
        <w:t>μ</w:t>
      </w:r>
      <w:r w:rsidRPr="00AA10B6">
        <w:rPr>
          <w:rFonts w:ascii="Times New Roman" w:hAnsi="Times New Roman" w:cs="Times New Roman"/>
          <w:vertAlign w:val="subscript"/>
          <w:lang w:val="en-US"/>
        </w:rPr>
        <w:t>1</w:t>
      </w:r>
      <w:r>
        <w:rPr>
          <w:rFonts w:ascii="Times New Roman" w:hAnsi="Times New Roman" w:cs="Times New Roman"/>
          <w:lang w:val="en-US"/>
        </w:rPr>
        <w:t xml:space="preserve"> = </w:t>
      </w:r>
      <w:r w:rsidR="009A643A">
        <w:rPr>
          <w:rFonts w:ascii="Times New Roman" w:hAnsi="Times New Roman" w:cs="Times New Roman"/>
          <w:lang w:val="en-US"/>
        </w:rPr>
        <w:t>μ</w:t>
      </w:r>
      <w:r w:rsidR="009A643A" w:rsidRPr="00AA10B6">
        <w:rPr>
          <w:rFonts w:ascii="Times New Roman" w:hAnsi="Times New Roman" w:cs="Times New Roman"/>
          <w:vertAlign w:val="subscript"/>
          <w:lang w:val="en-US"/>
        </w:rPr>
        <w:t xml:space="preserve"> </w:t>
      </w:r>
      <w:r w:rsidRPr="00AA10B6">
        <w:rPr>
          <w:rFonts w:ascii="Times New Roman" w:hAnsi="Times New Roman" w:cs="Times New Roman"/>
          <w:vertAlign w:val="subscript"/>
          <w:lang w:val="en-US"/>
        </w:rPr>
        <w:t>2</w:t>
      </w:r>
    </w:p>
    <w:bookmarkEnd w:id="1"/>
    <w:p w14:paraId="7F837F4E" w14:textId="545ED9FF" w:rsidR="00AA10B6" w:rsidRDefault="00AA10B6" w:rsidP="00AA10B6">
      <w:pPr>
        <w:rPr>
          <w:rFonts w:ascii="Times New Roman" w:hAnsi="Times New Roman" w:cs="Times New Roman"/>
          <w:lang w:val="en-US"/>
        </w:rPr>
      </w:pPr>
      <w:r>
        <w:rPr>
          <w:rFonts w:ascii="Times New Roman" w:hAnsi="Times New Roman" w:cs="Times New Roman"/>
          <w:lang w:val="en-US"/>
        </w:rPr>
        <w:t xml:space="preserve">Step 2: Sampling </w:t>
      </w:r>
      <w:r w:rsidR="009A643A">
        <w:rPr>
          <w:rFonts w:ascii="Times New Roman" w:hAnsi="Times New Roman" w:cs="Times New Roman"/>
          <w:lang w:val="en-US"/>
        </w:rPr>
        <w:t>μ</w:t>
      </w:r>
      <w:r w:rsidR="009A643A">
        <w:rPr>
          <w:rFonts w:ascii="Times New Roman" w:hAnsi="Times New Roman" w:cs="Times New Roman"/>
          <w:lang w:val="en-US"/>
        </w:rPr>
        <w:t xml:space="preserve"> and sigma of both groups </w:t>
      </w:r>
      <w:r>
        <w:rPr>
          <w:rFonts w:ascii="Times New Roman" w:hAnsi="Times New Roman" w:cs="Times New Roman"/>
          <w:lang w:val="en-US"/>
        </w:rPr>
        <w:t>(i.e., gaining the posterior distribution</w:t>
      </w:r>
      <w:r w:rsidR="009A643A">
        <w:rPr>
          <w:rFonts w:ascii="Times New Roman" w:hAnsi="Times New Roman" w:cs="Times New Roman"/>
          <w:lang w:val="en-US"/>
        </w:rPr>
        <w:t>s for both groups</w:t>
      </w:r>
      <w:r>
        <w:rPr>
          <w:rFonts w:ascii="Times New Roman" w:hAnsi="Times New Roman" w:cs="Times New Roman"/>
          <w:lang w:val="en-US"/>
        </w:rPr>
        <w:t>)</w:t>
      </w:r>
    </w:p>
    <w:p w14:paraId="3E4B780F" w14:textId="22C13B2F" w:rsidR="009A643A" w:rsidRPr="00992524" w:rsidRDefault="00AA10B6" w:rsidP="009A643A">
      <w:pPr>
        <w:pStyle w:val="Lijstalinea"/>
        <w:numPr>
          <w:ilvl w:val="0"/>
          <w:numId w:val="4"/>
        </w:numPr>
        <w:rPr>
          <w:rFonts w:ascii="Times New Roman" w:hAnsi="Times New Roman" w:cs="Times New Roman"/>
          <w:lang w:val="en-US"/>
        </w:rPr>
      </w:pPr>
      <w:r>
        <w:rPr>
          <w:rFonts w:ascii="Times New Roman" w:hAnsi="Times New Roman" w:cs="Times New Roman"/>
          <w:lang w:val="en-US"/>
        </w:rPr>
        <w:t xml:space="preserve">Gaining </w:t>
      </w:r>
      <w:r w:rsidR="009A643A">
        <w:rPr>
          <w:rFonts w:ascii="Times New Roman" w:hAnsi="Times New Roman" w:cs="Times New Roman"/>
          <w:lang w:val="en-US"/>
        </w:rPr>
        <w:t>μ</w:t>
      </w:r>
      <w:r w:rsidR="009A643A" w:rsidRPr="009A643A">
        <w:rPr>
          <w:rFonts w:ascii="Times New Roman" w:hAnsi="Times New Roman" w:cs="Times New Roman"/>
          <w:vertAlign w:val="subscript"/>
          <w:lang w:val="en-US"/>
        </w:rPr>
        <w:t>1</w:t>
      </w:r>
      <w:r w:rsidR="009A643A">
        <w:rPr>
          <w:rFonts w:ascii="Times New Roman" w:hAnsi="Times New Roman" w:cs="Times New Roman"/>
          <w:vertAlign w:val="subscript"/>
          <w:lang w:val="en-US"/>
        </w:rPr>
        <w:t>1</w:t>
      </w:r>
      <w:r w:rsidR="009A643A">
        <w:rPr>
          <w:rFonts w:ascii="Times New Roman" w:hAnsi="Times New Roman" w:cs="Times New Roman"/>
          <w:lang w:val="en-US"/>
        </w:rPr>
        <w:t xml:space="preserve">, </w:t>
      </w:r>
      <w:r w:rsidR="009A643A">
        <w:rPr>
          <w:rFonts w:ascii="Times New Roman" w:hAnsi="Times New Roman" w:cs="Times New Roman"/>
          <w:lang w:val="en-US"/>
        </w:rPr>
        <w:t>μ</w:t>
      </w:r>
      <w:r w:rsidR="009A643A">
        <w:rPr>
          <w:rFonts w:ascii="Times New Roman" w:hAnsi="Times New Roman" w:cs="Times New Roman"/>
          <w:vertAlign w:val="subscript"/>
          <w:lang w:val="en-US"/>
        </w:rPr>
        <w:t>12</w:t>
      </w:r>
      <w:r w:rsidR="009A643A">
        <w:rPr>
          <w:rFonts w:ascii="Times New Roman" w:hAnsi="Times New Roman" w:cs="Times New Roman"/>
          <w:lang w:val="en-US"/>
        </w:rPr>
        <w:t xml:space="preserve">, …, </w:t>
      </w:r>
      <w:r w:rsidR="009A643A">
        <w:rPr>
          <w:rFonts w:ascii="Times New Roman" w:hAnsi="Times New Roman" w:cs="Times New Roman"/>
          <w:lang w:val="en-US"/>
        </w:rPr>
        <w:t>μ</w:t>
      </w:r>
      <w:r w:rsidR="009A643A" w:rsidRPr="009A643A">
        <w:rPr>
          <w:rFonts w:ascii="Times New Roman" w:hAnsi="Times New Roman" w:cs="Times New Roman"/>
          <w:vertAlign w:val="subscript"/>
          <w:lang w:val="en-US"/>
        </w:rPr>
        <w:t>1</w:t>
      </w:r>
      <w:r w:rsidR="009A643A">
        <w:rPr>
          <w:rFonts w:ascii="Times New Roman" w:hAnsi="Times New Roman" w:cs="Times New Roman"/>
          <w:vertAlign w:val="subscript"/>
          <w:lang w:val="en-US"/>
        </w:rPr>
        <w:t>,1</w:t>
      </w:r>
      <w:r w:rsidR="009A643A" w:rsidRPr="009A643A">
        <w:rPr>
          <w:rFonts w:ascii="Times New Roman" w:hAnsi="Times New Roman" w:cs="Times New Roman"/>
          <w:vertAlign w:val="subscript"/>
          <w:lang w:val="en-US"/>
        </w:rPr>
        <w:t>000</w:t>
      </w:r>
      <w:r w:rsidR="009A643A">
        <w:rPr>
          <w:rFonts w:ascii="Times New Roman" w:hAnsi="Times New Roman" w:cs="Times New Roman"/>
          <w:lang w:val="en-US"/>
        </w:rPr>
        <w:t xml:space="preserve"> and sigma</w:t>
      </w:r>
      <w:r w:rsidR="009A643A" w:rsidRPr="009A643A">
        <w:rPr>
          <w:rFonts w:ascii="Times New Roman" w:hAnsi="Times New Roman" w:cs="Times New Roman"/>
          <w:vertAlign w:val="subscript"/>
          <w:lang w:val="en-US"/>
        </w:rPr>
        <w:t>1</w:t>
      </w:r>
      <w:r w:rsidR="009A643A">
        <w:rPr>
          <w:rFonts w:ascii="Times New Roman" w:hAnsi="Times New Roman" w:cs="Times New Roman"/>
          <w:lang w:val="en-US"/>
        </w:rPr>
        <w:t>, sigma</w:t>
      </w:r>
      <w:r w:rsidR="009A643A">
        <w:rPr>
          <w:rFonts w:ascii="Times New Roman" w:hAnsi="Times New Roman" w:cs="Times New Roman"/>
          <w:vertAlign w:val="subscript"/>
          <w:lang w:val="en-US"/>
        </w:rPr>
        <w:t>12</w:t>
      </w:r>
      <w:r w:rsidR="009A643A">
        <w:rPr>
          <w:rFonts w:ascii="Times New Roman" w:hAnsi="Times New Roman" w:cs="Times New Roman"/>
          <w:lang w:val="en-US"/>
        </w:rPr>
        <w:t>, …, sigma</w:t>
      </w:r>
      <w:r w:rsidR="009A643A" w:rsidRPr="009A643A">
        <w:rPr>
          <w:rFonts w:ascii="Times New Roman" w:hAnsi="Times New Roman" w:cs="Times New Roman"/>
          <w:vertAlign w:val="subscript"/>
          <w:lang w:val="en-US"/>
        </w:rPr>
        <w:t>1</w:t>
      </w:r>
      <w:r w:rsidR="009A643A">
        <w:rPr>
          <w:rFonts w:ascii="Times New Roman" w:hAnsi="Times New Roman" w:cs="Times New Roman"/>
          <w:vertAlign w:val="subscript"/>
          <w:lang w:val="en-US"/>
        </w:rPr>
        <w:t>,1</w:t>
      </w:r>
      <w:r w:rsidR="009A643A" w:rsidRPr="009A643A">
        <w:rPr>
          <w:rFonts w:ascii="Times New Roman" w:hAnsi="Times New Roman" w:cs="Times New Roman"/>
          <w:vertAlign w:val="subscript"/>
          <w:lang w:val="en-US"/>
        </w:rPr>
        <w:t>000</w:t>
      </w:r>
      <w:r w:rsidR="009A643A">
        <w:rPr>
          <w:rFonts w:ascii="Times New Roman" w:hAnsi="Times New Roman" w:cs="Times New Roman"/>
          <w:lang w:val="en-US"/>
        </w:rPr>
        <w:t xml:space="preserve"> and</w:t>
      </w:r>
      <w:r w:rsidR="009A643A">
        <w:rPr>
          <w:rFonts w:ascii="Times New Roman" w:hAnsi="Times New Roman" w:cs="Times New Roman"/>
          <w:lang w:val="en-US"/>
        </w:rPr>
        <w:br/>
      </w:r>
      <w:r w:rsidR="009A643A">
        <w:rPr>
          <w:rFonts w:ascii="Times New Roman" w:hAnsi="Times New Roman" w:cs="Times New Roman"/>
          <w:lang w:val="en-US"/>
        </w:rPr>
        <w:t>μ</w:t>
      </w:r>
      <w:r w:rsidR="009A643A">
        <w:rPr>
          <w:rFonts w:ascii="Times New Roman" w:hAnsi="Times New Roman" w:cs="Times New Roman"/>
          <w:vertAlign w:val="subscript"/>
          <w:lang w:val="en-US"/>
        </w:rPr>
        <w:t>2</w:t>
      </w:r>
      <w:r w:rsidR="009A643A">
        <w:rPr>
          <w:rFonts w:ascii="Times New Roman" w:hAnsi="Times New Roman" w:cs="Times New Roman"/>
          <w:vertAlign w:val="subscript"/>
          <w:lang w:val="en-US"/>
        </w:rPr>
        <w:t>1</w:t>
      </w:r>
      <w:r w:rsidR="009A643A">
        <w:rPr>
          <w:rFonts w:ascii="Times New Roman" w:hAnsi="Times New Roman" w:cs="Times New Roman"/>
          <w:lang w:val="en-US"/>
        </w:rPr>
        <w:t>, μ</w:t>
      </w:r>
      <w:r w:rsidR="009A643A">
        <w:rPr>
          <w:rFonts w:ascii="Times New Roman" w:hAnsi="Times New Roman" w:cs="Times New Roman"/>
          <w:vertAlign w:val="subscript"/>
          <w:lang w:val="en-US"/>
        </w:rPr>
        <w:t>2</w:t>
      </w:r>
      <w:r w:rsidR="009A643A">
        <w:rPr>
          <w:rFonts w:ascii="Times New Roman" w:hAnsi="Times New Roman" w:cs="Times New Roman"/>
          <w:vertAlign w:val="subscript"/>
          <w:lang w:val="en-US"/>
        </w:rPr>
        <w:t>2</w:t>
      </w:r>
      <w:r w:rsidR="009A643A">
        <w:rPr>
          <w:rFonts w:ascii="Times New Roman" w:hAnsi="Times New Roman" w:cs="Times New Roman"/>
          <w:lang w:val="en-US"/>
        </w:rPr>
        <w:t>, …, μ</w:t>
      </w:r>
      <w:r w:rsidR="009A643A">
        <w:rPr>
          <w:rFonts w:ascii="Times New Roman" w:hAnsi="Times New Roman" w:cs="Times New Roman"/>
          <w:vertAlign w:val="subscript"/>
          <w:lang w:val="en-US"/>
        </w:rPr>
        <w:t>2</w:t>
      </w:r>
      <w:r w:rsidR="009A643A">
        <w:rPr>
          <w:rFonts w:ascii="Times New Roman" w:hAnsi="Times New Roman" w:cs="Times New Roman"/>
          <w:vertAlign w:val="subscript"/>
          <w:lang w:val="en-US"/>
        </w:rPr>
        <w:t>,1</w:t>
      </w:r>
      <w:r w:rsidR="009A643A" w:rsidRPr="009A643A">
        <w:rPr>
          <w:rFonts w:ascii="Times New Roman" w:hAnsi="Times New Roman" w:cs="Times New Roman"/>
          <w:vertAlign w:val="subscript"/>
          <w:lang w:val="en-US"/>
        </w:rPr>
        <w:t>000</w:t>
      </w:r>
      <w:r w:rsidR="009A643A">
        <w:rPr>
          <w:rFonts w:ascii="Times New Roman" w:hAnsi="Times New Roman" w:cs="Times New Roman"/>
          <w:lang w:val="en-US"/>
        </w:rPr>
        <w:t xml:space="preserve"> and sigma</w:t>
      </w:r>
      <w:r w:rsidR="009A643A">
        <w:rPr>
          <w:rFonts w:ascii="Times New Roman" w:hAnsi="Times New Roman" w:cs="Times New Roman"/>
          <w:vertAlign w:val="subscript"/>
          <w:lang w:val="en-US"/>
        </w:rPr>
        <w:t>2</w:t>
      </w:r>
      <w:r w:rsidR="009A643A">
        <w:rPr>
          <w:rFonts w:ascii="Times New Roman" w:hAnsi="Times New Roman" w:cs="Times New Roman"/>
          <w:lang w:val="en-US"/>
        </w:rPr>
        <w:t>, sigma</w:t>
      </w:r>
      <w:r w:rsidR="009A643A">
        <w:rPr>
          <w:rFonts w:ascii="Times New Roman" w:hAnsi="Times New Roman" w:cs="Times New Roman"/>
          <w:vertAlign w:val="subscript"/>
          <w:lang w:val="en-US"/>
        </w:rPr>
        <w:t>2</w:t>
      </w:r>
      <w:r w:rsidR="009A643A">
        <w:rPr>
          <w:rFonts w:ascii="Times New Roman" w:hAnsi="Times New Roman" w:cs="Times New Roman"/>
          <w:vertAlign w:val="subscript"/>
          <w:lang w:val="en-US"/>
        </w:rPr>
        <w:t>2</w:t>
      </w:r>
      <w:r w:rsidR="009A643A">
        <w:rPr>
          <w:rFonts w:ascii="Times New Roman" w:hAnsi="Times New Roman" w:cs="Times New Roman"/>
          <w:lang w:val="en-US"/>
        </w:rPr>
        <w:t>, …, sigma</w:t>
      </w:r>
      <w:r w:rsidR="009A643A">
        <w:rPr>
          <w:rFonts w:ascii="Times New Roman" w:hAnsi="Times New Roman" w:cs="Times New Roman"/>
          <w:vertAlign w:val="subscript"/>
          <w:lang w:val="en-US"/>
        </w:rPr>
        <w:t>2</w:t>
      </w:r>
      <w:r w:rsidR="009A643A">
        <w:rPr>
          <w:rFonts w:ascii="Times New Roman" w:hAnsi="Times New Roman" w:cs="Times New Roman"/>
          <w:vertAlign w:val="subscript"/>
          <w:lang w:val="en-US"/>
        </w:rPr>
        <w:t>,1</w:t>
      </w:r>
      <w:r w:rsidR="009A643A" w:rsidRPr="009A643A">
        <w:rPr>
          <w:rFonts w:ascii="Times New Roman" w:hAnsi="Times New Roman" w:cs="Times New Roman"/>
          <w:vertAlign w:val="subscript"/>
          <w:lang w:val="en-US"/>
        </w:rPr>
        <w:t>000</w:t>
      </w:r>
    </w:p>
    <w:p w14:paraId="642A65B3" w14:textId="09A4CDD3" w:rsidR="00992524" w:rsidRPr="002B1C68" w:rsidRDefault="009A643A" w:rsidP="009A643A">
      <w:pPr>
        <w:rPr>
          <w:rFonts w:ascii="Times New Roman" w:hAnsi="Times New Roman" w:cs="Times New Roman"/>
          <w:lang w:val="en-US"/>
        </w:rPr>
      </w:pPr>
      <w:r>
        <w:rPr>
          <w:rFonts w:ascii="Times New Roman" w:hAnsi="Times New Roman" w:cs="Times New Roman"/>
          <w:lang w:val="en-US"/>
        </w:rPr>
        <w:t xml:space="preserve">Step 3: For every sampled </w:t>
      </w:r>
      <w:r w:rsidR="00992524">
        <w:rPr>
          <w:rFonts w:ascii="Times New Roman" w:hAnsi="Times New Roman" w:cs="Times New Roman"/>
          <w:lang w:val="en-US"/>
        </w:rPr>
        <w:t xml:space="preserve">value, simulate a dataset </w:t>
      </w:r>
      <w:r w:rsidR="002B1C68">
        <w:rPr>
          <w:rFonts w:ascii="Times New Roman" w:hAnsi="Times New Roman" w:cs="Times New Roman"/>
          <w:lang w:val="en-US"/>
        </w:rPr>
        <w:t>with equal size as the observed dataset</w:t>
      </w:r>
    </w:p>
    <w:p w14:paraId="4F44665C" w14:textId="67EF7780" w:rsidR="00992524" w:rsidRPr="00992524" w:rsidRDefault="00992524" w:rsidP="00992524">
      <w:pPr>
        <w:pStyle w:val="Lijstalinea"/>
        <w:numPr>
          <w:ilvl w:val="0"/>
          <w:numId w:val="4"/>
        </w:numPr>
        <w:rPr>
          <w:rFonts w:ascii="Times New Roman" w:hAnsi="Times New Roman" w:cs="Times New Roman"/>
          <w:lang w:val="en-US"/>
        </w:rPr>
      </w:pPr>
      <w:r>
        <w:rPr>
          <w:rFonts w:ascii="Times New Roman" w:hAnsi="Times New Roman" w:cs="Times New Roman"/>
          <w:lang w:val="en-US"/>
        </w:rPr>
        <w:t>Gaining Y</w:t>
      </w:r>
      <w:r w:rsidRPr="00992524">
        <w:rPr>
          <w:rFonts w:ascii="Times New Roman" w:hAnsi="Times New Roman" w:cs="Times New Roman"/>
          <w:vertAlign w:val="subscript"/>
          <w:lang w:val="en-US"/>
        </w:rPr>
        <w:t>11</w:t>
      </w:r>
      <w:r>
        <w:rPr>
          <w:rFonts w:ascii="Times New Roman" w:hAnsi="Times New Roman" w:cs="Times New Roman"/>
          <w:lang w:val="en-US"/>
        </w:rPr>
        <w:t>, Y</w:t>
      </w:r>
      <w:r w:rsidRPr="00992524">
        <w:rPr>
          <w:rFonts w:ascii="Times New Roman" w:hAnsi="Times New Roman" w:cs="Times New Roman"/>
          <w:vertAlign w:val="subscript"/>
          <w:lang w:val="en-US"/>
        </w:rPr>
        <w:t>12</w:t>
      </w:r>
      <w:r>
        <w:rPr>
          <w:rFonts w:ascii="Times New Roman" w:hAnsi="Times New Roman" w:cs="Times New Roman"/>
          <w:lang w:val="en-US"/>
        </w:rPr>
        <w:t>, …, Y</w:t>
      </w:r>
      <w:r w:rsidRPr="00992524">
        <w:rPr>
          <w:rFonts w:ascii="Times New Roman" w:hAnsi="Times New Roman" w:cs="Times New Roman"/>
          <w:vertAlign w:val="subscript"/>
          <w:lang w:val="en-US"/>
        </w:rPr>
        <w:t xml:space="preserve">1,1000 </w:t>
      </w:r>
      <w:r>
        <w:rPr>
          <w:rFonts w:ascii="Times New Roman" w:hAnsi="Times New Roman" w:cs="Times New Roman"/>
          <w:lang w:val="en-US"/>
        </w:rPr>
        <w:t>and Y</w:t>
      </w:r>
      <w:r w:rsidRPr="00992524">
        <w:rPr>
          <w:rFonts w:ascii="Times New Roman" w:hAnsi="Times New Roman" w:cs="Times New Roman"/>
          <w:vertAlign w:val="subscript"/>
          <w:lang w:val="en-US"/>
        </w:rPr>
        <w:t>21</w:t>
      </w:r>
      <w:r>
        <w:rPr>
          <w:rFonts w:ascii="Times New Roman" w:hAnsi="Times New Roman" w:cs="Times New Roman"/>
          <w:lang w:val="en-US"/>
        </w:rPr>
        <w:t>, Y</w:t>
      </w:r>
      <w:r w:rsidRPr="00992524">
        <w:rPr>
          <w:rFonts w:ascii="Times New Roman" w:hAnsi="Times New Roman" w:cs="Times New Roman"/>
          <w:vertAlign w:val="subscript"/>
          <w:lang w:val="en-US"/>
        </w:rPr>
        <w:t>22</w:t>
      </w:r>
      <w:r>
        <w:rPr>
          <w:rFonts w:ascii="Times New Roman" w:hAnsi="Times New Roman" w:cs="Times New Roman"/>
          <w:lang w:val="en-US"/>
        </w:rPr>
        <w:t>, …, Y</w:t>
      </w:r>
      <w:r w:rsidRPr="00992524">
        <w:rPr>
          <w:rFonts w:ascii="Times New Roman" w:hAnsi="Times New Roman" w:cs="Times New Roman"/>
          <w:vertAlign w:val="subscript"/>
          <w:lang w:val="en-US"/>
        </w:rPr>
        <w:t>2,1000</w:t>
      </w:r>
    </w:p>
    <w:p w14:paraId="21FD148C" w14:textId="5A81CBCB" w:rsidR="00992524" w:rsidRDefault="00992524" w:rsidP="009A643A">
      <w:pPr>
        <w:rPr>
          <w:rFonts w:ascii="Times New Roman" w:hAnsi="Times New Roman" w:cs="Times New Roman"/>
          <w:lang w:val="en-US"/>
        </w:rPr>
      </w:pPr>
      <w:r>
        <w:rPr>
          <w:rFonts w:ascii="Times New Roman" w:hAnsi="Times New Roman" w:cs="Times New Roman"/>
          <w:lang w:val="en-US"/>
        </w:rPr>
        <w:t>Step 4: Calculate the mean difference of every simulated dataset</w:t>
      </w:r>
      <w:r w:rsidR="00ED6492">
        <w:rPr>
          <w:rFonts w:ascii="Times New Roman" w:hAnsi="Times New Roman" w:cs="Times New Roman"/>
          <w:lang w:val="en-US"/>
        </w:rPr>
        <w:t xml:space="preserve"> and your observed dataset</w:t>
      </w:r>
    </w:p>
    <w:p w14:paraId="2397F7C2" w14:textId="40741EF6" w:rsidR="00992524" w:rsidRPr="00ED6492" w:rsidRDefault="00992524" w:rsidP="00992524">
      <w:pPr>
        <w:pStyle w:val="Lijstalinea"/>
        <w:numPr>
          <w:ilvl w:val="0"/>
          <w:numId w:val="4"/>
        </w:numPr>
        <w:rPr>
          <w:rFonts w:ascii="Times New Roman" w:hAnsi="Times New Roman" w:cs="Times New Roman"/>
          <w:lang w:val="en-US"/>
        </w:rPr>
      </w:pPr>
      <w:r>
        <w:rPr>
          <w:rFonts w:ascii="Times New Roman" w:hAnsi="Times New Roman" w:cs="Times New Roman"/>
          <w:lang w:val="en-US"/>
        </w:rPr>
        <w:t>μ</w:t>
      </w:r>
      <w:r>
        <w:rPr>
          <w:rFonts w:ascii="Times New Roman" w:hAnsi="Times New Roman" w:cs="Times New Roman"/>
          <w:lang w:val="en-US"/>
        </w:rPr>
        <w:t>Y</w:t>
      </w:r>
      <w:r w:rsidRPr="009A643A">
        <w:rPr>
          <w:rFonts w:ascii="Times New Roman" w:hAnsi="Times New Roman" w:cs="Times New Roman"/>
          <w:vertAlign w:val="subscript"/>
          <w:lang w:val="en-US"/>
        </w:rPr>
        <w:t>1</w:t>
      </w:r>
      <w:r>
        <w:rPr>
          <w:rFonts w:ascii="Times New Roman" w:hAnsi="Times New Roman" w:cs="Times New Roman"/>
          <w:vertAlign w:val="subscript"/>
          <w:lang w:val="en-US"/>
        </w:rPr>
        <w:t>1</w:t>
      </w:r>
      <w:r>
        <w:rPr>
          <w:rFonts w:ascii="Times New Roman" w:hAnsi="Times New Roman" w:cs="Times New Roman"/>
          <w:lang w:val="en-US"/>
        </w:rPr>
        <w:t xml:space="preserve"> – </w:t>
      </w:r>
      <w:r>
        <w:rPr>
          <w:rFonts w:ascii="Times New Roman" w:hAnsi="Times New Roman" w:cs="Times New Roman"/>
          <w:lang w:val="en-US"/>
        </w:rPr>
        <w:t>μ</w:t>
      </w:r>
      <w:r>
        <w:rPr>
          <w:rFonts w:ascii="Times New Roman" w:hAnsi="Times New Roman" w:cs="Times New Roman"/>
          <w:lang w:val="en-US"/>
        </w:rPr>
        <w:t>Y</w:t>
      </w:r>
      <w:r>
        <w:rPr>
          <w:rFonts w:ascii="Times New Roman" w:hAnsi="Times New Roman" w:cs="Times New Roman"/>
          <w:vertAlign w:val="subscript"/>
          <w:lang w:val="en-US"/>
        </w:rPr>
        <w:t>21</w:t>
      </w:r>
      <w:r>
        <w:rPr>
          <w:rFonts w:ascii="Times New Roman" w:hAnsi="Times New Roman" w:cs="Times New Roman"/>
          <w:lang w:val="en-US"/>
        </w:rPr>
        <w:t>, μY</w:t>
      </w:r>
      <w:r w:rsidR="00ED6492">
        <w:rPr>
          <w:rFonts w:ascii="Times New Roman" w:hAnsi="Times New Roman" w:cs="Times New Roman"/>
          <w:vertAlign w:val="subscript"/>
          <w:lang w:val="en-US"/>
        </w:rPr>
        <w:t>12</w:t>
      </w:r>
      <w:r w:rsidR="00ED6492">
        <w:rPr>
          <w:rFonts w:ascii="Times New Roman" w:hAnsi="Times New Roman" w:cs="Times New Roman"/>
          <w:lang w:val="en-US"/>
        </w:rPr>
        <w:t xml:space="preserve"> – </w:t>
      </w:r>
      <w:r>
        <w:rPr>
          <w:rFonts w:ascii="Times New Roman" w:hAnsi="Times New Roman" w:cs="Times New Roman"/>
          <w:lang w:val="en-US"/>
        </w:rPr>
        <w:t>μY</w:t>
      </w:r>
      <w:r>
        <w:rPr>
          <w:rFonts w:ascii="Times New Roman" w:hAnsi="Times New Roman" w:cs="Times New Roman"/>
          <w:vertAlign w:val="subscript"/>
          <w:lang w:val="en-US"/>
        </w:rPr>
        <w:t>2</w:t>
      </w:r>
      <w:r w:rsidR="00ED6492">
        <w:rPr>
          <w:rFonts w:ascii="Times New Roman" w:hAnsi="Times New Roman" w:cs="Times New Roman"/>
          <w:vertAlign w:val="subscript"/>
          <w:lang w:val="en-US"/>
        </w:rPr>
        <w:t>1</w:t>
      </w:r>
      <w:r>
        <w:rPr>
          <w:rFonts w:ascii="Times New Roman" w:hAnsi="Times New Roman" w:cs="Times New Roman"/>
          <w:lang w:val="en-US"/>
        </w:rPr>
        <w:t>, …, μY</w:t>
      </w:r>
      <w:r w:rsidRPr="009A643A">
        <w:rPr>
          <w:rFonts w:ascii="Times New Roman" w:hAnsi="Times New Roman" w:cs="Times New Roman"/>
          <w:vertAlign w:val="subscript"/>
          <w:lang w:val="en-US"/>
        </w:rPr>
        <w:t>1</w:t>
      </w:r>
      <w:r>
        <w:rPr>
          <w:rFonts w:ascii="Times New Roman" w:hAnsi="Times New Roman" w:cs="Times New Roman"/>
          <w:vertAlign w:val="subscript"/>
          <w:lang w:val="en-US"/>
        </w:rPr>
        <w:t>,1</w:t>
      </w:r>
      <w:r w:rsidRPr="009A643A">
        <w:rPr>
          <w:rFonts w:ascii="Times New Roman" w:hAnsi="Times New Roman" w:cs="Times New Roman"/>
          <w:vertAlign w:val="subscript"/>
          <w:lang w:val="en-US"/>
        </w:rPr>
        <w:t>000</w:t>
      </w:r>
      <w:r w:rsidR="00ED6492">
        <w:rPr>
          <w:rFonts w:ascii="Times New Roman" w:hAnsi="Times New Roman" w:cs="Times New Roman"/>
          <w:lang w:val="en-US"/>
        </w:rPr>
        <w:t xml:space="preserve"> – </w:t>
      </w:r>
      <w:r w:rsidR="00ED6492">
        <w:rPr>
          <w:rFonts w:ascii="Times New Roman" w:hAnsi="Times New Roman" w:cs="Times New Roman"/>
          <w:lang w:val="en-US"/>
        </w:rPr>
        <w:t>μY</w:t>
      </w:r>
      <w:r w:rsidR="00ED6492">
        <w:rPr>
          <w:rFonts w:ascii="Times New Roman" w:hAnsi="Times New Roman" w:cs="Times New Roman"/>
          <w:vertAlign w:val="subscript"/>
          <w:lang w:val="en-US"/>
        </w:rPr>
        <w:t>2,1000</w:t>
      </w:r>
    </w:p>
    <w:p w14:paraId="41D492A4" w14:textId="41613E89" w:rsidR="00ED6492" w:rsidRPr="00ED6492" w:rsidRDefault="00B14B58" w:rsidP="00ED6492">
      <w:pPr>
        <w:pStyle w:val="Lijstalinea"/>
        <w:numPr>
          <w:ilvl w:val="0"/>
          <w:numId w:val="4"/>
        </w:numPr>
        <w:rPr>
          <w:rFonts w:ascii="Times New Roman" w:hAnsi="Times New Roman" w:cs="Times New Roman"/>
          <w:lang w:val="en-US"/>
        </w:rPr>
      </w:pPr>
      <w:r>
        <w:rPr>
          <w:rFonts w:ascii="Times New Roman" w:hAnsi="Times New Roman" w:cs="Times New Roman"/>
          <w:lang w:val="en-US"/>
        </w:rPr>
        <w:t>μ</w:t>
      </w:r>
      <w:r w:rsidRPr="00AA10B6">
        <w:rPr>
          <w:rFonts w:ascii="Times New Roman" w:hAnsi="Times New Roman" w:cs="Times New Roman"/>
          <w:vertAlign w:val="subscript"/>
          <w:lang w:val="en-US"/>
        </w:rPr>
        <w:t>1</w:t>
      </w:r>
      <w:r>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μ</w:t>
      </w:r>
      <w:r w:rsidRPr="00AA10B6">
        <w:rPr>
          <w:rFonts w:ascii="Times New Roman" w:hAnsi="Times New Roman" w:cs="Times New Roman"/>
          <w:vertAlign w:val="subscript"/>
          <w:lang w:val="en-US"/>
        </w:rPr>
        <w:t xml:space="preserve"> 2</w:t>
      </w:r>
    </w:p>
    <w:p w14:paraId="3EFE15D0" w14:textId="3013CC2D" w:rsidR="00ED6492" w:rsidRDefault="00ED6492" w:rsidP="00ED6492">
      <w:pPr>
        <w:rPr>
          <w:rFonts w:ascii="Times New Roman" w:hAnsi="Times New Roman" w:cs="Times New Roman"/>
          <w:lang w:val="en-US"/>
        </w:rPr>
      </w:pPr>
      <w:r>
        <w:rPr>
          <w:rFonts w:ascii="Times New Roman" w:hAnsi="Times New Roman" w:cs="Times New Roman"/>
          <w:lang w:val="en-US"/>
        </w:rPr>
        <w:t>Step 5: Calculate the amount of times the mean difference in a simulated dataset is larger than in the observed dataset</w:t>
      </w:r>
      <w:r w:rsidR="00B14B58">
        <w:rPr>
          <w:rFonts w:ascii="Times New Roman" w:hAnsi="Times New Roman" w:cs="Times New Roman"/>
          <w:lang w:val="en-US"/>
        </w:rPr>
        <w:t>, given the observed dataset and null model</w:t>
      </w:r>
    </w:p>
    <w:p w14:paraId="4E738A34" w14:textId="40DD966D" w:rsidR="00B14B58" w:rsidRDefault="003E7D7E" w:rsidP="00B14B58">
      <w:pPr>
        <w:pStyle w:val="Lijstalinea"/>
        <w:numPr>
          <w:ilvl w:val="0"/>
          <w:numId w:val="4"/>
        </w:numPr>
        <w:rPr>
          <w:rFonts w:ascii="Times New Roman" w:hAnsi="Times New Roman" w:cs="Times New Roman"/>
          <w:lang w:val="en-US"/>
        </w:rPr>
      </w:pPr>
      <w:r w:rsidRPr="003E7D7E">
        <w:rPr>
          <w:rFonts w:ascii="Times New Roman" w:hAnsi="Times New Roman" w:cs="Times New Roman"/>
          <w:i/>
          <w:iCs/>
          <w:lang w:val="en-US"/>
        </w:rPr>
        <w:t>p</w:t>
      </w:r>
      <w:r>
        <w:rPr>
          <w:rFonts w:ascii="Times New Roman" w:hAnsi="Times New Roman" w:cs="Times New Roman"/>
          <w:lang w:val="en-US"/>
        </w:rPr>
        <w:t xml:space="preserve"> = </w:t>
      </w:r>
      <w:r w:rsidR="00B14B58">
        <w:rPr>
          <w:rFonts w:ascii="Times New Roman" w:hAnsi="Times New Roman" w:cs="Times New Roman"/>
          <w:lang w:val="en-US"/>
        </w:rPr>
        <w:t>P(</w:t>
      </w:r>
      <w:r w:rsidR="00B14B58">
        <w:rPr>
          <w:rFonts w:ascii="Times New Roman" w:hAnsi="Times New Roman" w:cs="Times New Roman"/>
          <w:lang w:val="en-US"/>
        </w:rPr>
        <w:t>μY</w:t>
      </w:r>
      <w:r w:rsidR="00B14B58" w:rsidRPr="009A643A">
        <w:rPr>
          <w:rFonts w:ascii="Times New Roman" w:hAnsi="Times New Roman" w:cs="Times New Roman"/>
          <w:vertAlign w:val="subscript"/>
          <w:lang w:val="en-US"/>
        </w:rPr>
        <w:t>1</w:t>
      </w:r>
      <w:r w:rsidR="00B14B58">
        <w:rPr>
          <w:rFonts w:ascii="Times New Roman" w:hAnsi="Times New Roman" w:cs="Times New Roman"/>
          <w:vertAlign w:val="subscript"/>
          <w:lang w:val="en-US"/>
        </w:rPr>
        <w:t>t</w:t>
      </w:r>
      <w:r w:rsidR="00B14B58">
        <w:rPr>
          <w:rFonts w:ascii="Times New Roman" w:hAnsi="Times New Roman" w:cs="Times New Roman"/>
          <w:lang w:val="en-US"/>
        </w:rPr>
        <w:t xml:space="preserve"> – μY</w:t>
      </w:r>
      <w:r w:rsidR="00B14B58">
        <w:rPr>
          <w:rFonts w:ascii="Times New Roman" w:hAnsi="Times New Roman" w:cs="Times New Roman"/>
          <w:vertAlign w:val="subscript"/>
          <w:lang w:val="en-US"/>
        </w:rPr>
        <w:t>2</w:t>
      </w:r>
      <w:r w:rsidR="00B14B58">
        <w:rPr>
          <w:rFonts w:ascii="Times New Roman" w:hAnsi="Times New Roman" w:cs="Times New Roman"/>
          <w:vertAlign w:val="subscript"/>
          <w:lang w:val="en-US"/>
        </w:rPr>
        <w:t>t</w:t>
      </w:r>
      <w:r w:rsidR="00B14B58">
        <w:rPr>
          <w:rFonts w:ascii="Times New Roman" w:hAnsi="Times New Roman" w:cs="Times New Roman"/>
          <w:lang w:val="en-US"/>
        </w:rPr>
        <w:t xml:space="preserve"> &gt; </w:t>
      </w:r>
      <w:r w:rsidR="00B14B58">
        <w:rPr>
          <w:rFonts w:ascii="Times New Roman" w:hAnsi="Times New Roman" w:cs="Times New Roman"/>
          <w:lang w:val="en-US"/>
        </w:rPr>
        <w:t>μ</w:t>
      </w:r>
      <w:r w:rsidR="00B14B58" w:rsidRPr="00AA10B6">
        <w:rPr>
          <w:rFonts w:ascii="Times New Roman" w:hAnsi="Times New Roman" w:cs="Times New Roman"/>
          <w:vertAlign w:val="subscript"/>
          <w:lang w:val="en-US"/>
        </w:rPr>
        <w:t>1</w:t>
      </w:r>
      <w:r w:rsidR="00B14B58">
        <w:rPr>
          <w:rFonts w:ascii="Times New Roman" w:hAnsi="Times New Roman" w:cs="Times New Roman"/>
          <w:lang w:val="en-US"/>
        </w:rPr>
        <w:t xml:space="preserve"> – μ</w:t>
      </w:r>
      <w:r w:rsidR="00B14B58" w:rsidRPr="00AA10B6">
        <w:rPr>
          <w:rFonts w:ascii="Times New Roman" w:hAnsi="Times New Roman" w:cs="Times New Roman"/>
          <w:vertAlign w:val="subscript"/>
          <w:lang w:val="en-US"/>
        </w:rPr>
        <w:t xml:space="preserve"> 2</w:t>
      </w:r>
      <w:r w:rsidR="00B14B58">
        <w:rPr>
          <w:rFonts w:ascii="Times New Roman" w:hAnsi="Times New Roman" w:cs="Times New Roman"/>
          <w:lang w:val="en-US"/>
        </w:rPr>
        <w:t xml:space="preserve"> | </w:t>
      </w:r>
      <w:r w:rsidR="00B14B58">
        <w:rPr>
          <w:rFonts w:ascii="Times New Roman" w:hAnsi="Times New Roman" w:cs="Times New Roman"/>
          <w:lang w:val="en-US"/>
        </w:rPr>
        <w:t>H</w:t>
      </w:r>
      <w:r w:rsidR="00B14B58" w:rsidRPr="00AA10B6">
        <w:rPr>
          <w:rFonts w:ascii="Times New Roman" w:hAnsi="Times New Roman" w:cs="Times New Roman"/>
          <w:vertAlign w:val="subscript"/>
          <w:lang w:val="en-US"/>
        </w:rPr>
        <w:t>0</w:t>
      </w:r>
      <w:r w:rsidR="00B14B58">
        <w:rPr>
          <w:rFonts w:ascii="Times New Roman" w:hAnsi="Times New Roman" w:cs="Times New Roman"/>
          <w:lang w:val="en-US"/>
        </w:rPr>
        <w:t>)</w:t>
      </w:r>
    </w:p>
    <w:p w14:paraId="392FD29F" w14:textId="102001BA" w:rsidR="003E7D7E" w:rsidRPr="003E7D7E" w:rsidRDefault="003E7D7E" w:rsidP="003E7D7E">
      <w:pPr>
        <w:rPr>
          <w:rFonts w:ascii="Times New Roman" w:hAnsi="Times New Roman" w:cs="Times New Roman"/>
          <w:lang w:val="en-US"/>
        </w:rPr>
      </w:pPr>
      <w:r>
        <w:rPr>
          <w:rFonts w:ascii="Times New Roman" w:hAnsi="Times New Roman" w:cs="Times New Roman"/>
          <w:lang w:val="en-US"/>
        </w:rPr>
        <w:t xml:space="preserve">Step 6: If </w:t>
      </w:r>
      <w:r>
        <w:rPr>
          <w:rFonts w:ascii="Times New Roman" w:hAnsi="Times New Roman" w:cs="Times New Roman"/>
          <w:i/>
          <w:iCs/>
          <w:lang w:val="en-US"/>
        </w:rPr>
        <w:t>p</w:t>
      </w:r>
      <w:r>
        <w:rPr>
          <w:rFonts w:ascii="Times New Roman" w:hAnsi="Times New Roman" w:cs="Times New Roman"/>
          <w:lang w:val="en-US"/>
        </w:rPr>
        <w:t xml:space="preserve"> &lt; .05, </w:t>
      </w:r>
      <w:r w:rsidRPr="003E7D7E">
        <w:rPr>
          <w:rFonts w:ascii="Times New Roman" w:hAnsi="Times New Roman" w:cs="Times New Roman"/>
          <w:lang w:val="en-US"/>
        </w:rPr>
        <w:t>H</w:t>
      </w:r>
      <w:r w:rsidRPr="003E7D7E">
        <w:rPr>
          <w:rFonts w:ascii="Times New Roman" w:hAnsi="Times New Roman" w:cs="Times New Roman"/>
          <w:vertAlign w:val="subscript"/>
          <w:lang w:val="en-US"/>
        </w:rPr>
        <w:t>0</w:t>
      </w:r>
      <w:r w:rsidRPr="003E7D7E">
        <w:rPr>
          <w:rFonts w:ascii="Times New Roman" w:hAnsi="Times New Roman" w:cs="Times New Roman"/>
          <w:lang w:val="en-US"/>
        </w:rPr>
        <w:t>: μ</w:t>
      </w:r>
      <w:r w:rsidRPr="003E7D7E">
        <w:rPr>
          <w:rFonts w:ascii="Times New Roman" w:hAnsi="Times New Roman" w:cs="Times New Roman"/>
          <w:vertAlign w:val="subscript"/>
          <w:lang w:val="en-US"/>
        </w:rPr>
        <w:t>1</w:t>
      </w:r>
      <w:r w:rsidRPr="003E7D7E">
        <w:rPr>
          <w:rFonts w:ascii="Times New Roman" w:hAnsi="Times New Roman" w:cs="Times New Roman"/>
          <w:lang w:val="en-US"/>
        </w:rPr>
        <w:t xml:space="preserve"> = μ</w:t>
      </w:r>
      <w:r w:rsidRPr="003E7D7E">
        <w:rPr>
          <w:rFonts w:ascii="Times New Roman" w:hAnsi="Times New Roman" w:cs="Times New Roman"/>
          <w:vertAlign w:val="subscript"/>
          <w:lang w:val="en-US"/>
        </w:rPr>
        <w:t>2</w:t>
      </w:r>
      <w:r>
        <w:rPr>
          <w:rFonts w:ascii="Times New Roman" w:hAnsi="Times New Roman" w:cs="Times New Roman"/>
          <w:lang w:val="en-US"/>
        </w:rPr>
        <w:t xml:space="preserve"> is rejected and otherwise it is not. </w:t>
      </w:r>
    </w:p>
    <w:p w14:paraId="018407C7" w14:textId="77777777" w:rsidR="00016B4A" w:rsidRPr="00AB5A1C" w:rsidRDefault="00016B4A" w:rsidP="00F13644">
      <w:pPr>
        <w:rPr>
          <w:rFonts w:ascii="Times New Roman" w:hAnsi="Times New Roman" w:cs="Times New Roman"/>
          <w:b/>
          <w:bCs/>
          <w:lang w:val="en-US"/>
        </w:rPr>
      </w:pPr>
    </w:p>
    <w:p w14:paraId="2CE71EF7" w14:textId="77777777" w:rsidR="00016B4A" w:rsidRPr="00AB5A1C" w:rsidRDefault="00016B4A" w:rsidP="00F13644">
      <w:pPr>
        <w:rPr>
          <w:rFonts w:ascii="Times New Roman" w:hAnsi="Times New Roman" w:cs="Times New Roman"/>
          <w:b/>
          <w:bCs/>
          <w:lang w:val="en-US"/>
        </w:rPr>
      </w:pPr>
    </w:p>
    <w:p w14:paraId="62581307" w14:textId="77777777" w:rsidR="00006DD9" w:rsidRDefault="00006DD9">
      <w:pPr>
        <w:rPr>
          <w:rFonts w:ascii="Times New Roman" w:hAnsi="Times New Roman" w:cs="Times New Roman"/>
          <w:b/>
          <w:bCs/>
          <w:lang w:val="en-US"/>
        </w:rPr>
      </w:pPr>
      <w:r>
        <w:rPr>
          <w:rFonts w:ascii="Times New Roman" w:hAnsi="Times New Roman" w:cs="Times New Roman"/>
          <w:b/>
          <w:bCs/>
          <w:lang w:val="en-US"/>
        </w:rPr>
        <w:br w:type="page"/>
      </w:r>
    </w:p>
    <w:p w14:paraId="5F1044A4" w14:textId="6ED0FBC8" w:rsidR="00997087" w:rsidRPr="00AB5A1C" w:rsidRDefault="00997087" w:rsidP="00F13644">
      <w:pPr>
        <w:rPr>
          <w:rFonts w:ascii="Times New Roman" w:hAnsi="Times New Roman" w:cs="Times New Roman"/>
          <w:b/>
          <w:bCs/>
          <w:lang w:val="en-US"/>
        </w:rPr>
      </w:pPr>
      <w:r w:rsidRPr="00AB5A1C">
        <w:rPr>
          <w:rFonts w:ascii="Times New Roman" w:hAnsi="Times New Roman" w:cs="Times New Roman"/>
          <w:b/>
          <w:bCs/>
          <w:lang w:val="en-US"/>
        </w:rPr>
        <w:lastRenderedPageBreak/>
        <w:t>Question 3 (2.5 points):</w:t>
      </w:r>
    </w:p>
    <w:p w14:paraId="524896D8" w14:textId="201860ED" w:rsidR="001D5F6F" w:rsidRDefault="001D5F6F" w:rsidP="00F13644">
      <w:pPr>
        <w:rPr>
          <w:rFonts w:ascii="Times New Roman" w:hAnsi="Times New Roman" w:cs="Times New Roman"/>
          <w:lang w:val="en-US"/>
        </w:rPr>
      </w:pPr>
      <w:r w:rsidRPr="001D5F6F">
        <w:rPr>
          <w:rFonts w:ascii="Times New Roman" w:hAnsi="Times New Roman" w:cs="Times New Roman"/>
          <w:lang w:val="en-US"/>
        </w:rPr>
        <w:t xml:space="preserve">During the course you have encountered a number of statistical concepts/tools that have both Bayesian and Frequentist </w:t>
      </w:r>
      <w:r>
        <w:rPr>
          <w:rFonts w:ascii="Times New Roman" w:hAnsi="Times New Roman" w:cs="Times New Roman"/>
          <w:lang w:val="en-US"/>
        </w:rPr>
        <w:t>approaches</w:t>
      </w:r>
      <w:r w:rsidRPr="001D5F6F">
        <w:rPr>
          <w:rFonts w:ascii="Times New Roman" w:hAnsi="Times New Roman" w:cs="Times New Roman"/>
          <w:lang w:val="en-US"/>
        </w:rPr>
        <w:t xml:space="preserve">. Consider for example </w:t>
      </w:r>
      <w:r>
        <w:rPr>
          <w:rFonts w:ascii="Times New Roman" w:hAnsi="Times New Roman" w:cs="Times New Roman"/>
          <w:lang w:val="en-US"/>
        </w:rPr>
        <w:t>the definition of probability, points estimates, certainty intervals,</w:t>
      </w:r>
      <w:r w:rsidRPr="001D5F6F">
        <w:rPr>
          <w:rFonts w:ascii="Times New Roman" w:hAnsi="Times New Roman" w:cs="Times New Roman"/>
          <w:lang w:val="en-US"/>
        </w:rPr>
        <w:t xml:space="preserve"> hypothesis test</w:t>
      </w:r>
      <w:r w:rsidR="00EF1B16">
        <w:rPr>
          <w:rFonts w:ascii="Times New Roman" w:hAnsi="Times New Roman" w:cs="Times New Roman"/>
          <w:lang w:val="en-US"/>
        </w:rPr>
        <w:t>ing</w:t>
      </w:r>
      <w:r w:rsidRPr="001D5F6F">
        <w:rPr>
          <w:rFonts w:ascii="Times New Roman" w:hAnsi="Times New Roman" w:cs="Times New Roman"/>
          <w:lang w:val="en-US"/>
        </w:rPr>
        <w:t>, p-values</w:t>
      </w:r>
      <w:r>
        <w:rPr>
          <w:rFonts w:ascii="Times New Roman" w:hAnsi="Times New Roman" w:cs="Times New Roman"/>
          <w:lang w:val="en-US"/>
        </w:rPr>
        <w:t xml:space="preserve">, estimation procedures, information criteria, and so on. </w:t>
      </w:r>
    </w:p>
    <w:p w14:paraId="1D4DA50D" w14:textId="6A2C54AC" w:rsidR="001D5F6F" w:rsidRDefault="001D5F6F" w:rsidP="00F13644">
      <w:pPr>
        <w:rPr>
          <w:rFonts w:ascii="Times New Roman" w:hAnsi="Times New Roman" w:cs="Times New Roman"/>
          <w:lang w:val="en-US"/>
        </w:rPr>
      </w:pPr>
      <w:r>
        <w:rPr>
          <w:rFonts w:ascii="Times New Roman" w:hAnsi="Times New Roman" w:cs="Times New Roman"/>
          <w:lang w:val="en-US"/>
        </w:rPr>
        <w:t>Choose three statistical/concepts tools that have both Bayesian and Frequentist a</w:t>
      </w:r>
      <w:r w:rsidR="002D1663">
        <w:rPr>
          <w:rFonts w:ascii="Times New Roman" w:hAnsi="Times New Roman" w:cs="Times New Roman"/>
          <w:lang w:val="en-US"/>
        </w:rPr>
        <w:t>pproaches</w:t>
      </w:r>
      <w:r>
        <w:rPr>
          <w:rFonts w:ascii="Times New Roman" w:hAnsi="Times New Roman" w:cs="Times New Roman"/>
          <w:lang w:val="en-US"/>
        </w:rPr>
        <w:t xml:space="preserve"> (from the list above or other concepts/tools you may think of). For each of these concepts: 1) name </w:t>
      </w:r>
      <w:r w:rsidR="00EF1B16">
        <w:rPr>
          <w:rFonts w:ascii="Times New Roman" w:hAnsi="Times New Roman" w:cs="Times New Roman"/>
          <w:lang w:val="en-US"/>
        </w:rPr>
        <w:t>a</w:t>
      </w:r>
      <w:r>
        <w:rPr>
          <w:rFonts w:ascii="Times New Roman" w:hAnsi="Times New Roman" w:cs="Times New Roman"/>
          <w:lang w:val="en-US"/>
        </w:rPr>
        <w:t xml:space="preserve"> Bayesian and </w:t>
      </w:r>
      <w:r w:rsidR="00EF1B16">
        <w:rPr>
          <w:rFonts w:ascii="Times New Roman" w:hAnsi="Times New Roman" w:cs="Times New Roman"/>
          <w:lang w:val="en-US"/>
        </w:rPr>
        <w:t xml:space="preserve">a </w:t>
      </w:r>
      <w:r>
        <w:rPr>
          <w:rFonts w:ascii="Times New Roman" w:hAnsi="Times New Roman" w:cs="Times New Roman"/>
          <w:lang w:val="en-US"/>
        </w:rPr>
        <w:t>frequentist approach, and 2) briefly (1-</w:t>
      </w:r>
      <w:r w:rsidR="00D43381">
        <w:rPr>
          <w:rFonts w:ascii="Times New Roman" w:hAnsi="Times New Roman" w:cs="Times New Roman"/>
          <w:lang w:val="en-US"/>
        </w:rPr>
        <w:t>3</w:t>
      </w:r>
      <w:r w:rsidR="00EF1B16">
        <w:rPr>
          <w:rFonts w:ascii="Times New Roman" w:hAnsi="Times New Roman" w:cs="Times New Roman"/>
          <w:lang w:val="en-US"/>
        </w:rPr>
        <w:t xml:space="preserve"> </w:t>
      </w:r>
      <w:r>
        <w:rPr>
          <w:rFonts w:ascii="Times New Roman" w:hAnsi="Times New Roman" w:cs="Times New Roman"/>
          <w:lang w:val="en-US"/>
        </w:rPr>
        <w:t>sentences) explain the most important difference between th</w:t>
      </w:r>
      <w:r w:rsidR="00EF1B16">
        <w:rPr>
          <w:rFonts w:ascii="Times New Roman" w:hAnsi="Times New Roman" w:cs="Times New Roman"/>
          <w:lang w:val="en-US"/>
        </w:rPr>
        <w:t>at</w:t>
      </w:r>
      <w:r>
        <w:rPr>
          <w:rFonts w:ascii="Times New Roman" w:hAnsi="Times New Roman" w:cs="Times New Roman"/>
          <w:lang w:val="en-US"/>
        </w:rPr>
        <w:t xml:space="preserve"> Bayesian and Frequentist approach.</w:t>
      </w:r>
    </w:p>
    <w:p w14:paraId="7E9F5C29" w14:textId="6C8D85E8" w:rsidR="001D5F6F" w:rsidRDefault="001D5F6F" w:rsidP="00F13644">
      <w:pPr>
        <w:rPr>
          <w:rFonts w:ascii="Times New Roman" w:hAnsi="Times New Roman" w:cs="Times New Roman"/>
          <w:lang w:val="en-US"/>
        </w:rPr>
      </w:pPr>
      <w:r>
        <w:rPr>
          <w:rFonts w:ascii="Times New Roman" w:hAnsi="Times New Roman" w:cs="Times New Roman"/>
          <w:lang w:val="en-US"/>
        </w:rPr>
        <w:t>Statistical concept/tool 1:</w:t>
      </w:r>
      <w:r w:rsidR="00C43C78">
        <w:rPr>
          <w:rFonts w:ascii="Times New Roman" w:hAnsi="Times New Roman" w:cs="Times New Roman"/>
          <w:lang w:val="en-US"/>
        </w:rPr>
        <w:t xml:space="preserve"> </w:t>
      </w:r>
      <w:r w:rsidR="00444989">
        <w:rPr>
          <w:rFonts w:ascii="Times New Roman" w:hAnsi="Times New Roman" w:cs="Times New Roman"/>
          <w:lang w:val="en-US"/>
        </w:rPr>
        <w:t>Probability</w:t>
      </w:r>
    </w:p>
    <w:p w14:paraId="369F28C7" w14:textId="6033E2A1" w:rsidR="00444989" w:rsidRDefault="00EF1B16" w:rsidP="00F13644">
      <w:pPr>
        <w:rPr>
          <w:rFonts w:ascii="Times New Roman" w:hAnsi="Times New Roman" w:cs="Times New Roman"/>
          <w:lang w:val="en-US"/>
        </w:rPr>
      </w:pPr>
      <w:r>
        <w:rPr>
          <w:rFonts w:ascii="Times New Roman" w:hAnsi="Times New Roman" w:cs="Times New Roman"/>
          <w:lang w:val="en-US"/>
        </w:rPr>
        <w:t xml:space="preserve">Frequentist approach: </w:t>
      </w:r>
      <w:r w:rsidR="00444989">
        <w:rPr>
          <w:rFonts w:ascii="Times New Roman" w:hAnsi="Times New Roman" w:cs="Times New Roman"/>
          <w:lang w:val="en-US"/>
        </w:rPr>
        <w:t>Relative frequency over time</w:t>
      </w:r>
    </w:p>
    <w:p w14:paraId="5F2FAAF3" w14:textId="4D529099" w:rsidR="001D5F6F" w:rsidRDefault="00444989" w:rsidP="00F13644">
      <w:pPr>
        <w:rPr>
          <w:rFonts w:ascii="Times New Roman" w:hAnsi="Times New Roman" w:cs="Times New Roman"/>
          <w:lang w:val="en-US"/>
        </w:rPr>
      </w:pPr>
      <w:r>
        <w:rPr>
          <w:rFonts w:ascii="Times New Roman" w:hAnsi="Times New Roman" w:cs="Times New Roman"/>
          <w:lang w:val="en-US"/>
        </w:rPr>
        <w:t>B</w:t>
      </w:r>
      <w:r w:rsidR="00EF1B16">
        <w:rPr>
          <w:rFonts w:ascii="Times New Roman" w:hAnsi="Times New Roman" w:cs="Times New Roman"/>
          <w:lang w:val="en-US"/>
        </w:rPr>
        <w:t>ayesian Approach:</w:t>
      </w:r>
      <w:r w:rsidR="00C43C78">
        <w:rPr>
          <w:rFonts w:ascii="Times New Roman" w:hAnsi="Times New Roman" w:cs="Times New Roman"/>
          <w:lang w:val="en-US"/>
        </w:rPr>
        <w:t xml:space="preserve"> </w:t>
      </w:r>
      <w:r>
        <w:rPr>
          <w:rFonts w:ascii="Times New Roman" w:hAnsi="Times New Roman" w:cs="Times New Roman"/>
          <w:lang w:val="en-US"/>
        </w:rPr>
        <w:t>Degree of belief of an individual about an expectation</w:t>
      </w:r>
    </w:p>
    <w:p w14:paraId="5CD2798A" w14:textId="56779BA5" w:rsidR="00EF1B16" w:rsidRDefault="00EF1B16" w:rsidP="00F13644">
      <w:pPr>
        <w:rPr>
          <w:rFonts w:ascii="Times New Roman" w:hAnsi="Times New Roman" w:cs="Times New Roman"/>
          <w:lang w:val="en-US"/>
        </w:rPr>
      </w:pPr>
      <w:r>
        <w:rPr>
          <w:rFonts w:ascii="Times New Roman" w:hAnsi="Times New Roman" w:cs="Times New Roman"/>
          <w:lang w:val="en-US"/>
        </w:rPr>
        <w:t>Most important difference:</w:t>
      </w:r>
      <w:r w:rsidR="00444989">
        <w:rPr>
          <w:rFonts w:ascii="Times New Roman" w:hAnsi="Times New Roman" w:cs="Times New Roman"/>
          <w:lang w:val="en-US"/>
        </w:rPr>
        <w:t xml:space="preserve"> In frequentist, you can’t throw a coin and then say ‘It has a 50% chance to be heads.’ It either is heads or it is not. You can say, however, if I throw the coin 1000 times, it’ll be heads 50% of the time. However, in Bayesian statistics, you can state about a single event that it has a probability of being something.</w:t>
      </w:r>
    </w:p>
    <w:p w14:paraId="1B40D73D" w14:textId="77777777" w:rsidR="00EF1B16" w:rsidRDefault="00EF1B16" w:rsidP="00F13644">
      <w:pPr>
        <w:rPr>
          <w:rFonts w:ascii="Times New Roman" w:hAnsi="Times New Roman" w:cs="Times New Roman"/>
          <w:lang w:val="en-US"/>
        </w:rPr>
      </w:pPr>
    </w:p>
    <w:p w14:paraId="605053C1" w14:textId="053045CE" w:rsidR="00EF1B16" w:rsidRDefault="00EF1B16" w:rsidP="00EF1B16">
      <w:pPr>
        <w:rPr>
          <w:rFonts w:ascii="Times New Roman" w:hAnsi="Times New Roman" w:cs="Times New Roman"/>
          <w:lang w:val="en-US"/>
        </w:rPr>
      </w:pPr>
      <w:r>
        <w:rPr>
          <w:rFonts w:ascii="Times New Roman" w:hAnsi="Times New Roman" w:cs="Times New Roman"/>
          <w:lang w:val="en-US"/>
        </w:rPr>
        <w:t>Statistical concept/tool 2:</w:t>
      </w:r>
      <w:r w:rsidR="00444989">
        <w:rPr>
          <w:rFonts w:ascii="Times New Roman" w:hAnsi="Times New Roman" w:cs="Times New Roman"/>
          <w:lang w:val="en-US"/>
        </w:rPr>
        <w:t xml:space="preserve"> </w:t>
      </w:r>
      <w:r w:rsidR="00910FA3">
        <w:rPr>
          <w:rFonts w:ascii="Times New Roman" w:hAnsi="Times New Roman" w:cs="Times New Roman"/>
          <w:lang w:val="en-US"/>
        </w:rPr>
        <w:t>Certainty intervals</w:t>
      </w:r>
    </w:p>
    <w:p w14:paraId="24728E96" w14:textId="44C7D9B4" w:rsidR="00910FA3" w:rsidRDefault="00EF1B16" w:rsidP="00EF1B16">
      <w:pPr>
        <w:rPr>
          <w:rFonts w:ascii="Times New Roman" w:hAnsi="Times New Roman" w:cs="Times New Roman"/>
          <w:lang w:val="en-US"/>
        </w:rPr>
      </w:pPr>
      <w:r>
        <w:rPr>
          <w:rFonts w:ascii="Times New Roman" w:hAnsi="Times New Roman" w:cs="Times New Roman"/>
          <w:lang w:val="en-US"/>
        </w:rPr>
        <w:t xml:space="preserve">Frequentist approach: </w:t>
      </w:r>
      <w:r w:rsidR="00910FA3">
        <w:rPr>
          <w:rFonts w:ascii="Times New Roman" w:hAnsi="Times New Roman" w:cs="Times New Roman"/>
          <w:lang w:val="en-US"/>
        </w:rPr>
        <w:t>Confidence Intervals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04A9FD11" w14:textId="2C990A32" w:rsidR="00EF1B16" w:rsidRDefault="00EF1B16" w:rsidP="00EF1B16">
      <w:pPr>
        <w:rPr>
          <w:rFonts w:ascii="Times New Roman" w:hAnsi="Times New Roman" w:cs="Times New Roman"/>
          <w:lang w:val="en-US"/>
        </w:rPr>
      </w:pPr>
      <w:r>
        <w:rPr>
          <w:rFonts w:ascii="Times New Roman" w:hAnsi="Times New Roman" w:cs="Times New Roman"/>
          <w:lang w:val="en-US"/>
        </w:rPr>
        <w:t>Bayesian Approach:</w:t>
      </w:r>
      <w:r w:rsidR="00910FA3">
        <w:rPr>
          <w:rFonts w:ascii="Times New Roman" w:hAnsi="Times New Roman" w:cs="Times New Roman"/>
          <w:lang w:val="en-US"/>
        </w:rPr>
        <w:t xml:space="preserve"> Credible Intervals</w:t>
      </w:r>
    </w:p>
    <w:p w14:paraId="085E2283" w14:textId="7AD885DB" w:rsidR="00EF1B16" w:rsidRDefault="00EF1B16" w:rsidP="00EF1B16">
      <w:pPr>
        <w:rPr>
          <w:rFonts w:ascii="Times New Roman" w:hAnsi="Times New Roman" w:cs="Times New Roman"/>
          <w:lang w:val="en-US"/>
        </w:rPr>
      </w:pPr>
      <w:r>
        <w:rPr>
          <w:rFonts w:ascii="Times New Roman" w:hAnsi="Times New Roman" w:cs="Times New Roman"/>
          <w:lang w:val="en-US"/>
        </w:rPr>
        <w:t>Most important difference:</w:t>
      </w:r>
      <w:r w:rsidR="00910FA3">
        <w:rPr>
          <w:rFonts w:ascii="Times New Roman" w:hAnsi="Times New Roman" w:cs="Times New Roman"/>
          <w:lang w:val="en-US"/>
        </w:rPr>
        <w:t xml:space="preserve"> A confidence interval captures uncertainty about the parameter we estimated, but we can never know whether the true parameter is in the interval or not. Whereas a credible interval captures uncertainty in the location of the parameter and can be interpreted as a probabilistic statement about the parameter.</w:t>
      </w:r>
    </w:p>
    <w:p w14:paraId="5EB61C78" w14:textId="77777777" w:rsidR="00EF1B16" w:rsidRPr="001D5F6F" w:rsidRDefault="00EF1B16" w:rsidP="00EF1B16">
      <w:pPr>
        <w:rPr>
          <w:rFonts w:ascii="Times New Roman" w:hAnsi="Times New Roman" w:cs="Times New Roman"/>
          <w:lang w:val="en-US"/>
        </w:rPr>
      </w:pPr>
    </w:p>
    <w:p w14:paraId="1E5EAAF2" w14:textId="3133FBFD" w:rsidR="00EF1B16" w:rsidRDefault="00EF1B16" w:rsidP="00EF1B16">
      <w:pPr>
        <w:rPr>
          <w:rFonts w:ascii="Times New Roman" w:hAnsi="Times New Roman" w:cs="Times New Roman"/>
          <w:lang w:val="en-US"/>
        </w:rPr>
      </w:pPr>
      <w:r>
        <w:rPr>
          <w:rFonts w:ascii="Times New Roman" w:hAnsi="Times New Roman" w:cs="Times New Roman"/>
          <w:lang w:val="en-US"/>
        </w:rPr>
        <w:t>Statistical concept/tool 3:</w:t>
      </w:r>
      <w:r w:rsidR="00D8230C">
        <w:rPr>
          <w:rFonts w:ascii="Times New Roman" w:hAnsi="Times New Roman" w:cs="Times New Roman"/>
          <w:lang w:val="en-US"/>
        </w:rPr>
        <w:t xml:space="preserve"> </w:t>
      </w:r>
      <w:r w:rsidR="009D7CDC">
        <w:rPr>
          <w:rFonts w:ascii="Times New Roman" w:hAnsi="Times New Roman" w:cs="Times New Roman"/>
          <w:lang w:val="en-US"/>
        </w:rPr>
        <w:t>P-values</w:t>
      </w:r>
    </w:p>
    <w:p w14:paraId="3C37BDD3" w14:textId="77777777" w:rsidR="009D7CDC" w:rsidRDefault="00EF1B16" w:rsidP="00EF1B16">
      <w:pPr>
        <w:rPr>
          <w:rFonts w:ascii="Times New Roman" w:hAnsi="Times New Roman" w:cs="Times New Roman"/>
          <w:lang w:val="en-US"/>
        </w:rPr>
      </w:pPr>
      <w:r>
        <w:rPr>
          <w:rFonts w:ascii="Times New Roman" w:hAnsi="Times New Roman" w:cs="Times New Roman"/>
          <w:lang w:val="en-US"/>
        </w:rPr>
        <w:t xml:space="preserve">Frequentist approach: </w:t>
      </w:r>
      <w:r w:rsidR="009D7CDC">
        <w:rPr>
          <w:rFonts w:ascii="Times New Roman" w:hAnsi="Times New Roman" w:cs="Times New Roman"/>
          <w:lang w:val="en-US"/>
        </w:rPr>
        <w:t>Significance testing</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30D0D7F6" w14:textId="424C08FF" w:rsidR="00EF1B16" w:rsidRDefault="00EF1B16" w:rsidP="00EF1B16">
      <w:pPr>
        <w:rPr>
          <w:rFonts w:ascii="Times New Roman" w:hAnsi="Times New Roman" w:cs="Times New Roman"/>
          <w:lang w:val="en-US"/>
        </w:rPr>
      </w:pPr>
      <w:r>
        <w:rPr>
          <w:rFonts w:ascii="Times New Roman" w:hAnsi="Times New Roman" w:cs="Times New Roman"/>
          <w:lang w:val="en-US"/>
        </w:rPr>
        <w:t>Bayesian Approach:</w:t>
      </w:r>
      <w:r w:rsidR="009D7CDC">
        <w:rPr>
          <w:rFonts w:ascii="Times New Roman" w:hAnsi="Times New Roman" w:cs="Times New Roman"/>
          <w:lang w:val="en-US"/>
        </w:rPr>
        <w:t xml:space="preserve"> Posterior predictive p-values</w:t>
      </w:r>
    </w:p>
    <w:p w14:paraId="56F9CE3C" w14:textId="39155096" w:rsidR="00EF1B16" w:rsidRPr="001D5F6F" w:rsidRDefault="00EF1B16" w:rsidP="00EF1B16">
      <w:pPr>
        <w:rPr>
          <w:rFonts w:ascii="Times New Roman" w:hAnsi="Times New Roman" w:cs="Times New Roman"/>
          <w:lang w:val="en-US"/>
        </w:rPr>
      </w:pPr>
      <w:r>
        <w:rPr>
          <w:rFonts w:ascii="Times New Roman" w:hAnsi="Times New Roman" w:cs="Times New Roman"/>
          <w:lang w:val="en-US"/>
        </w:rPr>
        <w:t>Most important difference:</w:t>
      </w:r>
      <w:r w:rsidR="009D7CDC">
        <w:rPr>
          <w:rFonts w:ascii="Times New Roman" w:hAnsi="Times New Roman" w:cs="Times New Roman"/>
          <w:lang w:val="en-US"/>
        </w:rPr>
        <w:t xml:space="preserve"> In Frequentist statistic, the p-value gives the probability of an outcome more extreme than the outcome found under the null hypothesis and hence is used to test for significance (i.e., if smaller than .05, we can safely reject the null hypothesis). The posterior predictive p-value, however, is a method to assess model fit (i.e., whether the chosen density of a data provides a good description of the data) through sampling from the posterior and simulating data.</w:t>
      </w:r>
    </w:p>
    <w:p w14:paraId="0F919D68" w14:textId="77777777" w:rsidR="00EF1B16" w:rsidRPr="001D5F6F" w:rsidRDefault="00EF1B16" w:rsidP="00F13644">
      <w:pPr>
        <w:rPr>
          <w:rFonts w:ascii="Times New Roman" w:hAnsi="Times New Roman" w:cs="Times New Roman"/>
          <w:lang w:val="en-US"/>
        </w:rPr>
      </w:pPr>
    </w:p>
    <w:p w14:paraId="5E2DA37A" w14:textId="17E5660D" w:rsidR="00997087" w:rsidRPr="00AB5A1C" w:rsidRDefault="00997087" w:rsidP="00F13644">
      <w:pPr>
        <w:rPr>
          <w:rFonts w:ascii="Times New Roman" w:hAnsi="Times New Roman" w:cs="Times New Roman"/>
          <w:b/>
          <w:bCs/>
          <w:lang w:val="en-US"/>
        </w:rPr>
      </w:pPr>
    </w:p>
    <w:p w14:paraId="76BA3F25" w14:textId="77777777" w:rsidR="00B21568" w:rsidRDefault="00B21568" w:rsidP="00F13644">
      <w:pPr>
        <w:rPr>
          <w:rFonts w:ascii="Times New Roman" w:hAnsi="Times New Roman" w:cs="Times New Roman"/>
          <w:b/>
          <w:bCs/>
          <w:lang w:val="en-US"/>
        </w:rPr>
      </w:pPr>
    </w:p>
    <w:p w14:paraId="5688B552" w14:textId="2B40F9C2" w:rsidR="00997087" w:rsidRPr="00AB5A1C" w:rsidRDefault="00997087" w:rsidP="00F13644">
      <w:pPr>
        <w:rPr>
          <w:rFonts w:ascii="Times New Roman" w:hAnsi="Times New Roman" w:cs="Times New Roman"/>
          <w:b/>
          <w:bCs/>
          <w:lang w:val="en-US"/>
        </w:rPr>
      </w:pPr>
      <w:r w:rsidRPr="00AB5A1C">
        <w:rPr>
          <w:rFonts w:ascii="Times New Roman" w:hAnsi="Times New Roman" w:cs="Times New Roman"/>
          <w:b/>
          <w:bCs/>
          <w:lang w:val="en-US"/>
        </w:rPr>
        <w:lastRenderedPageBreak/>
        <w:t>Question 4 (2.5 points):</w:t>
      </w:r>
    </w:p>
    <w:p w14:paraId="48CFFF3C" w14:textId="77777777" w:rsidR="00B90D3C" w:rsidRDefault="00B90D3C" w:rsidP="00F15DF1">
      <w:pPr>
        <w:pStyle w:val="Lijstalinea"/>
        <w:numPr>
          <w:ilvl w:val="0"/>
          <w:numId w:val="2"/>
        </w:numPr>
        <w:rPr>
          <w:rFonts w:ascii="Times New Roman" w:hAnsi="Times New Roman" w:cs="Times New Roman"/>
          <w:lang w:val="en-US"/>
        </w:rPr>
      </w:pPr>
      <w:r>
        <w:rPr>
          <w:rFonts w:ascii="Times New Roman" w:hAnsi="Times New Roman" w:cs="Times New Roman"/>
          <w:lang w:val="en-US"/>
        </w:rPr>
        <w:t>Load the file “</w:t>
      </w:r>
      <w:r w:rsidRPr="00B90D3C">
        <w:rPr>
          <w:rFonts w:ascii="Times New Roman" w:hAnsi="Times New Roman" w:cs="Times New Roman"/>
          <w:lang w:val="en-US"/>
        </w:rPr>
        <w:t>SamplesExamQ4.Rdata"</w:t>
      </w:r>
      <w:r>
        <w:rPr>
          <w:rFonts w:ascii="Times New Roman" w:hAnsi="Times New Roman" w:cs="Times New Roman"/>
          <w:lang w:val="en-US"/>
        </w:rPr>
        <w:t xml:space="preserve"> into R. You can use function ‘load()’ to do this. Inside, you will find object ‘B’, which contains 4000 samples from a Bayesian MCMC sampler for parameter ‘B’. </w:t>
      </w:r>
    </w:p>
    <w:p w14:paraId="1D07B445" w14:textId="2506C87C" w:rsidR="00B73B91" w:rsidRPr="00B73B91" w:rsidRDefault="00F15DF1" w:rsidP="00B73B91">
      <w:pPr>
        <w:ind w:left="720"/>
        <w:rPr>
          <w:rFonts w:ascii="Times New Roman" w:hAnsi="Times New Roman" w:cs="Times New Roman"/>
          <w:lang w:val="en-US"/>
        </w:rPr>
      </w:pPr>
      <w:r w:rsidRPr="00B90D3C">
        <w:rPr>
          <w:rFonts w:ascii="Times New Roman" w:hAnsi="Times New Roman" w:cs="Times New Roman"/>
          <w:lang w:val="en-US"/>
        </w:rPr>
        <w:t>Did these samples come from a Gibbs</w:t>
      </w:r>
      <w:r w:rsidR="00B90D3C">
        <w:rPr>
          <w:rFonts w:ascii="Times New Roman" w:hAnsi="Times New Roman" w:cs="Times New Roman"/>
          <w:lang w:val="en-US"/>
        </w:rPr>
        <w:t>’</w:t>
      </w:r>
      <w:r w:rsidRPr="00B90D3C">
        <w:rPr>
          <w:rFonts w:ascii="Times New Roman" w:hAnsi="Times New Roman" w:cs="Times New Roman"/>
          <w:lang w:val="en-US"/>
        </w:rPr>
        <w:t xml:space="preserve"> sampler or a Metropolis Hastings sampler? </w:t>
      </w:r>
      <w:r w:rsidRPr="0028107C">
        <w:rPr>
          <w:rFonts w:ascii="Times New Roman" w:hAnsi="Times New Roman" w:cs="Times New Roman"/>
          <w:lang w:val="en-US"/>
        </w:rPr>
        <w:t>Motivate your answer</w:t>
      </w:r>
      <w:r w:rsidR="00206356">
        <w:rPr>
          <w:rFonts w:ascii="Times New Roman" w:hAnsi="Times New Roman" w:cs="Times New Roman"/>
          <w:lang w:val="en-US"/>
        </w:rPr>
        <w:t xml:space="preserve"> briefly (</w:t>
      </w:r>
      <w:r w:rsidR="00D43381">
        <w:rPr>
          <w:rFonts w:ascii="Times New Roman" w:hAnsi="Times New Roman" w:cs="Times New Roman"/>
          <w:lang w:val="en-US"/>
        </w:rPr>
        <w:t>1-3</w:t>
      </w:r>
      <w:r w:rsidR="00206356">
        <w:rPr>
          <w:rFonts w:ascii="Times New Roman" w:hAnsi="Times New Roman" w:cs="Times New Roman"/>
          <w:lang w:val="en-US"/>
        </w:rPr>
        <w:t xml:space="preserve"> sentences). Alongside your</w:t>
      </w:r>
      <w:r w:rsidR="0028107C" w:rsidRPr="0028107C">
        <w:rPr>
          <w:rFonts w:ascii="Times New Roman" w:hAnsi="Times New Roman" w:cs="Times New Roman"/>
          <w:lang w:val="en-US"/>
        </w:rPr>
        <w:t xml:space="preserve"> motivation, i</w:t>
      </w:r>
      <w:r w:rsidR="00E40DD0" w:rsidRPr="0028107C">
        <w:rPr>
          <w:rFonts w:ascii="Times New Roman" w:hAnsi="Times New Roman" w:cs="Times New Roman"/>
          <w:lang w:val="en-US"/>
        </w:rPr>
        <w:t xml:space="preserve">nclude </w:t>
      </w:r>
      <w:r w:rsidR="0028107C" w:rsidRPr="0028107C">
        <w:rPr>
          <w:rFonts w:ascii="Times New Roman" w:hAnsi="Times New Roman" w:cs="Times New Roman"/>
          <w:lang w:val="en-US"/>
        </w:rPr>
        <w:t xml:space="preserve">the most important rcode &amp; </w:t>
      </w:r>
      <w:r w:rsidR="00E40DD0" w:rsidRPr="0028107C">
        <w:rPr>
          <w:rFonts w:ascii="Times New Roman" w:hAnsi="Times New Roman" w:cs="Times New Roman"/>
          <w:lang w:val="en-US"/>
        </w:rPr>
        <w:t xml:space="preserve">output you used </w:t>
      </w:r>
      <w:r w:rsidR="0028107C" w:rsidRPr="0028107C">
        <w:rPr>
          <w:rFonts w:ascii="Times New Roman" w:hAnsi="Times New Roman" w:cs="Times New Roman"/>
          <w:lang w:val="en-US"/>
        </w:rPr>
        <w:t>as evidence for you</w:t>
      </w:r>
      <w:r w:rsidR="00206356">
        <w:rPr>
          <w:rFonts w:ascii="Times New Roman" w:hAnsi="Times New Roman" w:cs="Times New Roman"/>
          <w:lang w:val="en-US"/>
        </w:rPr>
        <w:t>r</w:t>
      </w:r>
      <w:r w:rsidR="0028107C" w:rsidRPr="0028107C">
        <w:rPr>
          <w:rFonts w:ascii="Times New Roman" w:hAnsi="Times New Roman" w:cs="Times New Roman"/>
          <w:lang w:val="en-US"/>
        </w:rPr>
        <w:t xml:space="preserve"> answer.</w:t>
      </w:r>
      <w:r w:rsidR="005E5DA0">
        <w:rPr>
          <w:rFonts w:ascii="Times New Roman" w:hAnsi="Times New Roman" w:cs="Times New Roman"/>
          <w:lang w:val="en-US"/>
        </w:rPr>
        <w:br/>
      </w:r>
      <w:r w:rsidR="005E5DA0">
        <w:rPr>
          <w:rFonts w:ascii="Times New Roman" w:hAnsi="Times New Roman" w:cs="Times New Roman"/>
          <w:lang w:val="en-US"/>
        </w:rPr>
        <w:br/>
      </w:r>
      <w:r w:rsidR="005E5DA0" w:rsidRPr="005E5DA0">
        <w:rPr>
          <w:rFonts w:ascii="Times New Roman" w:hAnsi="Times New Roman" w:cs="Times New Roman"/>
          <w:color w:val="FF0000"/>
          <w:lang w:val="en-US"/>
        </w:rPr>
        <w:t xml:space="preserve">A: </w:t>
      </w:r>
      <w:r w:rsidR="005E5DA0">
        <w:rPr>
          <w:rFonts w:ascii="Times New Roman" w:hAnsi="Times New Roman" w:cs="Times New Roman"/>
          <w:lang w:val="en-US"/>
        </w:rPr>
        <w:t>These samples came from a MH sampler. You can see this because the values stay the same for multiple iterations. The first three elements, for example, are all 0, whereas the next 6 elements are all 0.467. This is very typical for a MH sampler, because you do not always accept a new value and if you do not, you keep the old value (that’s why you see a value multiple times). In a Gibbs sampler, instead, you always get a new value, so no two values should be the same</w:t>
      </w:r>
      <w:r w:rsidR="002D4E62">
        <w:rPr>
          <w:rFonts w:ascii="Times New Roman" w:hAnsi="Times New Roman" w:cs="Times New Roman"/>
          <w:lang w:val="en-US"/>
        </w:rPr>
        <w:t>.</w:t>
      </w:r>
      <w:r w:rsidR="002D4E62">
        <w:rPr>
          <w:rFonts w:ascii="Times New Roman" w:hAnsi="Times New Roman" w:cs="Times New Roman"/>
          <w:lang w:val="en-US"/>
        </w:rPr>
        <w:br/>
        <w:t>Furthermore, it seems that from the 4001 sampled values, there are only 588 unique values. In other words, a lot of values were repeated multiple times.</w:t>
      </w:r>
      <w:r w:rsidR="00B73B91">
        <w:rPr>
          <w:rFonts w:ascii="Times New Roman" w:hAnsi="Times New Roman" w:cs="Times New Roman"/>
          <w:lang w:val="en-US"/>
        </w:rPr>
        <w:br/>
      </w:r>
      <w:r w:rsidR="00B73B91">
        <w:rPr>
          <w:rFonts w:ascii="Times New Roman" w:hAnsi="Times New Roman" w:cs="Times New Roman"/>
          <w:lang w:val="en-US"/>
        </w:rPr>
        <w:br/>
        <w:t>RCode:</w:t>
      </w:r>
    </w:p>
    <w:p w14:paraId="5DDCE32A" w14:textId="6562C312" w:rsidR="005E5DA0" w:rsidRDefault="00B73B91" w:rsidP="00B73B91">
      <w:pPr>
        <w:ind w:left="720"/>
        <w:rPr>
          <w:rFonts w:ascii="Times New Roman" w:hAnsi="Times New Roman" w:cs="Times New Roman"/>
          <w:lang w:val="en-US"/>
        </w:rPr>
      </w:pPr>
      <w:r w:rsidRPr="00B73B91">
        <w:rPr>
          <w:rFonts w:ascii="Times New Roman" w:hAnsi="Times New Roman" w:cs="Times New Roman"/>
          <w:lang w:val="en-US"/>
        </w:rPr>
        <w:t>B[1:</w:t>
      </w:r>
      <w:r>
        <w:rPr>
          <w:rFonts w:ascii="Times New Roman" w:hAnsi="Times New Roman" w:cs="Times New Roman"/>
          <w:lang w:val="en-US"/>
        </w:rPr>
        <w:t>1</w:t>
      </w:r>
      <w:r w:rsidRPr="00B73B91">
        <w:rPr>
          <w:rFonts w:ascii="Times New Roman" w:hAnsi="Times New Roman" w:cs="Times New Roman"/>
          <w:lang w:val="en-US"/>
        </w:rPr>
        <w:t>0]</w:t>
      </w:r>
      <w:r>
        <w:rPr>
          <w:rFonts w:ascii="Times New Roman" w:hAnsi="Times New Roman" w:cs="Times New Roman"/>
          <w:lang w:val="en-US"/>
        </w:rPr>
        <w:br/>
      </w:r>
      <w:r w:rsidRPr="00B73B91">
        <w:rPr>
          <w:rFonts w:ascii="Times New Roman" w:hAnsi="Times New Roman" w:cs="Times New Roman"/>
          <w:lang w:val="en-US"/>
        </w:rPr>
        <w:t>unique(B)</w:t>
      </w:r>
      <w:r>
        <w:rPr>
          <w:rFonts w:ascii="Times New Roman" w:hAnsi="Times New Roman" w:cs="Times New Roman"/>
          <w:lang w:val="en-US"/>
        </w:rPr>
        <w:br/>
      </w:r>
      <w:r w:rsidRPr="00B73B91">
        <w:rPr>
          <w:rFonts w:ascii="Times New Roman" w:hAnsi="Times New Roman" w:cs="Times New Roman"/>
          <w:lang w:val="en-US"/>
        </w:rPr>
        <w:t>hist(B, breaks = 10000)</w:t>
      </w:r>
    </w:p>
    <w:p w14:paraId="41D17D7A" w14:textId="2BB65F85" w:rsidR="00B73B91" w:rsidRPr="00B73B91" w:rsidRDefault="00EF1B16" w:rsidP="00B73B91">
      <w:pPr>
        <w:pStyle w:val="Lijstalinea"/>
        <w:numPr>
          <w:ilvl w:val="0"/>
          <w:numId w:val="2"/>
        </w:numPr>
        <w:rPr>
          <w:rFonts w:ascii="Times New Roman" w:hAnsi="Times New Roman" w:cs="Times New Roman"/>
          <w:lang w:val="en-US"/>
        </w:rPr>
      </w:pPr>
      <w:r>
        <w:rPr>
          <w:rFonts w:ascii="Times New Roman" w:hAnsi="Times New Roman" w:cs="Times New Roman"/>
          <w:lang w:val="en-US"/>
        </w:rPr>
        <w:t>Briefly explain (1-3 sentences) when one uses a Gibbs’ sampler, and when one would use a Metropolis Hastings sampler.</w:t>
      </w:r>
      <w:r w:rsidR="00B73B91">
        <w:rPr>
          <w:rFonts w:ascii="Times New Roman" w:hAnsi="Times New Roman" w:cs="Times New Roman"/>
          <w:lang w:val="en-US"/>
        </w:rPr>
        <w:br/>
      </w:r>
      <w:r w:rsidR="00B73B91" w:rsidRPr="005E5DA0">
        <w:rPr>
          <w:rFonts w:ascii="Times New Roman" w:hAnsi="Times New Roman" w:cs="Times New Roman"/>
          <w:color w:val="FF0000"/>
          <w:lang w:val="en-US"/>
        </w:rPr>
        <w:t xml:space="preserve">A: </w:t>
      </w:r>
      <w:r w:rsidR="00B73B91">
        <w:rPr>
          <w:rFonts w:ascii="Times New Roman" w:hAnsi="Times New Roman" w:cs="Times New Roman"/>
          <w:lang w:val="en-US"/>
        </w:rPr>
        <w:t>One would use a Gibbs’ sampler, when they know the form of the posterior distribution and are able to get either a conjugate (same form as posterior) or semi conjugate prior (same mathematical form as the conditional posterior) for all parameters.</w:t>
      </w:r>
      <w:r w:rsidR="00B73B91">
        <w:rPr>
          <w:rFonts w:ascii="Times New Roman" w:hAnsi="Times New Roman" w:cs="Times New Roman"/>
          <w:lang w:val="en-US"/>
        </w:rPr>
        <w:br/>
        <w:t>A MH sampler you would thus use when you do not know this information (i.e., when you have non-conjugate priors).</w:t>
      </w:r>
    </w:p>
    <w:p w14:paraId="4C5A4B56" w14:textId="48E099B0" w:rsidR="00997087" w:rsidRPr="00AB5A1C" w:rsidRDefault="00997087" w:rsidP="00F13644">
      <w:pPr>
        <w:rPr>
          <w:rFonts w:ascii="Times New Roman" w:hAnsi="Times New Roman" w:cs="Times New Roman"/>
          <w:lang w:val="en-US"/>
        </w:rPr>
      </w:pPr>
    </w:p>
    <w:sectPr w:rsidR="00997087" w:rsidRPr="00AB5A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D1E91"/>
    <w:multiLevelType w:val="hybridMultilevel"/>
    <w:tmpl w:val="260641F4"/>
    <w:lvl w:ilvl="0" w:tplc="04130015">
      <w:start w:val="1"/>
      <w:numFmt w:val="upp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463B0B"/>
    <w:multiLevelType w:val="hybridMultilevel"/>
    <w:tmpl w:val="F948E5DA"/>
    <w:lvl w:ilvl="0" w:tplc="562C589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AB69D3"/>
    <w:multiLevelType w:val="hybridMultilevel"/>
    <w:tmpl w:val="6888838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1F476B"/>
    <w:multiLevelType w:val="hybridMultilevel"/>
    <w:tmpl w:val="CA0A8C18"/>
    <w:lvl w:ilvl="0" w:tplc="C18C8C3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182A"/>
    <w:rsid w:val="00006DD9"/>
    <w:rsid w:val="00016B4A"/>
    <w:rsid w:val="00034887"/>
    <w:rsid w:val="00052D8B"/>
    <w:rsid w:val="000536A1"/>
    <w:rsid w:val="000D0531"/>
    <w:rsid w:val="00156AEB"/>
    <w:rsid w:val="00173965"/>
    <w:rsid w:val="001739FC"/>
    <w:rsid w:val="001D5F6F"/>
    <w:rsid w:val="001E2FF9"/>
    <w:rsid w:val="00206356"/>
    <w:rsid w:val="00253A0E"/>
    <w:rsid w:val="0028107C"/>
    <w:rsid w:val="002A182A"/>
    <w:rsid w:val="002B1C68"/>
    <w:rsid w:val="002D1663"/>
    <w:rsid w:val="002D4E62"/>
    <w:rsid w:val="003A3B90"/>
    <w:rsid w:val="003E7D7E"/>
    <w:rsid w:val="004006A7"/>
    <w:rsid w:val="00422856"/>
    <w:rsid w:val="00444989"/>
    <w:rsid w:val="004513F2"/>
    <w:rsid w:val="0045467A"/>
    <w:rsid w:val="004A1478"/>
    <w:rsid w:val="00550AE4"/>
    <w:rsid w:val="00565ED0"/>
    <w:rsid w:val="00576726"/>
    <w:rsid w:val="005C75DC"/>
    <w:rsid w:val="005E5DA0"/>
    <w:rsid w:val="00627491"/>
    <w:rsid w:val="006360DB"/>
    <w:rsid w:val="00677FBE"/>
    <w:rsid w:val="006B37BE"/>
    <w:rsid w:val="006B4BF3"/>
    <w:rsid w:val="006C381C"/>
    <w:rsid w:val="006D05FF"/>
    <w:rsid w:val="006E49CD"/>
    <w:rsid w:val="00741732"/>
    <w:rsid w:val="00753800"/>
    <w:rsid w:val="00781C87"/>
    <w:rsid w:val="007B4695"/>
    <w:rsid w:val="007E45CD"/>
    <w:rsid w:val="007E569E"/>
    <w:rsid w:val="008712D3"/>
    <w:rsid w:val="00883D87"/>
    <w:rsid w:val="008D0F14"/>
    <w:rsid w:val="008F2EE3"/>
    <w:rsid w:val="00910FA3"/>
    <w:rsid w:val="00992524"/>
    <w:rsid w:val="00997087"/>
    <w:rsid w:val="009A643A"/>
    <w:rsid w:val="009B382A"/>
    <w:rsid w:val="009C26FD"/>
    <w:rsid w:val="009C4E00"/>
    <w:rsid w:val="009D7450"/>
    <w:rsid w:val="009D7CDC"/>
    <w:rsid w:val="009E327C"/>
    <w:rsid w:val="009F56A2"/>
    <w:rsid w:val="00A04688"/>
    <w:rsid w:val="00A80D1B"/>
    <w:rsid w:val="00A840D9"/>
    <w:rsid w:val="00A9786C"/>
    <w:rsid w:val="00AA10B6"/>
    <w:rsid w:val="00AB5A1C"/>
    <w:rsid w:val="00AD76F4"/>
    <w:rsid w:val="00AF3DE0"/>
    <w:rsid w:val="00B10452"/>
    <w:rsid w:val="00B14672"/>
    <w:rsid w:val="00B14B58"/>
    <w:rsid w:val="00B21568"/>
    <w:rsid w:val="00B372E2"/>
    <w:rsid w:val="00B37CB0"/>
    <w:rsid w:val="00B63269"/>
    <w:rsid w:val="00B63D60"/>
    <w:rsid w:val="00B73B91"/>
    <w:rsid w:val="00B90D3C"/>
    <w:rsid w:val="00B9659E"/>
    <w:rsid w:val="00BC611B"/>
    <w:rsid w:val="00C237D7"/>
    <w:rsid w:val="00C43C78"/>
    <w:rsid w:val="00C8501B"/>
    <w:rsid w:val="00C94980"/>
    <w:rsid w:val="00D17C98"/>
    <w:rsid w:val="00D2135A"/>
    <w:rsid w:val="00D25B28"/>
    <w:rsid w:val="00D43381"/>
    <w:rsid w:val="00D8230C"/>
    <w:rsid w:val="00DE6D7B"/>
    <w:rsid w:val="00E40DD0"/>
    <w:rsid w:val="00E92510"/>
    <w:rsid w:val="00E956FA"/>
    <w:rsid w:val="00ED6492"/>
    <w:rsid w:val="00EF1B16"/>
    <w:rsid w:val="00F13644"/>
    <w:rsid w:val="00F15DF1"/>
    <w:rsid w:val="00F31515"/>
    <w:rsid w:val="00F45206"/>
    <w:rsid w:val="00FE1C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F15"/>
  <w15:chartTrackingRefBased/>
  <w15:docId w15:val="{C1BFB579-544C-4603-B006-12E172C8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9E327C"/>
    <w:rPr>
      <w:sz w:val="16"/>
      <w:szCs w:val="16"/>
    </w:rPr>
  </w:style>
  <w:style w:type="paragraph" w:styleId="Tekstopmerking">
    <w:name w:val="annotation text"/>
    <w:basedOn w:val="Standaard"/>
    <w:link w:val="TekstopmerkingChar"/>
    <w:uiPriority w:val="99"/>
    <w:semiHidden/>
    <w:unhideWhenUsed/>
    <w:rsid w:val="009E327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E327C"/>
    <w:rPr>
      <w:sz w:val="20"/>
      <w:szCs w:val="20"/>
    </w:rPr>
  </w:style>
  <w:style w:type="paragraph" w:styleId="Onderwerpvanopmerking">
    <w:name w:val="annotation subject"/>
    <w:basedOn w:val="Tekstopmerking"/>
    <w:next w:val="Tekstopmerking"/>
    <w:link w:val="OnderwerpvanopmerkingChar"/>
    <w:uiPriority w:val="99"/>
    <w:semiHidden/>
    <w:unhideWhenUsed/>
    <w:rsid w:val="009E327C"/>
    <w:rPr>
      <w:b/>
      <w:bCs/>
    </w:rPr>
  </w:style>
  <w:style w:type="character" w:customStyle="1" w:styleId="OnderwerpvanopmerkingChar">
    <w:name w:val="Onderwerp van opmerking Char"/>
    <w:basedOn w:val="TekstopmerkingChar"/>
    <w:link w:val="Onderwerpvanopmerking"/>
    <w:uiPriority w:val="99"/>
    <w:semiHidden/>
    <w:rsid w:val="009E327C"/>
    <w:rPr>
      <w:b/>
      <w:bCs/>
      <w:sz w:val="20"/>
      <w:szCs w:val="20"/>
    </w:rPr>
  </w:style>
  <w:style w:type="paragraph" w:styleId="Ballontekst">
    <w:name w:val="Balloon Text"/>
    <w:basedOn w:val="Standaard"/>
    <w:link w:val="BallontekstChar"/>
    <w:uiPriority w:val="99"/>
    <w:semiHidden/>
    <w:unhideWhenUsed/>
    <w:rsid w:val="009E327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327C"/>
    <w:rPr>
      <w:rFonts w:ascii="Segoe UI" w:hAnsi="Segoe UI" w:cs="Segoe UI"/>
      <w:sz w:val="18"/>
      <w:szCs w:val="18"/>
    </w:rPr>
  </w:style>
  <w:style w:type="character" w:styleId="Hyperlink">
    <w:name w:val="Hyperlink"/>
    <w:basedOn w:val="Standaardalinea-lettertype"/>
    <w:uiPriority w:val="99"/>
    <w:unhideWhenUsed/>
    <w:rsid w:val="000536A1"/>
    <w:rPr>
      <w:color w:val="0000FF" w:themeColor="hyperlink"/>
      <w:u w:val="single"/>
    </w:rPr>
  </w:style>
  <w:style w:type="character" w:styleId="Onopgelostemelding">
    <w:name w:val="Unresolved Mention"/>
    <w:basedOn w:val="Standaardalinea-lettertype"/>
    <w:uiPriority w:val="99"/>
    <w:semiHidden/>
    <w:unhideWhenUsed/>
    <w:rsid w:val="000536A1"/>
    <w:rPr>
      <w:color w:val="605E5C"/>
      <w:shd w:val="clear" w:color="auto" w:fill="E1DFDD"/>
    </w:rPr>
  </w:style>
  <w:style w:type="paragraph" w:styleId="Lijstalinea">
    <w:name w:val="List Paragraph"/>
    <w:basedOn w:val="Standaard"/>
    <w:uiPriority w:val="34"/>
    <w:qFormat/>
    <w:rsid w:val="0056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HOIJTINK@UU.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A17F4-6032-4AE4-81D9-6D12E9A9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1193</Words>
  <Characters>6806</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Hoijtink, H.J.A. (Herbert)</dc:creator>
  <cp:keywords/>
  <dc:description/>
  <cp:lastModifiedBy>Nina van Gerwen</cp:lastModifiedBy>
  <cp:revision>40</cp:revision>
  <dcterms:created xsi:type="dcterms:W3CDTF">2021-03-23T13:40:00Z</dcterms:created>
  <dcterms:modified xsi:type="dcterms:W3CDTF">2022-04-05T14:06:00Z</dcterms:modified>
</cp:coreProperties>
</file>