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Struts2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Struts2的简单操作过程：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173609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36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首先在hello.jsp页面中编写好页面。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将hello.jsp页面交给前段控制器。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前段控制器中经过配置找到HelloAction.java。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然后通过HelloAction中的execute()方法的return值找到前段控制器中的相应的跳转页面。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跳转到result.jsp页面。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案例分析：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3128645</wp:posOffset>
                </wp:positionH>
                <wp:positionV relativeFrom="paragraph">
                  <wp:posOffset>478155</wp:posOffset>
                </wp:positionV>
                <wp:extent cx="1028700" cy="641350"/>
                <wp:effectExtent l="2540" t="3810" r="10160" b="254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71645" y="5553075"/>
                          <a:ext cx="1028700" cy="641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6.35pt;margin-top:37.65pt;height:50.5pt;width:81pt;z-index:251659264;mso-width-relative:page;mso-height-relative:page;" filled="f" stroked="t" coordsize="21600,21600" o:gfxdata="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sL4fx2AAAAAoBAAAPAAAAAAAAAAEAIAAAACIAAABkcnMvZG93&#10;bnJldi54bWxQSwECFAAUAAAACACHTuJAbXIhGwACAAChAwAADgAAAAAAAAABACAAAAAn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2226945</wp:posOffset>
                </wp:positionH>
                <wp:positionV relativeFrom="paragraph">
                  <wp:posOffset>459105</wp:posOffset>
                </wp:positionV>
                <wp:extent cx="711200" cy="622300"/>
                <wp:effectExtent l="0" t="3810" r="12700" b="889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369945" y="5534025"/>
                          <a:ext cx="711200" cy="622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5.35pt;margin-top:36.15pt;height:49pt;width:56pt;z-index:251658240;mso-width-relative:page;mso-height-relative:page;" filled="f" stroked="t" coordsize="21600,21600" o:gfxdata="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IfU7ANgAAAAKAQAADwAAAAAAAAABACAAAAAiAAAAZHJz&#10;L2Rvd25yZXYueG1sUEsBAhQAFAAAAAgAh07iQK8dacIEAgAAqgMAAA4AAAAAAAAAAQAgAAAAJw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69865" cy="462915"/>
            <wp:effectExtent l="0" t="0" r="63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2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587"/>
          <w:tab w:val="left" w:pos="5487"/>
        </w:tabs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匹配package中的namespace=</w:t>
      </w:r>
      <w:r>
        <w:rPr>
          <w:rFonts w:hint="default"/>
          <w:sz w:val="15"/>
          <w:szCs w:val="15"/>
          <w:lang w:val="en-US" w:eastAsia="zh-CN"/>
        </w:rPr>
        <w:t>”</w:t>
      </w:r>
      <w:r>
        <w:rPr>
          <w:rFonts w:hint="eastAsia"/>
          <w:sz w:val="15"/>
          <w:szCs w:val="15"/>
          <w:lang w:val="en-US" w:eastAsia="zh-CN"/>
        </w:rPr>
        <w:t>x</w:t>
      </w:r>
      <w:r>
        <w:rPr>
          <w:rFonts w:hint="default"/>
          <w:sz w:val="15"/>
          <w:szCs w:val="15"/>
          <w:lang w:val="en-US" w:eastAsia="zh-CN"/>
        </w:rPr>
        <w:t>”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匹配action节点中的hello</w: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2703195</wp:posOffset>
                </wp:positionH>
                <wp:positionV relativeFrom="paragraph">
                  <wp:posOffset>274955</wp:posOffset>
                </wp:positionV>
                <wp:extent cx="1371600" cy="641350"/>
                <wp:effectExtent l="0" t="4445" r="12700" b="1460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808095" y="6340475"/>
                          <a:ext cx="1371600" cy="641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2.85pt;margin-top:21.65pt;height:50.5pt;width:108pt;z-index:251660288;mso-width-relative:page;mso-height-relative:page;" filled="f" stroked="t" coordsize="21600,21600" o:gfxdata="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rEJIhdgAAAAKAQAADwAAAAAAAAABACAAAAAiAAAA&#10;ZHJzL2Rvd25yZXYueG1sUEsBAhQAFAAAAAgAh07iQEOaRkkHAgAArQMAAA4AAAAAAAAAAQAgAAAA&#10;Jw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2381250" cy="247015"/>
            <wp:effectExtent l="0" t="0" r="635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47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1315085" cy="298450"/>
            <wp:effectExtent l="0" t="0" r="571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5085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 xml:space="preserve">       匹配到要执行的action类</w:t>
      </w:r>
    </w:p>
    <w:p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1699895</wp:posOffset>
                </wp:positionH>
                <wp:positionV relativeFrom="paragraph">
                  <wp:posOffset>244475</wp:posOffset>
                </wp:positionV>
                <wp:extent cx="1371600" cy="641350"/>
                <wp:effectExtent l="0" t="4445" r="12700" b="1460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641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3.85pt;margin-top:19.25pt;height:50.5pt;width:108pt;z-index:251663360;mso-width-relative:page;mso-height-relative:page;" filled="f" stroked="t" coordsize="21600,21600" o:gfxdata="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V/jCl2QAAAAoBAAAPAAAAAAAAAAEAIAAAACIAAABkcnMvZG93bnJldi54&#10;bWxQSwECFAAUAAAACACHTuJAG0DBX/kBAAChAwAADgAAAAAAAAABACAAAAAoAQAAZHJzL2Uyb0Rv&#10;Yy54bWxQSwUGAAAAAAYABgBZAQAAk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4273550" cy="1968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19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407"/>
        </w:tabs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执行HelloAction中的execute方法</w: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1407795</wp:posOffset>
                </wp:positionH>
                <wp:positionV relativeFrom="paragraph">
                  <wp:posOffset>594995</wp:posOffset>
                </wp:positionV>
                <wp:extent cx="215900" cy="527050"/>
                <wp:effectExtent l="13335" t="1905" r="12065" b="444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0" cy="527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0.85pt;margin-top:46.85pt;height:41.5pt;width:17pt;z-index:251669504;mso-width-relative:page;mso-height-relative:page;" filled="f" stroked="t" coordsize="21600,21600" o:gfxdata="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AbnG/NcAAAAKAQAADwAAAAAAAAABACAAAAAiAAAAZHJzL2Rvd25yZXYueG1s&#10;UEsBAhQAFAAAAAgAh07iQLEBQir5AQAAoAMAAA4AAAAAAAAAAQAgAAAAJg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3829050" cy="787400"/>
            <wp:effectExtent l="0" t="0" r="635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587"/>
        </w:tabs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>匹配success对应的结果页面</w:t>
      </w:r>
    </w:p>
    <w:p>
      <w:r>
        <w:drawing>
          <wp:inline distT="0" distB="0" distL="114300" distR="114300">
            <wp:extent cx="3759200" cy="222250"/>
            <wp:effectExtent l="0" t="0" r="0" b="635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733800"/>
            <wp:effectExtent l="0" t="0" r="1270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以上就是简单的struts2案例分析：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首先由hello.jsp中的超链接中的href中的/匹配package中的namespace中的“/”.再由/后的hello名称匹配到action中的hello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再由action节点中的name属性值hello找到前端控制器中的要执行的action类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执行action类中的execute方法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根据返回值匹配result节点中的name属性值后所对应的页面。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跳转到该页面。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导入插件包：用于查看struts.xml文件中的配置。项目只给你action及其与jsp页面之间的映射。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直接将该插件复制到工程的lib中即可。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978150" cy="234950"/>
            <wp:effectExtent l="0" t="0" r="6350" b="635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23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此包在struts下载文件的的lib目录下。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导入插件包，重新启动项目，访问：localhost:8080/HelloStruts/config-browser/index.action通过路径，查看struts2 Action 的配置情况：</w:t>
      </w:r>
    </w:p>
    <w:p/>
    <w:p>
      <w:r>
        <w:drawing>
          <wp:inline distT="0" distB="0" distL="114300" distR="114300">
            <wp:extent cx="5257800" cy="2362200"/>
            <wp:effectExtent l="0" t="0" r="0" b="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Struts.xml配置文件：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</w:t>
      </w:r>
      <w:r>
        <w:rPr>
          <w:rFonts w:hint="eastAsia"/>
          <w:b/>
          <w:bCs/>
          <w:color w:val="FF0000"/>
          <w:lang w:val="en-US" w:eastAsia="zh-CN"/>
        </w:rPr>
        <w:t>package节点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在&lt;package 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default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extends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struts-default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namespace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&gt;&lt;/package&gt;中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Name表示包名。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Extends：是继承。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Namespace：是指访问路径。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Struts.xml配置文件：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&lt;?</w:t>
      </w:r>
      <w:r>
        <w:rPr>
          <w:rFonts w:hint="eastAsia" w:ascii="Consolas" w:hAnsi="Consolas" w:eastAsia="Consolas"/>
          <w:color w:val="3F7F7F"/>
          <w:sz w:val="18"/>
        </w:rPr>
        <w:t>xml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"1.0"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&lt;!</w:t>
      </w:r>
      <w:r>
        <w:rPr>
          <w:rFonts w:hint="eastAsia" w:ascii="Consolas" w:hAnsi="Consolas" w:eastAsia="Consolas"/>
          <w:color w:val="3F7F7F"/>
          <w:sz w:val="18"/>
        </w:rPr>
        <w:t>DOCTYPE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struts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808080"/>
          <w:sz w:val="18"/>
        </w:rPr>
        <w:t>PUBLIC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"-//Apache Software Foundation//DTD Struts Configuration 2.3//EN"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"http://struts.apache.org/dtds/struts-2.3.dtd"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struts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package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"default"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extends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"struts-default"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namespace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"/xxx"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action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"hello"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"wp.struts.FirstAction"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result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"success"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/hello_02/result.jsp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result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宋体"/>
          <w:color w:val="008080"/>
          <w:sz w:val="18"/>
          <w:lang w:val="en-US" w:eastAsia="zh-CN"/>
        </w:rPr>
        <w:t>&lt;!--要跳转的页面路径--&gt;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action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package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struts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在该配置文件中namespace：访问路径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【面试知识点一】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如果url是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"http://项目路径/xxx/yyy.action。Namespace"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http://项目路径/xxx/yyy.action。那么Namespace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/xxx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如果url是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"http://项目路径/xxx/yyy.action。Namespace"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http://项目路径/xxx/yyy/zzz.action。那么Namespace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/xxx/zzz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如果url是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"http://项目路径/xxx/yyy.action。Namespace"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http://项目路径/xxx/yyy/zzz/aaa.action。那么Namespace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/xxx/yyy/zzz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【面试知识点二】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如果url是http://localhost:8080/项目名称/xxx/aaa/bbb/cc/dd/ee/hello.action那么会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首先去收索namespace为/xxx/aaa/bbb/cc/dd/ee的package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如果找不到，去收索/xxx/aaa/bbb/cc/dd的package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如果找不到，去收索/xxx/aaa/bbb/cc的package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如果找不到，去收索/xxx/aaa/bbb的package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如果找不到，去收索/xxx/aaa的package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如果找不到，去收索/xxx的package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如果找不到回去收索/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如果再找不到会报错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Namespace是逐级向上收索。所以即使在struts.xml文件中的namespace = 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/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程序也可以正常运行。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【面试知识点三】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Namespace =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 xml:space="preserve"> 和namespace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的区别：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Namespace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的优先级比namespace =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的优先级高。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action节点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&lt;action name =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 xml:space="preserve"> class =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&gt;&lt;/action&gt;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如果不写class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...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，那么程序将直接找到ActionSupport类中的execute()方法进行执行，然后返回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success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。所以即使不写class程序也会正确的执行。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Struts2框架在执行action时，找不到对应的Action类，会去找struts.default.xml中的配置信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息。在D:\eclipse\eclipse项目\Struts2_chapter04\WebContent\WEB-INF\lib\struts2-core-2.3.34.jar/struts-default.xml文件中最后一句</w:t>
      </w:r>
      <w:r>
        <w:rPr>
          <w:rFonts w:hint="eastAsia"/>
          <w:b/>
          <w:bCs/>
          <w:color w:val="FF0000"/>
          <w:lang w:val="en-US" w:eastAsia="zh-CN"/>
        </w:rPr>
        <w:t xml:space="preserve">&lt;default-class-ref class = 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com.opensymphony.xwork2.ActionSupport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/&gt;</w:t>
      </w:r>
      <w:r>
        <w:rPr>
          <w:rFonts w:hint="eastAsia"/>
          <w:lang w:val="en-US" w:eastAsia="zh-CN"/>
        </w:rPr>
        <w:t xml:space="preserve">  由此可知，默认找的类是ActionSupport类。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当找不到action节点中对应的name后，会报404错误，可以自己设定一个错误页面，当找不到action节点中对应的name以后就跳转到指定的错误页面。范例如下：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在package节点下配置一个出错要执行的action。然后在package的首行引入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>&lt;!-- 告诉struts框架，如果action找不到，要跳转到指定的action --&gt;</w:t>
      </w:r>
    </w:p>
    <w:p>
      <w:pPr>
        <w:rPr>
          <w:rFonts w:hint="eastAsia" w:ascii="Consolas" w:hAnsi="Consolas" w:eastAsia="宋体"/>
          <w:color w:val="008080"/>
          <w:sz w:val="18"/>
          <w:lang w:val="en-US" w:eastAsia="zh-CN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default-action-ref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"errorPag"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default-action-ref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宋体"/>
          <w:color w:val="008080"/>
          <w:sz w:val="18"/>
          <w:lang w:val="en-US" w:eastAsia="zh-CN"/>
        </w:rPr>
        <w:t>这段代码告诉struts框架。</w:t>
      </w:r>
    </w:p>
    <w:p>
      <w:pPr>
        <w:rPr>
          <w:rFonts w:hint="eastAsia" w:ascii="Consolas" w:hAnsi="Consolas" w:eastAsia="宋体"/>
          <w:b/>
          <w:bCs/>
          <w:color w:val="008080"/>
          <w:sz w:val="21"/>
          <w:szCs w:val="21"/>
          <w:lang w:val="en-US" w:eastAsia="zh-CN"/>
        </w:rPr>
      </w:pPr>
      <w:r>
        <w:rPr>
          <w:rFonts w:hint="eastAsia" w:ascii="Consolas" w:hAnsi="Consolas" w:eastAsia="宋体"/>
          <w:b/>
          <w:bCs/>
          <w:color w:val="008080"/>
          <w:sz w:val="21"/>
          <w:szCs w:val="21"/>
          <w:lang w:val="en-US" w:eastAsia="zh-CN"/>
        </w:rPr>
        <w:t>范例：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  <w:highlight w:val="lightGray"/>
        </w:rPr>
        <w:t>struts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package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"default"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extends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"struts-default"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namespace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"/xxx/aaa"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告诉struts框架，如果action找不到，要跳转到指定的action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FF0000"/>
          <w:sz w:val="18"/>
        </w:rPr>
        <w:t xml:space="preserve">&lt;default-action-ref name = </w:t>
      </w:r>
      <w:r>
        <w:rPr>
          <w:rFonts w:hint="eastAsia" w:ascii="Consolas" w:hAnsi="Consolas" w:eastAsia="Consolas"/>
          <w:b/>
          <w:bCs/>
          <w:i/>
          <w:color w:val="FF0000"/>
          <w:sz w:val="18"/>
        </w:rPr>
        <w:t>"errorPag"</w:t>
      </w:r>
      <w:r>
        <w:rPr>
          <w:rFonts w:hint="eastAsia" w:ascii="Consolas" w:hAnsi="Consolas" w:eastAsia="Consolas"/>
          <w:b/>
          <w:bCs/>
          <w:color w:val="FF0000"/>
          <w:sz w:val="18"/>
        </w:rPr>
        <w:t>&gt;&lt;/default-action-ref&gt;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action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"hello</w:t>
      </w:r>
      <w:r>
        <w:rPr>
          <w:rFonts w:hint="eastAsia" w:ascii="Consolas" w:hAnsi="Consolas" w:eastAsia="宋体"/>
          <w:i/>
          <w:color w:val="2A00FF"/>
          <w:sz w:val="18"/>
          <w:lang w:val="en-US" w:eastAsia="zh-CN"/>
        </w:rPr>
        <w:t>1</w:t>
      </w:r>
      <w:r>
        <w:rPr>
          <w:rFonts w:hint="eastAsia" w:ascii="Consolas" w:hAnsi="Consolas" w:eastAsia="Consolas"/>
          <w:i/>
          <w:color w:val="2A00FF"/>
          <w:sz w:val="18"/>
        </w:rPr>
        <w:t>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"wp.struts.FirstAction"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宋体"/>
          <w:color w:val="008080"/>
          <w:sz w:val="18"/>
          <w:lang w:val="en-US" w:eastAsia="zh-CN"/>
        </w:rPr>
        <w:t xml:space="preserve">  &lt;!--</w:t>
      </w:r>
      <w:r>
        <w:rPr>
          <w:rFonts w:hint="eastAsia" w:ascii="Consolas" w:hAnsi="Consolas" w:eastAsia="宋体"/>
          <w:color w:val="FF0000"/>
          <w:sz w:val="18"/>
          <w:lang w:val="en-US" w:eastAsia="zh-CN"/>
        </w:rPr>
        <w:t>此句找不到hello1  出错</w:t>
      </w:r>
      <w:r>
        <w:rPr>
          <w:rFonts w:hint="eastAsia" w:ascii="Consolas" w:hAnsi="Consolas" w:eastAsia="宋体"/>
          <w:color w:val="008080"/>
          <w:sz w:val="18"/>
          <w:lang w:val="en-US" w:eastAsia="zh-CN"/>
        </w:rPr>
        <w:t>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result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"success"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/hello_02/result.jsp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result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action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配置一个出错要执行的action --&gt;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FF0000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FF0000"/>
          <w:sz w:val="18"/>
        </w:rPr>
        <w:t xml:space="preserve">&lt;action name = </w:t>
      </w:r>
      <w:r>
        <w:rPr>
          <w:rFonts w:hint="eastAsia" w:ascii="Consolas" w:hAnsi="Consolas" w:eastAsia="Consolas"/>
          <w:b/>
          <w:bCs/>
          <w:i/>
          <w:color w:val="FF0000"/>
          <w:sz w:val="18"/>
        </w:rPr>
        <w:t>"errorPag"</w:t>
      </w:r>
      <w:r>
        <w:rPr>
          <w:rFonts w:hint="eastAsia" w:ascii="Consolas" w:hAnsi="Consolas" w:eastAsia="Consolas"/>
          <w:b/>
          <w:bCs/>
          <w:color w:val="FF000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FF0000"/>
          <w:sz w:val="18"/>
        </w:rPr>
      </w:pPr>
      <w:r>
        <w:rPr>
          <w:rFonts w:hint="eastAsia" w:ascii="Consolas" w:hAnsi="Consolas" w:eastAsia="Consolas"/>
          <w:b/>
          <w:bCs/>
          <w:color w:val="FF0000"/>
          <w:sz w:val="18"/>
        </w:rPr>
        <w:tab/>
      </w:r>
      <w:r>
        <w:rPr>
          <w:rFonts w:hint="eastAsia" w:ascii="Consolas" w:hAnsi="Consolas" w:eastAsia="Consolas"/>
          <w:b/>
          <w:bCs/>
          <w:color w:val="FF0000"/>
          <w:sz w:val="18"/>
        </w:rPr>
        <w:tab/>
      </w:r>
      <w:r>
        <w:rPr>
          <w:rFonts w:hint="eastAsia" w:ascii="Consolas" w:hAnsi="Consolas" w:eastAsia="Consolas"/>
          <w:b/>
          <w:bCs/>
          <w:color w:val="FF0000"/>
          <w:sz w:val="18"/>
        </w:rPr>
        <w:tab/>
      </w:r>
      <w:r>
        <w:rPr>
          <w:rFonts w:hint="eastAsia" w:ascii="Consolas" w:hAnsi="Consolas" w:eastAsia="Consolas"/>
          <w:b/>
          <w:bCs/>
          <w:color w:val="FF0000"/>
          <w:sz w:val="18"/>
        </w:rPr>
        <w:tab/>
      </w:r>
      <w:r>
        <w:rPr>
          <w:rFonts w:hint="eastAsia" w:ascii="Consolas" w:hAnsi="Consolas" w:eastAsia="Consolas"/>
          <w:b/>
          <w:bCs/>
          <w:color w:val="FF0000"/>
          <w:sz w:val="18"/>
        </w:rPr>
        <w:t xml:space="preserve">&lt;result name = </w:t>
      </w:r>
      <w:r>
        <w:rPr>
          <w:rFonts w:hint="eastAsia" w:ascii="Consolas" w:hAnsi="Consolas" w:eastAsia="Consolas"/>
          <w:b/>
          <w:bCs/>
          <w:i/>
          <w:color w:val="FF0000"/>
          <w:sz w:val="18"/>
        </w:rPr>
        <w:t>"success"</w:t>
      </w:r>
      <w:r>
        <w:rPr>
          <w:rFonts w:hint="eastAsia" w:ascii="Consolas" w:hAnsi="Consolas" w:eastAsia="Consolas"/>
          <w:b/>
          <w:bCs/>
          <w:color w:val="FF0000"/>
          <w:sz w:val="18"/>
        </w:rPr>
        <w:t>&gt;/hello_02/errorPage.jsp&lt;/result&gt;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FF0000"/>
          <w:sz w:val="18"/>
        </w:rPr>
      </w:pPr>
      <w:r>
        <w:rPr>
          <w:rFonts w:hint="eastAsia" w:ascii="Consolas" w:hAnsi="Consolas" w:eastAsia="Consolas"/>
          <w:b/>
          <w:bCs/>
          <w:color w:val="FF0000"/>
          <w:sz w:val="18"/>
        </w:rPr>
        <w:tab/>
      </w:r>
      <w:r>
        <w:rPr>
          <w:rFonts w:hint="eastAsia" w:ascii="Consolas" w:hAnsi="Consolas" w:eastAsia="Consolas"/>
          <w:b/>
          <w:bCs/>
          <w:color w:val="FF0000"/>
          <w:sz w:val="18"/>
        </w:rPr>
        <w:tab/>
      </w:r>
      <w:r>
        <w:rPr>
          <w:rFonts w:hint="eastAsia" w:ascii="Consolas" w:hAnsi="Consolas" w:eastAsia="Consolas"/>
          <w:b/>
          <w:bCs/>
          <w:color w:val="FF0000"/>
          <w:sz w:val="18"/>
        </w:rPr>
        <w:tab/>
      </w:r>
      <w:r>
        <w:rPr>
          <w:rFonts w:hint="eastAsia" w:ascii="Consolas" w:hAnsi="Consolas" w:eastAsia="Consolas"/>
          <w:b/>
          <w:bCs/>
          <w:color w:val="FF0000"/>
          <w:sz w:val="18"/>
        </w:rPr>
        <w:t>&lt;/action&gt;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package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  <w:highlight w:val="lightGray"/>
        </w:rPr>
        <w:t>struts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如果找不到页面程序就执行</w:t>
      </w:r>
      <w:r>
        <w:rPr>
          <w:rFonts w:hint="eastAsia" w:ascii="Consolas" w:hAnsi="Consolas" w:eastAsia="Consolas"/>
          <w:b/>
          <w:bCs/>
          <w:color w:val="FF0000"/>
          <w:sz w:val="18"/>
        </w:rPr>
        <w:t xml:space="preserve">&lt;default-action-ref name = </w:t>
      </w:r>
      <w:r>
        <w:rPr>
          <w:rFonts w:hint="eastAsia" w:ascii="Consolas" w:hAnsi="Consolas" w:eastAsia="Consolas"/>
          <w:b/>
          <w:bCs/>
          <w:i/>
          <w:color w:val="FF0000"/>
          <w:sz w:val="18"/>
        </w:rPr>
        <w:t>"errorPag"</w:t>
      </w:r>
      <w:r>
        <w:rPr>
          <w:rFonts w:hint="eastAsia" w:ascii="Consolas" w:hAnsi="Consolas" w:eastAsia="Consolas"/>
          <w:b/>
          <w:bCs/>
          <w:color w:val="FF0000"/>
          <w:sz w:val="18"/>
        </w:rPr>
        <w:t>&gt;&lt;/default-action-ref&gt;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这句话，通过name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errorPag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找到对应的action节点中name=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errorPag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的节点，然后执行默认的class类（ActionSupport类）通过返回的success执行result节点中的页面。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constant常量配置,文件分离</w:t>
      </w: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常量配置：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在Struts中默认的后缀名是.action可以根据常量的配置，设置自己想要的后缀名称。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在主struts.xml配置文件中添加</w:t>
      </w:r>
      <w:r>
        <w:rPr>
          <w:rFonts w:hint="eastAsia" w:ascii="Consolas" w:hAnsi="Consolas" w:eastAsia="Consolas"/>
          <w:color w:val="008080"/>
          <w:sz w:val="18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18"/>
          <w:highlight w:val="lightGray"/>
        </w:rPr>
        <w:t>constant</w:t>
      </w:r>
      <w:r>
        <w:rPr>
          <w:rFonts w:hint="eastAsia" w:ascii="Consolas" w:hAnsi="Consolas" w:eastAsia="Consolas"/>
          <w:sz w:val="18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highlight w:val="white"/>
        </w:rPr>
        <w:t>name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18"/>
          <w:highlight w:val="white"/>
        </w:rPr>
        <w:t>"struts.action.extension"</w:t>
      </w:r>
      <w:r>
        <w:rPr>
          <w:rFonts w:hint="eastAsia" w:ascii="Consolas" w:hAnsi="Consolas" w:eastAsia="Consolas"/>
          <w:sz w:val="18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18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18"/>
          <w:highlight w:val="white"/>
        </w:rPr>
        <w:t>"ABC"</w:t>
      </w:r>
      <w:r>
        <w:rPr>
          <w:rFonts w:hint="eastAsia" w:ascii="Consolas" w:hAnsi="Consolas" w:eastAsia="Consolas"/>
          <w:color w:val="008080"/>
          <w:sz w:val="18"/>
          <w:highlight w:val="white"/>
        </w:rPr>
        <w:t>&gt;&lt;/</w:t>
      </w:r>
      <w:r>
        <w:rPr>
          <w:rFonts w:hint="eastAsia" w:ascii="Consolas" w:hAnsi="Consolas" w:eastAsia="Consolas"/>
          <w:color w:val="3F7F7F"/>
          <w:sz w:val="18"/>
          <w:highlight w:val="lightGray"/>
        </w:rPr>
        <w:t>constant</w:t>
      </w:r>
      <w:r>
        <w:rPr>
          <w:rFonts w:hint="eastAsia" w:ascii="Consolas" w:hAnsi="Consolas" w:eastAsia="Consolas"/>
          <w:color w:val="008080"/>
          <w:sz w:val="18"/>
          <w:highlight w:val="white"/>
        </w:rPr>
        <w:t>&gt;</w:t>
      </w:r>
      <w:r>
        <w:rPr>
          <w:rFonts w:hint="eastAsia" w:ascii="Consolas" w:hAnsi="Consolas" w:eastAsia="宋体"/>
          <w:color w:val="000000" w:themeColor="text1"/>
          <w:sz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这</w:t>
      </w:r>
      <w:r>
        <w:rPr>
          <w:rFonts w:hint="eastAsia"/>
          <w:lang w:val="en-US" w:eastAsia="zh-CN"/>
        </w:rPr>
        <w:t>样一段代码，然后再对各个节点进行配置。此时就可以将后缀名称改变为.ABC了。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>&lt;!-- 配置后缀名常量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即.ABC的后缀也可以访问 --&gt;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FF0000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bCs/>
          <w:color w:val="FF0000"/>
          <w:sz w:val="18"/>
        </w:rPr>
        <w:t>&lt;constant name=</w:t>
      </w:r>
      <w:r>
        <w:rPr>
          <w:rFonts w:hint="eastAsia" w:ascii="Consolas" w:hAnsi="Consolas" w:eastAsia="Consolas"/>
          <w:b/>
          <w:bCs/>
          <w:i/>
          <w:color w:val="FF0000"/>
          <w:sz w:val="18"/>
        </w:rPr>
        <w:t>"struts.action.extension"</w:t>
      </w:r>
      <w:r>
        <w:rPr>
          <w:rFonts w:hint="eastAsia" w:ascii="Consolas" w:hAnsi="Consolas" w:eastAsia="Consolas"/>
          <w:b/>
          <w:bCs/>
          <w:color w:val="FF0000"/>
          <w:sz w:val="18"/>
        </w:rPr>
        <w:t xml:space="preserve"> value=</w:t>
      </w:r>
      <w:r>
        <w:rPr>
          <w:rFonts w:hint="eastAsia" w:ascii="Consolas" w:hAnsi="Consolas" w:eastAsia="Consolas"/>
          <w:b/>
          <w:bCs/>
          <w:i/>
          <w:color w:val="FF0000"/>
          <w:sz w:val="18"/>
        </w:rPr>
        <w:t>"ABC"</w:t>
      </w:r>
      <w:r>
        <w:rPr>
          <w:rFonts w:hint="eastAsia" w:ascii="Consolas" w:hAnsi="Consolas" w:eastAsia="Consolas"/>
          <w:b/>
          <w:bCs/>
          <w:color w:val="FF0000"/>
          <w:sz w:val="18"/>
        </w:rPr>
        <w:t>&gt;&lt;/constant&gt;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package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"mypart_1"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extends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"struts-default"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namespace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"/part1"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action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"a"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result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"success"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/01_hello/result.jsp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result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action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package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当然也可以通过web.xml文件进行常量的配置，但是最好是在Struts.xml文件中进行常量的配置。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加载配置文件是有优先级的，先加载struts.xml文件，再加载web.xml文件。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tabs>
          <w:tab w:val="clear" w:pos="312"/>
        </w:tabs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文件分离：（主要是指在主配置文件struts.xml中引入其他子文件，方便管理配置文件）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将每个package模块放在不同的Struts.xml配置文件中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Eg:在src下新建一个struts.xml的配置文件名为struts-part1.xml,在配置文件中配置好package，action，result等节点后。在住struts.xml文件中引入子配置文件：&lt;include file = </w:t>
      </w:r>
      <w:r>
        <w:rPr>
          <w:rFonts w:hint="default"/>
          <w:b/>
          <w:bCs/>
          <w:color w:val="FF0000"/>
          <w:lang w:val="en-US" w:eastAsia="zh-CN"/>
        </w:rPr>
        <w:t>“</w:t>
      </w:r>
      <w:r>
        <w:rPr>
          <w:rFonts w:hint="eastAsia"/>
          <w:b/>
          <w:bCs/>
          <w:color w:val="FF0000"/>
          <w:lang w:val="en-US" w:eastAsia="zh-CN"/>
        </w:rPr>
        <w:t>子配置文件的全路径</w:t>
      </w:r>
      <w:r>
        <w:rPr>
          <w:rFonts w:hint="default"/>
          <w:b/>
          <w:bCs/>
          <w:color w:val="FF0000"/>
          <w:lang w:val="en-US" w:eastAsia="zh-CN"/>
        </w:rPr>
        <w:t>”</w:t>
      </w:r>
      <w:r>
        <w:rPr>
          <w:rFonts w:hint="eastAsia"/>
          <w:b/>
          <w:bCs/>
          <w:color w:val="FF0000"/>
          <w:lang w:val="en-US" w:eastAsia="zh-CN"/>
        </w:rPr>
        <w:t>&gt;&lt;/include&gt;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配置文件格式：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8080"/>
          <w:sz w:val="18"/>
        </w:rPr>
        <w:t>&lt;?</w:t>
      </w:r>
      <w:r>
        <w:rPr>
          <w:rFonts w:hint="eastAsia" w:ascii="Consolas" w:hAnsi="Consolas" w:eastAsia="Consolas"/>
          <w:color w:val="3F7F7F"/>
          <w:sz w:val="18"/>
        </w:rPr>
        <w:t>xml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version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"1.0"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encoding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"UTF-8"</w:t>
      </w:r>
      <w:r>
        <w:rPr>
          <w:rFonts w:hint="eastAsia" w:ascii="Consolas" w:hAnsi="Consolas" w:eastAsia="Consolas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FF0000"/>
          <w:sz w:val="18"/>
        </w:rPr>
      </w:pPr>
      <w:r>
        <w:rPr>
          <w:rFonts w:hint="eastAsia" w:ascii="Consolas" w:hAnsi="Consolas" w:eastAsia="Consolas"/>
          <w:b/>
          <w:bCs/>
          <w:color w:val="FF0000"/>
          <w:sz w:val="18"/>
        </w:rPr>
        <w:t>&lt;!DOCTYPE struts PUBLIC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FF0000"/>
          <w:sz w:val="18"/>
        </w:rPr>
      </w:pPr>
      <w:r>
        <w:rPr>
          <w:rFonts w:hint="eastAsia" w:ascii="Consolas" w:hAnsi="Consolas" w:eastAsia="Consolas"/>
          <w:b/>
          <w:bCs/>
          <w:color w:val="FF0000"/>
          <w:sz w:val="18"/>
        </w:rPr>
        <w:tab/>
      </w:r>
      <w:r>
        <w:rPr>
          <w:rFonts w:hint="eastAsia" w:ascii="Consolas" w:hAnsi="Consolas" w:eastAsia="Consolas"/>
          <w:b/>
          <w:bCs/>
          <w:color w:val="FF0000"/>
          <w:sz w:val="18"/>
        </w:rPr>
        <w:t>"-//Apache Software Foundation//DTD Struts Configuration 2.3//EN"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FF0000"/>
          <w:sz w:val="18"/>
        </w:rPr>
      </w:pPr>
      <w:r>
        <w:rPr>
          <w:rFonts w:hint="eastAsia" w:ascii="Consolas" w:hAnsi="Consolas" w:eastAsia="Consolas"/>
          <w:b/>
          <w:bCs/>
          <w:color w:val="FF0000"/>
          <w:sz w:val="18"/>
        </w:rPr>
        <w:tab/>
      </w:r>
      <w:r>
        <w:rPr>
          <w:rFonts w:hint="eastAsia" w:ascii="Consolas" w:hAnsi="Consolas" w:eastAsia="Consolas"/>
          <w:b/>
          <w:bCs/>
          <w:color w:val="FF0000"/>
          <w:sz w:val="18"/>
        </w:rPr>
        <w:t>"http://struts.apache.org/dtds/struts-2.3.dtd"&gt;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struts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package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"default"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extends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"struts-default"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namespace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action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result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"success"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宋体"/>
          <w:color w:val="008080"/>
          <w:sz w:val="18"/>
          <w:lang w:val="en-US" w:eastAsia="zh-CN"/>
        </w:rPr>
        <w:t>要执行的页面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result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action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package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struts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FF0000"/>
          <w:sz w:val="18"/>
        </w:rPr>
      </w:pPr>
      <w:r>
        <w:rPr>
          <w:rFonts w:hint="eastAsia"/>
          <w:lang w:val="en-US" w:eastAsia="zh-CN"/>
        </w:rPr>
        <w:t>在配置文件中</w:t>
      </w:r>
      <w:r>
        <w:rPr>
          <w:rFonts w:hint="eastAsia" w:ascii="Consolas" w:hAnsi="Consolas" w:eastAsia="Consolas"/>
          <w:b/>
          <w:bCs/>
          <w:color w:val="FF0000"/>
          <w:sz w:val="18"/>
        </w:rPr>
        <w:t>&lt;!DOCTYPE struts PUBLIC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FF0000"/>
          <w:sz w:val="18"/>
        </w:rPr>
      </w:pPr>
      <w:r>
        <w:rPr>
          <w:rFonts w:hint="eastAsia" w:ascii="Consolas" w:hAnsi="Consolas" w:eastAsia="Consolas"/>
          <w:b/>
          <w:bCs/>
          <w:color w:val="FF0000"/>
          <w:sz w:val="18"/>
        </w:rPr>
        <w:tab/>
      </w:r>
      <w:r>
        <w:rPr>
          <w:rFonts w:hint="eastAsia" w:ascii="Consolas" w:hAnsi="Consolas" w:eastAsia="Consolas"/>
          <w:b/>
          <w:bCs/>
          <w:color w:val="FF0000"/>
          <w:sz w:val="18"/>
        </w:rPr>
        <w:t>"-//Apache Software Foundation//DTD Struts Configuration 2.3//EN"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FF0000"/>
          <w:sz w:val="18"/>
        </w:rPr>
      </w:pPr>
      <w:r>
        <w:rPr>
          <w:rFonts w:hint="eastAsia" w:ascii="Consolas" w:hAnsi="Consolas" w:eastAsia="Consolas"/>
          <w:b/>
          <w:bCs/>
          <w:color w:val="FF0000"/>
          <w:sz w:val="18"/>
        </w:rPr>
        <w:tab/>
      </w:r>
      <w:r>
        <w:rPr>
          <w:rFonts w:hint="eastAsia" w:ascii="Consolas" w:hAnsi="Consolas" w:eastAsia="Consolas"/>
          <w:b/>
          <w:bCs/>
          <w:color w:val="FF0000"/>
          <w:sz w:val="18"/>
        </w:rPr>
        <w:t>"http://struts.apache.org/dtds/struts-2.3.dtd"&gt;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这段代码是在 </w:t>
      </w:r>
      <w:r>
        <w:rPr>
          <w:rFonts w:hint="eastAsia"/>
          <w:b/>
          <w:bCs/>
          <w:color w:val="FF0000"/>
          <w:lang w:val="en-US" w:eastAsia="zh-CN"/>
        </w:rPr>
        <w:t>Libraries--&gt;web应用程序--&gt;struts2-core-2.2.34.jar--&gt;struts-default.xml</w:t>
      </w:r>
      <w:r>
        <w:rPr>
          <w:rFonts w:hint="eastAsia"/>
          <w:lang w:val="en-US" w:eastAsia="zh-CN"/>
        </w:rPr>
        <w:t>中找到复制过来的。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Action的三种编写方式：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第一种：实现Action接口（可以使用结果集常量字符串）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第二种：继承ActionSupport类：（重点中的重点，推荐的方式）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对请求参数进行校验。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设置错误信息。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第三种：pojo类（非入侵，简单，干净）没有extends父类，也没有implements接口。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配置文件的配置格式都相同。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在Action接口中有五个常量和一个execute方法：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五个常量分别是：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Public static final String SUCCESS = 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success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 xml:space="preserve"> ;      运行成功时返回的逻辑视图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Public static final String NONE = 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none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 xml:space="preserve"> ;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 xml:space="preserve">不返回任何结果页面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Public static final String ERROR = 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error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 xml:space="preserve"> ; 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运行失败时返回的逻辑视图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Public static final String INPUT = 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input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 xml:space="preserve"> ; 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校验失败时返回的逻辑视图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Public static final String LOGIN = 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login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 xml:space="preserve"> ; </w:t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/>
      </w:r>
      <w:r>
        <w:rPr>
          <w:rFonts w:hint="eastAsia"/>
          <w:color w:val="FF0000"/>
          <w:lang w:val="en-US" w:eastAsia="zh-CN"/>
        </w:rPr>
        <w:tab/>
        <w:t>登录失败时返回的逻辑视图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解耦合方式调用servlet的API: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解耦合的概念就是代码中不直接依赖于request对象和response对象。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Struts2设计的思想就是与servlet API解耦合，Action中不再依赖Servlet的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那么如何调用这些API呢？Struts2为我们提供了一个API，可以间接调用servlet api焦作ActionContext类（Action上下文）。（可以理解为该类就是一个工具类）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该API提供大量间接操作servlet API 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ActionContext：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getContext()返回ActionContext实例对象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Get(key)相当于HttpServletRequest的getAttribute(String name)方法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getApplication()：返回一个Map对象，存取servletContext属性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getSession()：返回一个Map对象，存取session属性。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getParameters()：类似调用HttpServletRequest的getParamterMap()方法。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SetSession(Map):将Map实例里的key-value保持为HttpSession的属性名称，属性值。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wp.struts_01;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com.opensymphony.xwork2.ActionContext;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com.opensymphony.xwork2.ActionSupport;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IndirectServletAPIAction extends ActionSupport{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execute() throws 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//接收参数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ActionContext context = ActionContext.getContext() 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//取得ActionContext对象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java.util.Map&lt;String, Object&gt; map = context.getParameters() ; //类似调用HttpServletRequest的getParamterMap()方法。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String[] names = (String[])map.get("name") ;//map.get(key)实际上是返回的一个字符串数组，所以用数组接收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System.out.println(names[0])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NONE;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>&lt;!-- 访问连接http://localhost:8080/Struts2_chapter04/indirect?name=admin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action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"indirect"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"wp.struts_01.IndirectServletAPIAction"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result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"success"</w:t>
      </w:r>
      <w:r>
        <w:rPr>
          <w:rFonts w:hint="eastAsia" w:ascii="Consolas" w:hAnsi="Consolas" w:eastAsia="Consolas"/>
          <w:color w:val="008080"/>
          <w:sz w:val="18"/>
        </w:rPr>
        <w:t>&gt;&lt;/</w:t>
      </w:r>
      <w:r>
        <w:rPr>
          <w:rFonts w:hint="eastAsia" w:ascii="Consolas" w:hAnsi="Consolas" w:eastAsia="Consolas"/>
          <w:color w:val="3F7F7F"/>
          <w:sz w:val="18"/>
        </w:rPr>
        <w:t>result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 API 直接调用（耦合方式）：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接口注入方式操作Servlet API(了解)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实现接口，访问Action时完成注入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实现ServletRequestAware接口：可获取到request对象。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实现ServletResponseAware接口：可获取到response对象。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实现ServletContextAware接口：可获取到ServletContext对象。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范例：取得request对象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InjectServletAPI;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org.apache.struts2.interceptor.ServletRequestAware;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com.opensymphony.xwork2.ActionSupport;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u w:val="single"/>
        </w:rPr>
        <w:t>InjectServletAPIAction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extends</w:t>
      </w:r>
      <w:r>
        <w:rPr>
          <w:rFonts w:hint="eastAsia" w:ascii="Consolas" w:hAnsi="Consolas" w:eastAsia="Consolas"/>
          <w:color w:val="000000"/>
          <w:sz w:val="18"/>
        </w:rPr>
        <w:t xml:space="preserve"> ActionSupport </w:t>
      </w:r>
      <w:r>
        <w:rPr>
          <w:rFonts w:hint="eastAsia" w:ascii="Consolas" w:hAnsi="Consolas" w:eastAsia="Consolas"/>
          <w:b/>
          <w:color w:val="7F0055"/>
          <w:sz w:val="18"/>
        </w:rPr>
        <w:t>implements</w:t>
      </w:r>
      <w:r>
        <w:rPr>
          <w:rFonts w:hint="eastAsia" w:ascii="Consolas" w:hAnsi="Consolas" w:eastAsia="Consolas"/>
          <w:color w:val="000000"/>
          <w:sz w:val="18"/>
        </w:rPr>
        <w:t xml:space="preserve"> ServletRequestAware{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 xml:space="preserve"> * 自动获取request对象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 xml:space="preserve"> *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HttpServletRequest </w:t>
      </w:r>
      <w:r>
        <w:rPr>
          <w:rFonts w:hint="eastAsia" w:ascii="Consolas" w:hAnsi="Consolas" w:eastAsia="Consolas"/>
          <w:color w:val="0000C0"/>
          <w:sz w:val="18"/>
        </w:rPr>
        <w:t>request</w:t>
      </w:r>
      <w:r>
        <w:rPr>
          <w:rFonts w:hint="eastAsia" w:ascii="Consolas" w:hAnsi="Consolas" w:eastAsia="Consolas"/>
          <w:color w:val="000000"/>
          <w:sz w:val="18"/>
        </w:rPr>
        <w:t xml:space="preserve">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46464"/>
          <w:sz w:val="18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void</w:t>
      </w:r>
      <w:r>
        <w:rPr>
          <w:rFonts w:hint="eastAsia" w:ascii="Consolas" w:hAnsi="Consolas" w:eastAsia="Consolas"/>
          <w:color w:val="000000"/>
          <w:sz w:val="18"/>
        </w:rPr>
        <w:t xml:space="preserve"> setServletRequest(HttpServletRequest </w:t>
      </w:r>
      <w:r>
        <w:rPr>
          <w:rFonts w:hint="eastAsia" w:ascii="Consolas" w:hAnsi="Consolas" w:eastAsia="Consolas"/>
          <w:color w:val="6A3E3E"/>
          <w:sz w:val="18"/>
        </w:rPr>
        <w:t>arg0</w:t>
      </w:r>
      <w:r>
        <w:rPr>
          <w:rFonts w:hint="eastAsia" w:ascii="Consolas" w:hAnsi="Consolas" w:eastAsia="Consolas"/>
          <w:color w:val="000000"/>
          <w:sz w:val="1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this</w:t>
      </w:r>
      <w:r>
        <w:rPr>
          <w:rFonts w:hint="eastAsia" w:ascii="Consolas" w:hAnsi="Consolas" w:eastAsia="Consolas"/>
          <w:color w:val="000000"/>
          <w:sz w:val="18"/>
        </w:rPr>
        <w:t>.</w:t>
      </w:r>
      <w:r>
        <w:rPr>
          <w:rFonts w:hint="eastAsia" w:ascii="Consolas" w:hAnsi="Consolas" w:eastAsia="Consolas"/>
          <w:color w:val="0000C0"/>
          <w:sz w:val="18"/>
        </w:rPr>
        <w:t>request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arg0</w:t>
      </w:r>
      <w:r>
        <w:rPr>
          <w:rFonts w:hint="eastAsia" w:ascii="Consolas" w:hAnsi="Consolas" w:eastAsia="Consolas"/>
          <w:color w:val="000000"/>
          <w:sz w:val="18"/>
        </w:rPr>
        <w:t xml:space="preserve"> 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</w:t>
      </w:r>
      <w:r>
        <w:rPr>
          <w:rFonts w:hint="eastAsia" w:ascii="Consolas" w:hAnsi="Consolas" w:eastAsia="宋体"/>
          <w:color w:val="3F7F5F"/>
          <w:sz w:val="18"/>
          <w:lang w:val="en-US" w:eastAsia="zh-CN"/>
        </w:rPr>
        <w:t>通过</w:t>
      </w:r>
      <w:r>
        <w:rPr>
          <w:rFonts w:hint="eastAsia" w:ascii="Consolas" w:hAnsi="Consolas" w:eastAsia="Consolas"/>
          <w:color w:val="000000"/>
          <w:sz w:val="18"/>
        </w:rPr>
        <w:t xml:space="preserve">setServletRequest(HttpServletRequest </w:t>
      </w:r>
      <w:r>
        <w:rPr>
          <w:rFonts w:hint="eastAsia" w:ascii="Consolas" w:hAnsi="Consolas" w:eastAsia="Consolas"/>
          <w:color w:val="6A3E3E"/>
          <w:sz w:val="18"/>
        </w:rPr>
        <w:t>arg0</w:t>
      </w:r>
      <w:r>
        <w:rPr>
          <w:rFonts w:hint="eastAsia" w:ascii="Consolas" w:hAnsi="Consolas" w:eastAsia="Consolas"/>
          <w:color w:val="000000"/>
          <w:sz w:val="18"/>
        </w:rPr>
        <w:t>)</w:t>
      </w:r>
      <w:r>
        <w:rPr>
          <w:rFonts w:hint="eastAsia" w:ascii="Consolas" w:hAnsi="Consolas" w:eastAsia="宋体"/>
          <w:color w:val="000000"/>
          <w:sz w:val="18"/>
          <w:lang w:val="en-US" w:eastAsia="zh-CN"/>
        </w:rPr>
        <w:t>方法</w:t>
      </w:r>
      <w:r>
        <w:rPr>
          <w:rFonts w:hint="eastAsia" w:ascii="Consolas" w:hAnsi="Consolas" w:eastAsia="Consolas"/>
          <w:color w:val="3F7F5F"/>
          <w:sz w:val="18"/>
        </w:rPr>
        <w:t>取得request对象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String execute()</w:t>
      </w:r>
      <w:r>
        <w:rPr>
          <w:rFonts w:hint="eastAsia" w:ascii="Consolas" w:hAnsi="Consolas" w:eastAsia="Consolas"/>
          <w:b/>
          <w:color w:val="7F0055"/>
          <w:sz w:val="18"/>
        </w:rPr>
        <w:t>throws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highlight w:val="lightGray"/>
        </w:rPr>
        <w:t>Exception</w:t>
      </w:r>
      <w:r>
        <w:rPr>
          <w:rFonts w:hint="eastAsia" w:ascii="Consolas" w:hAnsi="Consolas" w:eastAsia="Consolas"/>
          <w:color w:val="000000"/>
          <w:sz w:val="18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000000"/>
          <w:sz w:val="18"/>
          <w:u w:val="single"/>
        </w:rPr>
        <w:t>request</w:t>
      </w:r>
      <w:r>
        <w:rPr>
          <w:rFonts w:hint="eastAsia" w:ascii="Consolas" w:hAnsi="Consolas" w:eastAsia="Consolas"/>
          <w:color w:val="000000"/>
          <w:sz w:val="18"/>
        </w:rPr>
        <w:t>.getParameter(</w:t>
      </w:r>
      <w:r>
        <w:rPr>
          <w:rFonts w:hint="eastAsia" w:ascii="Consolas" w:hAnsi="Consolas" w:eastAsia="Consolas"/>
          <w:color w:val="2A00FF"/>
          <w:sz w:val="18"/>
        </w:rPr>
        <w:t>"name"</w:t>
      </w:r>
      <w:r>
        <w:rPr>
          <w:rFonts w:hint="eastAsia" w:ascii="Consolas" w:hAnsi="Consolas" w:eastAsia="Consolas"/>
          <w:color w:val="000000"/>
          <w:sz w:val="18"/>
        </w:rPr>
        <w:t>) 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//通过request对象取得属性。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6A3E3E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C0"/>
          <w:sz w:val="18"/>
        </w:rPr>
        <w:t>request</w:t>
      </w:r>
      <w:r>
        <w:rPr>
          <w:rFonts w:hint="eastAsia" w:ascii="Consolas" w:hAnsi="Consolas" w:eastAsia="Consolas"/>
          <w:color w:val="000000"/>
          <w:sz w:val="18"/>
        </w:rPr>
        <w:t>.setAttribute(</w:t>
      </w:r>
      <w:r>
        <w:rPr>
          <w:rFonts w:hint="eastAsia" w:ascii="Consolas" w:hAnsi="Consolas" w:eastAsia="Consolas"/>
          <w:color w:val="2A00FF"/>
          <w:sz w:val="18"/>
        </w:rPr>
        <w:t>"info"</w:t>
      </w:r>
      <w:r>
        <w:rPr>
          <w:rFonts w:hint="eastAsia" w:ascii="Consolas" w:hAnsi="Consolas" w:eastAsia="Consolas"/>
          <w:color w:val="000000"/>
          <w:sz w:val="18"/>
        </w:rPr>
        <w:t xml:space="preserve">, </w:t>
      </w:r>
      <w:r>
        <w:rPr>
          <w:rFonts w:hint="eastAsia" w:ascii="Consolas" w:hAnsi="Consolas" w:eastAsia="Consolas"/>
          <w:color w:val="6A3E3E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18"/>
        </w:rPr>
        <w:t>SUCCESS</w:t>
      </w:r>
      <w:r>
        <w:rPr>
          <w:rFonts w:hint="eastAsia" w:ascii="Consolas" w:hAnsi="Consolas" w:eastAsia="Consolas"/>
          <w:color w:val="000000"/>
          <w:sz w:val="18"/>
        </w:rPr>
        <w:t xml:space="preserve">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访问路径为：http://localhost:8080/Struts2_chapter04/in?name=admin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/>
          <w:lang w:val="en-US" w:eastAsia="zh-CN"/>
        </w:rPr>
        <w:t>配置文件：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  <w:highlight w:val="lightGray"/>
        </w:rPr>
        <w:t>action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5FBF"/>
          <w:sz w:val="18"/>
        </w:rPr>
        <w:t>&lt;!-- 访问连接http://localhost:8080/Struts2_chapter04/in?name=admin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action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"in"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"InjectServletAPI.InjectServletAPIAction"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result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"success"</w:t>
      </w:r>
      <w:r>
        <w:rPr>
          <w:rFonts w:hint="eastAsia" w:ascii="Consolas" w:hAnsi="Consolas" w:eastAsia="Consolas"/>
          <w:color w:val="008080"/>
          <w:sz w:val="18"/>
        </w:rPr>
        <w:t>&gt;</w:t>
      </w:r>
      <w:r>
        <w:rPr>
          <w:rFonts w:hint="eastAsia" w:ascii="Consolas" w:hAnsi="Consolas" w:eastAsia="Consolas"/>
          <w:color w:val="000000"/>
          <w:sz w:val="18"/>
        </w:rPr>
        <w:t>/</w:t>
      </w:r>
      <w:r>
        <w:rPr>
          <w:rFonts w:hint="eastAsia" w:ascii="Consolas" w:hAnsi="Consolas" w:eastAsia="Consolas"/>
          <w:color w:val="000000"/>
          <w:sz w:val="18"/>
          <w:u w:val="single"/>
        </w:rPr>
        <w:t>myaction</w:t>
      </w:r>
      <w:r>
        <w:rPr>
          <w:rFonts w:hint="eastAsia" w:ascii="Consolas" w:hAnsi="Consolas" w:eastAsia="Consolas"/>
          <w:color w:val="000000"/>
          <w:sz w:val="18"/>
        </w:rPr>
        <w:t>/indirect.jsp</w:t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result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action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/>
    <w:p>
      <w:pPr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2.通过ServletActionContext类的静态方法直接获取Servlet API(推荐)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使用ServletActionContext：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PageContext getPageContext() 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取得pageContext对象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HttpServletRequeset getRequest() ;</w:t>
      </w:r>
      <w:r>
        <w:rPr>
          <w:rFonts w:hint="eastAsia"/>
          <w:lang w:val="en-US" w:eastAsia="zh-CN"/>
        </w:rPr>
        <w:tab/>
        <w:t>取得request对象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HttpServletResponse getResponse() ;</w:t>
      </w:r>
      <w:r>
        <w:rPr>
          <w:rFonts w:hint="eastAsia"/>
          <w:lang w:val="en-US" w:eastAsia="zh-CN"/>
        </w:rPr>
        <w:tab/>
        <w:t>取得response对象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ServletContext getServletContext() ;</w:t>
      </w:r>
      <w:r>
        <w:rPr>
          <w:rFonts w:hint="eastAsia"/>
          <w:lang w:val="en-US" w:eastAsia="zh-CN"/>
        </w:rPr>
        <w:tab/>
        <w:t>取得servletContext对象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范例：通过ServletActionContext类的静态方法直接获取Servlet API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package</w:t>
      </w:r>
      <w:r>
        <w:rPr>
          <w:rFonts w:hint="eastAsia" w:ascii="Consolas" w:hAnsi="Consolas" w:eastAsia="Consolas"/>
          <w:color w:val="000000"/>
          <w:sz w:val="18"/>
        </w:rPr>
        <w:t xml:space="preserve"> InjectServletAPI;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org.apache.struts2.ServletActionContext;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import</w:t>
      </w:r>
      <w:r>
        <w:rPr>
          <w:rFonts w:hint="eastAsia" w:ascii="Consolas" w:hAnsi="Consolas" w:eastAsia="Consolas"/>
          <w:color w:val="000000"/>
          <w:sz w:val="18"/>
        </w:rPr>
        <w:t xml:space="preserve"> com.opensymphony.xwork2.ActionSupport;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class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u w:val="single"/>
        </w:rPr>
        <w:t>DirectServletAPIAction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</w:rPr>
        <w:t>extends</w:t>
      </w:r>
      <w:r>
        <w:rPr>
          <w:rFonts w:hint="eastAsia" w:ascii="Consolas" w:hAnsi="Consolas" w:eastAsia="Consolas"/>
          <w:color w:val="000000"/>
          <w:sz w:val="18"/>
        </w:rPr>
        <w:t xml:space="preserve"> ActionSupport{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646464"/>
          <w:sz w:val="18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public</w:t>
      </w:r>
      <w:r>
        <w:rPr>
          <w:rFonts w:hint="eastAsia" w:ascii="Consolas" w:hAnsi="Consolas" w:eastAsia="Consolas"/>
          <w:color w:val="000000"/>
          <w:sz w:val="18"/>
        </w:rPr>
        <w:t xml:space="preserve"> String execute() </w:t>
      </w:r>
      <w:r>
        <w:rPr>
          <w:rFonts w:hint="eastAsia" w:ascii="Consolas" w:hAnsi="Consolas" w:eastAsia="Consolas"/>
          <w:b/>
          <w:color w:val="7F0055"/>
          <w:sz w:val="18"/>
        </w:rPr>
        <w:t>throws</w:t>
      </w:r>
      <w:r>
        <w:rPr>
          <w:rFonts w:hint="eastAsia" w:ascii="Consolas" w:hAnsi="Consolas" w:eastAsia="Consolas"/>
          <w:color w:val="000000"/>
          <w:sz w:val="18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HttpServletRequest </w:t>
      </w:r>
      <w:r>
        <w:rPr>
          <w:rFonts w:hint="eastAsia" w:ascii="Consolas" w:hAnsi="Consolas" w:eastAsia="Consolas"/>
          <w:color w:val="6A3E3E"/>
          <w:sz w:val="18"/>
        </w:rPr>
        <w:t>request</w:t>
      </w:r>
      <w:r>
        <w:rPr>
          <w:rFonts w:hint="eastAsia" w:ascii="Consolas" w:hAnsi="Consolas" w:eastAsia="Consolas"/>
          <w:color w:val="000000"/>
          <w:sz w:val="18"/>
        </w:rPr>
        <w:t xml:space="preserve"> = ServletActionContext.</w:t>
      </w:r>
      <w:r>
        <w:rPr>
          <w:rFonts w:hint="eastAsia" w:ascii="Consolas" w:hAnsi="Consolas" w:eastAsia="Consolas"/>
          <w:i/>
          <w:color w:val="000000"/>
          <w:sz w:val="18"/>
        </w:rPr>
        <w:t>getRequest</w:t>
      </w:r>
      <w:r>
        <w:rPr>
          <w:rFonts w:hint="eastAsia" w:ascii="Consolas" w:hAnsi="Consolas" w:eastAsia="Consolas"/>
          <w:color w:val="000000"/>
          <w:sz w:val="18"/>
        </w:rPr>
        <w:t>() ;</w:t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3F7F5F"/>
          <w:sz w:val="18"/>
        </w:rPr>
        <w:t>//取得request对象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 xml:space="preserve">String </w:t>
      </w:r>
      <w:r>
        <w:rPr>
          <w:rFonts w:hint="eastAsia" w:ascii="Consolas" w:hAnsi="Consolas" w:eastAsia="Consolas"/>
          <w:color w:val="6A3E3E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</w:rPr>
        <w:t>request</w:t>
      </w:r>
      <w:r>
        <w:rPr>
          <w:rFonts w:hint="eastAsia" w:ascii="Consolas" w:hAnsi="Consolas" w:eastAsia="Consolas"/>
          <w:color w:val="000000"/>
          <w:sz w:val="18"/>
        </w:rPr>
        <w:t>.getParameter(</w:t>
      </w:r>
      <w:r>
        <w:rPr>
          <w:rFonts w:hint="eastAsia" w:ascii="Consolas" w:hAnsi="Consolas" w:eastAsia="Consolas"/>
          <w:color w:val="2A00FF"/>
          <w:sz w:val="18"/>
        </w:rPr>
        <w:t>"name"</w:t>
      </w:r>
      <w:r>
        <w:rPr>
          <w:rFonts w:hint="eastAsia" w:ascii="Consolas" w:hAnsi="Consolas" w:eastAsia="Consolas"/>
          <w:color w:val="000000"/>
          <w:sz w:val="18"/>
        </w:rPr>
        <w:t>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18"/>
        </w:rPr>
        <w:t>out</w:t>
      </w:r>
      <w:r>
        <w:rPr>
          <w:rFonts w:hint="eastAsia" w:ascii="Consolas" w:hAnsi="Consolas" w:eastAsia="Consolas"/>
          <w:color w:val="000000"/>
          <w:sz w:val="18"/>
        </w:rPr>
        <w:t>.println(</w:t>
      </w:r>
      <w:r>
        <w:rPr>
          <w:rFonts w:hint="eastAsia" w:ascii="Consolas" w:hAnsi="Consolas" w:eastAsia="Consolas"/>
          <w:color w:val="6A3E3E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) 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b/>
          <w:color w:val="7F0055"/>
          <w:sz w:val="18"/>
        </w:rPr>
        <w:t>return</w:t>
      </w:r>
      <w:r>
        <w:rPr>
          <w:rFonts w:hint="eastAsia" w:ascii="Consolas" w:hAnsi="Consolas" w:eastAsia="Consolas"/>
          <w:color w:val="000000"/>
          <w:sz w:val="18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18"/>
        </w:rPr>
        <w:t>NONE</w:t>
      </w:r>
      <w:r>
        <w:rPr>
          <w:rFonts w:hint="eastAsia" w:ascii="Consolas" w:hAnsi="Consolas" w:eastAsia="Consolas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在以上程序中直接通过ServletActionContext类的静态方法直接获取了servlet的内置对象。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5FBF"/>
          <w:sz w:val="18"/>
        </w:rPr>
        <w:t>&lt;!-- 通过ServletActionContext类的静态方法来获取</w:t>
      </w:r>
      <w:r>
        <w:rPr>
          <w:rFonts w:hint="eastAsia" w:ascii="Consolas" w:hAnsi="Consolas" w:eastAsia="Consolas"/>
          <w:color w:val="3F5FBF"/>
          <w:sz w:val="18"/>
          <w:u w:val="single"/>
        </w:rPr>
        <w:t>servlet</w:t>
      </w:r>
      <w:r>
        <w:rPr>
          <w:rFonts w:hint="eastAsia" w:ascii="Consolas" w:hAnsi="Consolas" w:eastAsia="Consolas"/>
          <w:color w:val="3F5FBF"/>
          <w:sz w:val="18"/>
        </w:rPr>
        <w:t>的API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</w:t>
      </w:r>
      <w:r>
        <w:rPr>
          <w:rFonts w:hint="eastAsia" w:ascii="Consolas" w:hAnsi="Consolas" w:eastAsia="Consolas"/>
          <w:color w:val="3F7F7F"/>
          <w:sz w:val="18"/>
        </w:rPr>
        <w:t>action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name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</w:rPr>
        <w:t>"direct"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</w:rPr>
        <w:t>class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</w:rPr>
        <w:t>=</w:t>
      </w:r>
      <w:r>
        <w:rPr>
          <w:rFonts w:hint="eastAsia" w:ascii="Consolas" w:hAnsi="Consolas" w:eastAsia="Consolas"/>
          <w:sz w:val="18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18"/>
        </w:rPr>
        <w:t>"InjectServletAPI.DirectServletAPIAction"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 w:ascii="Consolas" w:hAnsi="Consolas" w:eastAsia="Consolas"/>
          <w:color w:val="008080"/>
          <w:sz w:val="18"/>
        </w:rPr>
      </w:pP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0000"/>
          <w:sz w:val="18"/>
        </w:rPr>
        <w:tab/>
      </w:r>
      <w:r>
        <w:rPr>
          <w:rFonts w:hint="eastAsia" w:ascii="Consolas" w:hAnsi="Consolas" w:eastAsia="Consolas"/>
          <w:color w:val="008080"/>
          <w:sz w:val="18"/>
        </w:rPr>
        <w:t>&lt;/</w:t>
      </w:r>
      <w:r>
        <w:rPr>
          <w:rFonts w:hint="eastAsia" w:ascii="Consolas" w:hAnsi="Consolas" w:eastAsia="Consolas"/>
          <w:color w:val="3F7F7F"/>
          <w:sz w:val="18"/>
        </w:rPr>
        <w:t>action</w:t>
      </w:r>
      <w:r>
        <w:rPr>
          <w:rFonts w:hint="eastAsia" w:ascii="Consolas" w:hAnsi="Consolas" w:eastAsia="Consolas"/>
          <w:color w:val="008080"/>
          <w:sz w:val="18"/>
        </w:rPr>
        <w:t>&gt;</w:t>
      </w:r>
    </w:p>
    <w:p>
      <w:pPr>
        <w:rPr>
          <w:rFonts w:hint="eastAsia" w:ascii="Consolas" w:hAnsi="Consolas" w:eastAsia="宋体"/>
          <w:color w:val="008080"/>
          <w:sz w:val="18"/>
          <w:lang w:val="en-US" w:eastAsia="zh-CN"/>
        </w:rPr>
      </w:pPr>
      <w:r>
        <w:rPr>
          <w:rFonts w:hint="eastAsia" w:ascii="Consolas" w:hAnsi="Consolas" w:eastAsia="宋体"/>
          <w:color w:val="008080"/>
          <w:sz w:val="18"/>
          <w:lang w:val="en-US" w:eastAsia="zh-CN"/>
        </w:rPr>
        <w:t>访问路径：</w:t>
      </w:r>
      <w:r>
        <w:rPr>
          <w:rFonts w:hint="eastAsia" w:ascii="Consolas" w:hAnsi="Consolas" w:eastAsia="宋体"/>
          <w:color w:val="FF0000"/>
          <w:sz w:val="18"/>
          <w:lang w:val="en-US" w:eastAsia="zh-CN"/>
        </w:rPr>
        <w:fldChar w:fldCharType="begin"/>
      </w:r>
      <w:r>
        <w:rPr>
          <w:rFonts w:hint="eastAsia" w:ascii="Consolas" w:hAnsi="Consolas" w:eastAsia="宋体"/>
          <w:color w:val="FF0000"/>
          <w:sz w:val="18"/>
          <w:lang w:val="en-US" w:eastAsia="zh-CN"/>
        </w:rPr>
        <w:instrText xml:space="preserve"> HYPERLINK "http://localhost/8080/Struts2_chapter04/direct?name" </w:instrText>
      </w:r>
      <w:r>
        <w:rPr>
          <w:rFonts w:hint="eastAsia" w:ascii="Consolas" w:hAnsi="Consolas" w:eastAsia="宋体"/>
          <w:color w:val="FF0000"/>
          <w:sz w:val="18"/>
          <w:lang w:val="en-US" w:eastAsia="zh-CN"/>
        </w:rPr>
        <w:fldChar w:fldCharType="separate"/>
      </w:r>
      <w:r>
        <w:rPr>
          <w:rStyle w:val="3"/>
          <w:rFonts w:hint="eastAsia" w:ascii="Consolas" w:hAnsi="Consolas" w:eastAsia="宋体"/>
          <w:color w:val="FF0000"/>
          <w:sz w:val="18"/>
          <w:lang w:val="en-US" w:eastAsia="zh-CN"/>
        </w:rPr>
        <w:t>http://localhost/8080/Struts2_chapter04/direct?name</w:t>
      </w:r>
      <w:r>
        <w:rPr>
          <w:rFonts w:hint="eastAsia" w:ascii="Consolas" w:hAnsi="Consolas" w:eastAsia="宋体"/>
          <w:color w:val="FF0000"/>
          <w:sz w:val="18"/>
          <w:lang w:val="en-US" w:eastAsia="zh-CN"/>
        </w:rPr>
        <w:fldChar w:fldCharType="end"/>
      </w:r>
      <w:r>
        <w:rPr>
          <w:rFonts w:hint="eastAsia" w:ascii="Consolas" w:hAnsi="Consolas" w:eastAsia="宋体"/>
          <w:color w:val="FF0000"/>
          <w:sz w:val="18"/>
          <w:lang w:val="en-US" w:eastAsia="zh-CN"/>
        </w:rPr>
        <w:t>= admin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比较以上三种方式：第三种方式最为方便。</w:t>
      </w:r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9EF2F5"/>
    <w:multiLevelType w:val="singleLevel"/>
    <w:tmpl w:val="AE9EF2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77145CE"/>
    <w:multiLevelType w:val="singleLevel"/>
    <w:tmpl w:val="D77145C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A6B6B36"/>
    <w:multiLevelType w:val="singleLevel"/>
    <w:tmpl w:val="2A6B6B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A3C5379"/>
    <w:multiLevelType w:val="singleLevel"/>
    <w:tmpl w:val="4A3C537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4FB3A3B"/>
    <w:multiLevelType w:val="singleLevel"/>
    <w:tmpl w:val="64FB3A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F784393"/>
    <w:multiLevelType w:val="singleLevel"/>
    <w:tmpl w:val="7F78439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070AC"/>
    <w:rsid w:val="00CE6A22"/>
    <w:rsid w:val="014677C4"/>
    <w:rsid w:val="019A6846"/>
    <w:rsid w:val="02604BDF"/>
    <w:rsid w:val="0347207B"/>
    <w:rsid w:val="0460488A"/>
    <w:rsid w:val="051909A0"/>
    <w:rsid w:val="06491DF1"/>
    <w:rsid w:val="070C2F74"/>
    <w:rsid w:val="073D17FA"/>
    <w:rsid w:val="093B2E24"/>
    <w:rsid w:val="099F7D01"/>
    <w:rsid w:val="09EA78CD"/>
    <w:rsid w:val="0A1423BA"/>
    <w:rsid w:val="0A5D107E"/>
    <w:rsid w:val="0A9A2AB4"/>
    <w:rsid w:val="0B415FB3"/>
    <w:rsid w:val="0BEE043A"/>
    <w:rsid w:val="0CEB53A6"/>
    <w:rsid w:val="0F0353EA"/>
    <w:rsid w:val="0F383BE6"/>
    <w:rsid w:val="10F26EAF"/>
    <w:rsid w:val="1183014B"/>
    <w:rsid w:val="12F50E45"/>
    <w:rsid w:val="144D741E"/>
    <w:rsid w:val="15027DF5"/>
    <w:rsid w:val="150D4FEF"/>
    <w:rsid w:val="154D377E"/>
    <w:rsid w:val="163D5976"/>
    <w:rsid w:val="16912FBF"/>
    <w:rsid w:val="16EC77A6"/>
    <w:rsid w:val="183B4F9C"/>
    <w:rsid w:val="19135DF9"/>
    <w:rsid w:val="192B1F05"/>
    <w:rsid w:val="197E5C0A"/>
    <w:rsid w:val="198D2542"/>
    <w:rsid w:val="19AF3A40"/>
    <w:rsid w:val="1A227B55"/>
    <w:rsid w:val="1A5B7908"/>
    <w:rsid w:val="1AAD1BE5"/>
    <w:rsid w:val="1B2A230D"/>
    <w:rsid w:val="1BD55895"/>
    <w:rsid w:val="1BE779B3"/>
    <w:rsid w:val="1C7D66C1"/>
    <w:rsid w:val="1E5C0F72"/>
    <w:rsid w:val="1EA43A51"/>
    <w:rsid w:val="1EA65682"/>
    <w:rsid w:val="1F236CA7"/>
    <w:rsid w:val="1FDB3423"/>
    <w:rsid w:val="1FFA1BFA"/>
    <w:rsid w:val="20F1744E"/>
    <w:rsid w:val="21CB632B"/>
    <w:rsid w:val="22687BE1"/>
    <w:rsid w:val="228827AB"/>
    <w:rsid w:val="22C10620"/>
    <w:rsid w:val="22F54986"/>
    <w:rsid w:val="246C431A"/>
    <w:rsid w:val="25006709"/>
    <w:rsid w:val="25EE1B2B"/>
    <w:rsid w:val="26193D61"/>
    <w:rsid w:val="262613D4"/>
    <w:rsid w:val="26CE2CFC"/>
    <w:rsid w:val="26DB4D72"/>
    <w:rsid w:val="28804BD9"/>
    <w:rsid w:val="289B10AF"/>
    <w:rsid w:val="28A96F58"/>
    <w:rsid w:val="29EF70FF"/>
    <w:rsid w:val="2A8F4767"/>
    <w:rsid w:val="2AE17FEE"/>
    <w:rsid w:val="2AF355E5"/>
    <w:rsid w:val="2BCB5F7F"/>
    <w:rsid w:val="2BEC4EA2"/>
    <w:rsid w:val="2C2F0011"/>
    <w:rsid w:val="2C620D9D"/>
    <w:rsid w:val="2D640460"/>
    <w:rsid w:val="2DAD3080"/>
    <w:rsid w:val="2E71612D"/>
    <w:rsid w:val="307451D4"/>
    <w:rsid w:val="30917DC0"/>
    <w:rsid w:val="31092D51"/>
    <w:rsid w:val="31CE0645"/>
    <w:rsid w:val="32A7641C"/>
    <w:rsid w:val="331757AB"/>
    <w:rsid w:val="339E23A4"/>
    <w:rsid w:val="33B12E42"/>
    <w:rsid w:val="33C46A9C"/>
    <w:rsid w:val="33FC679B"/>
    <w:rsid w:val="350D1157"/>
    <w:rsid w:val="36D546D4"/>
    <w:rsid w:val="37A23CB8"/>
    <w:rsid w:val="3832262C"/>
    <w:rsid w:val="3881056A"/>
    <w:rsid w:val="39342A72"/>
    <w:rsid w:val="39F5246D"/>
    <w:rsid w:val="3A21089B"/>
    <w:rsid w:val="3AB80E64"/>
    <w:rsid w:val="3B00599A"/>
    <w:rsid w:val="3CB63F3F"/>
    <w:rsid w:val="3D0A3B1E"/>
    <w:rsid w:val="3E282CD8"/>
    <w:rsid w:val="3E347F70"/>
    <w:rsid w:val="3EBC376A"/>
    <w:rsid w:val="40615EC2"/>
    <w:rsid w:val="40E6077B"/>
    <w:rsid w:val="41386117"/>
    <w:rsid w:val="41A05055"/>
    <w:rsid w:val="41A81D68"/>
    <w:rsid w:val="420864E6"/>
    <w:rsid w:val="42727498"/>
    <w:rsid w:val="43682443"/>
    <w:rsid w:val="44C851E6"/>
    <w:rsid w:val="44F87A9D"/>
    <w:rsid w:val="451115DC"/>
    <w:rsid w:val="45DB1AE9"/>
    <w:rsid w:val="46813E3E"/>
    <w:rsid w:val="46DA3635"/>
    <w:rsid w:val="46EA5E28"/>
    <w:rsid w:val="46F03729"/>
    <w:rsid w:val="481B17E9"/>
    <w:rsid w:val="487C508E"/>
    <w:rsid w:val="48CB32DB"/>
    <w:rsid w:val="494353F0"/>
    <w:rsid w:val="4A193D04"/>
    <w:rsid w:val="4AC1779C"/>
    <w:rsid w:val="4B2C431A"/>
    <w:rsid w:val="4C1B4034"/>
    <w:rsid w:val="4C6A720E"/>
    <w:rsid w:val="4C7D1A3D"/>
    <w:rsid w:val="4D963ACA"/>
    <w:rsid w:val="4E9707DB"/>
    <w:rsid w:val="4EC61DEF"/>
    <w:rsid w:val="4F050312"/>
    <w:rsid w:val="4F665B12"/>
    <w:rsid w:val="4F923712"/>
    <w:rsid w:val="4FF77325"/>
    <w:rsid w:val="50417AD7"/>
    <w:rsid w:val="507E7D4C"/>
    <w:rsid w:val="50FA7823"/>
    <w:rsid w:val="51C541C2"/>
    <w:rsid w:val="51E4504E"/>
    <w:rsid w:val="525376FF"/>
    <w:rsid w:val="52806E28"/>
    <w:rsid w:val="528148A1"/>
    <w:rsid w:val="52A3332E"/>
    <w:rsid w:val="53342812"/>
    <w:rsid w:val="53803A82"/>
    <w:rsid w:val="53DD5A9A"/>
    <w:rsid w:val="540E5930"/>
    <w:rsid w:val="54543431"/>
    <w:rsid w:val="54B33D46"/>
    <w:rsid w:val="57094E9A"/>
    <w:rsid w:val="57AF1BEB"/>
    <w:rsid w:val="5B2177C6"/>
    <w:rsid w:val="5B4A0198"/>
    <w:rsid w:val="5B8713B8"/>
    <w:rsid w:val="5B894AE2"/>
    <w:rsid w:val="5B9E084D"/>
    <w:rsid w:val="5BE3525C"/>
    <w:rsid w:val="5C52398F"/>
    <w:rsid w:val="5CC512D0"/>
    <w:rsid w:val="5D763F74"/>
    <w:rsid w:val="5DD15BE7"/>
    <w:rsid w:val="5DDF23D0"/>
    <w:rsid w:val="5E3810E1"/>
    <w:rsid w:val="5E4E5107"/>
    <w:rsid w:val="5E573726"/>
    <w:rsid w:val="5EB133EE"/>
    <w:rsid w:val="5F0723AA"/>
    <w:rsid w:val="5FCE1684"/>
    <w:rsid w:val="621A77BB"/>
    <w:rsid w:val="624C4EFB"/>
    <w:rsid w:val="62960A40"/>
    <w:rsid w:val="63321FC5"/>
    <w:rsid w:val="635E26EF"/>
    <w:rsid w:val="65010F1C"/>
    <w:rsid w:val="65554B66"/>
    <w:rsid w:val="655707A3"/>
    <w:rsid w:val="659C2BE5"/>
    <w:rsid w:val="67435EF8"/>
    <w:rsid w:val="67544F11"/>
    <w:rsid w:val="675E2765"/>
    <w:rsid w:val="678E51A0"/>
    <w:rsid w:val="67956954"/>
    <w:rsid w:val="67AD2319"/>
    <w:rsid w:val="68856374"/>
    <w:rsid w:val="68A91E78"/>
    <w:rsid w:val="699B5C1F"/>
    <w:rsid w:val="6AD05091"/>
    <w:rsid w:val="6B5F234B"/>
    <w:rsid w:val="6BB57323"/>
    <w:rsid w:val="6BDE1A19"/>
    <w:rsid w:val="6BFF1241"/>
    <w:rsid w:val="6CCD5AB0"/>
    <w:rsid w:val="6CFE1303"/>
    <w:rsid w:val="6E7C157B"/>
    <w:rsid w:val="6ED049D1"/>
    <w:rsid w:val="70317D5D"/>
    <w:rsid w:val="70C27848"/>
    <w:rsid w:val="70ED4005"/>
    <w:rsid w:val="71D362AE"/>
    <w:rsid w:val="724B2AEC"/>
    <w:rsid w:val="72642DA3"/>
    <w:rsid w:val="729B219F"/>
    <w:rsid w:val="73126F7E"/>
    <w:rsid w:val="73D56EC5"/>
    <w:rsid w:val="73E740C7"/>
    <w:rsid w:val="75973A32"/>
    <w:rsid w:val="75A6166C"/>
    <w:rsid w:val="75C51C6C"/>
    <w:rsid w:val="769D7544"/>
    <w:rsid w:val="76BB1885"/>
    <w:rsid w:val="773A0688"/>
    <w:rsid w:val="78DC39C9"/>
    <w:rsid w:val="78F11AB2"/>
    <w:rsid w:val="7A0257C7"/>
    <w:rsid w:val="7BD45855"/>
    <w:rsid w:val="7C12222B"/>
    <w:rsid w:val="7C1D10E3"/>
    <w:rsid w:val="7CDB12F1"/>
    <w:rsid w:val="7DA403AE"/>
    <w:rsid w:val="7EF06174"/>
    <w:rsid w:val="7F245E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文攀</dc:creator>
  <cp:lastModifiedBy>文攀</cp:lastModifiedBy>
  <dcterms:modified xsi:type="dcterms:W3CDTF">2018-01-27T08:29:10Z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