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B32B" w14:textId="044C4B6F" w:rsidR="003A0781" w:rsidRPr="006141FF" w:rsidRDefault="003A0781" w:rsidP="003A0781">
      <w:pPr>
        <w:spacing w:line="240" w:lineRule="auto"/>
        <w:rPr>
          <w:rFonts w:ascii="Arial" w:hAnsi="Arial" w:cs="Arial"/>
          <w:b/>
          <w:bCs/>
          <w:lang w:val="en-US"/>
        </w:rPr>
      </w:pPr>
      <w:r w:rsidRPr="006141FF">
        <w:rPr>
          <w:rFonts w:ascii="Arial" w:hAnsi="Arial" w:cs="Arial"/>
          <w:b/>
          <w:bCs/>
          <w:lang w:val="en-US"/>
        </w:rPr>
        <w:t xml:space="preserve"> </w:t>
      </w:r>
      <w:bookmarkStart w:id="0" w:name="_Hlk166236258"/>
      <w:r w:rsidRPr="006141FF">
        <w:rPr>
          <w:rFonts w:ascii="Arial" w:hAnsi="Arial" w:cs="Arial"/>
          <w:b/>
          <w:bCs/>
          <w:lang w:val="en-US"/>
        </w:rPr>
        <w:t xml:space="preserve">NINDI QURROTA A’YUN, / 043145529 / Media </w:t>
      </w:r>
      <w:proofErr w:type="spellStart"/>
      <w:proofErr w:type="gramStart"/>
      <w:r w:rsidRPr="006141FF">
        <w:rPr>
          <w:rFonts w:ascii="Arial" w:hAnsi="Arial" w:cs="Arial"/>
          <w:b/>
          <w:bCs/>
          <w:lang w:val="en-US"/>
        </w:rPr>
        <w:t>Teknologi</w:t>
      </w:r>
      <w:proofErr w:type="spellEnd"/>
      <w:r w:rsidRPr="006141FF">
        <w:rPr>
          <w:rFonts w:ascii="Arial" w:hAnsi="Arial" w:cs="Arial"/>
          <w:b/>
          <w:bCs/>
          <w:lang w:val="en-US"/>
        </w:rPr>
        <w:t xml:space="preserve">  (</w:t>
      </w:r>
      <w:proofErr w:type="gramEnd"/>
      <w:r w:rsidRPr="006141FF">
        <w:rPr>
          <w:rFonts w:ascii="Arial" w:hAnsi="Arial" w:cs="Arial"/>
          <w:b/>
          <w:bCs/>
          <w:lang w:val="en-US"/>
        </w:rPr>
        <w:t>PUST4313)</w:t>
      </w:r>
    </w:p>
    <w:p w14:paraId="419F5C5A" w14:textId="77777777" w:rsidR="003A0781" w:rsidRPr="006141FF" w:rsidRDefault="003A0781" w:rsidP="003A0781">
      <w:pPr>
        <w:spacing w:line="240" w:lineRule="auto"/>
        <w:rPr>
          <w:rFonts w:ascii="Arial" w:hAnsi="Arial" w:cs="Arial"/>
          <w:lang w:val="en-US"/>
        </w:rPr>
      </w:pPr>
      <w:r w:rsidRPr="006141FF">
        <w:rPr>
          <w:rFonts w:ascii="Arial" w:hAnsi="Arial" w:cs="Arial"/>
          <w:lang w:val="en-US"/>
        </w:rPr>
        <w:t>Nama</w:t>
      </w:r>
      <w:r w:rsidRPr="006141FF">
        <w:rPr>
          <w:rFonts w:ascii="Arial" w:hAnsi="Arial" w:cs="Arial"/>
          <w:lang w:val="en-US"/>
        </w:rPr>
        <w:tab/>
      </w:r>
      <w:proofErr w:type="gramStart"/>
      <w:r w:rsidRPr="006141FF">
        <w:rPr>
          <w:rFonts w:ascii="Arial" w:hAnsi="Arial" w:cs="Arial"/>
          <w:lang w:val="en-US"/>
        </w:rPr>
        <w:tab/>
        <w:t>:NINDI</w:t>
      </w:r>
      <w:proofErr w:type="gramEnd"/>
      <w:r w:rsidRPr="006141FF">
        <w:rPr>
          <w:rFonts w:ascii="Arial" w:hAnsi="Arial" w:cs="Arial"/>
          <w:lang w:val="en-US"/>
        </w:rPr>
        <w:t xml:space="preserve"> QURROTA A’YUN </w:t>
      </w:r>
    </w:p>
    <w:p w14:paraId="19A6B98C" w14:textId="77777777" w:rsidR="003A0781" w:rsidRPr="006141FF" w:rsidRDefault="003A0781" w:rsidP="003A0781">
      <w:pPr>
        <w:spacing w:line="240" w:lineRule="auto"/>
        <w:rPr>
          <w:rFonts w:ascii="Arial" w:hAnsi="Arial" w:cs="Arial"/>
          <w:lang w:val="en-US"/>
        </w:rPr>
      </w:pPr>
      <w:r w:rsidRPr="006141FF">
        <w:rPr>
          <w:rFonts w:ascii="Arial" w:hAnsi="Arial" w:cs="Arial"/>
          <w:lang w:val="en-US"/>
        </w:rPr>
        <w:t>NIM</w:t>
      </w:r>
      <w:r w:rsidRPr="006141FF">
        <w:rPr>
          <w:rFonts w:ascii="Arial" w:hAnsi="Arial" w:cs="Arial"/>
          <w:lang w:val="en-US"/>
        </w:rPr>
        <w:tab/>
      </w:r>
      <w:r w:rsidRPr="006141FF">
        <w:rPr>
          <w:rFonts w:ascii="Arial" w:hAnsi="Arial" w:cs="Arial"/>
          <w:lang w:val="en-US"/>
        </w:rPr>
        <w:tab/>
        <w:t>: 043145529</w:t>
      </w:r>
    </w:p>
    <w:p w14:paraId="2C28E2F6" w14:textId="5DAD9F89" w:rsidR="003A0781" w:rsidRPr="006141FF" w:rsidRDefault="003A0781" w:rsidP="003A0781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6141FF">
        <w:rPr>
          <w:rFonts w:ascii="Arial" w:hAnsi="Arial" w:cs="Arial"/>
          <w:lang w:val="en-US"/>
        </w:rPr>
        <w:t>Jurusan</w:t>
      </w:r>
      <w:proofErr w:type="spellEnd"/>
      <w:r w:rsidRPr="006141FF">
        <w:rPr>
          <w:rFonts w:ascii="Arial" w:hAnsi="Arial" w:cs="Arial"/>
          <w:lang w:val="en-US"/>
        </w:rPr>
        <w:tab/>
        <w:t xml:space="preserve">: S1/ </w:t>
      </w:r>
      <w:proofErr w:type="spellStart"/>
      <w:r w:rsidRPr="006141FF">
        <w:rPr>
          <w:rFonts w:ascii="Arial" w:hAnsi="Arial" w:cs="Arial"/>
          <w:lang w:val="en-US"/>
        </w:rPr>
        <w:t>Ilmu</w:t>
      </w:r>
      <w:proofErr w:type="spellEnd"/>
      <w:r w:rsidRPr="006141FF">
        <w:rPr>
          <w:rFonts w:ascii="Arial" w:hAnsi="Arial" w:cs="Arial"/>
          <w:lang w:val="en-US"/>
        </w:rPr>
        <w:t xml:space="preserve"> </w:t>
      </w:r>
      <w:proofErr w:type="spellStart"/>
      <w:r w:rsidRPr="006141FF">
        <w:rPr>
          <w:rFonts w:ascii="Arial" w:hAnsi="Arial" w:cs="Arial"/>
          <w:lang w:val="en-US"/>
        </w:rPr>
        <w:t>Perpustaakan</w:t>
      </w:r>
      <w:proofErr w:type="spellEnd"/>
    </w:p>
    <w:p w14:paraId="3797CC90" w14:textId="1E77856A" w:rsidR="003A0781" w:rsidRPr="006141FF" w:rsidRDefault="003A0781" w:rsidP="003A0781">
      <w:pPr>
        <w:spacing w:line="240" w:lineRule="auto"/>
        <w:rPr>
          <w:rFonts w:ascii="Arial" w:hAnsi="Arial" w:cs="Arial"/>
          <w:lang w:val="en-US"/>
        </w:rPr>
      </w:pPr>
      <w:r w:rsidRPr="006141FF">
        <w:rPr>
          <w:rFonts w:ascii="Arial" w:hAnsi="Arial" w:cs="Arial"/>
          <w:lang w:val="en-US"/>
        </w:rPr>
        <w:t>Tugas</w:t>
      </w:r>
      <w:r w:rsidRPr="006141FF">
        <w:rPr>
          <w:rFonts w:ascii="Arial" w:hAnsi="Arial" w:cs="Arial"/>
          <w:lang w:val="en-US"/>
        </w:rPr>
        <w:tab/>
      </w:r>
      <w:r w:rsidRPr="006141FF">
        <w:rPr>
          <w:rFonts w:ascii="Arial" w:hAnsi="Arial" w:cs="Arial"/>
          <w:lang w:val="en-US"/>
        </w:rPr>
        <w:tab/>
        <w:t xml:space="preserve">: Media </w:t>
      </w:r>
      <w:proofErr w:type="spellStart"/>
      <w:proofErr w:type="gramStart"/>
      <w:r w:rsidRPr="006141FF">
        <w:rPr>
          <w:rFonts w:ascii="Arial" w:hAnsi="Arial" w:cs="Arial"/>
          <w:lang w:val="en-US"/>
        </w:rPr>
        <w:t>Teknologi</w:t>
      </w:r>
      <w:proofErr w:type="spellEnd"/>
      <w:r w:rsidRPr="006141FF">
        <w:rPr>
          <w:rFonts w:ascii="Arial" w:hAnsi="Arial" w:cs="Arial"/>
          <w:lang w:val="en-US"/>
        </w:rPr>
        <w:t xml:space="preserve">  (</w:t>
      </w:r>
      <w:proofErr w:type="gramEnd"/>
      <w:r w:rsidRPr="006141FF">
        <w:rPr>
          <w:rFonts w:ascii="Arial" w:hAnsi="Arial" w:cs="Arial"/>
          <w:lang w:val="en-US"/>
        </w:rPr>
        <w:t>PUST4313)</w:t>
      </w:r>
    </w:p>
    <w:p w14:paraId="6A45FB10" w14:textId="6E4F0E82" w:rsidR="003A0781" w:rsidRPr="006141FF" w:rsidRDefault="003A0781" w:rsidP="003A0781">
      <w:pPr>
        <w:spacing w:line="240" w:lineRule="auto"/>
        <w:rPr>
          <w:rFonts w:ascii="Arial" w:hAnsi="Arial" w:cs="Arial"/>
          <w:b/>
          <w:bCs/>
          <w:lang w:val="en-US"/>
        </w:rPr>
      </w:pPr>
      <w:r w:rsidRPr="006141FF">
        <w:rPr>
          <w:rFonts w:ascii="Arial" w:hAnsi="Arial" w:cs="Arial"/>
          <w:b/>
          <w:bCs/>
          <w:lang w:val="en-US"/>
        </w:rPr>
        <w:t>Jawab 1</w:t>
      </w:r>
    </w:p>
    <w:bookmarkEnd w:id="0"/>
    <w:p w14:paraId="69EC848A" w14:textId="1337CD60" w:rsidR="003A0781" w:rsidRPr="006141FF" w:rsidRDefault="008539FC" w:rsidP="003A0781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6141FF">
        <w:rPr>
          <w:rFonts w:ascii="Arial" w:hAnsi="Arial" w:cs="Arial"/>
          <w:lang w:val="en-US"/>
        </w:rPr>
        <w:t>Perkembangan</w:t>
      </w:r>
      <w:proofErr w:type="spellEnd"/>
      <w:r w:rsidRPr="006141FF">
        <w:rPr>
          <w:rFonts w:ascii="Arial" w:hAnsi="Arial" w:cs="Arial"/>
          <w:lang w:val="en-US"/>
        </w:rPr>
        <w:t xml:space="preserve"> </w:t>
      </w:r>
      <w:proofErr w:type="spellStart"/>
      <w:r w:rsidRPr="006141FF">
        <w:rPr>
          <w:rFonts w:ascii="Arial" w:hAnsi="Arial" w:cs="Arial"/>
          <w:lang w:val="en-US"/>
        </w:rPr>
        <w:t>teknologi</w:t>
      </w:r>
      <w:proofErr w:type="spellEnd"/>
      <w:r w:rsidRPr="006141F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141FF">
        <w:rPr>
          <w:rFonts w:ascii="Arial" w:hAnsi="Arial" w:cs="Arial"/>
          <w:lang w:val="en-US"/>
        </w:rPr>
        <w:t>turut</w:t>
      </w:r>
      <w:proofErr w:type="spellEnd"/>
      <w:r w:rsidRPr="006141FF">
        <w:rPr>
          <w:rFonts w:ascii="Arial" w:hAnsi="Arial" w:cs="Arial"/>
          <w:lang w:val="en-US"/>
        </w:rPr>
        <w:t xml:space="preserve">  </w:t>
      </w:r>
      <w:proofErr w:type="spellStart"/>
      <w:r w:rsidRPr="006141FF">
        <w:rPr>
          <w:rFonts w:ascii="Arial" w:hAnsi="Arial" w:cs="Arial"/>
          <w:lang w:val="en-US"/>
        </w:rPr>
        <w:t>memicu</w:t>
      </w:r>
      <w:proofErr w:type="spellEnd"/>
      <w:proofErr w:type="gramEnd"/>
      <w:r w:rsidRPr="006141FF">
        <w:rPr>
          <w:rFonts w:ascii="Arial" w:hAnsi="Arial" w:cs="Arial"/>
          <w:lang w:val="en-US"/>
        </w:rPr>
        <w:t xml:space="preserve"> </w:t>
      </w:r>
      <w:proofErr w:type="spellStart"/>
      <w:r w:rsidRPr="006141FF">
        <w:rPr>
          <w:rFonts w:ascii="Arial" w:hAnsi="Arial" w:cs="Arial"/>
          <w:lang w:val="en-US"/>
        </w:rPr>
        <w:t>perkembangan</w:t>
      </w:r>
      <w:proofErr w:type="spellEnd"/>
      <w:r w:rsidRPr="006141FF">
        <w:rPr>
          <w:rFonts w:ascii="Arial" w:hAnsi="Arial" w:cs="Arial"/>
          <w:lang w:val="en-US"/>
        </w:rPr>
        <w:t xml:space="preserve"> audio. Ada 4 </w:t>
      </w:r>
      <w:proofErr w:type="spellStart"/>
      <w:r w:rsidRPr="006141FF">
        <w:rPr>
          <w:rFonts w:ascii="Arial" w:hAnsi="Arial" w:cs="Arial"/>
          <w:lang w:val="en-US"/>
        </w:rPr>
        <w:t>contoh</w:t>
      </w:r>
      <w:proofErr w:type="spellEnd"/>
      <w:r w:rsidRPr="006141FF">
        <w:rPr>
          <w:rFonts w:ascii="Arial" w:hAnsi="Arial" w:cs="Arial"/>
          <w:lang w:val="en-US"/>
        </w:rPr>
        <w:t xml:space="preserve"> media audio </w:t>
      </w:r>
      <w:proofErr w:type="spellStart"/>
      <w:r w:rsidRPr="006141FF">
        <w:rPr>
          <w:rFonts w:ascii="Arial" w:hAnsi="Arial" w:cs="Arial"/>
          <w:lang w:val="en-US"/>
        </w:rPr>
        <w:t>antara</w:t>
      </w:r>
      <w:proofErr w:type="spellEnd"/>
      <w:r w:rsidRPr="006141FF">
        <w:rPr>
          <w:rFonts w:ascii="Arial" w:hAnsi="Arial" w:cs="Arial"/>
          <w:lang w:val="en-US"/>
        </w:rPr>
        <w:t xml:space="preserve"> lain:</w:t>
      </w:r>
    </w:p>
    <w:p w14:paraId="4F403211" w14:textId="77777777" w:rsidR="008539FC" w:rsidRPr="006141FF" w:rsidRDefault="008539FC" w:rsidP="008539FC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222222"/>
          <w:lang w:eastAsia="id-ID"/>
        </w:rPr>
      </w:pPr>
      <w:r w:rsidRPr="006141FF">
        <w:rPr>
          <w:rFonts w:ascii="Arial" w:eastAsia="Times New Roman" w:hAnsi="Arial" w:cs="Arial"/>
          <w:b/>
          <w:bCs/>
          <w:color w:val="222222"/>
          <w:lang w:eastAsia="id-ID"/>
        </w:rPr>
        <w:t>Phonografh (Gramaphone)</w:t>
      </w:r>
    </w:p>
    <w:p w14:paraId="5ECEA5E7" w14:textId="70C93FD7" w:rsidR="008539FC" w:rsidRPr="006141FF" w:rsidRDefault="008539FC" w:rsidP="008539FC">
      <w:pPr>
        <w:pStyle w:val="ListParagraph"/>
        <w:spacing w:line="240" w:lineRule="auto"/>
        <w:rPr>
          <w:rFonts w:ascii="Arial" w:hAnsi="Arial" w:cs="Arial"/>
          <w:color w:val="414141"/>
          <w:shd w:val="clear" w:color="auto" w:fill="FFFFFF"/>
        </w:rPr>
      </w:pPr>
      <w:r w:rsidRPr="006141FF">
        <w:rPr>
          <w:rFonts w:ascii="Arial" w:hAnsi="Arial" w:cs="Arial"/>
          <w:color w:val="414141"/>
          <w:shd w:val="clear" w:color="auto" w:fill="FFFFFF"/>
        </w:rPr>
        <w:t>Alat rekam ini menggunakan cakram datar yang bernama gramafon, selanjutnya dikenal dengan nama piringan hitam.</w:t>
      </w:r>
    </w:p>
    <w:p w14:paraId="73A30C65" w14:textId="6162D9E8" w:rsidR="008539FC" w:rsidRPr="006141FF" w:rsidRDefault="008539FC" w:rsidP="008539FC">
      <w:pPr>
        <w:pStyle w:val="ListParagraph"/>
        <w:spacing w:line="240" w:lineRule="auto"/>
        <w:rPr>
          <w:rFonts w:ascii="Arial" w:hAnsi="Arial" w:cs="Arial"/>
          <w:b/>
          <w:bCs/>
          <w:color w:val="414141"/>
          <w:shd w:val="clear" w:color="auto" w:fill="FFFFFF"/>
          <w:lang w:val="en-US"/>
        </w:rPr>
      </w:pPr>
      <w:r w:rsidRPr="006141FF">
        <w:rPr>
          <w:rFonts w:ascii="Arial" w:hAnsi="Arial" w:cs="Arial"/>
          <w:b/>
          <w:bCs/>
          <w:color w:val="414141"/>
          <w:shd w:val="clear" w:color="auto" w:fill="FFFFFF"/>
          <w:lang w:val="en-US"/>
        </w:rPr>
        <w:t>KELEBIHAN</w:t>
      </w:r>
    </w:p>
    <w:p w14:paraId="5EC2EC62" w14:textId="77777777" w:rsidR="008539FC" w:rsidRPr="008539FC" w:rsidRDefault="008539FC" w:rsidP="008539FC">
      <w:pPr>
        <w:numPr>
          <w:ilvl w:val="0"/>
          <w:numId w:val="2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14141"/>
          <w:lang w:eastAsia="id-ID"/>
        </w:rPr>
      </w:pPr>
      <w:r w:rsidRPr="008539FC">
        <w:rPr>
          <w:rFonts w:ascii="Arial" w:eastAsia="Times New Roman" w:hAnsi="Arial" w:cs="Arial"/>
          <w:color w:val="414141"/>
          <w:lang w:eastAsia="id-ID"/>
        </w:rPr>
        <w:t>Piringan hitam tidak mudah rusak.</w:t>
      </w:r>
    </w:p>
    <w:p w14:paraId="76F363EF" w14:textId="77777777" w:rsidR="008539FC" w:rsidRPr="008539FC" w:rsidRDefault="008539FC" w:rsidP="008539FC">
      <w:pPr>
        <w:numPr>
          <w:ilvl w:val="0"/>
          <w:numId w:val="2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14141"/>
          <w:lang w:eastAsia="id-ID"/>
        </w:rPr>
      </w:pPr>
      <w:r w:rsidRPr="008539FC">
        <w:rPr>
          <w:rFonts w:ascii="Arial" w:eastAsia="Times New Roman" w:hAnsi="Arial" w:cs="Arial"/>
          <w:color w:val="414141"/>
          <w:lang w:eastAsia="id-ID"/>
        </w:rPr>
        <w:t>Suara yang direkam bagus.</w:t>
      </w:r>
    </w:p>
    <w:p w14:paraId="284E92BE" w14:textId="2E35C1A3" w:rsidR="008539FC" w:rsidRPr="006141FF" w:rsidRDefault="008539FC" w:rsidP="008539FC">
      <w:pPr>
        <w:numPr>
          <w:ilvl w:val="0"/>
          <w:numId w:val="2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14141"/>
          <w:lang w:eastAsia="id-ID"/>
        </w:rPr>
      </w:pPr>
      <w:r w:rsidRPr="008539FC">
        <w:rPr>
          <w:rFonts w:ascii="Arial" w:eastAsia="Times New Roman" w:hAnsi="Arial" w:cs="Arial"/>
          <w:color w:val="414141"/>
          <w:lang w:eastAsia="id-ID"/>
        </w:rPr>
        <w:t>Masa era modern piringan hitam menjadi barang antik yang mahal.</w:t>
      </w:r>
    </w:p>
    <w:p w14:paraId="5F5264F4" w14:textId="4EA71800" w:rsidR="008539FC" w:rsidRPr="006141FF" w:rsidRDefault="008539FC" w:rsidP="008539FC">
      <w:pPr>
        <w:spacing w:after="15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414141"/>
          <w:lang w:val="en-US" w:eastAsia="id-ID"/>
        </w:rPr>
      </w:pPr>
      <w:r w:rsidRPr="006141FF">
        <w:rPr>
          <w:rFonts w:ascii="Arial" w:eastAsia="Times New Roman" w:hAnsi="Arial" w:cs="Arial"/>
          <w:b/>
          <w:bCs/>
          <w:color w:val="414141"/>
          <w:lang w:val="en-US" w:eastAsia="id-ID"/>
        </w:rPr>
        <w:t>KEKURANGAN</w:t>
      </w:r>
    </w:p>
    <w:p w14:paraId="1ED73914" w14:textId="77777777" w:rsidR="008539FC" w:rsidRPr="008539FC" w:rsidRDefault="008539FC" w:rsidP="008539FC">
      <w:pPr>
        <w:numPr>
          <w:ilvl w:val="0"/>
          <w:numId w:val="3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14141"/>
          <w:lang w:eastAsia="id-ID"/>
        </w:rPr>
      </w:pPr>
      <w:r w:rsidRPr="008539FC">
        <w:rPr>
          <w:rFonts w:ascii="Arial" w:eastAsia="Times New Roman" w:hAnsi="Arial" w:cs="Arial"/>
          <w:color w:val="414141"/>
          <w:lang w:eastAsia="id-ID"/>
        </w:rPr>
        <w:t>Segi fisik, piringan hitam besar.</w:t>
      </w:r>
    </w:p>
    <w:p w14:paraId="41B588B6" w14:textId="77777777" w:rsidR="008539FC" w:rsidRPr="008539FC" w:rsidRDefault="008539FC" w:rsidP="008539FC">
      <w:pPr>
        <w:numPr>
          <w:ilvl w:val="0"/>
          <w:numId w:val="3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414141"/>
          <w:lang w:eastAsia="id-ID"/>
        </w:rPr>
      </w:pPr>
      <w:r w:rsidRPr="008539FC">
        <w:rPr>
          <w:rFonts w:ascii="Arial" w:eastAsia="Times New Roman" w:hAnsi="Arial" w:cs="Arial"/>
          <w:color w:val="414141"/>
          <w:lang w:eastAsia="id-ID"/>
        </w:rPr>
        <w:t>Cukup berat kira-kira 90-200 gram, sehingga tdak praktis untuk dibawa kemana-mana</w:t>
      </w:r>
    </w:p>
    <w:p w14:paraId="224D9FBC" w14:textId="77777777" w:rsidR="00C54C64" w:rsidRPr="006141FF" w:rsidRDefault="00C54C64" w:rsidP="00C54C64">
      <w:pPr>
        <w:pStyle w:val="Heading5"/>
        <w:shd w:val="clear" w:color="auto" w:fill="FFFFFF"/>
        <w:spacing w:before="0" w:beforeAutospacing="0" w:after="375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6141FF">
        <w:rPr>
          <w:rFonts w:ascii="Arial" w:hAnsi="Arial" w:cs="Arial"/>
          <w:color w:val="222222"/>
          <w:sz w:val="22"/>
          <w:szCs w:val="22"/>
        </w:rPr>
        <w:t>Alat Perekam Pita Magnetik</w:t>
      </w:r>
    </w:p>
    <w:p w14:paraId="16F5B68E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Alat perekam pita magnetik atau kaset</w:t>
      </w:r>
      <w:r w:rsidRPr="006141FF">
        <w:rPr>
          <w:rStyle w:val="Emphasis"/>
          <w:rFonts w:ascii="Arial" w:hAnsi="Arial" w:cs="Arial"/>
          <w:color w:val="414141"/>
          <w:sz w:val="22"/>
          <w:szCs w:val="22"/>
          <w:bdr w:val="none" w:sz="0" w:space="0" w:color="auto" w:frame="1"/>
        </w:rPr>
        <w:t> tape recorder</w:t>
      </w:r>
      <w:r w:rsidRPr="006141FF">
        <w:rPr>
          <w:rFonts w:ascii="Arial" w:hAnsi="Arial" w:cs="Arial"/>
          <w:color w:val="414141"/>
          <w:sz w:val="22"/>
          <w:szCs w:val="22"/>
        </w:rPr>
        <w:t> adalah media yang menyajikan pesan melalui proses perekaman kaset audio.</w:t>
      </w:r>
    </w:p>
    <w:p w14:paraId="6B693575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Kelebihan :</w:t>
      </w:r>
    </w:p>
    <w:p w14:paraId="3E34BB78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Mempunyai fungsi ganda yang efektif</w:t>
      </w:r>
    </w:p>
    <w:p w14:paraId="0808CF14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Pita rekaman dapat diputar berulang-ulang tanpa mempengaruhi volume.</w:t>
      </w:r>
    </w:p>
    <w:p w14:paraId="54FCD5A1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Rekaman dapat dihapus secara otomatis dan pitanya bisa dipakai lagi.</w:t>
      </w:r>
    </w:p>
    <w:p w14:paraId="029C7781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Pita rekaman dapat dipakai sesuai jadwal yang ada.</w:t>
      </w:r>
    </w:p>
    <w:p w14:paraId="47A14690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Dapat menyajikan kegiatan-kegiatan di luar sekolah.</w:t>
      </w:r>
    </w:p>
    <w:p w14:paraId="111CCCB9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Rekaman dapat digandakan untuk keperluan perorangan.</w:t>
      </w:r>
    </w:p>
    <w:p w14:paraId="18E6877D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Dapat menimbulkan beberapa kegiatan, diskusi, dan dramatisasi.</w:t>
      </w:r>
    </w:p>
    <w:p w14:paraId="5EE87550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Dapat memberikan efisiensi dalam pengajaran bahasa.</w:t>
      </w:r>
    </w:p>
    <w:p w14:paraId="16E97307" w14:textId="77777777" w:rsidR="00C54C64" w:rsidRPr="006141FF" w:rsidRDefault="00C54C64" w:rsidP="00C54C64">
      <w:pPr>
        <w:numPr>
          <w:ilvl w:val="0"/>
          <w:numId w:val="4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Pengoperasian tape recorder relatif mudah.</w:t>
      </w:r>
    </w:p>
    <w:p w14:paraId="14EE9BC7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Kekurangan :</w:t>
      </w:r>
    </w:p>
    <w:p w14:paraId="20DAD8AB" w14:textId="77777777" w:rsidR="00C54C64" w:rsidRPr="006141FF" w:rsidRDefault="00C54C64" w:rsidP="00C54C64">
      <w:pPr>
        <w:numPr>
          <w:ilvl w:val="0"/>
          <w:numId w:val="5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Daya jangkauannya terbatas.</w:t>
      </w:r>
    </w:p>
    <w:p w14:paraId="06B6D484" w14:textId="77777777" w:rsidR="00C54C64" w:rsidRPr="006141FF" w:rsidRDefault="00C54C64" w:rsidP="00C54C64">
      <w:pPr>
        <w:numPr>
          <w:ilvl w:val="0"/>
          <w:numId w:val="5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lastRenderedPageBreak/>
        <w:t>Biaya penggandaan alatnya relatif lebih mahal daripada radio.</w:t>
      </w:r>
    </w:p>
    <w:p w14:paraId="2F038EDE" w14:textId="77777777" w:rsidR="00C54C64" w:rsidRPr="006141FF" w:rsidRDefault="00C54C64" w:rsidP="00C54C64">
      <w:pPr>
        <w:numPr>
          <w:ilvl w:val="0"/>
          <w:numId w:val="5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 Pita kaset suara memiliki kekuatan terbatas.</w:t>
      </w:r>
    </w:p>
    <w:p w14:paraId="368C95FE" w14:textId="77777777" w:rsidR="00C54C64" w:rsidRPr="006141FF" w:rsidRDefault="00C54C64" w:rsidP="00C54C64">
      <w:pPr>
        <w:pStyle w:val="Heading5"/>
        <w:shd w:val="clear" w:color="auto" w:fill="FFFFFF"/>
        <w:spacing w:before="0" w:beforeAutospacing="0" w:after="375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6141FF">
        <w:rPr>
          <w:rFonts w:ascii="Arial" w:hAnsi="Arial" w:cs="Arial"/>
          <w:color w:val="222222"/>
          <w:sz w:val="22"/>
          <w:szCs w:val="22"/>
        </w:rPr>
        <w:t>3. Compact Disc (CD)</w:t>
      </w:r>
    </w:p>
    <w:p w14:paraId="4A6305B8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Style w:val="Emphasis"/>
          <w:rFonts w:ascii="Arial" w:hAnsi="Arial" w:cs="Arial"/>
          <w:color w:val="414141"/>
          <w:sz w:val="22"/>
          <w:szCs w:val="22"/>
          <w:bdr w:val="none" w:sz="0" w:space="0" w:color="auto" w:frame="1"/>
        </w:rPr>
        <w:t>Compact disc</w:t>
      </w:r>
      <w:r w:rsidRPr="006141FF">
        <w:rPr>
          <w:rFonts w:ascii="Arial" w:hAnsi="Arial" w:cs="Arial"/>
          <w:color w:val="414141"/>
          <w:sz w:val="22"/>
          <w:szCs w:val="22"/>
        </w:rPr>
        <w:t> atau cakram padat adalah sebuah piringan </w:t>
      </w:r>
      <w:r w:rsidRPr="006141FF">
        <w:rPr>
          <w:rStyle w:val="Emphasis"/>
          <w:rFonts w:ascii="Arial" w:hAnsi="Arial" w:cs="Arial"/>
          <w:color w:val="414141"/>
          <w:sz w:val="22"/>
          <w:szCs w:val="22"/>
          <w:bdr w:val="none" w:sz="0" w:space="0" w:color="auto" w:frame="1"/>
        </w:rPr>
        <w:t>optica</w:t>
      </w:r>
      <w:r w:rsidRPr="006141FF">
        <w:rPr>
          <w:rFonts w:ascii="Arial" w:hAnsi="Arial" w:cs="Arial"/>
          <w:color w:val="414141"/>
          <w:sz w:val="22"/>
          <w:szCs w:val="22"/>
        </w:rPr>
        <w:t>l untuk menyimpan data secara digital. Teknologi cakram padat kemudian diadopsi sebagai alat penyimpanan data yang terkenal sebagai CD-ROM.</w:t>
      </w:r>
    </w:p>
    <w:p w14:paraId="53DF3284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Kelebihan :</w:t>
      </w:r>
    </w:p>
    <w:p w14:paraId="34A1E784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Bentuknya yang sangat simpel dan ringkas.</w:t>
      </w:r>
    </w:p>
    <w:p w14:paraId="423B8C91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Kualitas suaranya yang jernih.</w:t>
      </w:r>
    </w:p>
    <w:p w14:paraId="018C79CF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Kemampuan merekam yang hebat, sehingga dapat merekam hingga lebih dari 700 mega byte.</w:t>
      </w:r>
    </w:p>
    <w:p w14:paraId="0529B998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Perawatannya  mudah.</w:t>
      </w:r>
    </w:p>
    <w:p w14:paraId="2CC1A2F6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Tahan dalam penggunaan berulang-ulang.</w:t>
      </w:r>
    </w:p>
    <w:p w14:paraId="1B9572D2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Dapat memperbaiki mutu suara, karena musik direkam secara digital.</w:t>
      </w:r>
    </w:p>
    <w:p w14:paraId="4F62A65C" w14:textId="77777777" w:rsidR="00C54C64" w:rsidRPr="006141FF" w:rsidRDefault="00C54C64" w:rsidP="00C54C64">
      <w:pPr>
        <w:numPr>
          <w:ilvl w:val="0"/>
          <w:numId w:val="6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Dapat memindahkan data dari CD ke media lain, seperti computer kemudian ke Ipod.</w:t>
      </w:r>
    </w:p>
    <w:p w14:paraId="1695053B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Kekurangan :</w:t>
      </w:r>
    </w:p>
    <w:p w14:paraId="6DF67682" w14:textId="77777777" w:rsidR="00C54C64" w:rsidRPr="006141FF" w:rsidRDefault="00C54C64" w:rsidP="00C54C64">
      <w:pPr>
        <w:numPr>
          <w:ilvl w:val="0"/>
          <w:numId w:val="7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Permukaan CD lebih mudah tergores, jika tidak hati-hati.</w:t>
      </w:r>
    </w:p>
    <w:p w14:paraId="232D3D68" w14:textId="77777777" w:rsidR="00C54C64" w:rsidRPr="006141FF" w:rsidRDefault="00C54C64" w:rsidP="00C54C64">
      <w:pPr>
        <w:numPr>
          <w:ilvl w:val="0"/>
          <w:numId w:val="7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Jika tergores optikal unitnya tidak bisa membaca CD, sehingga kerjanya tidak optimal.</w:t>
      </w:r>
    </w:p>
    <w:p w14:paraId="19999314" w14:textId="77777777" w:rsidR="00C54C64" w:rsidRPr="006141FF" w:rsidRDefault="00C54C64" w:rsidP="00C54C64">
      <w:pPr>
        <w:pStyle w:val="Heading5"/>
        <w:shd w:val="clear" w:color="auto" w:fill="FFFFFF"/>
        <w:spacing w:before="0" w:beforeAutospacing="0" w:after="375" w:afterAutospacing="0"/>
        <w:jc w:val="both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6141FF">
        <w:rPr>
          <w:rFonts w:ascii="Arial" w:hAnsi="Arial" w:cs="Arial"/>
          <w:color w:val="222222"/>
          <w:sz w:val="22"/>
          <w:szCs w:val="22"/>
        </w:rPr>
        <w:t>4. Radio</w:t>
      </w:r>
    </w:p>
    <w:p w14:paraId="33AC2701" w14:textId="77777777" w:rsidR="00C54C64" w:rsidRPr="006141FF" w:rsidRDefault="00BC467C" w:rsidP="00C54C6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hyperlink r:id="rId5" w:anchor=":~:text=Rangkuman-,Media%20Audio%20(media%20dengar)%20adalah%20media%20yang%20isi%20pesannya,hanya%20diterima%20melalui%20indera%20pendengaran.&amp;text=Fungsi%20Media%20Audio%20adalah%20sebagai,konteks%2C%20Memilah%20informasi%20dan%20gagasan." w:history="1">
        <w:r w:rsidR="00C54C64" w:rsidRPr="006141FF">
          <w:rPr>
            <w:rStyle w:val="Hyperlink"/>
            <w:rFonts w:ascii="Arial" w:hAnsi="Arial" w:cs="Arial"/>
            <w:color w:val="2BAAE1"/>
            <w:sz w:val="22"/>
            <w:szCs w:val="22"/>
            <w:u w:val="none"/>
          </w:rPr>
          <w:t>Media audio</w:t>
        </w:r>
      </w:hyperlink>
      <w:r w:rsidR="00C54C64" w:rsidRPr="006141FF">
        <w:rPr>
          <w:rFonts w:ascii="Arial" w:hAnsi="Arial" w:cs="Arial"/>
          <w:color w:val="414141"/>
          <w:sz w:val="22"/>
          <w:szCs w:val="22"/>
        </w:rPr>
        <w:t> radio merupakan alat komunikasi elektromagnetik untuk mengirim dan menerima pesan suara dengan menggunakan sistem  gelombang suara melalui udara.</w:t>
      </w:r>
    </w:p>
    <w:p w14:paraId="6E6128CD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Di dalam dunia pendidikan, radio masih terpakai sebagai media  pembelajaran, khususnya untuk program pembelajaran jarak jauh.</w:t>
      </w:r>
    </w:p>
    <w:p w14:paraId="20673FB4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Radio memiliki daya jangkau sangat luas, sehingga peserta didik dapat mendengarkan berita yang aktual, mengetahui beberapa kejadian terbaru, dan masalah kehidupan.</w:t>
      </w:r>
    </w:p>
    <w:p w14:paraId="3403A05A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Kelebihan :</w:t>
      </w:r>
    </w:p>
    <w:p w14:paraId="0A2B6CDF" w14:textId="77777777" w:rsidR="00C54C64" w:rsidRPr="006141FF" w:rsidRDefault="00C54C64" w:rsidP="00C54C64">
      <w:pPr>
        <w:numPr>
          <w:ilvl w:val="0"/>
          <w:numId w:val="8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Jangkauannya sangat luas.</w:t>
      </w:r>
    </w:p>
    <w:p w14:paraId="3EFC6820" w14:textId="77777777" w:rsidR="00C54C64" w:rsidRPr="006141FF" w:rsidRDefault="00C54C64" w:rsidP="00C54C64">
      <w:pPr>
        <w:numPr>
          <w:ilvl w:val="0"/>
          <w:numId w:val="8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Harganya relatif terjangkau dan mudah untuk mendapatkannya.</w:t>
      </w:r>
    </w:p>
    <w:p w14:paraId="7433678B" w14:textId="77777777" w:rsidR="00C54C64" w:rsidRPr="006141FF" w:rsidRDefault="00C54C64" w:rsidP="00C54C64">
      <w:pPr>
        <w:numPr>
          <w:ilvl w:val="0"/>
          <w:numId w:val="8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lastRenderedPageBreak/>
        <w:t>Memiliki variasi program cukup banyak.</w:t>
      </w:r>
    </w:p>
    <w:p w14:paraId="73182A1E" w14:textId="77777777" w:rsidR="00C54C64" w:rsidRPr="006141FF" w:rsidRDefault="00C54C64" w:rsidP="00C54C64">
      <w:pPr>
        <w:numPr>
          <w:ilvl w:val="0"/>
          <w:numId w:val="8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Baik untuk mengembangkan imajinasi peserta didik.</w:t>
      </w:r>
    </w:p>
    <w:p w14:paraId="0114AD06" w14:textId="77777777" w:rsidR="00C54C64" w:rsidRPr="006141FF" w:rsidRDefault="00C54C64" w:rsidP="00C54C64">
      <w:pPr>
        <w:numPr>
          <w:ilvl w:val="0"/>
          <w:numId w:val="8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Peserta didik lebih memusatkan perhatian  terhadap kata, kalimat, atau musik, sehingga sangat cocok digunakan untuk pengajaran bahasa.</w:t>
      </w:r>
    </w:p>
    <w:p w14:paraId="113E76DB" w14:textId="77777777" w:rsidR="00C54C64" w:rsidRPr="006141FF" w:rsidRDefault="00C54C64" w:rsidP="00C54C64">
      <w:pPr>
        <w:pStyle w:val="NormalWeb"/>
        <w:shd w:val="clear" w:color="auto" w:fill="FFFFFF"/>
        <w:spacing w:before="0" w:beforeAutospacing="0" w:after="375" w:afterAutospacing="0" w:line="432" w:lineRule="atLeast"/>
        <w:jc w:val="both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6141FF">
        <w:rPr>
          <w:rFonts w:ascii="Arial" w:hAnsi="Arial" w:cs="Arial"/>
          <w:color w:val="414141"/>
          <w:sz w:val="22"/>
          <w:szCs w:val="22"/>
        </w:rPr>
        <w:t>Kekurangan :</w:t>
      </w:r>
    </w:p>
    <w:p w14:paraId="24626177" w14:textId="77777777" w:rsidR="00C54C64" w:rsidRPr="006141FF" w:rsidRDefault="00C54C64" w:rsidP="00C54C64">
      <w:pPr>
        <w:numPr>
          <w:ilvl w:val="0"/>
          <w:numId w:val="9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Sifat komunikasinya hanya satu arah.</w:t>
      </w:r>
    </w:p>
    <w:p w14:paraId="6D41D028" w14:textId="77777777" w:rsidR="00C54C64" w:rsidRPr="006141FF" w:rsidRDefault="00C54C64" w:rsidP="00C54C64">
      <w:pPr>
        <w:numPr>
          <w:ilvl w:val="0"/>
          <w:numId w:val="9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Jika siarannya monoton akan lebih cepat membosankan peserta didik untuk mendengarkannya.</w:t>
      </w:r>
    </w:p>
    <w:p w14:paraId="10DB8063" w14:textId="77777777" w:rsidR="00C54C64" w:rsidRPr="006141FF" w:rsidRDefault="00C54C64" w:rsidP="00C54C64">
      <w:pPr>
        <w:numPr>
          <w:ilvl w:val="0"/>
          <w:numId w:val="9"/>
        </w:numPr>
        <w:spacing w:after="150" w:line="240" w:lineRule="auto"/>
        <w:jc w:val="both"/>
        <w:textAlignment w:val="baseline"/>
        <w:rPr>
          <w:rFonts w:ascii="Arial" w:hAnsi="Arial" w:cs="Arial"/>
          <w:color w:val="414141"/>
        </w:rPr>
      </w:pPr>
      <w:r w:rsidRPr="006141FF">
        <w:rPr>
          <w:rFonts w:ascii="Arial" w:hAnsi="Arial" w:cs="Arial"/>
          <w:color w:val="414141"/>
        </w:rPr>
        <w:t>Program siarannya selintas, sehingga tidak bisa mengulang dan harus sesuai dengan kemampuan belajar peserta didik secara individu.</w:t>
      </w:r>
    </w:p>
    <w:p w14:paraId="28457594" w14:textId="138C5B12" w:rsidR="00C54C64" w:rsidRPr="006141FF" w:rsidRDefault="00C54C64" w:rsidP="00C54C64">
      <w:pPr>
        <w:pStyle w:val="Heading5"/>
        <w:shd w:val="clear" w:color="auto" w:fill="FFFFFF"/>
        <w:spacing w:before="0" w:beforeAutospacing="0" w:after="375" w:afterAutospacing="0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  <w:proofErr w:type="spellStart"/>
      <w:r w:rsidRPr="006141FF">
        <w:rPr>
          <w:rFonts w:ascii="Arial" w:hAnsi="Arial" w:cs="Arial"/>
          <w:color w:val="222222"/>
          <w:sz w:val="22"/>
          <w:szCs w:val="22"/>
          <w:lang w:val="en-US"/>
        </w:rPr>
        <w:t>Jawaban</w:t>
      </w:r>
      <w:proofErr w:type="spellEnd"/>
      <w:r w:rsidRPr="006141FF">
        <w:rPr>
          <w:rFonts w:ascii="Arial" w:hAnsi="Arial" w:cs="Arial"/>
          <w:color w:val="222222"/>
          <w:sz w:val="22"/>
          <w:szCs w:val="22"/>
          <w:lang w:val="en-US"/>
        </w:rPr>
        <w:t xml:space="preserve"> no 2</w:t>
      </w:r>
    </w:p>
    <w:p w14:paraId="03DE5252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pertama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harus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dilakukan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adalah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menyiapkan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semua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bahan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penunjang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termasuk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materi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dan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gambar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0308D61B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kedua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membuat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project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baru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dengan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Sparkol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Videoscribe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,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kemudian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diberi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nama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pengeluaran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sgp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hari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ini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dengan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project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kita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050A73C6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ketiga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menyusun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skenario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materi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ingin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kita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7D081B9D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keempat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mengatur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waktu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jeda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dan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animasi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yng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ingin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pada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Sparkol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Videoscribe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3B185F12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kelima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memasukan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soundtrack pada video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kita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310408A3" w14:textId="0CA6AD93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keenam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melakukan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rendering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atau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mengubah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file project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Sparkol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Videoscribe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menjadi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sebuah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video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dapat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diputar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6E1D7D20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ketujuh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mengedit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video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telah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pada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Sparkol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Videoscribe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dengan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pengeluaran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hk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tercepat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Camtasia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versi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8.0.</w:t>
      </w:r>
    </w:p>
    <w:p w14:paraId="7C561DBF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kedelapan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menambahkan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video intro dan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efek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transisi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pada video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telah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dengan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Camtasia. Video Intro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sendiri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dengan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menggunakan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bantuan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aplikasi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online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bisa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diakses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pada situs flixpress.com</w:t>
      </w:r>
    </w:p>
    <w:p w14:paraId="0EC02299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</w:pPr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Langkah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kesembilan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yaitu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melakukan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proses rendering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kembali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untuk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menghasilkan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hasil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akhir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dari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 xml:space="preserve"> video yang </w:t>
      </w:r>
      <w:proofErr w:type="spellStart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dibuat</w:t>
      </w:r>
      <w:proofErr w:type="spellEnd"/>
      <w:r w:rsidRPr="006141FF">
        <w:rPr>
          <w:rFonts w:ascii="Arial" w:hAnsi="Arial" w:cs="Arial"/>
          <w:b w:val="0"/>
          <w:bCs w:val="0"/>
          <w:color w:val="222222"/>
          <w:sz w:val="22"/>
          <w:szCs w:val="22"/>
          <w:lang w:val="en-US"/>
        </w:rPr>
        <w:t>.</w:t>
      </w:r>
    </w:p>
    <w:p w14:paraId="7BFC04F2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0E56AF0E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2E86585F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106BA507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02CC198E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6AFD02DF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07641E40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72883123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2F259C6D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50EECB40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73F8454A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5B335910" w14:textId="77777777" w:rsidR="006141FF" w:rsidRPr="006141FF" w:rsidRDefault="006141FF" w:rsidP="006141FF">
      <w:pPr>
        <w:pStyle w:val="Heading5"/>
        <w:shd w:val="clear" w:color="auto" w:fill="FFFFFF"/>
        <w:spacing w:after="375"/>
        <w:ind w:left="360"/>
        <w:jc w:val="both"/>
        <w:textAlignment w:val="baseline"/>
        <w:rPr>
          <w:rFonts w:ascii="Arial" w:hAnsi="Arial" w:cs="Arial"/>
          <w:color w:val="222222"/>
          <w:sz w:val="22"/>
          <w:szCs w:val="22"/>
          <w:lang w:val="en-US"/>
        </w:rPr>
      </w:pPr>
    </w:p>
    <w:p w14:paraId="7B50A9AA" w14:textId="13284FBC" w:rsidR="008539FC" w:rsidRPr="006141FF" w:rsidRDefault="008539FC" w:rsidP="00C54C64">
      <w:pPr>
        <w:pStyle w:val="ListParagraph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14141"/>
          <w:lang w:val="en-US" w:eastAsia="id-ID"/>
        </w:rPr>
      </w:pPr>
    </w:p>
    <w:p w14:paraId="050CB309" w14:textId="77777777" w:rsidR="008539FC" w:rsidRPr="006141FF" w:rsidRDefault="008539FC" w:rsidP="008539FC">
      <w:pPr>
        <w:pStyle w:val="ListParagraph"/>
        <w:spacing w:line="240" w:lineRule="auto"/>
        <w:rPr>
          <w:rFonts w:ascii="Arial" w:hAnsi="Arial" w:cs="Arial"/>
          <w:b/>
          <w:bCs/>
          <w:color w:val="414141"/>
          <w:shd w:val="clear" w:color="auto" w:fill="FFFFFF"/>
          <w:lang w:val="en-US"/>
        </w:rPr>
      </w:pPr>
    </w:p>
    <w:p w14:paraId="10862984" w14:textId="05F36ED2" w:rsidR="008539FC" w:rsidRPr="006141FF" w:rsidRDefault="008539FC" w:rsidP="008539FC">
      <w:pPr>
        <w:pStyle w:val="ListParagraph"/>
        <w:spacing w:line="240" w:lineRule="auto"/>
        <w:rPr>
          <w:rFonts w:ascii="Arial" w:hAnsi="Arial" w:cs="Arial"/>
          <w:b/>
          <w:bCs/>
          <w:color w:val="414141"/>
          <w:shd w:val="clear" w:color="auto" w:fill="FFFFFF"/>
          <w:lang w:val="en-US"/>
        </w:rPr>
      </w:pPr>
    </w:p>
    <w:p w14:paraId="1CE957AD" w14:textId="558F77F1" w:rsidR="00CA4A50" w:rsidRPr="006141FF" w:rsidRDefault="00CA4A50">
      <w:pPr>
        <w:rPr>
          <w:rFonts w:ascii="Arial" w:hAnsi="Arial" w:cs="Arial"/>
          <w:lang w:val="en-US"/>
        </w:rPr>
      </w:pPr>
    </w:p>
    <w:sectPr w:rsidR="00CA4A50" w:rsidRPr="0061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2DE"/>
    <w:multiLevelType w:val="hybridMultilevel"/>
    <w:tmpl w:val="549AEDEC"/>
    <w:lvl w:ilvl="0" w:tplc="9BF23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6CC"/>
    <w:multiLevelType w:val="multilevel"/>
    <w:tmpl w:val="D926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041F3"/>
    <w:multiLevelType w:val="multilevel"/>
    <w:tmpl w:val="B06A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80923"/>
    <w:multiLevelType w:val="multilevel"/>
    <w:tmpl w:val="545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94945"/>
    <w:multiLevelType w:val="multilevel"/>
    <w:tmpl w:val="1F5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E6134"/>
    <w:multiLevelType w:val="multilevel"/>
    <w:tmpl w:val="825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76E4B"/>
    <w:multiLevelType w:val="multilevel"/>
    <w:tmpl w:val="101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947CC"/>
    <w:multiLevelType w:val="multilevel"/>
    <w:tmpl w:val="2DB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2227F"/>
    <w:multiLevelType w:val="multilevel"/>
    <w:tmpl w:val="20B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81"/>
    <w:rsid w:val="00277148"/>
    <w:rsid w:val="003A0781"/>
    <w:rsid w:val="006141FF"/>
    <w:rsid w:val="00690372"/>
    <w:rsid w:val="008539FC"/>
    <w:rsid w:val="00A35E70"/>
    <w:rsid w:val="00BC467C"/>
    <w:rsid w:val="00C54C64"/>
    <w:rsid w:val="00C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A046"/>
  <w15:chartTrackingRefBased/>
  <w15:docId w15:val="{32F29800-26DF-4BF0-97F5-FE7D49C5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81"/>
  </w:style>
  <w:style w:type="paragraph" w:styleId="Heading5">
    <w:name w:val="heading 5"/>
    <w:basedOn w:val="Normal"/>
    <w:link w:val="Heading5Char"/>
    <w:uiPriority w:val="9"/>
    <w:qFormat/>
    <w:rsid w:val="008539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F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539FC"/>
    <w:rPr>
      <w:rFonts w:ascii="Times New Roman" w:eastAsia="Times New Roman" w:hAnsi="Times New Roman" w:cs="Times New Roman"/>
      <w:b/>
      <w:bCs/>
      <w:sz w:val="20"/>
      <w:szCs w:val="20"/>
      <w:lang w:eastAsia="id-ID"/>
    </w:rPr>
  </w:style>
  <w:style w:type="character" w:styleId="Emphasis">
    <w:name w:val="Emphasis"/>
    <w:basedOn w:val="DefaultParagraphFont"/>
    <w:uiPriority w:val="20"/>
    <w:qFormat/>
    <w:rsid w:val="00C54C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C54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ebivanesa.wordpress.com/2015/04/13/makalah-media-audio-dan-audio-vis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2024-05-10T04:02:00Z</dcterms:created>
  <dcterms:modified xsi:type="dcterms:W3CDTF">2024-05-10T06:40:00Z</dcterms:modified>
</cp:coreProperties>
</file>