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A9" w:rsidRDefault="00105B99">
      <w:pPr>
        <w:pStyle w:val="a8"/>
        <w:outlineLvl w:val="0"/>
      </w:pPr>
      <w:bookmarkStart w:id="0" w:name="_Toc135318197"/>
      <w:bookmarkStart w:id="1" w:name="_Toc136459287"/>
      <w:bookmarkStart w:id="2" w:name="_GoBack"/>
      <w:bookmarkEnd w:id="2"/>
      <w:r>
        <w:rPr>
          <w:rFonts w:eastAsia="Times New Roman"/>
          <w:b/>
          <w:kern w:val="3"/>
          <w:sz w:val="32"/>
          <w:szCs w:val="32"/>
          <w:lang w:bidi="hi-IN"/>
        </w:rPr>
        <w:t>Приложение К</w:t>
      </w:r>
      <w:r>
        <w:br/>
      </w:r>
      <w:r>
        <w:t>Руководство пользователя</w:t>
      </w:r>
      <w:bookmarkEnd w:id="0"/>
      <w:bookmarkEnd w:id="1"/>
    </w:p>
    <w:p w:rsidR="00210DA9" w:rsidRDefault="00105B99">
      <w:pPr>
        <w:pStyle w:val="20"/>
      </w:pPr>
      <w:r>
        <w:t>1 Введение</w:t>
      </w:r>
    </w:p>
    <w:p w:rsidR="00210DA9" w:rsidRDefault="00105B99">
      <w:pPr>
        <w:pStyle w:val="3"/>
      </w:pPr>
      <w:r>
        <w:t>1.1 Область применения</w:t>
      </w:r>
    </w:p>
    <w:p w:rsidR="00210DA9" w:rsidRDefault="00105B99">
      <w:r>
        <w:t>Информационная система С</w:t>
      </w:r>
      <w:r>
        <w:rPr>
          <w:lang w:val="ru-RU"/>
        </w:rPr>
        <w:t>А</w:t>
      </w:r>
      <w:r>
        <w:t>У</w:t>
      </w:r>
      <w:r>
        <w:rPr>
          <w:lang w:val="ru-RU"/>
        </w:rPr>
        <w:t>К</w:t>
      </w:r>
      <w:r>
        <w:t xml:space="preserve"> предназначена для использования в рамках деятельности по учету кадров скорой помощи.</w:t>
      </w:r>
    </w:p>
    <w:p w:rsidR="00210DA9" w:rsidRDefault="00105B99">
      <w:pPr>
        <w:pStyle w:val="3"/>
        <w:numPr>
          <w:ilvl w:val="1"/>
          <w:numId w:val="1"/>
        </w:numPr>
      </w:pPr>
      <w:r>
        <w:t>Краткое описание возможностей системы</w:t>
      </w:r>
    </w:p>
    <w:p w:rsidR="00210DA9" w:rsidRDefault="00105B99">
      <w:r>
        <w:t>Система предоставляет следующие возможности:</w:t>
      </w:r>
    </w:p>
    <w:p w:rsidR="00210DA9" w:rsidRDefault="00105B99">
      <w:pPr>
        <w:pStyle w:val="a5"/>
        <w:numPr>
          <w:ilvl w:val="0"/>
          <w:numId w:val="2"/>
        </w:numPr>
      </w:pPr>
      <w:r>
        <w:t>Добавление, просмотр, изменение и удаление данных о сотрудниках: их паспортные данные, образование, карьера внутри организации и данные о родственниках.</w:t>
      </w:r>
    </w:p>
    <w:p w:rsidR="00210DA9" w:rsidRDefault="00105B99">
      <w:pPr>
        <w:pStyle w:val="a5"/>
        <w:numPr>
          <w:ilvl w:val="0"/>
          <w:numId w:val="2"/>
        </w:numPr>
      </w:pPr>
      <w:r>
        <w:t>Добавление, просмот</w:t>
      </w:r>
      <w:r>
        <w:t>р, удаление данных о трудовых договорах с сотрудниками.</w:t>
      </w:r>
    </w:p>
    <w:p w:rsidR="00210DA9" w:rsidRDefault="00105B99">
      <w:pPr>
        <w:pStyle w:val="a5"/>
        <w:numPr>
          <w:ilvl w:val="0"/>
          <w:numId w:val="2"/>
        </w:numPr>
      </w:pPr>
      <w:r>
        <w:t>Добавление, просмотр, удаление второстепенных данных нужных для выбора значения.</w:t>
      </w:r>
    </w:p>
    <w:p w:rsidR="00210DA9" w:rsidRDefault="00105B99">
      <w:pPr>
        <w:pStyle w:val="a5"/>
        <w:numPr>
          <w:ilvl w:val="0"/>
          <w:numId w:val="2"/>
        </w:numPr>
      </w:pPr>
      <w:r>
        <w:t>Возможность расторжения трудового договора с сотрудником.</w:t>
      </w:r>
    </w:p>
    <w:p w:rsidR="00210DA9" w:rsidRDefault="00105B99">
      <w:pPr>
        <w:pStyle w:val="a5"/>
        <w:numPr>
          <w:ilvl w:val="0"/>
          <w:numId w:val="2"/>
        </w:numPr>
      </w:pPr>
      <w:r>
        <w:t>Возможность автоматического заполнения шаблона приказа о пере</w:t>
      </w:r>
      <w:r>
        <w:t xml:space="preserve">воде или трудоустройстве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</w:p>
    <w:p w:rsidR="00210DA9" w:rsidRDefault="00105B99">
      <w:pPr>
        <w:pStyle w:val="a5"/>
        <w:numPr>
          <w:ilvl w:val="0"/>
          <w:numId w:val="2"/>
        </w:numPr>
      </w:pPr>
      <w:r>
        <w:t>Возможность поиска данных.</w:t>
      </w:r>
    </w:p>
    <w:p w:rsidR="00210DA9" w:rsidRDefault="00105B99">
      <w:pPr>
        <w:pStyle w:val="a5"/>
        <w:numPr>
          <w:ilvl w:val="0"/>
          <w:numId w:val="2"/>
        </w:numPr>
      </w:pPr>
      <w:r>
        <w:t xml:space="preserve">Возможность подготовки отчетности и ее экспорта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</w:t>
      </w:r>
    </w:p>
    <w:p w:rsidR="00210DA9" w:rsidRDefault="00105B99">
      <w:pPr>
        <w:pStyle w:val="3"/>
      </w:pPr>
      <w:r>
        <w:t>1.3 Уровень подготовки пользователей</w:t>
      </w:r>
    </w:p>
    <w:p w:rsidR="00210DA9" w:rsidRDefault="00105B99">
      <w:r>
        <w:t>Для использования системы рекомендуется наличие базовых навыков работы с компьютером</w:t>
      </w:r>
      <w:r>
        <w:rPr>
          <w:lang w:val="ru-RU"/>
        </w:rPr>
        <w:t xml:space="preserve"> и знаний о к</w:t>
      </w:r>
      <w:r>
        <w:rPr>
          <w:lang w:val="ru-RU"/>
        </w:rPr>
        <w:t>адровом делопроизводстве</w:t>
      </w:r>
      <w:r>
        <w:t>.</w:t>
      </w:r>
    </w:p>
    <w:p w:rsidR="00210DA9" w:rsidRDefault="00105B99">
      <w:pPr>
        <w:pStyle w:val="3"/>
      </w:pPr>
      <w:r>
        <w:t>1.4 Перечень эксплуатационной документации, необходимой для ознакомления</w:t>
      </w:r>
    </w:p>
    <w:p w:rsidR="00210DA9" w:rsidRDefault="00105B99">
      <w:pPr>
        <w:pStyle w:val="aa"/>
      </w:pPr>
      <w:r>
        <w:t>Для использования системы пользователю достаточно ознакомиться с руководством пользователя и перечнем классификаторов ОКИН, ОКАТО, ОКСО. Кроме этого при рабо</w:t>
      </w:r>
      <w:r>
        <w:t xml:space="preserve">те с данными желательно руководствоваться актуальными номенклатурами, содержащими в себе наименования для добавляемых данных.  </w:t>
      </w:r>
    </w:p>
    <w:p w:rsidR="00210DA9" w:rsidRDefault="00105B99">
      <w:pPr>
        <w:pStyle w:val="20"/>
      </w:pPr>
      <w:r>
        <w:t>2 Назначение и условия применения</w:t>
      </w:r>
    </w:p>
    <w:p w:rsidR="00210DA9" w:rsidRDefault="00105B99">
      <w:pPr>
        <w:pStyle w:val="3"/>
      </w:pPr>
      <w:r>
        <w:t>2.1 Виды деятельности</w:t>
      </w:r>
    </w:p>
    <w:p w:rsidR="00210DA9" w:rsidRDefault="00105B99">
      <w:r>
        <w:t xml:space="preserve">Информационная система </w:t>
      </w:r>
      <w:r>
        <w:rPr>
          <w:lang w:val="ru-RU"/>
        </w:rPr>
        <w:t>САУК</w:t>
      </w:r>
      <w:r>
        <w:t xml:space="preserve"> предназначена для автоматизации процесса </w:t>
      </w:r>
      <w:r>
        <w:t>учета кадров скорой помощи.</w:t>
      </w:r>
    </w:p>
    <w:p w:rsidR="00210DA9" w:rsidRDefault="00105B99">
      <w:r>
        <w:t xml:space="preserve">Пользователи системы могут вводить, просматривать и экспортировать в документы </w:t>
      </w:r>
      <w:r>
        <w:rPr>
          <w:lang w:val="en-US"/>
        </w:rPr>
        <w:t>Excel</w:t>
      </w:r>
      <w: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Word</w:t>
      </w:r>
      <w:r>
        <w:rPr>
          <w:lang w:val="ru-RU"/>
        </w:rPr>
        <w:t xml:space="preserve"> </w:t>
      </w:r>
      <w:r>
        <w:t xml:space="preserve">информацию о </w:t>
      </w:r>
      <w:r>
        <w:rPr>
          <w:lang w:val="ru-RU"/>
        </w:rPr>
        <w:t>сотрудниках</w:t>
      </w:r>
      <w:r>
        <w:t xml:space="preserve">, их паспортах, приказах о трудоустройстве и переводе, </w:t>
      </w:r>
      <w:r>
        <w:lastRenderedPageBreak/>
        <w:t>образовании и родственниках. Пользователи могут редактиро</w:t>
      </w:r>
      <w:r>
        <w:t>вать</w:t>
      </w:r>
      <w:r>
        <w:rPr>
          <w:lang w:val="ru-RU"/>
        </w:rPr>
        <w:t>, добавлять и удалять</w:t>
      </w:r>
      <w:r>
        <w:t xml:space="preserve"> </w:t>
      </w:r>
      <w:r>
        <w:rPr>
          <w:lang w:val="ru-RU"/>
        </w:rPr>
        <w:t>второстепенные данные требуемые для заполнения информации о сотрудниках</w:t>
      </w:r>
      <w:r>
        <w:t xml:space="preserve">. Пользователи могут </w:t>
      </w:r>
      <w:r>
        <w:rPr>
          <w:lang w:val="ru-RU"/>
        </w:rPr>
        <w:t>по ключевым словам находить нужных сотрудников</w:t>
      </w:r>
      <w:r>
        <w:t xml:space="preserve">. Пользователи могут получать информацию о </w:t>
      </w:r>
      <w:r>
        <w:rPr>
          <w:lang w:val="ru-RU"/>
        </w:rPr>
        <w:t>полученном сотрудниками образовании</w:t>
      </w:r>
      <w:r>
        <w:t xml:space="preserve"> </w:t>
      </w:r>
      <w:r>
        <w:rPr>
          <w:lang w:val="ru-RU"/>
        </w:rPr>
        <w:t>за текущий го</w:t>
      </w:r>
      <w:r>
        <w:rPr>
          <w:lang w:val="ru-RU"/>
        </w:rPr>
        <w:t xml:space="preserve">д </w:t>
      </w:r>
      <w:r>
        <w:t xml:space="preserve">и </w:t>
      </w:r>
      <w:r>
        <w:rPr>
          <w:lang w:val="ru-RU"/>
        </w:rPr>
        <w:t xml:space="preserve">просматривать </w:t>
      </w:r>
      <w:r>
        <w:t xml:space="preserve">ее в документе </w:t>
      </w:r>
      <w:r>
        <w:rPr>
          <w:lang w:val="en-US"/>
        </w:rPr>
        <w:t>Excel</w:t>
      </w:r>
      <w:r>
        <w:t xml:space="preserve">. </w:t>
      </w:r>
      <w:r>
        <w:rPr>
          <w:lang w:val="ru-RU"/>
        </w:rPr>
        <w:t xml:space="preserve">Пользователи могут открывать </w:t>
      </w:r>
      <w:r>
        <w:rPr>
          <w:lang w:val="en-US"/>
        </w:rPr>
        <w:t>Word</w:t>
      </w:r>
      <w:r>
        <w:rPr>
          <w:lang w:val="ru-RU"/>
        </w:rPr>
        <w:t xml:space="preserve"> документ с заполненным шаблоном приказа о трудоустройстве или переводе по выбранной записи.</w:t>
      </w:r>
    </w:p>
    <w:p w:rsidR="00210DA9" w:rsidRDefault="00105B99">
      <w:pPr>
        <w:pStyle w:val="3"/>
      </w:pPr>
      <w:r>
        <w:t>2.2 Требования к составу периферийных устройств</w:t>
      </w:r>
    </w:p>
    <w:p w:rsidR="00210DA9" w:rsidRDefault="00105B99">
      <w:r>
        <w:t>Для использования системы требуется:</w:t>
      </w:r>
    </w:p>
    <w:p w:rsidR="00210DA9" w:rsidRDefault="00105B99">
      <w:pPr>
        <w:pStyle w:val="a5"/>
        <w:numPr>
          <w:ilvl w:val="0"/>
          <w:numId w:val="3"/>
        </w:numPr>
      </w:pPr>
      <w:r>
        <w:t>сервер базы данных.</w:t>
      </w:r>
    </w:p>
    <w:p w:rsidR="00210DA9" w:rsidRDefault="00105B99">
      <w:pPr>
        <w:pStyle w:val="a5"/>
        <w:numPr>
          <w:ilvl w:val="0"/>
          <w:numId w:val="3"/>
        </w:numPr>
      </w:pPr>
      <w:r>
        <w:t>компьютер или ноутбук конечного пользователя.</w:t>
      </w:r>
    </w:p>
    <w:p w:rsidR="00210DA9" w:rsidRDefault="00105B99">
      <w:pPr>
        <w:pStyle w:val="a5"/>
        <w:numPr>
          <w:ilvl w:val="0"/>
          <w:numId w:val="3"/>
        </w:numPr>
      </w:pPr>
      <w:r>
        <w:t>клавиатура;</w:t>
      </w:r>
    </w:p>
    <w:p w:rsidR="00210DA9" w:rsidRDefault="00105B99">
      <w:pPr>
        <w:pStyle w:val="a5"/>
        <w:numPr>
          <w:ilvl w:val="0"/>
          <w:numId w:val="3"/>
        </w:numPr>
      </w:pPr>
      <w:r>
        <w:t>компьютерная мышь или другое указательное устройство;</w:t>
      </w:r>
    </w:p>
    <w:p w:rsidR="00210DA9" w:rsidRDefault="00105B99">
      <w:pPr>
        <w:pStyle w:val="a5"/>
        <w:numPr>
          <w:ilvl w:val="0"/>
          <w:numId w:val="3"/>
        </w:numPr>
      </w:pPr>
      <w:r>
        <w:t>монитор;</w:t>
      </w:r>
    </w:p>
    <w:p w:rsidR="00210DA9" w:rsidRDefault="00105B99">
      <w:pPr>
        <w:pStyle w:val="3"/>
      </w:pPr>
      <w:r>
        <w:t>2.3 Требования к параметрам периферийных устройств</w:t>
      </w:r>
    </w:p>
    <w:p w:rsidR="00210DA9" w:rsidRDefault="00105B99">
      <w:r>
        <w:t>Требования к параметрам периферийных устройств определяются опер</w:t>
      </w:r>
      <w:r>
        <w:t xml:space="preserve">ационной системой </w:t>
      </w:r>
      <w:r>
        <w:rPr>
          <w:lang w:val="en-US"/>
        </w:rPr>
        <w:t>Windows</w:t>
      </w:r>
      <w:r>
        <w:t xml:space="preserve"> 10.</w:t>
      </w:r>
    </w:p>
    <w:p w:rsidR="00210DA9" w:rsidRDefault="00105B99">
      <w:pPr>
        <w:pStyle w:val="3"/>
      </w:pPr>
      <w:r>
        <w:t>2.4 Требования к программному обеспечению</w:t>
      </w:r>
    </w:p>
    <w:p w:rsidR="00210DA9" w:rsidRDefault="00105B99">
      <w:r>
        <w:t>Для корректной работы системы требуется следующее программное обеспечение:</w:t>
      </w:r>
    </w:p>
    <w:p w:rsidR="00210DA9" w:rsidRDefault="00105B99">
      <w:pPr>
        <w:pStyle w:val="a5"/>
        <w:numPr>
          <w:ilvl w:val="0"/>
          <w:numId w:val="4"/>
        </w:numPr>
      </w:pPr>
      <w:r>
        <w:t xml:space="preserve">операционная система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Windows</w:t>
      </w:r>
      <w:r>
        <w:t xml:space="preserve"> 10 или выше;</w:t>
      </w:r>
    </w:p>
    <w:p w:rsidR="00210DA9" w:rsidRDefault="00105B99">
      <w:pPr>
        <w:pStyle w:val="a5"/>
        <w:numPr>
          <w:ilvl w:val="0"/>
          <w:numId w:val="4"/>
        </w:numPr>
      </w:pPr>
      <w:r>
        <w:t>СУБД</w:t>
      </w:r>
      <w:r>
        <w:rPr>
          <w:lang w:val="en-US"/>
        </w:rPr>
        <w:t xml:space="preserve"> Microsoft SQL Server 2019 </w:t>
      </w:r>
      <w:r>
        <w:t>или</w:t>
      </w:r>
      <w:r>
        <w:rPr>
          <w:lang w:val="en-US"/>
        </w:rPr>
        <w:t xml:space="preserve"> </w:t>
      </w:r>
      <w:r>
        <w:t>выше</w:t>
      </w:r>
      <w:r>
        <w:rPr>
          <w:lang w:val="en-US"/>
        </w:rPr>
        <w:t>;</w:t>
      </w:r>
    </w:p>
    <w:p w:rsidR="00210DA9" w:rsidRDefault="00105B99">
      <w:pPr>
        <w:pStyle w:val="a5"/>
        <w:numPr>
          <w:ilvl w:val="0"/>
          <w:numId w:val="4"/>
        </w:numPr>
      </w:pPr>
      <w:r>
        <w:t xml:space="preserve">Фреймворк </w:t>
      </w:r>
      <w:r>
        <w:rPr>
          <w:lang w:val="en-US"/>
        </w:rPr>
        <w:t>Micros</w:t>
      </w:r>
      <w:r>
        <w:rPr>
          <w:lang w:val="en-US"/>
        </w:rPr>
        <w:t>oft</w:t>
      </w:r>
      <w:r>
        <w:t xml:space="preserve"> .</w:t>
      </w:r>
      <w:r>
        <w:rPr>
          <w:lang w:val="en-US"/>
        </w:rPr>
        <w:t>NET</w:t>
      </w:r>
      <w:r>
        <w:t xml:space="preserve"> версии 4.7 или выше.</w:t>
      </w:r>
    </w:p>
    <w:p w:rsidR="00210DA9" w:rsidRDefault="00105B99">
      <w:pPr>
        <w:pStyle w:val="a5"/>
        <w:numPr>
          <w:ilvl w:val="0"/>
          <w:numId w:val="4"/>
        </w:numPr>
      </w:pPr>
      <w:r>
        <w:t>Веб</w:t>
      </w:r>
      <w:r>
        <w:rPr>
          <w:lang w:val="en-US"/>
        </w:rPr>
        <w:t>-</w:t>
      </w:r>
      <w:r>
        <w:t>браузер</w:t>
      </w:r>
      <w:r>
        <w:rPr>
          <w:lang w:val="en-US"/>
        </w:rPr>
        <w:t xml:space="preserve"> Google Chrome </w:t>
      </w:r>
      <w:r>
        <w:t>или</w:t>
      </w:r>
      <w:r>
        <w:rPr>
          <w:lang w:val="en-US"/>
        </w:rPr>
        <w:t xml:space="preserve"> Opera.</w:t>
      </w:r>
    </w:p>
    <w:p w:rsidR="00210DA9" w:rsidRDefault="00105B99">
      <w:pPr>
        <w:pStyle w:val="3"/>
      </w:pPr>
      <w:r>
        <w:t>2.5 Требования к персоналу</w:t>
      </w:r>
    </w:p>
    <w:p w:rsidR="00210DA9" w:rsidRDefault="00105B99">
      <w:r>
        <w:t>Для использования системы рекомендуется наличие базовых навыков работы с компьютером</w:t>
      </w:r>
      <w:r>
        <w:rPr>
          <w:lang w:val="ru-RU"/>
        </w:rPr>
        <w:t xml:space="preserve"> и знаний о кадровом делопроизводстве</w:t>
      </w:r>
      <w:r>
        <w:t>.</w:t>
      </w:r>
    </w:p>
    <w:p w:rsidR="00210DA9" w:rsidRDefault="00105B99">
      <w:pPr>
        <w:pStyle w:val="3"/>
      </w:pPr>
      <w:r>
        <w:t>3 Подготовка к работе</w:t>
      </w:r>
    </w:p>
    <w:p w:rsidR="00210DA9" w:rsidRDefault="00105B99">
      <w:r>
        <w:t>Перед началом раб</w:t>
      </w:r>
      <w:r>
        <w:t>оты с системой необходимо убедиться, что используемое устройство соответствует требованиям к составу и параметру периферийных устройств, требованиям к программному обеспечению.</w:t>
      </w:r>
    </w:p>
    <w:p w:rsidR="00210DA9" w:rsidRDefault="00105B99">
      <w:r>
        <w:t>Файлы, необходимые для работы с системой, находятся в архивном файле, который м</w:t>
      </w:r>
      <w:r>
        <w:t>ожно скачать из информационной системы ЛМС. Архивный файл содержит:</w:t>
      </w:r>
    </w:p>
    <w:p w:rsidR="00210DA9" w:rsidRDefault="00105B99">
      <w:pPr>
        <w:pStyle w:val="a5"/>
        <w:numPr>
          <w:ilvl w:val="0"/>
          <w:numId w:val="5"/>
        </w:numPr>
      </w:pPr>
      <w:r>
        <w:t>программное изделие «САУК»;</w:t>
      </w:r>
    </w:p>
    <w:p w:rsidR="00210DA9" w:rsidRDefault="00105B99">
      <w:pPr>
        <w:pStyle w:val="a5"/>
        <w:numPr>
          <w:ilvl w:val="0"/>
          <w:numId w:val="5"/>
        </w:numPr>
      </w:pPr>
      <w:r>
        <w:t>руководство пользователя;</w:t>
      </w:r>
    </w:p>
    <w:p w:rsidR="00210DA9" w:rsidRDefault="00105B99">
      <w:pPr>
        <w:pStyle w:val="20"/>
      </w:pPr>
      <w:r>
        <w:t>4 Описание операций</w:t>
      </w:r>
    </w:p>
    <w:p w:rsidR="00210DA9" w:rsidRDefault="00105B99">
      <w:pPr>
        <w:pStyle w:val="3"/>
      </w:pPr>
      <w:r>
        <w:t>4.1 Просмотр общих данных о сотрудниках</w:t>
      </w:r>
    </w:p>
    <w:p w:rsidR="00210DA9" w:rsidRDefault="00105B99">
      <w:r>
        <w:t xml:space="preserve">Предусловия: </w:t>
      </w:r>
      <w:r>
        <w:rPr>
          <w:lang w:val="ru-RU"/>
        </w:rPr>
        <w:t>На главное таблиц выбран сотрудник</w:t>
      </w:r>
      <w:r>
        <w:t>.</w:t>
      </w:r>
    </w:p>
    <w:p w:rsidR="00210DA9" w:rsidRDefault="00105B99">
      <w:r>
        <w:lastRenderedPageBreak/>
        <w:t>Порядок действий:</w:t>
      </w:r>
    </w:p>
    <w:p w:rsidR="00210DA9" w:rsidRDefault="00105B99">
      <w:pPr>
        <w:pStyle w:val="a5"/>
        <w:numPr>
          <w:ilvl w:val="0"/>
          <w:numId w:val="6"/>
        </w:numPr>
      </w:pPr>
      <w:r>
        <w:t>Выбрать</w:t>
      </w:r>
      <w:r>
        <w:t xml:space="preserve"> раздел “общее” в нижней строке инструментов</w:t>
      </w:r>
    </w:p>
    <w:p w:rsidR="00210DA9" w:rsidRDefault="00105B99">
      <w:pPr>
        <w:pStyle w:val="3"/>
      </w:pPr>
      <w:r>
        <w:t>4.2 Просмотр данных о паспортах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На главное таблиц выбран сотрудник</w:t>
      </w:r>
      <w:r>
        <w:t>.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7"/>
        </w:numPr>
      </w:pPr>
      <w:r>
        <w:t>Выбрать раздел “паспорт” в нижней строке инструментов</w:t>
      </w:r>
    </w:p>
    <w:p w:rsidR="00210DA9" w:rsidRDefault="00105B99">
      <w:pPr>
        <w:pStyle w:val="3"/>
      </w:pPr>
      <w:r>
        <w:t>4.3 Просмотр данных о карьере сотрудника внутри</w:t>
      </w:r>
      <w:r>
        <w:t xml:space="preserve"> организации</w:t>
      </w:r>
    </w:p>
    <w:p w:rsidR="00210DA9" w:rsidRDefault="00105B99">
      <w:r>
        <w:t xml:space="preserve">Предусловия: </w:t>
      </w:r>
      <w:r>
        <w:rPr>
          <w:lang w:val="ru-RU"/>
        </w:rPr>
        <w:t>На главное таблиц выбран сотрудник</w:t>
      </w:r>
      <w:r>
        <w:t>.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8"/>
        </w:numPr>
      </w:pPr>
      <w:r>
        <w:t>Выбрать раздел “карьера” в нижней строке инструментов</w:t>
      </w:r>
    </w:p>
    <w:p w:rsidR="00210DA9" w:rsidRDefault="00105B99">
      <w:pPr>
        <w:pStyle w:val="3"/>
      </w:pPr>
      <w:r>
        <w:t>4.4 Просмотр данных об образовании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На главное таблиц выбран сотрудник</w:t>
      </w:r>
      <w:r>
        <w:t>.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9"/>
        </w:numPr>
      </w:pPr>
      <w:r>
        <w:t xml:space="preserve">Выбрать </w:t>
      </w:r>
      <w:r>
        <w:t>раздел “образование” в нижней строке инструментов</w:t>
      </w:r>
    </w:p>
    <w:p w:rsidR="00210DA9" w:rsidRDefault="00105B99">
      <w:pPr>
        <w:pStyle w:val="3"/>
      </w:pPr>
      <w:r>
        <w:t>4.5 Просмотр данных о родственниках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На главное таблиц выбран сотрудник</w:t>
      </w:r>
      <w:r>
        <w:t>.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0"/>
        </w:numPr>
      </w:pPr>
      <w:r>
        <w:t>Выбрать раздел “семья” в нижней строке инструментов</w:t>
      </w:r>
    </w:p>
    <w:p w:rsidR="00210DA9" w:rsidRDefault="00105B99">
      <w:pPr>
        <w:pStyle w:val="3"/>
      </w:pPr>
      <w:r>
        <w:t xml:space="preserve">4.6 Просмотр второстепенных данных </w:t>
      </w:r>
    </w:p>
    <w:p w:rsidR="00210DA9" w:rsidRDefault="00105B99">
      <w:r>
        <w:t>Пред</w:t>
      </w:r>
      <w:r>
        <w:t>условия: нет.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1"/>
        </w:numPr>
      </w:pPr>
      <w:r>
        <w:t>В верхней строке инструментов выбрать данные</w:t>
      </w:r>
    </w:p>
    <w:p w:rsidR="00210DA9" w:rsidRDefault="00105B99">
      <w:pPr>
        <w:pStyle w:val="a5"/>
        <w:numPr>
          <w:ilvl w:val="0"/>
          <w:numId w:val="11"/>
        </w:numPr>
      </w:pPr>
      <w:r>
        <w:t>В открывшемся списке выбрать нужный раздел</w:t>
      </w:r>
    </w:p>
    <w:p w:rsidR="00210DA9" w:rsidRDefault="00105B99">
      <w:pPr>
        <w:pStyle w:val="3"/>
      </w:pPr>
      <w:r>
        <w:t>4.7 Добавление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Открыт раздел общее.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2"/>
        </w:numPr>
      </w:pPr>
      <w:r>
        <w:t xml:space="preserve">В окне просмотра общих данных о сотрудниках нажать кнопку </w:t>
      </w:r>
      <w:r>
        <w:t>«Добавить сотрудника».</w:t>
      </w:r>
    </w:p>
    <w:p w:rsidR="00210DA9" w:rsidRDefault="00105B99">
      <w:pPr>
        <w:pStyle w:val="a5"/>
        <w:numPr>
          <w:ilvl w:val="0"/>
          <w:numId w:val="12"/>
        </w:numPr>
      </w:pPr>
      <w:r>
        <w:t>В открывшемся окне добавления сотрудника заполнить все обязательные поля.</w:t>
      </w:r>
    </w:p>
    <w:p w:rsidR="00210DA9" w:rsidRDefault="00105B99">
      <w:pPr>
        <w:pStyle w:val="a5"/>
        <w:numPr>
          <w:ilvl w:val="0"/>
          <w:numId w:val="12"/>
        </w:numPr>
      </w:pPr>
      <w:r>
        <w:t>Нажать кнопку «Подтвердить».</w:t>
      </w:r>
    </w:p>
    <w:p w:rsidR="00210DA9" w:rsidRDefault="00105B99">
      <w:pPr>
        <w:pStyle w:val="3"/>
      </w:pPr>
      <w:r>
        <w:t>4.8 Добавление паспорта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Открыт раздел паспорт,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3"/>
        </w:numPr>
      </w:pPr>
      <w:r>
        <w:t xml:space="preserve">В окне просмотра данных </w:t>
      </w:r>
      <w:r>
        <w:t>о паспортах нажать кнопку «Добавить паспорт».</w:t>
      </w:r>
    </w:p>
    <w:p w:rsidR="00210DA9" w:rsidRDefault="00105B99">
      <w:pPr>
        <w:pStyle w:val="a5"/>
        <w:numPr>
          <w:ilvl w:val="0"/>
          <w:numId w:val="13"/>
        </w:numPr>
      </w:pPr>
      <w:r>
        <w:lastRenderedPageBreak/>
        <w:t>В открывшемся окне добавления паспорта заполнить все обязательные поля.</w:t>
      </w:r>
    </w:p>
    <w:p w:rsidR="00210DA9" w:rsidRDefault="00105B99">
      <w:pPr>
        <w:pStyle w:val="a5"/>
        <w:numPr>
          <w:ilvl w:val="0"/>
          <w:numId w:val="13"/>
        </w:numPr>
      </w:pPr>
      <w:r>
        <w:t>Нажать кнопку «Добавить паспорт».</w:t>
      </w:r>
    </w:p>
    <w:p w:rsidR="00210DA9" w:rsidRDefault="00105B99">
      <w:pPr>
        <w:pStyle w:val="3"/>
      </w:pPr>
      <w:r>
        <w:t>4.9 Добавление записи к приказам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карьера, выбран сотрудник</w:t>
      </w:r>
    </w:p>
    <w:p w:rsidR="00210DA9" w:rsidRDefault="00105B99">
      <w:pPr>
        <w:keepNext/>
      </w:pPr>
      <w:r>
        <w:t>Порядок</w:t>
      </w:r>
      <w:r>
        <w:t xml:space="preserve"> действий:</w:t>
      </w:r>
    </w:p>
    <w:p w:rsidR="00210DA9" w:rsidRDefault="00105B99">
      <w:pPr>
        <w:pStyle w:val="a5"/>
        <w:numPr>
          <w:ilvl w:val="0"/>
          <w:numId w:val="14"/>
        </w:numPr>
      </w:pPr>
      <w:r>
        <w:t>В окне просмотра данных о приказах нажать кнопку «Добавить запись».</w:t>
      </w:r>
    </w:p>
    <w:p w:rsidR="00210DA9" w:rsidRDefault="00105B99">
      <w:pPr>
        <w:pStyle w:val="a5"/>
        <w:numPr>
          <w:ilvl w:val="0"/>
          <w:numId w:val="14"/>
        </w:numPr>
      </w:pPr>
      <w:r>
        <w:t>В открывшемся окне добавления записи заполнить все обязательные поля.</w:t>
      </w:r>
    </w:p>
    <w:p w:rsidR="00210DA9" w:rsidRDefault="00105B99">
      <w:pPr>
        <w:pStyle w:val="a5"/>
        <w:numPr>
          <w:ilvl w:val="0"/>
          <w:numId w:val="14"/>
        </w:numPr>
      </w:pPr>
      <w:r>
        <w:t>Нажать кнопку «Добавить».</w:t>
      </w:r>
    </w:p>
    <w:p w:rsidR="00210DA9" w:rsidRDefault="00105B99">
      <w:pPr>
        <w:pStyle w:val="3"/>
      </w:pPr>
      <w:r>
        <w:t>4.10 Добавление документа об образовании для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</w:t>
      </w:r>
      <w:r>
        <w:rPr>
          <w:lang w:val="ru-RU"/>
        </w:rPr>
        <w:t>л образование,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5"/>
        </w:numPr>
      </w:pPr>
      <w:r>
        <w:t>В окне просмотра данных о документах об образовании нажать кнопку «Добавить документ».</w:t>
      </w:r>
    </w:p>
    <w:p w:rsidR="00210DA9" w:rsidRDefault="00105B99">
      <w:pPr>
        <w:pStyle w:val="a5"/>
        <w:numPr>
          <w:ilvl w:val="0"/>
          <w:numId w:val="15"/>
        </w:numPr>
      </w:pPr>
      <w:r>
        <w:t>В открывшемся окне добавления документов заполнить все обязательные поля.</w:t>
      </w:r>
    </w:p>
    <w:p w:rsidR="00210DA9" w:rsidRDefault="00105B99">
      <w:pPr>
        <w:pStyle w:val="a5"/>
        <w:numPr>
          <w:ilvl w:val="0"/>
          <w:numId w:val="15"/>
        </w:numPr>
      </w:pPr>
      <w:r>
        <w:t>Нажать кнопку «Добавить документ».</w:t>
      </w:r>
    </w:p>
    <w:p w:rsidR="00210DA9" w:rsidRDefault="00105B99">
      <w:pPr>
        <w:pStyle w:val="3"/>
      </w:pPr>
      <w:r>
        <w:t>4.11 Добав</w:t>
      </w:r>
      <w:r>
        <w:t>ление родственника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семья,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6"/>
        </w:numPr>
      </w:pPr>
      <w:r>
        <w:t>В окне просмотра данных о родственниках нажать кнопку «Добавить родного»</w:t>
      </w:r>
    </w:p>
    <w:p w:rsidR="00210DA9" w:rsidRDefault="00105B99">
      <w:pPr>
        <w:pStyle w:val="a5"/>
        <w:numPr>
          <w:ilvl w:val="0"/>
          <w:numId w:val="16"/>
        </w:numPr>
      </w:pPr>
      <w:r>
        <w:t>В открывшемся окне добавления родственника заполнить все обязательные поля.</w:t>
      </w:r>
    </w:p>
    <w:p w:rsidR="00210DA9" w:rsidRDefault="00105B99">
      <w:pPr>
        <w:pStyle w:val="a5"/>
        <w:numPr>
          <w:ilvl w:val="0"/>
          <w:numId w:val="16"/>
        </w:numPr>
      </w:pPr>
      <w:r>
        <w:t xml:space="preserve">Нажать </w:t>
      </w:r>
      <w:r>
        <w:t>кнопку «Добавить родного».</w:t>
      </w:r>
    </w:p>
    <w:p w:rsidR="00210DA9" w:rsidRDefault="00105B99">
      <w:pPr>
        <w:pStyle w:val="3"/>
      </w:pPr>
      <w:r>
        <w:t>4.12 Добавление второстепенных данных</w:t>
      </w:r>
    </w:p>
    <w:p w:rsidR="00210DA9" w:rsidRDefault="00105B99">
      <w:r>
        <w:t xml:space="preserve">Предусловия: </w:t>
      </w:r>
      <w:r>
        <w:rPr>
          <w:lang w:val="ru-RU"/>
        </w:rPr>
        <w:t>Открыто окно просмотра второстепенных данных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7"/>
        </w:numPr>
      </w:pPr>
      <w:r>
        <w:t>В окне просмотра второстепенных данных нажать кнопку «Добавить».</w:t>
      </w:r>
    </w:p>
    <w:p w:rsidR="00210DA9" w:rsidRDefault="00105B99">
      <w:pPr>
        <w:pStyle w:val="a5"/>
        <w:numPr>
          <w:ilvl w:val="0"/>
          <w:numId w:val="17"/>
        </w:numPr>
      </w:pPr>
      <w:r>
        <w:t>В открывшемся окне добавления данных заполнить все</w:t>
      </w:r>
      <w:r>
        <w:t xml:space="preserve"> обязательные поля.</w:t>
      </w:r>
    </w:p>
    <w:p w:rsidR="00210DA9" w:rsidRDefault="00105B99">
      <w:pPr>
        <w:pStyle w:val="a5"/>
        <w:numPr>
          <w:ilvl w:val="0"/>
          <w:numId w:val="17"/>
        </w:numPr>
      </w:pPr>
      <w:r>
        <w:t>Нажать кнопку «Добавить».</w:t>
      </w:r>
    </w:p>
    <w:p w:rsidR="00210DA9" w:rsidRDefault="00105B99">
      <w:pPr>
        <w:pStyle w:val="3"/>
      </w:pPr>
      <w:r>
        <w:lastRenderedPageBreak/>
        <w:t>4.13 Редактирование общих данных</w:t>
      </w:r>
    </w:p>
    <w:p w:rsidR="00210DA9" w:rsidRDefault="00105B99">
      <w:r>
        <w:t xml:space="preserve">Предусловия: </w:t>
      </w:r>
      <w:r>
        <w:rPr>
          <w:lang w:val="ru-RU"/>
        </w:rPr>
        <w:t>Открыт раздел общее,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8"/>
        </w:numPr>
      </w:pPr>
      <w:r>
        <w:t>В окне просмотра данных о сотрудниках нажать кнопку «Изменить»</w:t>
      </w:r>
    </w:p>
    <w:p w:rsidR="00210DA9" w:rsidRDefault="00105B99">
      <w:pPr>
        <w:pStyle w:val="a5"/>
        <w:numPr>
          <w:ilvl w:val="0"/>
          <w:numId w:val="18"/>
        </w:numPr>
      </w:pPr>
      <w:r>
        <w:t>В открывшемся окне редактирования данных о со</w:t>
      </w:r>
      <w:r>
        <w:t>труднике изменить нужные поля.</w:t>
      </w:r>
    </w:p>
    <w:p w:rsidR="00210DA9" w:rsidRDefault="00105B99">
      <w:pPr>
        <w:pStyle w:val="a5"/>
        <w:numPr>
          <w:ilvl w:val="0"/>
          <w:numId w:val="18"/>
        </w:numPr>
      </w:pPr>
      <w:r>
        <w:t>Нажать кнопку «Сохранить».</w:t>
      </w:r>
    </w:p>
    <w:p w:rsidR="00210DA9" w:rsidRDefault="00105B99">
      <w:pPr>
        <w:pStyle w:val="3"/>
      </w:pPr>
      <w:r>
        <w:t>4.14 Редактирование данных о паспортах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паспорт,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19"/>
        </w:numPr>
      </w:pPr>
      <w:r>
        <w:t>В окне просмотра данных о паспортах выбрать нужный паспорт</w:t>
      </w:r>
    </w:p>
    <w:p w:rsidR="00210DA9" w:rsidRDefault="00105B99">
      <w:pPr>
        <w:pStyle w:val="a5"/>
        <w:numPr>
          <w:ilvl w:val="0"/>
          <w:numId w:val="19"/>
        </w:numPr>
      </w:pPr>
      <w:r>
        <w:t xml:space="preserve"> Нажать кнопку «Из</w:t>
      </w:r>
      <w:r>
        <w:t>менить».</w:t>
      </w:r>
    </w:p>
    <w:p w:rsidR="00210DA9" w:rsidRDefault="00105B99">
      <w:pPr>
        <w:pStyle w:val="a5"/>
        <w:numPr>
          <w:ilvl w:val="0"/>
          <w:numId w:val="19"/>
        </w:numPr>
      </w:pPr>
      <w:r>
        <w:t>В открывшемся окне редактирования данных о паспортах изменить нужные поля.</w:t>
      </w:r>
    </w:p>
    <w:p w:rsidR="00210DA9" w:rsidRDefault="00105B99">
      <w:pPr>
        <w:pStyle w:val="a5"/>
        <w:numPr>
          <w:ilvl w:val="0"/>
          <w:numId w:val="19"/>
        </w:numPr>
      </w:pPr>
      <w:r>
        <w:t>Нажать кнопку «Сохранить».</w:t>
      </w:r>
    </w:p>
    <w:p w:rsidR="00210DA9" w:rsidRDefault="00105B99">
      <w:pPr>
        <w:pStyle w:val="3"/>
      </w:pPr>
      <w:r>
        <w:t>4.16 Редактирование данных о приказах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карьера,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0"/>
        </w:numPr>
      </w:pPr>
      <w:r>
        <w:t>В окне просмотра данных о</w:t>
      </w:r>
      <w:r>
        <w:t xml:space="preserve"> приказах выбрать нужную запись</w:t>
      </w:r>
    </w:p>
    <w:p w:rsidR="00210DA9" w:rsidRDefault="00105B99">
      <w:pPr>
        <w:pStyle w:val="a5"/>
        <w:numPr>
          <w:ilvl w:val="0"/>
          <w:numId w:val="20"/>
        </w:numPr>
      </w:pPr>
      <w:r>
        <w:t>Нажать кнопку «Изменить».</w:t>
      </w:r>
    </w:p>
    <w:p w:rsidR="00210DA9" w:rsidRDefault="00105B99">
      <w:pPr>
        <w:pStyle w:val="a5"/>
        <w:numPr>
          <w:ilvl w:val="0"/>
          <w:numId w:val="20"/>
        </w:numPr>
      </w:pPr>
      <w:r>
        <w:t>В открывшемся окне редактирования данных о приказах изменить нужные поля.</w:t>
      </w:r>
    </w:p>
    <w:p w:rsidR="00210DA9" w:rsidRDefault="00105B99">
      <w:pPr>
        <w:pStyle w:val="a5"/>
        <w:numPr>
          <w:ilvl w:val="0"/>
          <w:numId w:val="20"/>
        </w:numPr>
      </w:pPr>
      <w:r>
        <w:t>Нажать кнопку «Сохранить».</w:t>
      </w:r>
    </w:p>
    <w:p w:rsidR="00210DA9" w:rsidRDefault="00105B99">
      <w:pPr>
        <w:pStyle w:val="3"/>
      </w:pPr>
      <w:r>
        <w:t>4.17 Редактирование данных об образовании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 xml:space="preserve">Выбран раздел образование, </w:t>
      </w:r>
      <w:r>
        <w:rPr>
          <w:lang w:val="ru-RU"/>
        </w:rPr>
        <w:t>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1"/>
        </w:numPr>
      </w:pPr>
      <w:r>
        <w:t>В окне просмотра данных о документах об образовании выбрать нужную запись.</w:t>
      </w:r>
    </w:p>
    <w:p w:rsidR="00210DA9" w:rsidRDefault="00105B99">
      <w:pPr>
        <w:pStyle w:val="a5"/>
        <w:numPr>
          <w:ilvl w:val="0"/>
          <w:numId w:val="21"/>
        </w:numPr>
      </w:pPr>
      <w:r>
        <w:t>Нажать кнопку «Изменить».</w:t>
      </w:r>
    </w:p>
    <w:p w:rsidR="00210DA9" w:rsidRDefault="00105B99">
      <w:pPr>
        <w:pStyle w:val="a5"/>
        <w:numPr>
          <w:ilvl w:val="0"/>
          <w:numId w:val="21"/>
        </w:numPr>
      </w:pPr>
      <w:r>
        <w:t>В открывшемся окне редактирования данных о документах изменить нужные поля.</w:t>
      </w:r>
    </w:p>
    <w:p w:rsidR="00210DA9" w:rsidRDefault="00105B99">
      <w:pPr>
        <w:pStyle w:val="a5"/>
        <w:numPr>
          <w:ilvl w:val="0"/>
          <w:numId w:val="21"/>
        </w:numPr>
      </w:pPr>
      <w:r>
        <w:t>Нажать кнопку «Сохранить».</w:t>
      </w:r>
    </w:p>
    <w:p w:rsidR="00210DA9" w:rsidRDefault="00105B99">
      <w:pPr>
        <w:pStyle w:val="3"/>
      </w:pPr>
      <w:r>
        <w:lastRenderedPageBreak/>
        <w:t>4.18 Редактирован</w:t>
      </w:r>
      <w:r>
        <w:t>ие данных о родственниках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семья,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2"/>
        </w:numPr>
      </w:pPr>
      <w:r>
        <w:t>В окне просмотра данных о родственниках выбрать нужную запись</w:t>
      </w:r>
    </w:p>
    <w:p w:rsidR="00210DA9" w:rsidRDefault="00105B99">
      <w:pPr>
        <w:pStyle w:val="a5"/>
        <w:numPr>
          <w:ilvl w:val="0"/>
          <w:numId w:val="22"/>
        </w:numPr>
      </w:pPr>
      <w:r>
        <w:t>Нажать кнопку «Изменить».</w:t>
      </w:r>
    </w:p>
    <w:p w:rsidR="00210DA9" w:rsidRDefault="00105B99">
      <w:pPr>
        <w:pStyle w:val="a5"/>
        <w:numPr>
          <w:ilvl w:val="0"/>
          <w:numId w:val="22"/>
        </w:numPr>
      </w:pPr>
      <w:r>
        <w:t>В открывшемся окне редактирования данных о родтсвенниках измен</w:t>
      </w:r>
      <w:r>
        <w:t>ить нужные поля.</w:t>
      </w:r>
    </w:p>
    <w:p w:rsidR="00210DA9" w:rsidRDefault="00105B99">
      <w:pPr>
        <w:pStyle w:val="a5"/>
        <w:numPr>
          <w:ilvl w:val="0"/>
          <w:numId w:val="22"/>
        </w:numPr>
      </w:pPr>
      <w:r>
        <w:t>Нажать кнопку «Сохранить».</w:t>
      </w:r>
    </w:p>
    <w:p w:rsidR="00210DA9" w:rsidRDefault="00105B99">
      <w:pPr>
        <w:pStyle w:val="3"/>
      </w:pPr>
      <w:r>
        <w:t>4.19 Удаление сотрудника и всех связанных с ним данных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общее,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3"/>
        </w:numPr>
      </w:pPr>
      <w:r>
        <w:t>В окне просмотра данных о сотруднике нажать кнопку «Удалить».</w:t>
      </w:r>
    </w:p>
    <w:p w:rsidR="00210DA9" w:rsidRDefault="00105B99">
      <w:pPr>
        <w:pStyle w:val="a5"/>
        <w:numPr>
          <w:ilvl w:val="0"/>
          <w:numId w:val="23"/>
        </w:numPr>
      </w:pPr>
      <w:r>
        <w:t xml:space="preserve">Нажать кнопку «Сохранить» </w:t>
      </w:r>
      <w:r>
        <w:t>для подтверждения удаления.</w:t>
      </w:r>
    </w:p>
    <w:p w:rsidR="00210DA9" w:rsidRDefault="00105B99">
      <w:pPr>
        <w:pStyle w:val="3"/>
      </w:pPr>
      <w:r>
        <w:t>4.20 Удаление паспорта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паспорт,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4"/>
        </w:numPr>
      </w:pPr>
      <w:r>
        <w:t>В окне просмотра данных о паспорте сотрудника выбрать запись</w:t>
      </w:r>
    </w:p>
    <w:p w:rsidR="00210DA9" w:rsidRDefault="00105B99">
      <w:pPr>
        <w:pStyle w:val="a5"/>
        <w:numPr>
          <w:ilvl w:val="0"/>
          <w:numId w:val="24"/>
        </w:numPr>
      </w:pPr>
      <w:r>
        <w:t>Нажать кнопку «Удалить».</w:t>
      </w:r>
    </w:p>
    <w:p w:rsidR="00210DA9" w:rsidRDefault="00105B99">
      <w:pPr>
        <w:pStyle w:val="a5"/>
        <w:numPr>
          <w:ilvl w:val="0"/>
          <w:numId w:val="24"/>
        </w:numPr>
      </w:pPr>
      <w:r>
        <w:t xml:space="preserve">Нажать кнопку «Сохранить» для </w:t>
      </w:r>
      <w:r>
        <w:t>подтверждения удаления.</w:t>
      </w:r>
    </w:p>
    <w:p w:rsidR="00210DA9" w:rsidRDefault="00105B99">
      <w:pPr>
        <w:pStyle w:val="3"/>
      </w:pPr>
      <w:r>
        <w:t>4.21 Удаление записи о приказе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карьера,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5"/>
        </w:numPr>
      </w:pPr>
      <w:r>
        <w:t>В окне просмотра данных о карьере выбрать запись.</w:t>
      </w:r>
    </w:p>
    <w:p w:rsidR="00210DA9" w:rsidRDefault="00105B99">
      <w:pPr>
        <w:pStyle w:val="a5"/>
        <w:numPr>
          <w:ilvl w:val="0"/>
          <w:numId w:val="25"/>
        </w:numPr>
      </w:pPr>
      <w:r>
        <w:t>Нажать кнопку «Удалить».</w:t>
      </w:r>
    </w:p>
    <w:p w:rsidR="00210DA9" w:rsidRDefault="00105B99">
      <w:pPr>
        <w:pStyle w:val="a5"/>
        <w:numPr>
          <w:ilvl w:val="0"/>
          <w:numId w:val="25"/>
        </w:numPr>
      </w:pPr>
      <w:r>
        <w:t xml:space="preserve">Нажать кнопку «Сохранить» для подтверждения </w:t>
      </w:r>
      <w:r>
        <w:t>удаления.</w:t>
      </w:r>
    </w:p>
    <w:p w:rsidR="00210DA9" w:rsidRDefault="00105B99">
      <w:pPr>
        <w:pStyle w:val="3"/>
      </w:pPr>
      <w:r>
        <w:t>4.22 Удаление записи об образовании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образование,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6"/>
        </w:numPr>
      </w:pPr>
      <w:r>
        <w:t xml:space="preserve">В окне просмотра данных об образовании выбрать запись. </w:t>
      </w:r>
    </w:p>
    <w:p w:rsidR="00210DA9" w:rsidRDefault="00105B99">
      <w:pPr>
        <w:pStyle w:val="a5"/>
        <w:numPr>
          <w:ilvl w:val="0"/>
          <w:numId w:val="26"/>
        </w:numPr>
      </w:pPr>
      <w:r>
        <w:t>Нажать кнопку «Удалить».</w:t>
      </w:r>
    </w:p>
    <w:p w:rsidR="00210DA9" w:rsidRDefault="00105B99">
      <w:pPr>
        <w:pStyle w:val="a5"/>
        <w:numPr>
          <w:ilvl w:val="0"/>
          <w:numId w:val="26"/>
        </w:numPr>
      </w:pPr>
      <w:r>
        <w:t>Нажать кнопку «Сохранить» для подтверждения</w:t>
      </w:r>
      <w:r>
        <w:t xml:space="preserve"> удаления.</w:t>
      </w:r>
    </w:p>
    <w:p w:rsidR="00210DA9" w:rsidRDefault="00105B99">
      <w:pPr>
        <w:pStyle w:val="3"/>
      </w:pPr>
      <w:r>
        <w:t>4.23 Удаление записи о родственнике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карьера,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7"/>
        </w:numPr>
      </w:pPr>
      <w:r>
        <w:lastRenderedPageBreak/>
        <w:t xml:space="preserve">В окне просмотра данных о родственниках выбрать запись. </w:t>
      </w:r>
    </w:p>
    <w:p w:rsidR="00210DA9" w:rsidRDefault="00105B99">
      <w:pPr>
        <w:pStyle w:val="a5"/>
        <w:numPr>
          <w:ilvl w:val="0"/>
          <w:numId w:val="27"/>
        </w:numPr>
      </w:pPr>
      <w:r>
        <w:t>Нажать кнопку «Удалить».</w:t>
      </w:r>
    </w:p>
    <w:p w:rsidR="00210DA9" w:rsidRDefault="00105B99">
      <w:pPr>
        <w:pStyle w:val="a5"/>
        <w:numPr>
          <w:ilvl w:val="0"/>
          <w:numId w:val="27"/>
        </w:numPr>
      </w:pPr>
      <w:r>
        <w:t>Нажать кнопку «Сохранить» для подтверждения у</w:t>
      </w:r>
      <w:r>
        <w:t>даления.</w:t>
      </w:r>
    </w:p>
    <w:p w:rsidR="00210DA9" w:rsidRDefault="00105B99">
      <w:pPr>
        <w:pStyle w:val="3"/>
      </w:pPr>
      <w:r>
        <w:t>4.24 Удаление записи о второстепенных данных</w:t>
      </w:r>
    </w:p>
    <w:p w:rsidR="00210DA9" w:rsidRDefault="00105B99">
      <w:r>
        <w:t xml:space="preserve">Предусловия: </w:t>
      </w:r>
      <w:r>
        <w:rPr>
          <w:lang w:val="ru-RU"/>
        </w:rPr>
        <w:t>Открыто окно просмотра второстепенных данных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8"/>
        </w:numPr>
      </w:pPr>
      <w:r>
        <w:t xml:space="preserve">В окне просмотра данных выбрать запись. </w:t>
      </w:r>
    </w:p>
    <w:p w:rsidR="00210DA9" w:rsidRDefault="00105B99">
      <w:pPr>
        <w:pStyle w:val="a5"/>
        <w:numPr>
          <w:ilvl w:val="0"/>
          <w:numId w:val="28"/>
        </w:numPr>
      </w:pPr>
      <w:r>
        <w:t>Нажать кнопку «Удалить».</w:t>
      </w:r>
    </w:p>
    <w:p w:rsidR="00210DA9" w:rsidRDefault="00105B99">
      <w:pPr>
        <w:pStyle w:val="a5"/>
        <w:numPr>
          <w:ilvl w:val="0"/>
          <w:numId w:val="28"/>
        </w:numPr>
      </w:pPr>
      <w:r>
        <w:t>Нажать кнопку «Сохранить» для подтверждения удаления.</w:t>
      </w:r>
    </w:p>
    <w:p w:rsidR="00210DA9" w:rsidRDefault="00105B99">
      <w:pPr>
        <w:pStyle w:val="3"/>
      </w:pPr>
      <w:r>
        <w:t>4.25 П</w:t>
      </w:r>
      <w:r>
        <w:t>оиск сотрудника</w:t>
      </w:r>
    </w:p>
    <w:p w:rsidR="00210DA9" w:rsidRDefault="00105B99">
      <w:r>
        <w:t xml:space="preserve">Предусловия: </w:t>
      </w:r>
      <w:r>
        <w:rPr>
          <w:lang w:val="ru-RU"/>
        </w:rPr>
        <w:t>нет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29"/>
        </w:numPr>
      </w:pPr>
      <w:r>
        <w:t>Найти поисковую строку в верхнем правом углу экрана над главной таблицей.</w:t>
      </w:r>
    </w:p>
    <w:p w:rsidR="00210DA9" w:rsidRDefault="00105B99">
      <w:pPr>
        <w:pStyle w:val="a5"/>
        <w:numPr>
          <w:ilvl w:val="0"/>
          <w:numId w:val="29"/>
        </w:numPr>
      </w:pPr>
      <w:r>
        <w:t>Начать вносить ключевые слова в том же порядке, что и находятся столбцы главной формы</w:t>
      </w:r>
    </w:p>
    <w:p w:rsidR="00210DA9" w:rsidRDefault="00105B99">
      <w:pPr>
        <w:pStyle w:val="3"/>
      </w:pPr>
      <w:r>
        <w:t xml:space="preserve">4.26 Открытие приказа выбранной записи из </w:t>
      </w:r>
      <w:r>
        <w:t>раздела карьера</w:t>
      </w:r>
    </w:p>
    <w:p w:rsidR="00210DA9" w:rsidRDefault="00105B99">
      <w:r>
        <w:t xml:space="preserve">Предусловия: </w:t>
      </w:r>
      <w:r>
        <w:rPr>
          <w:lang w:val="ru-RU"/>
        </w:rPr>
        <w:t>Выбран раздел карьера, выбран сотрудник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30"/>
        </w:numPr>
      </w:pPr>
      <w:r>
        <w:t xml:space="preserve">В окне просмотра данных о карьере выбрать запись. </w:t>
      </w:r>
    </w:p>
    <w:p w:rsidR="00210DA9" w:rsidRDefault="00105B99">
      <w:pPr>
        <w:pStyle w:val="a5"/>
        <w:numPr>
          <w:ilvl w:val="0"/>
          <w:numId w:val="30"/>
        </w:numPr>
      </w:pPr>
      <w:r>
        <w:t>Нажать кнопку «</w:t>
      </w:r>
      <w:r>
        <w:rPr>
          <w:lang w:val="en-US"/>
        </w:rPr>
        <w:t>Word</w:t>
      </w:r>
      <w:r>
        <w:t>».</w:t>
      </w:r>
    </w:p>
    <w:p w:rsidR="00210DA9" w:rsidRDefault="00105B99">
      <w:pPr>
        <w:pStyle w:val="a5"/>
        <w:numPr>
          <w:ilvl w:val="0"/>
          <w:numId w:val="30"/>
        </w:numPr>
      </w:pPr>
      <w:r>
        <w:t>Если потребуется, подтвердить вносимые в файл изменения.</w:t>
      </w:r>
    </w:p>
    <w:p w:rsidR="00210DA9" w:rsidRDefault="00105B99">
      <w:pPr>
        <w:pStyle w:val="3"/>
      </w:pPr>
      <w:r>
        <w:t>4.27 Открытие отчета о полученном образ</w:t>
      </w:r>
      <w:r>
        <w:t>овании сотрудников</w:t>
      </w:r>
    </w:p>
    <w:p w:rsidR="00210DA9" w:rsidRDefault="00105B99">
      <w:r>
        <w:t>Предусловия: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31"/>
        </w:numPr>
      </w:pPr>
      <w:r>
        <w:t xml:space="preserve">На панели инструментов в верхней части экрана выбрать «Посмотреть отчет». </w:t>
      </w:r>
    </w:p>
    <w:p w:rsidR="00210DA9" w:rsidRDefault="00105B99">
      <w:pPr>
        <w:pStyle w:val="a5"/>
        <w:numPr>
          <w:ilvl w:val="0"/>
          <w:numId w:val="31"/>
        </w:numPr>
      </w:pPr>
      <w:r>
        <w:t>Выбрать нужный отчет.</w:t>
      </w:r>
    </w:p>
    <w:p w:rsidR="00210DA9" w:rsidRDefault="00105B99">
      <w:pPr>
        <w:pStyle w:val="a5"/>
        <w:numPr>
          <w:ilvl w:val="0"/>
          <w:numId w:val="31"/>
        </w:numPr>
      </w:pPr>
      <w:r>
        <w:t>Если потребуется, подтвердить вносимые в файл изменения.</w:t>
      </w:r>
    </w:p>
    <w:p w:rsidR="00210DA9" w:rsidRDefault="00210DA9">
      <w:pPr>
        <w:pStyle w:val="a5"/>
        <w:ind w:left="1134" w:firstLine="0"/>
      </w:pPr>
    </w:p>
    <w:p w:rsidR="00210DA9" w:rsidRDefault="00105B99">
      <w:pPr>
        <w:pStyle w:val="3"/>
      </w:pPr>
      <w:r>
        <w:t>4.28 Сброс Результата поиска</w:t>
      </w:r>
    </w:p>
    <w:p w:rsidR="00210DA9" w:rsidRDefault="00105B99">
      <w:r>
        <w:t xml:space="preserve">Предусловия: </w:t>
      </w:r>
      <w:r>
        <w:rPr>
          <w:lang w:val="ru-RU"/>
        </w:rPr>
        <w:t xml:space="preserve">В </w:t>
      </w:r>
      <w:r>
        <w:rPr>
          <w:lang w:val="ru-RU"/>
        </w:rPr>
        <w:t>поисковую строку введен текст</w:t>
      </w:r>
      <w:r>
        <w:t>.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32"/>
        </w:numPr>
      </w:pPr>
      <w:r>
        <w:lastRenderedPageBreak/>
        <w:t>Удалить текст из поисковой строки</w:t>
      </w:r>
    </w:p>
    <w:p w:rsidR="00210DA9" w:rsidRDefault="00105B99">
      <w:pPr>
        <w:pStyle w:val="3"/>
      </w:pPr>
      <w:r>
        <w:t>4.29 Отмена вносимых изменений при редактировании, удалении или добавлении</w:t>
      </w:r>
    </w:p>
    <w:p w:rsidR="00210DA9" w:rsidRDefault="00105B99">
      <w:r>
        <w:t xml:space="preserve">Предусловия: </w:t>
      </w:r>
      <w:r>
        <w:rPr>
          <w:lang w:val="ru-RU"/>
        </w:rPr>
        <w:t>Нажата кнопка добавить, изменить или удалить</w:t>
      </w:r>
      <w:r>
        <w:t>.</w:t>
      </w:r>
    </w:p>
    <w:p w:rsidR="00210DA9" w:rsidRDefault="00105B99">
      <w:r>
        <w:t>Порядок действий:</w:t>
      </w:r>
    </w:p>
    <w:p w:rsidR="00210DA9" w:rsidRDefault="00105B99">
      <w:pPr>
        <w:pStyle w:val="a5"/>
        <w:numPr>
          <w:ilvl w:val="0"/>
          <w:numId w:val="33"/>
        </w:numPr>
      </w:pPr>
      <w:r>
        <w:t>Нажать кнопку «Отмена</w:t>
      </w:r>
      <w:r>
        <w:t>».</w:t>
      </w:r>
    </w:p>
    <w:p w:rsidR="00210DA9" w:rsidRDefault="00105B99">
      <w:pPr>
        <w:pStyle w:val="3"/>
      </w:pPr>
      <w:r>
        <w:t>5 Аварийные ситуации</w:t>
      </w:r>
    </w:p>
    <w:p w:rsidR="00210DA9" w:rsidRDefault="00105B99">
      <w:pPr>
        <w:pStyle w:val="aa"/>
        <w:rPr>
          <w:lang w:eastAsia="ru-RU"/>
        </w:rPr>
      </w:pPr>
      <w:r>
        <w:rPr>
          <w:lang w:eastAsia="ru-RU"/>
        </w:rPr>
        <w:t>Система сообщает о происходящих ошибках с помощью изменения цвета текста и подсказок. В таких случаях достаточно следовать указаниям в сообщении для исправления ситуации.</w:t>
      </w:r>
    </w:p>
    <w:p w:rsidR="00210DA9" w:rsidRDefault="00105B99">
      <w:pPr>
        <w:rPr>
          <w:lang w:eastAsia="ru-RU"/>
        </w:rPr>
      </w:pPr>
      <w:r>
        <w:rPr>
          <w:lang w:eastAsia="ru-RU"/>
        </w:rPr>
        <w:t xml:space="preserve">Если сообщение непонятно или не появилось, обратитесь к </w:t>
      </w:r>
      <w:r>
        <w:rPr>
          <w:lang w:eastAsia="ru-RU"/>
        </w:rPr>
        <w:t>системному администратору.</w:t>
      </w:r>
    </w:p>
    <w:p w:rsidR="00210DA9" w:rsidRDefault="00210DA9">
      <w:pPr>
        <w:rPr>
          <w:lang w:eastAsia="en-US" w:bidi="hi-IN"/>
        </w:rPr>
      </w:pPr>
    </w:p>
    <w:p w:rsidR="00210DA9" w:rsidRDefault="00210DA9">
      <w:pPr>
        <w:pStyle w:val="Standard"/>
      </w:pPr>
    </w:p>
    <w:sectPr w:rsidR="00210DA9">
      <w:footerReference w:type="default" r:id="rId7"/>
      <w:pgSz w:w="11905" w:h="16837"/>
      <w:pgMar w:top="1134" w:right="850" w:bottom="1134" w:left="1701" w:header="85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B99" w:rsidRDefault="00105B99">
      <w:r>
        <w:separator/>
      </w:r>
    </w:p>
  </w:endnote>
  <w:endnote w:type="continuationSeparator" w:id="0">
    <w:p w:rsidR="00105B99" w:rsidRDefault="0010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076" w:rsidRDefault="00105B99">
    <w:pPr>
      <w:pStyle w:val="a6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 w:rsidR="00670166">
      <w:rPr>
        <w:noProof/>
        <w:lang w:val="ru-RU"/>
      </w:rPr>
      <w:t>2</w:t>
    </w:r>
    <w:r>
      <w:rPr>
        <w:lang w:val="ru-RU"/>
      </w:rPr>
      <w:fldChar w:fldCharType="end"/>
    </w:r>
  </w:p>
  <w:p w:rsidR="006A7076" w:rsidRDefault="00105B99">
    <w:pPr>
      <w:pStyle w:val="a6"/>
    </w:pPr>
  </w:p>
  <w:p w:rsidR="006A7076" w:rsidRDefault="00105B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B99" w:rsidRDefault="00105B99">
      <w:r>
        <w:rPr>
          <w:color w:val="000000"/>
        </w:rPr>
        <w:separator/>
      </w:r>
    </w:p>
  </w:footnote>
  <w:footnote w:type="continuationSeparator" w:id="0">
    <w:p w:rsidR="00105B99" w:rsidRDefault="00105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9B6"/>
    <w:multiLevelType w:val="multilevel"/>
    <w:tmpl w:val="3224FBA4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EB112E"/>
    <w:multiLevelType w:val="multilevel"/>
    <w:tmpl w:val="8F9239AA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614B56"/>
    <w:multiLevelType w:val="multilevel"/>
    <w:tmpl w:val="AEE6225E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2A5D30"/>
    <w:multiLevelType w:val="multilevel"/>
    <w:tmpl w:val="735CF8A0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A05AD"/>
    <w:multiLevelType w:val="multilevel"/>
    <w:tmpl w:val="E82A1EEA"/>
    <w:lvl w:ilvl="0">
      <w:numFmt w:val="bullet"/>
      <w:lvlText w:val="-"/>
      <w:lvlJc w:val="left"/>
      <w:pPr>
        <w:ind w:left="1134" w:hanging="283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33C175E"/>
    <w:multiLevelType w:val="multilevel"/>
    <w:tmpl w:val="49026216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9E385F"/>
    <w:multiLevelType w:val="multilevel"/>
    <w:tmpl w:val="8AAC51BE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250C29"/>
    <w:multiLevelType w:val="multilevel"/>
    <w:tmpl w:val="694013AA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7C6707"/>
    <w:multiLevelType w:val="multilevel"/>
    <w:tmpl w:val="6630C3FE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F9413D"/>
    <w:multiLevelType w:val="multilevel"/>
    <w:tmpl w:val="0DCCBE2C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8D36EA"/>
    <w:multiLevelType w:val="multilevel"/>
    <w:tmpl w:val="007E5206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958E4"/>
    <w:multiLevelType w:val="multilevel"/>
    <w:tmpl w:val="D4A692C4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3060A1"/>
    <w:multiLevelType w:val="multilevel"/>
    <w:tmpl w:val="A7AE4EBC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2043B"/>
    <w:multiLevelType w:val="multilevel"/>
    <w:tmpl w:val="F1981236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656CAF"/>
    <w:multiLevelType w:val="multilevel"/>
    <w:tmpl w:val="6574B29E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A920F7"/>
    <w:multiLevelType w:val="multilevel"/>
    <w:tmpl w:val="C824B68C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C30EFF"/>
    <w:multiLevelType w:val="multilevel"/>
    <w:tmpl w:val="DD5492A8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465BB1"/>
    <w:multiLevelType w:val="multilevel"/>
    <w:tmpl w:val="C96E3830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4211E9"/>
    <w:multiLevelType w:val="multilevel"/>
    <w:tmpl w:val="AE82432C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922EC1"/>
    <w:multiLevelType w:val="multilevel"/>
    <w:tmpl w:val="B9EE6E7E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8C317C"/>
    <w:multiLevelType w:val="multilevel"/>
    <w:tmpl w:val="626EA9B8"/>
    <w:lvl w:ilvl="0">
      <w:numFmt w:val="bullet"/>
      <w:lvlText w:val="-"/>
      <w:lvlJc w:val="left"/>
      <w:pPr>
        <w:ind w:left="1134" w:hanging="283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 w15:restartNumberingAfterBreak="0">
    <w:nsid w:val="3F9B4FF0"/>
    <w:multiLevelType w:val="multilevel"/>
    <w:tmpl w:val="F9FCEE7C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1423CDB"/>
    <w:multiLevelType w:val="multilevel"/>
    <w:tmpl w:val="9C8AD340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EEB4C0A"/>
    <w:multiLevelType w:val="multilevel"/>
    <w:tmpl w:val="9BAEF408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suff w:val="space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55FC7EE9"/>
    <w:multiLevelType w:val="multilevel"/>
    <w:tmpl w:val="E62A7B6C"/>
    <w:lvl w:ilvl="0">
      <w:numFmt w:val="bullet"/>
      <w:lvlText w:val="-"/>
      <w:lvlJc w:val="left"/>
      <w:pPr>
        <w:ind w:left="1134" w:hanging="283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5" w15:restartNumberingAfterBreak="0">
    <w:nsid w:val="5C545F08"/>
    <w:multiLevelType w:val="multilevel"/>
    <w:tmpl w:val="EFF4F218"/>
    <w:lvl w:ilvl="0">
      <w:numFmt w:val="bullet"/>
      <w:lvlText w:val="-"/>
      <w:lvlJc w:val="left"/>
      <w:pPr>
        <w:ind w:left="1134" w:hanging="283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6" w15:restartNumberingAfterBreak="0">
    <w:nsid w:val="6D8A0932"/>
    <w:multiLevelType w:val="multilevel"/>
    <w:tmpl w:val="CDA0E962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266EEE"/>
    <w:multiLevelType w:val="multilevel"/>
    <w:tmpl w:val="D04EB5B6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720B53"/>
    <w:multiLevelType w:val="multilevel"/>
    <w:tmpl w:val="67466AF0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B8030C"/>
    <w:multiLevelType w:val="multilevel"/>
    <w:tmpl w:val="42763CBA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6D645DA"/>
    <w:multiLevelType w:val="multilevel"/>
    <w:tmpl w:val="F1E69C5A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955896"/>
    <w:multiLevelType w:val="multilevel"/>
    <w:tmpl w:val="932A1E6A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454E2E"/>
    <w:multiLevelType w:val="multilevel"/>
    <w:tmpl w:val="DF0C6E22"/>
    <w:lvl w:ilvl="0">
      <w:start w:val="1"/>
      <w:numFmt w:val="decimal"/>
      <w:suff w:val="space"/>
      <w:lvlText w:val="%1.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4"/>
  </w:num>
  <w:num w:numId="3">
    <w:abstractNumId w:val="20"/>
  </w:num>
  <w:num w:numId="4">
    <w:abstractNumId w:val="24"/>
  </w:num>
  <w:num w:numId="5">
    <w:abstractNumId w:val="25"/>
  </w:num>
  <w:num w:numId="6">
    <w:abstractNumId w:val="7"/>
  </w:num>
  <w:num w:numId="7">
    <w:abstractNumId w:val="21"/>
  </w:num>
  <w:num w:numId="8">
    <w:abstractNumId w:val="9"/>
  </w:num>
  <w:num w:numId="9">
    <w:abstractNumId w:val="17"/>
  </w:num>
  <w:num w:numId="10">
    <w:abstractNumId w:val="32"/>
  </w:num>
  <w:num w:numId="11">
    <w:abstractNumId w:val="30"/>
  </w:num>
  <w:num w:numId="12">
    <w:abstractNumId w:val="26"/>
  </w:num>
  <w:num w:numId="13">
    <w:abstractNumId w:val="8"/>
  </w:num>
  <w:num w:numId="14">
    <w:abstractNumId w:val="27"/>
  </w:num>
  <w:num w:numId="15">
    <w:abstractNumId w:val="1"/>
  </w:num>
  <w:num w:numId="16">
    <w:abstractNumId w:val="19"/>
  </w:num>
  <w:num w:numId="17">
    <w:abstractNumId w:val="31"/>
  </w:num>
  <w:num w:numId="18">
    <w:abstractNumId w:val="15"/>
  </w:num>
  <w:num w:numId="19">
    <w:abstractNumId w:val="22"/>
  </w:num>
  <w:num w:numId="20">
    <w:abstractNumId w:val="12"/>
  </w:num>
  <w:num w:numId="21">
    <w:abstractNumId w:val="16"/>
  </w:num>
  <w:num w:numId="22">
    <w:abstractNumId w:val="3"/>
  </w:num>
  <w:num w:numId="23">
    <w:abstractNumId w:val="14"/>
  </w:num>
  <w:num w:numId="24">
    <w:abstractNumId w:val="11"/>
  </w:num>
  <w:num w:numId="25">
    <w:abstractNumId w:val="0"/>
  </w:num>
  <w:num w:numId="26">
    <w:abstractNumId w:val="6"/>
  </w:num>
  <w:num w:numId="27">
    <w:abstractNumId w:val="13"/>
  </w:num>
  <w:num w:numId="28">
    <w:abstractNumId w:val="2"/>
  </w:num>
  <w:num w:numId="29">
    <w:abstractNumId w:val="10"/>
  </w:num>
  <w:num w:numId="30">
    <w:abstractNumId w:val="18"/>
  </w:num>
  <w:num w:numId="31">
    <w:abstractNumId w:val="29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10DA9"/>
    <w:rsid w:val="00105B99"/>
    <w:rsid w:val="00210DA9"/>
    <w:rsid w:val="0067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0A649-4630-45E1-8184-83C9B79D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pPr>
      <w:widowControl/>
      <w:suppressAutoHyphens w:val="0"/>
      <w:spacing w:line="360" w:lineRule="auto"/>
      <w:ind w:firstLine="709"/>
      <w:jc w:val="both"/>
      <w:textAlignment w:val="auto"/>
    </w:pPr>
    <w:rPr>
      <w:rFonts w:eastAsia="Times New Roman" w:cs="Times New Roman"/>
      <w:kern w:val="0"/>
      <w:sz w:val="26"/>
      <w:szCs w:val="22"/>
      <w:lang w:val="ru-RU" w:eastAsia="ru-RU" w:bidi="ar-SA"/>
    </w:rPr>
  </w:style>
  <w:style w:type="character" w:customStyle="1" w:styleId="1">
    <w:name w:val="Абзац списка Знак1"/>
    <w:basedOn w:val="a0"/>
    <w:rPr>
      <w:rFonts w:eastAsia="Times New Roman" w:cs="Times New Roman"/>
      <w:kern w:val="0"/>
      <w:sz w:val="26"/>
      <w:szCs w:val="22"/>
      <w:lang w:val="ru-RU" w:eastAsia="ru-RU" w:bidi="ar-SA"/>
    </w:rPr>
  </w:style>
  <w:style w:type="paragraph" w:styleId="a6">
    <w:name w:val="footer"/>
    <w:basedOn w:val="a"/>
    <w:pPr>
      <w:widowControl/>
      <w:tabs>
        <w:tab w:val="center" w:pos="4677"/>
        <w:tab w:val="right" w:pos="9355"/>
      </w:tabs>
      <w:spacing w:line="360" w:lineRule="auto"/>
      <w:ind w:firstLine="709"/>
      <w:jc w:val="both"/>
    </w:pPr>
    <w:rPr>
      <w:sz w:val="26"/>
    </w:rPr>
  </w:style>
  <w:style w:type="character" w:customStyle="1" w:styleId="a7">
    <w:name w:val="Нижний колонтитул Знак"/>
    <w:basedOn w:val="a0"/>
    <w:rPr>
      <w:sz w:val="26"/>
    </w:rPr>
  </w:style>
  <w:style w:type="character" w:customStyle="1" w:styleId="2">
    <w:name w:val="ЗГ 2 уровень Знак"/>
    <w:basedOn w:val="a0"/>
    <w:rPr>
      <w:b/>
    </w:rPr>
  </w:style>
  <w:style w:type="paragraph" w:customStyle="1" w:styleId="20">
    <w:name w:val="ЗГ 2 уровень"/>
    <w:basedOn w:val="a"/>
    <w:next w:val="a"/>
    <w:pPr>
      <w:keepNext/>
      <w:widowControl/>
      <w:suppressAutoHyphens w:val="0"/>
      <w:spacing w:before="240" w:after="120"/>
      <w:jc w:val="both"/>
      <w:textAlignment w:val="auto"/>
    </w:pPr>
    <w:rPr>
      <w:b/>
    </w:rPr>
  </w:style>
  <w:style w:type="paragraph" w:customStyle="1" w:styleId="a8">
    <w:name w:val="ПРИЛОЖЕНИЕ"/>
    <w:basedOn w:val="a"/>
    <w:next w:val="a"/>
    <w:pPr>
      <w:pageBreakBefore/>
      <w:widowControl/>
      <w:suppressAutoHyphens w:val="0"/>
      <w:spacing w:line="360" w:lineRule="auto"/>
      <w:jc w:val="center"/>
      <w:textAlignment w:val="auto"/>
    </w:pPr>
    <w:rPr>
      <w:rFonts w:eastAsia="Calibri" w:cs="Times New Roman"/>
      <w:caps/>
      <w:kern w:val="0"/>
      <w:sz w:val="26"/>
      <w:szCs w:val="28"/>
      <w:lang w:val="ru-RU" w:eastAsia="en-US" w:bidi="ar-SA"/>
    </w:rPr>
  </w:style>
  <w:style w:type="character" w:customStyle="1" w:styleId="a9">
    <w:name w:val="ПРИЛОЖЕНИЕ Знак"/>
    <w:basedOn w:val="a0"/>
    <w:rPr>
      <w:rFonts w:eastAsia="Calibri" w:cs="Times New Roman"/>
      <w:caps/>
      <w:kern w:val="0"/>
      <w:sz w:val="26"/>
      <w:szCs w:val="28"/>
      <w:lang w:val="ru-RU" w:eastAsia="en-US" w:bidi="ar-SA"/>
    </w:rPr>
  </w:style>
  <w:style w:type="paragraph" w:customStyle="1" w:styleId="3">
    <w:name w:val="ЗГ 3 уровень"/>
    <w:basedOn w:val="20"/>
    <w:next w:val="a"/>
    <w:pPr>
      <w:spacing w:before="160" w:after="80"/>
    </w:pPr>
    <w:rPr>
      <w:rFonts w:eastAsia="Calibri" w:cs="Times New Roman"/>
      <w:kern w:val="0"/>
      <w:sz w:val="26"/>
      <w:szCs w:val="28"/>
      <w:lang w:val="ru-RU" w:eastAsia="en-US" w:bidi="ar-SA"/>
    </w:rPr>
  </w:style>
  <w:style w:type="character" w:customStyle="1" w:styleId="30">
    <w:name w:val="ЗГ 3 уровень Знак"/>
    <w:basedOn w:val="2"/>
    <w:rPr>
      <w:rFonts w:eastAsia="Calibri" w:cs="Times New Roman"/>
      <w:b/>
      <w:kern w:val="0"/>
      <w:sz w:val="26"/>
      <w:szCs w:val="28"/>
      <w:lang w:val="ru-RU" w:eastAsia="en-US" w:bidi="ar-SA"/>
    </w:rPr>
  </w:style>
  <w:style w:type="paragraph" w:customStyle="1" w:styleId="aa">
    <w:name w:val="Обычный текст РукПольз"/>
    <w:basedOn w:val="a"/>
    <w:pPr>
      <w:widowControl/>
      <w:suppressAutoHyphens w:val="0"/>
      <w:spacing w:before="120" w:after="160" w:line="360" w:lineRule="auto"/>
      <w:ind w:firstLine="709"/>
      <w:jc w:val="both"/>
      <w:textAlignment w:val="auto"/>
    </w:pPr>
    <w:rPr>
      <w:rFonts w:eastAsia="Calibri" w:cs="Times New Roman"/>
      <w:kern w:val="0"/>
      <w:sz w:val="26"/>
      <w:szCs w:val="26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Yakovka</dc:creator>
  <cp:lastModifiedBy>RePack by Diakov</cp:lastModifiedBy>
  <cp:revision>2</cp:revision>
  <dcterms:created xsi:type="dcterms:W3CDTF">2023-05-31T16:32:00Z</dcterms:created>
  <dcterms:modified xsi:type="dcterms:W3CDTF">2023-05-31T16:32:00Z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