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D0" w:rsidRPr="0036402E" w:rsidRDefault="009944D0" w:rsidP="009944D0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โครงการสหกิจศึกษามหาวิทยาลัยพะเยา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</w:t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                 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12 [1/</w:t>
      </w:r>
      <w:r w:rsidR="00B85243">
        <w:rPr>
          <w:rFonts w:ascii="TH Niramit AS" w:hAnsi="TH Niramit AS" w:cs="TH Niramit AS" w:hint="cs"/>
          <w:b/>
          <w:bCs/>
          <w:sz w:val="24"/>
          <w:szCs w:val="24"/>
          <w:cs/>
        </w:rPr>
        <w:t>4</w:t>
      </w:r>
      <w:r>
        <w:rPr>
          <w:rFonts w:ascii="TH Niramit AS" w:hAnsi="TH Niramit AS" w:cs="TH Niramit AS"/>
          <w:b/>
          <w:bCs/>
          <w:sz w:val="24"/>
          <w:szCs w:val="24"/>
        </w:rPr>
        <w:t>]</w:t>
      </w:r>
    </w:p>
    <w:p w:rsidR="009944D0" w:rsidRPr="00773D35" w:rsidRDefault="009944D0" w:rsidP="009944D0">
      <w:pPr>
        <w:ind w:right="-694"/>
        <w:rPr>
          <w:rFonts w:ascii="TH Niramit AS" w:hAnsi="TH Niramit AS" w:cs="TH Niramit AS"/>
          <w:b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9944D0" w:rsidTr="007053CB">
        <w:tc>
          <w:tcPr>
            <w:tcW w:w="9003" w:type="dxa"/>
          </w:tcPr>
          <w:p w:rsidR="009944D0" w:rsidRPr="00B42135" w:rsidRDefault="009944D0" w:rsidP="007053CB">
            <w:pPr>
              <w:ind w:right="-2"/>
              <w:jc w:val="center"/>
              <w:rPr>
                <w:rFonts w:ascii="TH Niramit AS" w:hAnsi="TH Niramit AS" w:cs="TH Niramit AS"/>
                <w:b/>
                <w:bCs/>
              </w:rPr>
            </w:pPr>
            <w:r w:rsidRPr="00B42135">
              <w:rPr>
                <w:rFonts w:ascii="TH Niramit AS" w:hAnsi="TH Niramit AS" w:cs="TH Niramit AS"/>
                <w:b/>
                <w:bCs/>
                <w:cs/>
              </w:rPr>
              <w:t>แบบ</w:t>
            </w:r>
            <w:r w:rsidR="00D47521">
              <w:rPr>
                <w:rFonts w:ascii="TH Niramit AS" w:hAnsi="TH Niramit AS" w:cs="TH Niramit AS" w:hint="cs"/>
                <w:b/>
                <w:bCs/>
                <w:cs/>
              </w:rPr>
              <w:t>ฟอร์ม</w:t>
            </w:r>
            <w:r w:rsidRPr="00B42135">
              <w:rPr>
                <w:rFonts w:ascii="TH Niramit AS" w:hAnsi="TH Niramit AS" w:cs="TH Niramit AS"/>
                <w:b/>
                <w:bCs/>
                <w:cs/>
              </w:rPr>
              <w:t>ประเมิน</w:t>
            </w:r>
            <w:r>
              <w:rPr>
                <w:rFonts w:ascii="TH Niramit AS" w:hAnsi="TH Niramit AS" w:cs="TH Niramit AS" w:hint="cs"/>
                <w:b/>
                <w:bCs/>
                <w:cs/>
              </w:rPr>
              <w:t>ตนเองในการปฏิบัติงานของนิสิตสหกิจศึกษา</w:t>
            </w:r>
          </w:p>
          <w:p w:rsidR="009944D0" w:rsidRDefault="009944D0" w:rsidP="007053CB">
            <w:pPr>
              <w:ind w:right="-2"/>
              <w:jc w:val="center"/>
              <w:rPr>
                <w:rFonts w:ascii="TH Niramit AS" w:hAnsi="TH Niramit AS" w:cs="TH Niramit AS"/>
                <w:b/>
                <w:bCs/>
              </w:rPr>
            </w:pPr>
            <w:r>
              <w:rPr>
                <w:rFonts w:ascii="TH Niramit AS" w:hAnsi="TH Niramit AS" w:cs="TH Niramit AS" w:hint="cs"/>
                <w:b/>
                <w:bCs/>
                <w:cs/>
              </w:rPr>
              <w:t>มหาวิทยาลัยพะเยา</w:t>
            </w:r>
          </w:p>
        </w:tc>
      </w:tr>
    </w:tbl>
    <w:p w:rsidR="009944D0" w:rsidRPr="00773D35" w:rsidRDefault="009944D0" w:rsidP="009944D0">
      <w:pPr>
        <w:pStyle w:val="BodyText"/>
        <w:spacing w:after="0"/>
        <w:ind w:right="-692"/>
        <w:rPr>
          <w:rFonts w:ascii="TH Niramit AS" w:hAnsi="TH Niramit AS" w:cs="TH Niramit AS"/>
          <w:b/>
          <w:bCs/>
          <w:sz w:val="10"/>
          <w:szCs w:val="10"/>
          <w:u w:val="single"/>
        </w:rPr>
      </w:pPr>
    </w:p>
    <w:p w:rsidR="009944D0" w:rsidRPr="009944D0" w:rsidRDefault="009944D0" w:rsidP="00962092">
      <w:pPr>
        <w:pStyle w:val="BodyText"/>
        <w:spacing w:after="0"/>
        <w:ind w:right="-692"/>
        <w:rPr>
          <w:rFonts w:ascii="TH Niramit AS" w:hAnsi="TH Niramit AS" w:cs="TH Niramit AS"/>
          <w:b/>
          <w:bCs/>
          <w:szCs w:val="28"/>
          <w:cs/>
        </w:rPr>
      </w:pPr>
      <w:r w:rsidRPr="002531CC">
        <w:rPr>
          <w:rFonts w:ascii="TH Niramit AS" w:hAnsi="TH Niramit AS" w:cs="TH Niramit AS"/>
          <w:b/>
          <w:bCs/>
          <w:sz w:val="24"/>
          <w:szCs w:val="28"/>
          <w:cs/>
        </w:rPr>
        <w:t>คำชี้แจง</w:t>
      </w:r>
    </w:p>
    <w:p w:rsidR="009944D0" w:rsidRDefault="009944D0" w:rsidP="00D466C1">
      <w:pPr>
        <w:pStyle w:val="ListParagraph"/>
        <w:numPr>
          <w:ilvl w:val="0"/>
          <w:numId w:val="4"/>
        </w:numPr>
        <w:ind w:left="993" w:right="-694" w:hanging="284"/>
        <w:jc w:val="both"/>
        <w:rPr>
          <w:rFonts w:ascii="TH Niramit AS" w:hAnsi="TH Niramit AS" w:cs="TH Niramit AS"/>
          <w:szCs w:val="28"/>
        </w:rPr>
      </w:pPr>
      <w:r w:rsidRPr="009944D0">
        <w:rPr>
          <w:rFonts w:ascii="TH Niramit AS" w:hAnsi="TH Niramit AS" w:cs="TH Niramit AS"/>
          <w:szCs w:val="28"/>
          <w:cs/>
        </w:rPr>
        <w:t>ผู้ให้ข้อมูลในแบบประเมินนี้ คือ นิสิตสหกิจศึกษา</w:t>
      </w:r>
    </w:p>
    <w:p w:rsidR="009944D0" w:rsidRDefault="009944D0" w:rsidP="00D466C1">
      <w:pPr>
        <w:pStyle w:val="ListParagraph"/>
        <w:numPr>
          <w:ilvl w:val="0"/>
          <w:numId w:val="4"/>
        </w:numPr>
        <w:ind w:left="993" w:right="-2" w:hanging="284"/>
        <w:jc w:val="thaiDistribute"/>
        <w:rPr>
          <w:rFonts w:ascii="TH Niramit AS" w:hAnsi="TH Niramit AS" w:cs="TH Niramit AS"/>
          <w:szCs w:val="28"/>
        </w:rPr>
      </w:pPr>
      <w:r>
        <w:rPr>
          <w:rFonts w:ascii="TH Niramit AS" w:hAnsi="TH Niramit AS" w:cs="TH Niramit AS" w:hint="cs"/>
          <w:szCs w:val="28"/>
          <w:cs/>
        </w:rPr>
        <w:t xml:space="preserve">โปรดให้ข้อมูลครบทุกข้อ </w:t>
      </w:r>
      <w:r w:rsidR="00D466C1">
        <w:rPr>
          <w:rFonts w:ascii="TH Niramit AS" w:hAnsi="TH Niramit AS" w:cs="TH Niramit AS" w:hint="cs"/>
          <w:szCs w:val="28"/>
          <w:cs/>
        </w:rPr>
        <w:t>เพื่อความสมบูรณ์ของ</w:t>
      </w:r>
      <w:r>
        <w:rPr>
          <w:rFonts w:ascii="TH Niramit AS" w:hAnsi="TH Niramit AS" w:cs="TH Niramit AS" w:hint="cs"/>
          <w:szCs w:val="28"/>
          <w:cs/>
        </w:rPr>
        <w:t>การประเมินผล</w:t>
      </w:r>
    </w:p>
    <w:p w:rsidR="009944D0" w:rsidRDefault="00962092" w:rsidP="00D466C1">
      <w:pPr>
        <w:pStyle w:val="ListParagraph"/>
        <w:numPr>
          <w:ilvl w:val="0"/>
          <w:numId w:val="4"/>
        </w:numPr>
        <w:ind w:left="993" w:right="-2" w:hanging="284"/>
        <w:jc w:val="thaiDistribute"/>
        <w:rPr>
          <w:rFonts w:ascii="TH Niramit AS" w:hAnsi="TH Niramit AS" w:cs="TH Niramit AS"/>
          <w:szCs w:val="28"/>
        </w:rPr>
      </w:pPr>
      <w:r>
        <w:rPr>
          <w:rFonts w:ascii="TH Niramit AS" w:hAnsi="TH Niramit AS" w:cs="TH Niramit AS" w:hint="cs"/>
          <w:szCs w:val="28"/>
          <w:cs/>
        </w:rPr>
        <w:t xml:space="preserve">โปรดให้คะแนนช่อง </w:t>
      </w:r>
      <w:r>
        <w:rPr>
          <w:rFonts w:ascii="TH Niramit AS" w:hAnsi="TH Niramit AS" w:cs="TH Niramit AS" w:hint="cs"/>
          <w:szCs w:val="28"/>
        </w:rPr>
        <w:sym w:font="Wingdings 2" w:char="F0A3"/>
      </w:r>
      <w:r>
        <w:rPr>
          <w:rFonts w:ascii="TH Niramit AS" w:hAnsi="TH Niramit AS" w:cs="TH Niramit AS" w:hint="cs"/>
          <w:szCs w:val="28"/>
          <w:cs/>
        </w:rPr>
        <w:t xml:space="preserve"> </w:t>
      </w:r>
      <w:r w:rsidR="009944D0">
        <w:rPr>
          <w:rFonts w:ascii="TH Niramit AS" w:hAnsi="TH Niramit AS" w:cs="TH Niramit AS" w:hint="cs"/>
          <w:szCs w:val="28"/>
          <w:cs/>
        </w:rPr>
        <w:t xml:space="preserve">ในแต่ละหัวข้อการประเมิน หากไม่มีข้อมูลให้ใส่เครื่องหมาย </w:t>
      </w:r>
      <w:r w:rsidR="009944D0">
        <w:rPr>
          <w:rFonts w:ascii="TH Niramit AS" w:hAnsi="TH Niramit AS" w:cs="TH Niramit AS"/>
          <w:szCs w:val="28"/>
          <w:cs/>
        </w:rPr>
        <w:t>–</w:t>
      </w:r>
      <w:r w:rsidR="009944D0">
        <w:rPr>
          <w:rFonts w:ascii="TH Niramit AS" w:hAnsi="TH Niramit AS" w:cs="TH Niramit AS" w:hint="cs"/>
          <w:szCs w:val="28"/>
          <w:cs/>
        </w:rPr>
        <w:t xml:space="preserve"> และโปรดให้ความคิดเห็นเพิ่มเติม (ถ้ามี)</w:t>
      </w:r>
    </w:p>
    <w:p w:rsidR="009944D0" w:rsidRPr="00773D35" w:rsidRDefault="009944D0" w:rsidP="009944D0">
      <w:pPr>
        <w:ind w:left="1080" w:right="-2"/>
        <w:jc w:val="both"/>
        <w:rPr>
          <w:rFonts w:ascii="TH Niramit AS" w:hAnsi="TH Niramit AS" w:cs="TH Niramit AS"/>
          <w:sz w:val="10"/>
          <w:szCs w:val="10"/>
        </w:rPr>
      </w:pPr>
    </w:p>
    <w:p w:rsidR="009944D0" w:rsidRPr="00981F85" w:rsidRDefault="009944D0" w:rsidP="009944D0">
      <w:pPr>
        <w:ind w:right="-694"/>
        <w:jc w:val="both"/>
        <w:rPr>
          <w:rFonts w:ascii="TH Niramit AS" w:hAnsi="TH Niramit AS" w:cs="TH Niramit AS"/>
        </w:rPr>
      </w:pPr>
      <w:r w:rsidRPr="00981F85">
        <w:rPr>
          <w:rFonts w:ascii="TH Niramit AS" w:hAnsi="TH Niramit AS" w:cs="TH Niramit AS"/>
          <w:b/>
          <w:bCs/>
          <w:cs/>
        </w:rPr>
        <w:t xml:space="preserve">ข้อมูลทั่วไป </w:t>
      </w:r>
      <w:r>
        <w:rPr>
          <w:rFonts w:ascii="TH Niramit AS" w:hAnsi="TH Niramit AS" w:cs="TH Niramit AS"/>
          <w:b/>
          <w:bCs/>
        </w:rPr>
        <w:t xml:space="preserve">/ Work Term </w:t>
      </w:r>
      <w:r w:rsidRPr="00981F85">
        <w:rPr>
          <w:rFonts w:ascii="TH Niramit AS" w:hAnsi="TH Niramit AS" w:cs="TH Niramit AS"/>
          <w:b/>
          <w:bCs/>
        </w:rPr>
        <w:t>Information</w:t>
      </w:r>
    </w:p>
    <w:p w:rsidR="009944D0" w:rsidRPr="00981F85" w:rsidRDefault="009944D0" w:rsidP="009944D0">
      <w:pPr>
        <w:ind w:right="-694"/>
        <w:jc w:val="both"/>
        <w:rPr>
          <w:rFonts w:ascii="TH Niramit AS" w:hAnsi="TH Niramit AS" w:cs="TH Niramit AS"/>
          <w:sz w:val="10"/>
          <w:szCs w:val="10"/>
        </w:rPr>
      </w:pPr>
    </w:p>
    <w:p w:rsidR="009944D0" w:rsidRPr="00981F85" w:rsidRDefault="009944D0" w:rsidP="009944D0">
      <w:pPr>
        <w:ind w:right="-2"/>
        <w:jc w:val="both"/>
        <w:rPr>
          <w:rFonts w:ascii="TH Niramit AS" w:hAnsi="TH Niramit AS" w:cs="TH Niramit AS"/>
        </w:rPr>
      </w:pPr>
      <w:r w:rsidRPr="00981F85">
        <w:rPr>
          <w:rFonts w:ascii="TH Niramit AS" w:hAnsi="TH Niramit AS" w:cs="TH Niramit AS"/>
          <w:cs/>
        </w:rPr>
        <w:t xml:space="preserve">ชื่อ </w:t>
      </w:r>
      <w:r w:rsidRPr="00981F85">
        <w:rPr>
          <w:rFonts w:ascii="TH Niramit AS" w:hAnsi="TH Niramit AS" w:cs="TH Niramit AS"/>
        </w:rPr>
        <w:t xml:space="preserve">– </w:t>
      </w:r>
      <w:r w:rsidRPr="00981F85">
        <w:rPr>
          <w:rFonts w:ascii="TH Niramit AS" w:hAnsi="TH Niramit AS" w:cs="TH Niramit AS"/>
          <w:cs/>
        </w:rPr>
        <w:t>นามสกุล</w:t>
      </w:r>
      <w:r>
        <w:rPr>
          <w:rFonts w:ascii="TH Niramit AS" w:hAnsi="TH Niramit AS" w:cs="TH Niramit AS"/>
          <w:cs/>
        </w:rPr>
        <w:t>นิสิต</w:t>
      </w:r>
      <w:r w:rsidRPr="00981F85">
        <w:rPr>
          <w:rFonts w:ascii="TH Niramit AS" w:hAnsi="TH Niramit AS" w:cs="TH Niramit AS"/>
        </w:rPr>
        <w:t>………………</w:t>
      </w:r>
      <w:r>
        <w:rPr>
          <w:rFonts w:ascii="TH Niramit AS" w:hAnsi="TH Niramit AS" w:cs="TH Niramit AS"/>
        </w:rPr>
        <w:t>………………………………...…</w:t>
      </w:r>
      <w:r w:rsidR="00CF5242">
        <w:rPr>
          <w:rFonts w:ascii="TH Niramit AS" w:hAnsi="TH Niramit AS" w:cs="TH Niramit AS"/>
        </w:rPr>
        <w:t>..</w:t>
      </w:r>
      <w:r>
        <w:rPr>
          <w:rFonts w:ascii="TH Niramit AS" w:hAnsi="TH Niramit AS" w:cs="TH Niramit AS"/>
        </w:rPr>
        <w:t>………….</w:t>
      </w:r>
      <w:r w:rsidRPr="00981F85">
        <w:rPr>
          <w:rFonts w:ascii="TH Niramit AS" w:hAnsi="TH Niramit AS" w:cs="TH Niramit AS"/>
          <w:cs/>
        </w:rPr>
        <w:t>รหัส</w:t>
      </w:r>
      <w:r w:rsidR="00CF5242">
        <w:rPr>
          <w:rFonts w:ascii="TH Niramit AS" w:hAnsi="TH Niramit AS" w:cs="TH Niramit AS" w:hint="cs"/>
          <w:cs/>
        </w:rPr>
        <w:t>นิสิต</w:t>
      </w:r>
      <w:r w:rsidRPr="00981F85">
        <w:rPr>
          <w:rFonts w:ascii="TH Niramit AS" w:hAnsi="TH Niramit AS" w:cs="TH Niramit AS"/>
        </w:rPr>
        <w:t>…</w:t>
      </w:r>
      <w:r>
        <w:rPr>
          <w:rFonts w:ascii="TH Niramit AS" w:hAnsi="TH Niramit AS" w:cs="TH Niramit AS"/>
        </w:rPr>
        <w:t>…………….……………………</w:t>
      </w:r>
      <w:r w:rsidR="00A31B01">
        <w:rPr>
          <w:rFonts w:ascii="TH Niramit AS" w:hAnsi="TH Niramit AS" w:cs="TH Niramit AS"/>
        </w:rPr>
        <w:t>……..</w:t>
      </w:r>
      <w:r>
        <w:rPr>
          <w:rFonts w:ascii="TH Niramit AS" w:hAnsi="TH Niramit AS" w:cs="TH Niramit AS"/>
        </w:rPr>
        <w:t>.……………………</w:t>
      </w:r>
    </w:p>
    <w:p w:rsidR="00F357E3" w:rsidRDefault="00CF5242" w:rsidP="009944D0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หลักสูตร</w:t>
      </w:r>
      <w:r w:rsidR="00D53D3F" w:rsidRPr="00981F85">
        <w:rPr>
          <w:rFonts w:ascii="TH Niramit AS" w:hAnsi="TH Niramit AS" w:cs="TH Niramit AS"/>
        </w:rPr>
        <w:t>…………</w:t>
      </w:r>
      <w:r>
        <w:rPr>
          <w:rFonts w:ascii="TH Niramit AS" w:hAnsi="TH Niramit AS" w:cs="TH Niramit AS"/>
        </w:rPr>
        <w:t>…………………………...………………</w:t>
      </w:r>
      <w:r w:rsidR="00F357E3">
        <w:rPr>
          <w:rFonts w:ascii="TH Niramit AS" w:hAnsi="TH Niramit AS" w:cs="TH Niramit AS"/>
        </w:rPr>
        <w:t>………………..</w:t>
      </w:r>
      <w:r>
        <w:rPr>
          <w:rFonts w:ascii="TH Niramit AS" w:hAnsi="TH Niramit AS" w:cs="TH Niramit AS"/>
        </w:rPr>
        <w:t>……</w:t>
      </w:r>
      <w:r w:rsidR="009944D0">
        <w:rPr>
          <w:rFonts w:ascii="TH Niramit AS" w:hAnsi="TH Niramit AS" w:cs="TH Niramit AS" w:hint="cs"/>
          <w:cs/>
        </w:rPr>
        <w:t>สาขาวิชา</w:t>
      </w:r>
      <w:r w:rsidR="009944D0" w:rsidRPr="00981F85">
        <w:rPr>
          <w:rFonts w:ascii="TH Niramit AS" w:hAnsi="TH Niramit AS" w:cs="TH Niramit AS"/>
          <w:cs/>
        </w:rPr>
        <w:t>....</w:t>
      </w:r>
      <w:r w:rsidR="009944D0" w:rsidRPr="00981F85">
        <w:rPr>
          <w:rFonts w:ascii="TH Niramit AS" w:hAnsi="TH Niramit AS" w:cs="TH Niramit AS"/>
        </w:rPr>
        <w:t>……</w:t>
      </w:r>
      <w:r w:rsidR="00F357E3">
        <w:rPr>
          <w:rFonts w:ascii="TH Niramit AS" w:hAnsi="TH Niramit AS" w:cs="TH Niramit AS"/>
        </w:rPr>
        <w:t>………………………………</w:t>
      </w:r>
      <w:r w:rsidR="009944D0" w:rsidRPr="00981F85">
        <w:rPr>
          <w:rFonts w:ascii="TH Niramit AS" w:hAnsi="TH Niramit AS" w:cs="TH Niramit AS"/>
        </w:rPr>
        <w:t>……</w:t>
      </w:r>
      <w:r w:rsidR="009944D0">
        <w:rPr>
          <w:rFonts w:ascii="TH Niramit AS" w:hAnsi="TH Niramit AS" w:cs="TH Niramit AS"/>
        </w:rPr>
        <w:t>.</w:t>
      </w:r>
      <w:r>
        <w:rPr>
          <w:rFonts w:ascii="TH Niramit AS" w:hAnsi="TH Niramit AS" w:cs="TH Niramit AS"/>
        </w:rPr>
        <w:t>…………………</w:t>
      </w:r>
      <w:r w:rsidR="009944D0" w:rsidRPr="00981F85">
        <w:rPr>
          <w:rFonts w:ascii="TH Niramit AS" w:hAnsi="TH Niramit AS" w:cs="TH Niramit AS"/>
        </w:rPr>
        <w:t>……</w:t>
      </w:r>
    </w:p>
    <w:p w:rsidR="009944D0" w:rsidRPr="00981F85" w:rsidRDefault="00CF5242" w:rsidP="009944D0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คณะ</w:t>
      </w:r>
      <w:r w:rsidR="009944D0" w:rsidRPr="00981F85">
        <w:rPr>
          <w:rFonts w:ascii="TH Niramit AS" w:hAnsi="TH Niramit AS" w:cs="TH Niramit AS"/>
        </w:rPr>
        <w:t>………...</w:t>
      </w:r>
      <w:r>
        <w:rPr>
          <w:rFonts w:ascii="TH Niramit AS" w:hAnsi="TH Niramit AS" w:cs="TH Niramit AS"/>
        </w:rPr>
        <w:t>.....</w:t>
      </w:r>
      <w:r w:rsidR="00A31B01">
        <w:rPr>
          <w:rFonts w:ascii="TH Niramit AS" w:hAnsi="TH Niramit AS" w:cs="TH Niramit AS"/>
        </w:rPr>
        <w:t>....</w:t>
      </w:r>
      <w:r w:rsidR="00F357E3">
        <w:rPr>
          <w:rFonts w:ascii="TH Niramit AS" w:hAnsi="TH Niramit AS" w:cs="TH Niramit AS"/>
        </w:rPr>
        <w:t>.................................................................................................................................</w:t>
      </w:r>
      <w:r>
        <w:rPr>
          <w:rFonts w:ascii="TH Niramit AS" w:hAnsi="TH Niramit AS" w:cs="TH Niramit AS"/>
        </w:rPr>
        <w:t>.................</w:t>
      </w:r>
    </w:p>
    <w:p w:rsidR="009944D0" w:rsidRDefault="009944D0" w:rsidP="00773D35">
      <w:pPr>
        <w:jc w:val="both"/>
        <w:rPr>
          <w:rFonts w:ascii="TH Niramit AS" w:hAnsi="TH Niramit AS" w:cs="TH Niramit AS"/>
        </w:rPr>
      </w:pPr>
      <w:r w:rsidRPr="00981F85">
        <w:rPr>
          <w:rFonts w:ascii="TH Niramit AS" w:hAnsi="TH Niramit AS" w:cs="TH Niramit AS"/>
          <w:cs/>
        </w:rPr>
        <w:t>ชื่อสถานประกอบการ</w:t>
      </w:r>
      <w:r w:rsidRPr="00981F85">
        <w:rPr>
          <w:rFonts w:ascii="TH Niramit AS" w:hAnsi="TH Niramit AS" w:cs="TH Niramit AS"/>
        </w:rPr>
        <w:t>…………………………………</w:t>
      </w:r>
      <w:r w:rsidR="00A31B01">
        <w:rPr>
          <w:rFonts w:ascii="TH Niramit AS" w:hAnsi="TH Niramit AS" w:cs="TH Niramit AS"/>
        </w:rPr>
        <w:t>…</w:t>
      </w:r>
      <w:r w:rsidRPr="00981F85">
        <w:rPr>
          <w:rFonts w:ascii="TH Niramit AS" w:hAnsi="TH Niramit AS" w:cs="TH Niramit AS"/>
        </w:rPr>
        <w:t>………...……</w:t>
      </w:r>
      <w:r>
        <w:rPr>
          <w:rFonts w:ascii="TH Niramit AS" w:hAnsi="TH Niramit AS" w:cs="TH Niramit AS"/>
        </w:rPr>
        <w:t>…………………………………………….………………………………………………</w:t>
      </w:r>
    </w:p>
    <w:p w:rsidR="00773D35" w:rsidRPr="00773D35" w:rsidRDefault="00773D35" w:rsidP="00773D35">
      <w:pPr>
        <w:jc w:val="both"/>
        <w:rPr>
          <w:rFonts w:ascii="TH Niramit AS" w:hAnsi="TH Niramit AS" w:cs="TH Niramit AS"/>
          <w:sz w:val="10"/>
          <w:szCs w:val="10"/>
        </w:rPr>
      </w:pPr>
    </w:p>
    <w:p w:rsidR="008662EA" w:rsidRPr="00246C3C" w:rsidRDefault="008662EA" w:rsidP="008662EA">
      <w:pPr>
        <w:numPr>
          <w:ilvl w:val="0"/>
          <w:numId w:val="5"/>
        </w:numPr>
        <w:ind w:left="714" w:right="-692" w:hanging="357"/>
        <w:contextualSpacing/>
        <w:rPr>
          <w:rFonts w:ascii="TH Niramit AS" w:hAnsi="TH Niramit AS" w:cs="TH Niramit AS"/>
          <w:b/>
          <w:bCs/>
          <w:szCs w:val="35"/>
        </w:rPr>
      </w:pPr>
      <w:r w:rsidRPr="00246C3C">
        <w:rPr>
          <w:rFonts w:ascii="TH Niramit AS" w:hAnsi="TH Niramit AS" w:cs="TH Niramit AS" w:hint="cs"/>
          <w:b/>
          <w:bCs/>
          <w:sz w:val="22"/>
          <w:cs/>
        </w:rPr>
        <w:t xml:space="preserve">คุณธรรม จริยธรรม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222"/>
        <w:gridCol w:w="1781"/>
      </w:tblGrid>
      <w:tr w:rsidR="008662EA" w:rsidRPr="00246C3C" w:rsidTr="00524682">
        <w:tc>
          <w:tcPr>
            <w:tcW w:w="9286" w:type="dxa"/>
            <w:gridSpan w:val="2"/>
          </w:tcPr>
          <w:p w:rsidR="008662EA" w:rsidRPr="00246C3C" w:rsidRDefault="008662EA" w:rsidP="00524682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8662EA" w:rsidRPr="00246C3C" w:rsidTr="009D5D69">
        <w:tc>
          <w:tcPr>
            <w:tcW w:w="7479" w:type="dxa"/>
            <w:vAlign w:val="center"/>
          </w:tcPr>
          <w:p w:rsidR="009D5D69" w:rsidRDefault="009D5D69" w:rsidP="009D5D69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246C3C" w:rsidRPr="009D5D69" w:rsidRDefault="009D5D69" w:rsidP="009D5D69">
            <w:pPr>
              <w:numPr>
                <w:ilvl w:val="0"/>
                <w:numId w:val="13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มีความซื่อสัตย์ สุจริต</w:t>
            </w:r>
          </w:p>
          <w:p w:rsidR="009D5D69" w:rsidRPr="00246C3C" w:rsidRDefault="009D5D69" w:rsidP="009D5D69">
            <w:pPr>
              <w:ind w:right="-694"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134"/>
            </w:tblGrid>
            <w:tr w:rsidR="008662EA" w:rsidRPr="00246C3C" w:rsidTr="00524682">
              <w:tc>
                <w:tcPr>
                  <w:tcW w:w="1134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134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8662EA" w:rsidRPr="00246C3C" w:rsidTr="009D5D69">
        <w:tc>
          <w:tcPr>
            <w:tcW w:w="7479" w:type="dxa"/>
            <w:vAlign w:val="center"/>
          </w:tcPr>
          <w:p w:rsidR="009D5D69" w:rsidRDefault="009D5D69" w:rsidP="009D5D69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9D5D69" w:rsidRDefault="009D5D69" w:rsidP="009D5D69">
            <w:pPr>
              <w:numPr>
                <w:ilvl w:val="0"/>
                <w:numId w:val="13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มีความเคารพกฎเกณฑ์ และ ระเบียบของหน่วยงาน</w:t>
            </w:r>
          </w:p>
          <w:p w:rsidR="009D5D69" w:rsidRPr="009D5D69" w:rsidRDefault="009D5D69" w:rsidP="009D5D69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8662EA" w:rsidRPr="00246C3C" w:rsidRDefault="008662EA" w:rsidP="00524682">
            <w:pPr>
              <w:rPr>
                <w:noProof/>
                <w:sz w:val="14"/>
                <w:szCs w:val="14"/>
                <w:lang w:eastAsia="en-US"/>
              </w:rPr>
            </w:pPr>
            <w:r w:rsidRPr="00246C3C">
              <w:rPr>
                <w:rFonts w:hint="cs"/>
                <w:noProof/>
                <w:cs/>
                <w:lang w:eastAsia="en-US"/>
              </w:rPr>
              <w:t xml:space="preserve">   </w:t>
            </w: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134"/>
            </w:tblGrid>
            <w:tr w:rsidR="008662EA" w:rsidRPr="00246C3C" w:rsidTr="00524682">
              <w:tc>
                <w:tcPr>
                  <w:tcW w:w="1134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134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noProof/>
                <w:lang w:eastAsia="en-US"/>
              </w:rPr>
            </w:pPr>
          </w:p>
        </w:tc>
      </w:tr>
      <w:tr w:rsidR="008662EA" w:rsidRPr="00246C3C" w:rsidTr="009D5D69">
        <w:tc>
          <w:tcPr>
            <w:tcW w:w="7479" w:type="dxa"/>
            <w:vAlign w:val="center"/>
          </w:tcPr>
          <w:p w:rsidR="009D5D69" w:rsidRDefault="009D5D69" w:rsidP="009D5D69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246C3C" w:rsidRDefault="009D5D69" w:rsidP="009D5D69">
            <w:pPr>
              <w:numPr>
                <w:ilvl w:val="0"/>
                <w:numId w:val="13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มีความเสียสละ และ เห็นต่อประโยชน์ส่วนรวม</w:t>
            </w:r>
          </w:p>
          <w:p w:rsidR="009D5D69" w:rsidRPr="009D5D69" w:rsidRDefault="009D5D69" w:rsidP="009D5D69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8662EA" w:rsidRPr="00246C3C" w:rsidRDefault="008662EA" w:rsidP="00524682">
            <w:pPr>
              <w:rPr>
                <w:noProof/>
                <w:sz w:val="14"/>
                <w:szCs w:val="14"/>
                <w:lang w:eastAsia="en-US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134"/>
            </w:tblGrid>
            <w:tr w:rsidR="008662EA" w:rsidRPr="00246C3C" w:rsidTr="00524682">
              <w:tc>
                <w:tcPr>
                  <w:tcW w:w="1134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134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noProof/>
                <w:lang w:eastAsia="en-US"/>
              </w:rPr>
            </w:pPr>
          </w:p>
        </w:tc>
      </w:tr>
      <w:tr w:rsidR="008662EA" w:rsidRPr="00246C3C" w:rsidTr="009D5D69">
        <w:tc>
          <w:tcPr>
            <w:tcW w:w="7479" w:type="dxa"/>
            <w:vAlign w:val="center"/>
          </w:tcPr>
          <w:p w:rsidR="009D5D69" w:rsidRDefault="009D5D69" w:rsidP="009D5D69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9D5D69" w:rsidRDefault="009D5D69" w:rsidP="009D5D69">
            <w:pPr>
              <w:numPr>
                <w:ilvl w:val="0"/>
                <w:numId w:val="13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มีจรรยาบรรณในวิชาชีพของตนเอง</w:t>
            </w:r>
          </w:p>
          <w:p w:rsidR="00246C3C" w:rsidRPr="00246C3C" w:rsidRDefault="00DC2AB7" w:rsidP="009D5D69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8662EA" w:rsidRPr="00246C3C" w:rsidRDefault="008662EA" w:rsidP="00524682">
            <w:pPr>
              <w:rPr>
                <w:noProof/>
                <w:sz w:val="14"/>
                <w:szCs w:val="14"/>
                <w:lang w:eastAsia="en-US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134"/>
            </w:tblGrid>
            <w:tr w:rsidR="008662EA" w:rsidRPr="00246C3C" w:rsidTr="00524682">
              <w:tc>
                <w:tcPr>
                  <w:tcW w:w="1134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134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noProof/>
                <w:lang w:eastAsia="en-US"/>
              </w:rPr>
            </w:pPr>
          </w:p>
        </w:tc>
      </w:tr>
    </w:tbl>
    <w:p w:rsidR="008662EA" w:rsidRPr="00246C3C" w:rsidRDefault="008662EA" w:rsidP="008662EA">
      <w:pPr>
        <w:ind w:right="-694"/>
        <w:rPr>
          <w:rFonts w:ascii="TH Niramit AS" w:hAnsi="TH Niramit AS" w:cs="TH Niramit AS"/>
          <w:b/>
          <w:bCs/>
          <w:sz w:val="10"/>
          <w:szCs w:val="10"/>
        </w:rPr>
      </w:pPr>
    </w:p>
    <w:p w:rsidR="008662EA" w:rsidRDefault="008662EA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6F790E" w:rsidRPr="00246C3C" w:rsidRDefault="006F790E" w:rsidP="006F790E">
      <w:pPr>
        <w:rPr>
          <w:rFonts w:ascii="TH Niramit AS" w:hAnsi="TH Niramit AS" w:cs="TH Niramit AS"/>
          <w:b/>
          <w:bCs/>
          <w:sz w:val="24"/>
          <w:szCs w:val="24"/>
        </w:rPr>
      </w:pPr>
      <w:r w:rsidRPr="00246C3C">
        <w:rPr>
          <w:rFonts w:ascii="TH Niramit AS" w:hAnsi="TH Niramit AS" w:cs="TH Niramit AS"/>
          <w:b/>
          <w:bCs/>
          <w:sz w:val="24"/>
          <w:szCs w:val="24"/>
          <w:cs/>
        </w:rPr>
        <w:lastRenderedPageBreak/>
        <w:t xml:space="preserve">โครงการสหกิจศึกษามหาวิทยาลัยพะเยา 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</w:t>
      </w:r>
      <w:proofErr w:type="spellStart"/>
      <w:r w:rsidRPr="00246C3C"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 w:rsidRPr="00246C3C">
        <w:rPr>
          <w:rFonts w:ascii="TH Niramit AS" w:hAnsi="TH Niramit AS" w:cs="TH Niramit AS"/>
          <w:b/>
          <w:bCs/>
          <w:sz w:val="24"/>
          <w:szCs w:val="24"/>
        </w:rPr>
        <w:t xml:space="preserve">-op </w:t>
      </w:r>
      <w:r>
        <w:rPr>
          <w:rFonts w:ascii="TH Niramit AS" w:hAnsi="TH Niramit AS" w:cs="TH Niramit AS"/>
          <w:b/>
          <w:bCs/>
          <w:sz w:val="24"/>
          <w:szCs w:val="24"/>
        </w:rPr>
        <w:t>12</w:t>
      </w:r>
      <w:r w:rsidRPr="00246C3C">
        <w:rPr>
          <w:rFonts w:ascii="TH Niramit AS" w:hAnsi="TH Niramit AS" w:cs="TH Niramit AS"/>
          <w:b/>
          <w:bCs/>
          <w:sz w:val="24"/>
          <w:szCs w:val="24"/>
        </w:rPr>
        <w:t xml:space="preserve"> [</w:t>
      </w:r>
      <w:r>
        <w:rPr>
          <w:rFonts w:ascii="TH Niramit AS" w:hAnsi="TH Niramit AS" w:cs="TH Niramit AS"/>
          <w:b/>
          <w:bCs/>
          <w:sz w:val="24"/>
          <w:szCs w:val="24"/>
        </w:rPr>
        <w:t>2</w:t>
      </w:r>
      <w:r w:rsidRPr="00246C3C">
        <w:rPr>
          <w:rFonts w:ascii="TH Niramit AS" w:hAnsi="TH Niramit AS" w:cs="TH Niramit AS"/>
          <w:b/>
          <w:bCs/>
          <w:sz w:val="24"/>
          <w:szCs w:val="24"/>
        </w:rPr>
        <w:t>/</w:t>
      </w:r>
      <w:r>
        <w:rPr>
          <w:rFonts w:ascii="TH Niramit AS" w:hAnsi="TH Niramit AS" w:cs="TH Niramit AS"/>
          <w:b/>
          <w:bCs/>
          <w:sz w:val="24"/>
          <w:szCs w:val="24"/>
        </w:rPr>
        <w:t>4</w:t>
      </w:r>
      <w:r w:rsidRPr="00246C3C">
        <w:rPr>
          <w:rFonts w:ascii="TH Niramit AS" w:hAnsi="TH Niramit AS" w:cs="TH Niramit AS"/>
          <w:b/>
          <w:bCs/>
          <w:sz w:val="24"/>
          <w:szCs w:val="24"/>
        </w:rPr>
        <w:t>]</w:t>
      </w:r>
    </w:p>
    <w:p w:rsidR="006F790E" w:rsidRPr="006F790E" w:rsidRDefault="006F790E" w:rsidP="008662EA">
      <w:pPr>
        <w:ind w:left="360"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8662EA" w:rsidRPr="00246C3C" w:rsidRDefault="008662EA" w:rsidP="008662EA">
      <w:pPr>
        <w:numPr>
          <w:ilvl w:val="0"/>
          <w:numId w:val="5"/>
        </w:numPr>
        <w:ind w:right="-694"/>
        <w:contextualSpacing/>
        <w:rPr>
          <w:rFonts w:ascii="TH Niramit AS" w:hAnsi="TH Niramit AS" w:cs="TH Niramit AS"/>
          <w:b/>
          <w:bCs/>
          <w:szCs w:val="35"/>
        </w:rPr>
      </w:pPr>
      <w:r w:rsidRPr="00246C3C">
        <w:rPr>
          <w:rFonts w:ascii="TH Niramit AS" w:hAnsi="TH Niramit AS" w:cs="TH Niramit AS" w:hint="cs"/>
          <w:b/>
          <w:bCs/>
          <w:cs/>
        </w:rPr>
        <w:t>ความรู้</w:t>
      </w:r>
      <w:r w:rsidRPr="00246C3C">
        <w:rPr>
          <w:rFonts w:ascii="TH Niramit AS" w:hAnsi="TH Niramit AS" w:cs="TH Niramit AS" w:hint="cs"/>
          <w:b/>
          <w:bCs/>
          <w:szCs w:val="35"/>
          <w:cs/>
        </w:rPr>
        <w:t xml:space="preserve">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308"/>
        <w:gridCol w:w="1695"/>
      </w:tblGrid>
      <w:tr w:rsidR="008662EA" w:rsidRPr="00246C3C" w:rsidTr="00446B12">
        <w:tc>
          <w:tcPr>
            <w:tcW w:w="9003" w:type="dxa"/>
            <w:gridSpan w:val="2"/>
          </w:tcPr>
          <w:p w:rsidR="008662EA" w:rsidRPr="00246C3C" w:rsidRDefault="008662EA" w:rsidP="00524682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8662EA" w:rsidRPr="00246C3C" w:rsidTr="006F790E">
        <w:tc>
          <w:tcPr>
            <w:tcW w:w="7308" w:type="dxa"/>
            <w:vAlign w:val="center"/>
          </w:tcPr>
          <w:p w:rsidR="006F790E" w:rsidRDefault="006F790E" w:rsidP="006F790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8662EA" w:rsidRDefault="00C01484" w:rsidP="006F790E">
            <w:pPr>
              <w:numPr>
                <w:ilvl w:val="0"/>
                <w:numId w:val="14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มีความรู้ในหลักวิชาชีพที่เกี่ยวข้องกับหน้าที่ที่รับผิดชอบ</w:t>
            </w:r>
          </w:p>
          <w:p w:rsidR="006F790E" w:rsidRPr="006F790E" w:rsidRDefault="006F790E" w:rsidP="006F790E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695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8662EA" w:rsidRPr="00246C3C" w:rsidTr="00446B12">
        <w:tc>
          <w:tcPr>
            <w:tcW w:w="7308" w:type="dxa"/>
          </w:tcPr>
          <w:p w:rsidR="006F790E" w:rsidRDefault="006F790E" w:rsidP="006F790E">
            <w:pPr>
              <w:ind w:left="284" w:right="-694"/>
              <w:contextualSpacing/>
              <w:jc w:val="both"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8662EA" w:rsidRDefault="00C01484" w:rsidP="00C01484">
            <w:pPr>
              <w:numPr>
                <w:ilvl w:val="0"/>
                <w:numId w:val="14"/>
              </w:numPr>
              <w:ind w:left="284" w:right="-694" w:hanging="284"/>
              <w:contextualSpacing/>
              <w:jc w:val="both"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มีความเข้าใจในขั้นตอนและวิธีการปฏิบัติงาน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6F790E" w:rsidRPr="00246C3C" w:rsidRDefault="006F790E" w:rsidP="006F790E">
            <w:pPr>
              <w:ind w:left="284" w:right="-694"/>
              <w:contextualSpacing/>
              <w:jc w:val="both"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695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24"/>
                <w:szCs w:val="24"/>
                <w:cs/>
              </w:rPr>
            </w:pPr>
          </w:p>
        </w:tc>
      </w:tr>
      <w:tr w:rsidR="008662EA" w:rsidRPr="00246C3C" w:rsidTr="006F790E">
        <w:tc>
          <w:tcPr>
            <w:tcW w:w="7308" w:type="dxa"/>
            <w:vAlign w:val="center"/>
          </w:tcPr>
          <w:p w:rsidR="006F790E" w:rsidRDefault="006F790E" w:rsidP="006F790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246C3C" w:rsidRDefault="00C01484" w:rsidP="006F790E">
            <w:pPr>
              <w:numPr>
                <w:ilvl w:val="0"/>
                <w:numId w:val="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มีความรู้ในระดับที่สามารถปฏิบัติงานให้บรรลุเป้าหมายได้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6F790E" w:rsidRPr="00246C3C" w:rsidRDefault="006F790E" w:rsidP="006F790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695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8662EA" w:rsidRPr="00246C3C" w:rsidTr="006F790E">
        <w:tc>
          <w:tcPr>
            <w:tcW w:w="7308" w:type="dxa"/>
            <w:vAlign w:val="center"/>
          </w:tcPr>
          <w:p w:rsidR="006F790E" w:rsidRDefault="006F790E" w:rsidP="006F790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246C3C" w:rsidRDefault="00C01484" w:rsidP="006F790E">
            <w:pPr>
              <w:numPr>
                <w:ilvl w:val="0"/>
                <w:numId w:val="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มีความสามารถที่จะนำความรู้มาประยุกต์ใช้ในการทำงานได้</w:t>
            </w:r>
            <w:r w:rsidRPr="00246C3C">
              <w:rPr>
                <w:rFonts w:ascii="TH Niramit AS" w:hAnsi="TH Niramit AS" w:cs="TH Niramit AS"/>
                <w:sz w:val="26"/>
                <w:szCs w:val="26"/>
              </w:rPr>
              <w:t xml:space="preserve"> </w:t>
            </w:r>
          </w:p>
          <w:p w:rsidR="006F790E" w:rsidRPr="00246C3C" w:rsidRDefault="006F790E" w:rsidP="006F790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</w:tc>
        <w:tc>
          <w:tcPr>
            <w:tcW w:w="1695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  <w:tr w:rsidR="00C01484" w:rsidRPr="00C01484" w:rsidTr="006F790E">
        <w:tc>
          <w:tcPr>
            <w:tcW w:w="7308" w:type="dxa"/>
            <w:vAlign w:val="center"/>
          </w:tcPr>
          <w:p w:rsidR="006F790E" w:rsidRDefault="006F790E" w:rsidP="006F790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C01484" w:rsidRDefault="00C01484" w:rsidP="006F790E">
            <w:pPr>
              <w:numPr>
                <w:ilvl w:val="0"/>
                <w:numId w:val="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มีความสามารถทำงานที่ได้รับมอบหมายให้สำเร็จลุล่วงอย่างมีประสิทธิภาพ</w:t>
            </w:r>
          </w:p>
          <w:p w:rsidR="006F790E" w:rsidRDefault="006F790E" w:rsidP="006F790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695" w:type="dxa"/>
          </w:tcPr>
          <w:p w:rsidR="00C01484" w:rsidRDefault="00C01484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6F790E" w:rsidRPr="00246C3C" w:rsidTr="006A7EA7">
              <w:tc>
                <w:tcPr>
                  <w:tcW w:w="1276" w:type="dxa"/>
                </w:tcPr>
                <w:p w:rsidR="006F790E" w:rsidRPr="00246C3C" w:rsidRDefault="006F790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6F790E" w:rsidRPr="00246C3C" w:rsidTr="006A7EA7">
              <w:tc>
                <w:tcPr>
                  <w:tcW w:w="1276" w:type="dxa"/>
                </w:tcPr>
                <w:p w:rsidR="006F790E" w:rsidRPr="00246C3C" w:rsidRDefault="006F790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6F790E" w:rsidRPr="00246C3C" w:rsidRDefault="006F790E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  <w:tr w:rsidR="00C01484" w:rsidRPr="00C01484" w:rsidTr="006F790E">
        <w:tc>
          <w:tcPr>
            <w:tcW w:w="7308" w:type="dxa"/>
            <w:vAlign w:val="center"/>
          </w:tcPr>
          <w:p w:rsidR="006F790E" w:rsidRDefault="006F790E" w:rsidP="006F790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C01484" w:rsidRDefault="00C01484" w:rsidP="006F790E">
            <w:pPr>
              <w:numPr>
                <w:ilvl w:val="0"/>
                <w:numId w:val="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มีความใฝ่รู้ และ แสวงหาความรู้เพิ่มเติม</w:t>
            </w:r>
          </w:p>
          <w:p w:rsidR="006F790E" w:rsidRPr="006F790E" w:rsidRDefault="006F790E" w:rsidP="006F790E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695" w:type="dxa"/>
          </w:tcPr>
          <w:p w:rsidR="00C01484" w:rsidRDefault="00C01484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6F790E" w:rsidRPr="00246C3C" w:rsidTr="006A7EA7">
              <w:tc>
                <w:tcPr>
                  <w:tcW w:w="1276" w:type="dxa"/>
                </w:tcPr>
                <w:p w:rsidR="006F790E" w:rsidRPr="00246C3C" w:rsidRDefault="006F790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6F790E" w:rsidRPr="00246C3C" w:rsidTr="006A7EA7">
              <w:tc>
                <w:tcPr>
                  <w:tcW w:w="1276" w:type="dxa"/>
                </w:tcPr>
                <w:p w:rsidR="006F790E" w:rsidRPr="00246C3C" w:rsidRDefault="006F790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6F790E" w:rsidRPr="00246C3C" w:rsidRDefault="006F790E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8662EA" w:rsidRPr="00246C3C" w:rsidRDefault="008662EA" w:rsidP="008662EA">
      <w:pPr>
        <w:ind w:right="-692"/>
        <w:rPr>
          <w:rFonts w:ascii="TH Niramit AS" w:hAnsi="TH Niramit AS" w:cs="TH Niramit AS"/>
          <w:b/>
          <w:bCs/>
          <w:sz w:val="10"/>
          <w:szCs w:val="10"/>
        </w:rPr>
      </w:pPr>
    </w:p>
    <w:p w:rsidR="00246C3C" w:rsidRPr="00246C3C" w:rsidRDefault="00446B12" w:rsidP="008662EA">
      <w:pPr>
        <w:numPr>
          <w:ilvl w:val="0"/>
          <w:numId w:val="14"/>
        </w:numPr>
        <w:tabs>
          <w:tab w:val="left" w:pos="709"/>
        </w:tabs>
        <w:ind w:left="714" w:right="-692" w:hanging="357"/>
        <w:contextualSpacing/>
        <w:rPr>
          <w:rFonts w:ascii="TH Niramit AS" w:hAnsi="TH Niramit AS" w:cs="TH Niramit AS"/>
          <w:b/>
          <w:bCs/>
        </w:rPr>
      </w:pPr>
      <w:r w:rsidRPr="00246C3C">
        <w:rPr>
          <w:rFonts w:ascii="TH Niramit AS" w:hAnsi="TH Niramit AS" w:cs="TH Niramit AS" w:hint="cs"/>
          <w:b/>
          <w:bCs/>
          <w:cs/>
        </w:rPr>
        <w:t xml:space="preserve">ทักษะทางปัญญา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222"/>
        <w:gridCol w:w="1781"/>
      </w:tblGrid>
      <w:tr w:rsidR="008662EA" w:rsidRPr="00246C3C" w:rsidTr="00AF5DF4">
        <w:tc>
          <w:tcPr>
            <w:tcW w:w="9003" w:type="dxa"/>
            <w:gridSpan w:val="2"/>
          </w:tcPr>
          <w:p w:rsidR="008662EA" w:rsidRPr="00246C3C" w:rsidRDefault="008662EA" w:rsidP="00524682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8662EA" w:rsidRPr="00246C3C" w:rsidTr="00AF5DF4">
        <w:tc>
          <w:tcPr>
            <w:tcW w:w="7222" w:type="dxa"/>
            <w:vAlign w:val="center"/>
          </w:tcPr>
          <w:p w:rsidR="006F790E" w:rsidRDefault="006F790E" w:rsidP="006F790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246C3C" w:rsidRDefault="00C01484" w:rsidP="006F790E">
            <w:pPr>
              <w:numPr>
                <w:ilvl w:val="0"/>
                <w:numId w:val="1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มีการวางแผน และ มีความสามารถในการทำงานให้แล้วเสร็จตามกำหนด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6F790E" w:rsidRPr="006F790E" w:rsidRDefault="006F790E" w:rsidP="006F790E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781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8662EA" w:rsidRPr="00246C3C" w:rsidTr="00AF5DF4">
        <w:tc>
          <w:tcPr>
            <w:tcW w:w="7222" w:type="dxa"/>
            <w:vAlign w:val="center"/>
          </w:tcPr>
          <w:p w:rsidR="006F790E" w:rsidRDefault="006F790E" w:rsidP="006F790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8662EA" w:rsidRDefault="002C377F" w:rsidP="006F790E">
            <w:pPr>
              <w:numPr>
                <w:ilvl w:val="0"/>
                <w:numId w:val="1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มีความสามารถในการรวบรวมข้อมูลต่างๆ และ ประเมินได้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6F790E" w:rsidRPr="00246C3C" w:rsidRDefault="006F790E" w:rsidP="006F790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781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8662EA" w:rsidRPr="00246C3C" w:rsidTr="00AF5DF4">
        <w:tc>
          <w:tcPr>
            <w:tcW w:w="7222" w:type="dxa"/>
            <w:vAlign w:val="center"/>
          </w:tcPr>
          <w:p w:rsidR="006F790E" w:rsidRDefault="006F790E" w:rsidP="006F790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8662EA" w:rsidRDefault="002C377F" w:rsidP="006F790E">
            <w:pPr>
              <w:numPr>
                <w:ilvl w:val="0"/>
                <w:numId w:val="1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มีความสามารถในการวิเคราะห์ และ แก้ไขปัญหาในการทำงาน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6F790E" w:rsidRPr="00246C3C" w:rsidRDefault="006F790E" w:rsidP="006F790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781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8662EA" w:rsidRPr="00246C3C" w:rsidTr="00AF5DF4">
        <w:tc>
          <w:tcPr>
            <w:tcW w:w="7222" w:type="dxa"/>
            <w:vAlign w:val="center"/>
          </w:tcPr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246C3C" w:rsidRDefault="002C377F" w:rsidP="006F790E">
            <w:pPr>
              <w:numPr>
                <w:ilvl w:val="0"/>
                <w:numId w:val="1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มีความคิดริเริ่มสร้างสรรค์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AF5DF4" w:rsidRPr="00246C3C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781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2C377F" w:rsidRPr="00246C3C" w:rsidTr="00AF5DF4">
        <w:tc>
          <w:tcPr>
            <w:tcW w:w="7222" w:type="dxa"/>
            <w:vAlign w:val="center"/>
          </w:tcPr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2C377F" w:rsidRDefault="002C377F" w:rsidP="006F790E">
            <w:pPr>
              <w:numPr>
                <w:ilvl w:val="0"/>
                <w:numId w:val="1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มีความสามารถในการนำเสนอข้อมูลต่างๆ เพื่อใช้ในการตัดสินใจ</w:t>
            </w:r>
          </w:p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781" w:type="dxa"/>
          </w:tcPr>
          <w:p w:rsidR="002C377F" w:rsidRDefault="002C377F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AF5DF4" w:rsidRPr="00246C3C" w:rsidTr="006A7EA7">
              <w:tc>
                <w:tcPr>
                  <w:tcW w:w="1276" w:type="dxa"/>
                </w:tcPr>
                <w:p w:rsidR="00AF5DF4" w:rsidRPr="00246C3C" w:rsidRDefault="00AF5DF4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AF5DF4" w:rsidRPr="00246C3C" w:rsidTr="006A7EA7">
              <w:tc>
                <w:tcPr>
                  <w:tcW w:w="1276" w:type="dxa"/>
                </w:tcPr>
                <w:p w:rsidR="00AF5DF4" w:rsidRPr="00246C3C" w:rsidRDefault="00AF5DF4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AF5DF4" w:rsidRPr="00246C3C" w:rsidRDefault="00AF5DF4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AF5DF4" w:rsidRPr="00246C3C" w:rsidRDefault="00AF5DF4" w:rsidP="00AF5DF4">
      <w:pPr>
        <w:rPr>
          <w:rFonts w:ascii="TH Niramit AS" w:hAnsi="TH Niramit AS" w:cs="TH Niramit AS"/>
          <w:b/>
          <w:bCs/>
          <w:sz w:val="24"/>
          <w:szCs w:val="24"/>
        </w:rPr>
      </w:pPr>
      <w:r w:rsidRPr="00246C3C">
        <w:rPr>
          <w:rFonts w:ascii="TH Niramit AS" w:hAnsi="TH Niramit AS" w:cs="TH Niramit AS"/>
          <w:b/>
          <w:bCs/>
          <w:sz w:val="24"/>
          <w:szCs w:val="24"/>
          <w:cs/>
        </w:rPr>
        <w:lastRenderedPageBreak/>
        <w:t xml:space="preserve">โครงการสหกิจศึกษามหาวิทยาลัยพะเยา 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</w:t>
      </w:r>
      <w:proofErr w:type="spellStart"/>
      <w:r w:rsidRPr="00246C3C"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 w:rsidRPr="00246C3C">
        <w:rPr>
          <w:rFonts w:ascii="TH Niramit AS" w:hAnsi="TH Niramit AS" w:cs="TH Niramit AS"/>
          <w:b/>
          <w:bCs/>
          <w:sz w:val="24"/>
          <w:szCs w:val="24"/>
        </w:rPr>
        <w:t xml:space="preserve">-op </w:t>
      </w:r>
      <w:r>
        <w:rPr>
          <w:rFonts w:ascii="TH Niramit AS" w:hAnsi="TH Niramit AS" w:cs="TH Niramit AS"/>
          <w:b/>
          <w:bCs/>
          <w:sz w:val="24"/>
          <w:szCs w:val="24"/>
        </w:rPr>
        <w:t>12</w:t>
      </w:r>
      <w:r w:rsidRPr="00246C3C">
        <w:rPr>
          <w:rFonts w:ascii="TH Niramit AS" w:hAnsi="TH Niramit AS" w:cs="TH Niramit AS"/>
          <w:b/>
          <w:bCs/>
          <w:sz w:val="24"/>
          <w:szCs w:val="24"/>
        </w:rPr>
        <w:t xml:space="preserve"> [</w:t>
      </w:r>
      <w:r w:rsidR="00591F93">
        <w:rPr>
          <w:rFonts w:ascii="TH Niramit AS" w:hAnsi="TH Niramit AS" w:cs="TH Niramit AS"/>
          <w:b/>
          <w:bCs/>
          <w:sz w:val="24"/>
          <w:szCs w:val="24"/>
        </w:rPr>
        <w:t>3</w:t>
      </w:r>
      <w:r w:rsidRPr="00246C3C">
        <w:rPr>
          <w:rFonts w:ascii="TH Niramit AS" w:hAnsi="TH Niramit AS" w:cs="TH Niramit AS"/>
          <w:b/>
          <w:bCs/>
          <w:sz w:val="24"/>
          <w:szCs w:val="24"/>
        </w:rPr>
        <w:t>/</w:t>
      </w:r>
      <w:r>
        <w:rPr>
          <w:rFonts w:ascii="TH Niramit AS" w:hAnsi="TH Niramit AS" w:cs="TH Niramit AS"/>
          <w:b/>
          <w:bCs/>
          <w:sz w:val="24"/>
          <w:szCs w:val="24"/>
        </w:rPr>
        <w:t>4</w:t>
      </w:r>
      <w:r w:rsidRPr="00246C3C">
        <w:rPr>
          <w:rFonts w:ascii="TH Niramit AS" w:hAnsi="TH Niramit AS" w:cs="TH Niramit AS"/>
          <w:b/>
          <w:bCs/>
          <w:sz w:val="24"/>
          <w:szCs w:val="24"/>
        </w:rPr>
        <w:t>]</w:t>
      </w:r>
    </w:p>
    <w:p w:rsidR="008662EA" w:rsidRPr="00246C3C" w:rsidRDefault="008662EA" w:rsidP="008662EA">
      <w:pPr>
        <w:ind w:right="-694"/>
        <w:rPr>
          <w:rFonts w:ascii="TH Niramit AS" w:hAnsi="TH Niramit AS" w:cs="TH Niramit AS"/>
          <w:b/>
          <w:bCs/>
          <w:sz w:val="10"/>
          <w:szCs w:val="10"/>
        </w:rPr>
      </w:pPr>
    </w:p>
    <w:p w:rsidR="00246C3C" w:rsidRPr="00246C3C" w:rsidRDefault="00446B12" w:rsidP="008662EA">
      <w:pPr>
        <w:numPr>
          <w:ilvl w:val="0"/>
          <w:numId w:val="14"/>
        </w:numPr>
        <w:ind w:right="-694"/>
        <w:contextualSpacing/>
        <w:rPr>
          <w:rFonts w:ascii="TH Niramit AS" w:hAnsi="TH Niramit AS" w:cs="TH Niramit AS"/>
          <w:b/>
          <w:bCs/>
        </w:rPr>
      </w:pPr>
      <w:r w:rsidRPr="00246C3C">
        <w:rPr>
          <w:rFonts w:ascii="TH Niramit AS" w:hAnsi="TH Niramit AS" w:cs="TH Niramit AS" w:hint="cs"/>
          <w:b/>
          <w:bCs/>
          <w:cs/>
        </w:rPr>
        <w:t xml:space="preserve">ทักษะความสัมพันธ์ระหว่างบุคคลและความรับผิดชอบ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308"/>
        <w:gridCol w:w="1695"/>
      </w:tblGrid>
      <w:tr w:rsidR="008662EA" w:rsidRPr="00246C3C" w:rsidTr="00524682">
        <w:tc>
          <w:tcPr>
            <w:tcW w:w="9003" w:type="dxa"/>
            <w:gridSpan w:val="2"/>
          </w:tcPr>
          <w:p w:rsidR="008662EA" w:rsidRPr="00246C3C" w:rsidRDefault="008662EA" w:rsidP="00524682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8662EA" w:rsidRPr="00246C3C" w:rsidTr="00AF5DF4">
        <w:tc>
          <w:tcPr>
            <w:tcW w:w="7308" w:type="dxa"/>
            <w:vAlign w:val="center"/>
          </w:tcPr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AF5DF4" w:rsidRDefault="002C377F" w:rsidP="00AF5DF4">
            <w:pPr>
              <w:numPr>
                <w:ilvl w:val="0"/>
                <w:numId w:val="16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มีความสามารถปรับตัวให้เข้ากับบุคลากรในหน่วยงาน</w:t>
            </w:r>
          </w:p>
          <w:p w:rsidR="00246C3C" w:rsidRPr="00246C3C" w:rsidRDefault="002C377F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695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8662EA" w:rsidRPr="00246C3C" w:rsidTr="00AF5DF4">
        <w:tc>
          <w:tcPr>
            <w:tcW w:w="7308" w:type="dxa"/>
            <w:vAlign w:val="center"/>
          </w:tcPr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8662EA" w:rsidRDefault="002C377F" w:rsidP="00AF5DF4">
            <w:pPr>
              <w:numPr>
                <w:ilvl w:val="0"/>
                <w:numId w:val="16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มีความสามารถในการติดต่อสื่อสาร</w:t>
            </w:r>
            <w:r w:rsidR="00924537">
              <w:rPr>
                <w:rFonts w:ascii="TH Niramit AS" w:hAnsi="TH Niramit AS" w:cs="TH Niramit AS" w:hint="cs"/>
                <w:sz w:val="26"/>
                <w:szCs w:val="26"/>
                <w:cs/>
              </w:rPr>
              <w:t>ระหว่างบุคคล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AF5DF4" w:rsidRPr="00246C3C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695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  <w:tr w:rsidR="008662EA" w:rsidRPr="00246C3C" w:rsidTr="00AF5DF4">
        <w:tc>
          <w:tcPr>
            <w:tcW w:w="7308" w:type="dxa"/>
            <w:vAlign w:val="center"/>
          </w:tcPr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AF5DF4" w:rsidRDefault="00924537" w:rsidP="00AF5DF4">
            <w:pPr>
              <w:numPr>
                <w:ilvl w:val="0"/>
                <w:numId w:val="16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</w:t>
            </w:r>
            <w:r w:rsidR="001A75CC">
              <w:rPr>
                <w:rFonts w:ascii="TH Niramit AS" w:hAnsi="TH Niramit AS" w:cs="TH Niramit AS" w:hint="cs"/>
                <w:sz w:val="26"/>
                <w:szCs w:val="26"/>
                <w:cs/>
              </w:rPr>
              <w:t>ในการทำงานเป็นทีม</w:t>
            </w:r>
          </w:p>
          <w:p w:rsidR="008662EA" w:rsidRPr="00246C3C" w:rsidRDefault="00924537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695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  <w:tr w:rsidR="008662EA" w:rsidRPr="00246C3C" w:rsidTr="00AF5DF4">
        <w:tc>
          <w:tcPr>
            <w:tcW w:w="7308" w:type="dxa"/>
            <w:vAlign w:val="center"/>
          </w:tcPr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246C3C" w:rsidRDefault="001A75CC" w:rsidP="00AF5DF4">
            <w:pPr>
              <w:numPr>
                <w:ilvl w:val="0"/>
                <w:numId w:val="16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มีความเป็นผู้นำ และ เป็นผู้ตามที่ดี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AF5DF4" w:rsidRPr="00246C3C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695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1A75CC" w:rsidRPr="00246C3C" w:rsidTr="00AF5DF4">
        <w:tc>
          <w:tcPr>
            <w:tcW w:w="7308" w:type="dxa"/>
            <w:vAlign w:val="center"/>
          </w:tcPr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1A75CC" w:rsidRDefault="001A75CC" w:rsidP="00AF5DF4">
            <w:pPr>
              <w:numPr>
                <w:ilvl w:val="0"/>
                <w:numId w:val="16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มีความเต็มใจที่จะรับฟังความคิดเห็นของผู้อื่นที่แตกต่างจากตนเอง</w:t>
            </w:r>
          </w:p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695" w:type="dxa"/>
          </w:tcPr>
          <w:p w:rsidR="001A75CC" w:rsidRDefault="001A75CC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6F790E" w:rsidRPr="00246C3C" w:rsidTr="006A7EA7">
              <w:tc>
                <w:tcPr>
                  <w:tcW w:w="1276" w:type="dxa"/>
                </w:tcPr>
                <w:p w:rsidR="006F790E" w:rsidRPr="00246C3C" w:rsidRDefault="006F790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6F790E" w:rsidRPr="00246C3C" w:rsidTr="006A7EA7">
              <w:tc>
                <w:tcPr>
                  <w:tcW w:w="1276" w:type="dxa"/>
                </w:tcPr>
                <w:p w:rsidR="006F790E" w:rsidRPr="00246C3C" w:rsidRDefault="006F790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6F790E" w:rsidRPr="00246C3C" w:rsidRDefault="006F790E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8662EA" w:rsidRPr="00246C3C" w:rsidRDefault="008662EA" w:rsidP="008662EA">
      <w:pPr>
        <w:ind w:left="357"/>
        <w:rPr>
          <w:rFonts w:ascii="TH Niramit AS" w:hAnsi="TH Niramit AS" w:cs="TH Niramit AS"/>
          <w:b/>
          <w:bCs/>
          <w:sz w:val="10"/>
          <w:szCs w:val="10"/>
        </w:rPr>
      </w:pPr>
    </w:p>
    <w:p w:rsidR="00246C3C" w:rsidRPr="00AF5DF4" w:rsidRDefault="00446B12" w:rsidP="00AF5DF4">
      <w:pPr>
        <w:numPr>
          <w:ilvl w:val="0"/>
          <w:numId w:val="14"/>
        </w:numPr>
        <w:ind w:right="-694"/>
        <w:contextualSpacing/>
        <w:rPr>
          <w:rFonts w:ascii="TH Niramit AS" w:hAnsi="TH Niramit AS" w:cs="TH Niramit AS"/>
          <w:b/>
          <w:bCs/>
        </w:rPr>
      </w:pPr>
      <w:r w:rsidRPr="00AF5DF4">
        <w:rPr>
          <w:rFonts w:ascii="TH Niramit AS" w:hAnsi="TH Niramit AS" w:cs="TH Niramit AS" w:hint="cs"/>
          <w:b/>
          <w:bCs/>
          <w:cs/>
        </w:rPr>
        <w:t xml:space="preserve">ทักษะการวิเคราะห์เชิงตัวเลข การสื่อสารและการใช้เทคโนโลยีสารสนเทศ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222"/>
        <w:gridCol w:w="1781"/>
      </w:tblGrid>
      <w:tr w:rsidR="008662EA" w:rsidRPr="00246C3C" w:rsidTr="00524682">
        <w:tc>
          <w:tcPr>
            <w:tcW w:w="9286" w:type="dxa"/>
            <w:gridSpan w:val="2"/>
          </w:tcPr>
          <w:p w:rsidR="008662EA" w:rsidRPr="00246C3C" w:rsidRDefault="008662EA" w:rsidP="00524682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8662EA" w:rsidRPr="00246C3C" w:rsidTr="00AF5DF4">
        <w:tc>
          <w:tcPr>
            <w:tcW w:w="7479" w:type="dxa"/>
            <w:vAlign w:val="center"/>
          </w:tcPr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246C3C" w:rsidRDefault="001A75CC" w:rsidP="00AF5DF4">
            <w:pPr>
              <w:numPr>
                <w:ilvl w:val="0"/>
                <w:numId w:val="17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มีทักษะในการวิเคราะห์ และ จัดการข้อมูลเชิงตัวเลข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AF5DF4" w:rsidRPr="00246C3C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8662EA" w:rsidRPr="00246C3C" w:rsidTr="00AF5DF4">
        <w:tc>
          <w:tcPr>
            <w:tcW w:w="7479" w:type="dxa"/>
            <w:vAlign w:val="center"/>
          </w:tcPr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8662EA" w:rsidRDefault="001A75CC" w:rsidP="00AF5DF4">
            <w:pPr>
              <w:numPr>
                <w:ilvl w:val="0"/>
                <w:numId w:val="17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มีความสามารถในการสื่อสารด้วยภาษาไทย (ฟัง พูด อ่าน เขียน)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AF5DF4" w:rsidRPr="00246C3C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  <w:tr w:rsidR="008662EA" w:rsidRPr="00246C3C" w:rsidTr="00AF5DF4">
        <w:tc>
          <w:tcPr>
            <w:tcW w:w="7479" w:type="dxa"/>
            <w:vAlign w:val="center"/>
          </w:tcPr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8662EA" w:rsidRDefault="001A75CC" w:rsidP="00AF5DF4">
            <w:pPr>
              <w:numPr>
                <w:ilvl w:val="0"/>
                <w:numId w:val="17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มีความสามารถในการสื่อสารด้วยภาษาอังกฤษ (ฟัง พูด อ่าน เขียน)</w:t>
            </w:r>
          </w:p>
          <w:p w:rsidR="00AF5DF4" w:rsidRPr="00246C3C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8662EA" w:rsidRPr="00246C3C" w:rsidTr="00AF5DF4">
        <w:tc>
          <w:tcPr>
            <w:tcW w:w="7479" w:type="dxa"/>
            <w:vAlign w:val="center"/>
          </w:tcPr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246C3C" w:rsidRDefault="001A75CC" w:rsidP="00AF5DF4">
            <w:pPr>
              <w:numPr>
                <w:ilvl w:val="0"/>
                <w:numId w:val="17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มีความสามารถในการใช้คอมพิวเตอร์ และ โปรแกรมต่างๆ ที่เกี่ยวข้องกับการทำงาน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AF5DF4" w:rsidRPr="00246C3C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246C3C" w:rsidRPr="00246C3C" w:rsidRDefault="00DC2AB7" w:rsidP="008662EA">
      <w:pPr>
        <w:ind w:right="-2"/>
        <w:rPr>
          <w:rFonts w:ascii="TH Niramit AS" w:hAnsi="TH Niramit AS" w:cs="TH Niramit AS"/>
          <w:b/>
          <w:bCs/>
          <w:sz w:val="10"/>
          <w:szCs w:val="10"/>
        </w:rPr>
      </w:pPr>
    </w:p>
    <w:p w:rsidR="00246C3C" w:rsidRPr="00246C3C" w:rsidRDefault="00446B12" w:rsidP="00AF5DF4">
      <w:pPr>
        <w:numPr>
          <w:ilvl w:val="0"/>
          <w:numId w:val="14"/>
        </w:numPr>
        <w:ind w:right="-2"/>
        <w:contextualSpacing/>
        <w:rPr>
          <w:rFonts w:ascii="TH Niramit AS" w:hAnsi="TH Niramit AS" w:cs="TH Niramit AS"/>
          <w:b/>
          <w:bCs/>
        </w:rPr>
      </w:pPr>
      <w:r w:rsidRPr="00246C3C">
        <w:rPr>
          <w:rFonts w:ascii="TH Niramit AS" w:hAnsi="TH Niramit AS" w:cs="TH Niramit AS" w:hint="cs"/>
          <w:b/>
          <w:bCs/>
          <w:cs/>
        </w:rPr>
        <w:t xml:space="preserve">สุนทรียศิลป์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308"/>
        <w:gridCol w:w="1695"/>
      </w:tblGrid>
      <w:tr w:rsidR="008662EA" w:rsidRPr="00246C3C" w:rsidTr="006F790E">
        <w:tc>
          <w:tcPr>
            <w:tcW w:w="9003" w:type="dxa"/>
            <w:gridSpan w:val="2"/>
          </w:tcPr>
          <w:p w:rsidR="008662EA" w:rsidRPr="00246C3C" w:rsidRDefault="008662EA" w:rsidP="00524682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8662EA" w:rsidRPr="00246C3C" w:rsidTr="00AF5DF4">
        <w:tc>
          <w:tcPr>
            <w:tcW w:w="7308" w:type="dxa"/>
            <w:vAlign w:val="center"/>
          </w:tcPr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246C3C" w:rsidRDefault="001A75CC" w:rsidP="00AF5DF4">
            <w:pPr>
              <w:numPr>
                <w:ilvl w:val="0"/>
                <w:numId w:val="18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มีความเข้าใจ และ ภาคภูมิใจในศิลปะและวัฒนธรรมของไทย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AF5DF4" w:rsidRPr="00246C3C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695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</w:tbl>
    <w:p w:rsidR="008662EA" w:rsidRDefault="008662EA" w:rsidP="008662EA">
      <w:pPr>
        <w:ind w:right="-2"/>
        <w:rPr>
          <w:rFonts w:ascii="TH Niramit AS" w:hAnsi="TH Niramit AS" w:cs="TH Niramit AS"/>
          <w:b/>
          <w:bCs/>
          <w:sz w:val="10"/>
          <w:szCs w:val="10"/>
        </w:rPr>
      </w:pPr>
    </w:p>
    <w:p w:rsidR="00AF5DF4" w:rsidRPr="00246C3C" w:rsidRDefault="00AF5DF4" w:rsidP="00AF5DF4">
      <w:pPr>
        <w:ind w:left="357"/>
        <w:rPr>
          <w:rFonts w:ascii="TH Niramit AS" w:hAnsi="TH Niramit AS" w:cs="TH Niramit AS"/>
          <w:b/>
          <w:bCs/>
          <w:sz w:val="24"/>
          <w:szCs w:val="24"/>
        </w:rPr>
      </w:pPr>
      <w:r w:rsidRPr="00246C3C">
        <w:rPr>
          <w:rFonts w:ascii="TH Niramit AS" w:hAnsi="TH Niramit AS" w:cs="TH Niramit AS"/>
          <w:b/>
          <w:bCs/>
          <w:sz w:val="24"/>
          <w:szCs w:val="24"/>
          <w:cs/>
        </w:rPr>
        <w:lastRenderedPageBreak/>
        <w:t xml:space="preserve">โครงการสหกิจศึกษามหาวิทยาลัยพะเยา 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</w:t>
      </w:r>
      <w:proofErr w:type="spellStart"/>
      <w:r w:rsidRPr="00246C3C"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 w:rsidRPr="00246C3C">
        <w:rPr>
          <w:rFonts w:ascii="TH Niramit AS" w:hAnsi="TH Niramit AS" w:cs="TH Niramit AS"/>
          <w:b/>
          <w:bCs/>
          <w:sz w:val="24"/>
          <w:szCs w:val="24"/>
        </w:rPr>
        <w:t xml:space="preserve">-op </w:t>
      </w:r>
      <w:r>
        <w:rPr>
          <w:rFonts w:ascii="TH Niramit AS" w:hAnsi="TH Niramit AS" w:cs="TH Niramit AS"/>
          <w:b/>
          <w:bCs/>
          <w:sz w:val="24"/>
          <w:szCs w:val="24"/>
        </w:rPr>
        <w:t>12</w:t>
      </w:r>
      <w:r w:rsidRPr="00246C3C">
        <w:rPr>
          <w:rFonts w:ascii="TH Niramit AS" w:hAnsi="TH Niramit AS" w:cs="TH Niramit AS"/>
          <w:b/>
          <w:bCs/>
          <w:sz w:val="24"/>
          <w:szCs w:val="24"/>
        </w:rPr>
        <w:t xml:space="preserve"> [</w:t>
      </w:r>
      <w:r w:rsidR="00591F93">
        <w:rPr>
          <w:rFonts w:ascii="TH Niramit AS" w:hAnsi="TH Niramit AS" w:cs="TH Niramit AS"/>
          <w:b/>
          <w:bCs/>
          <w:sz w:val="24"/>
          <w:szCs w:val="24"/>
        </w:rPr>
        <w:t>4</w:t>
      </w:r>
      <w:r w:rsidRPr="00246C3C">
        <w:rPr>
          <w:rFonts w:ascii="TH Niramit AS" w:hAnsi="TH Niramit AS" w:cs="TH Niramit AS"/>
          <w:b/>
          <w:bCs/>
          <w:sz w:val="24"/>
          <w:szCs w:val="24"/>
        </w:rPr>
        <w:t>/</w:t>
      </w:r>
      <w:r>
        <w:rPr>
          <w:rFonts w:ascii="TH Niramit AS" w:hAnsi="TH Niramit AS" w:cs="TH Niramit AS"/>
          <w:b/>
          <w:bCs/>
          <w:sz w:val="24"/>
          <w:szCs w:val="24"/>
        </w:rPr>
        <w:t>4</w:t>
      </w:r>
      <w:r w:rsidRPr="00246C3C">
        <w:rPr>
          <w:rFonts w:ascii="TH Niramit AS" w:hAnsi="TH Niramit AS" w:cs="TH Niramit AS"/>
          <w:b/>
          <w:bCs/>
          <w:sz w:val="24"/>
          <w:szCs w:val="24"/>
        </w:rPr>
        <w:t>]</w:t>
      </w:r>
    </w:p>
    <w:p w:rsidR="00AF5DF4" w:rsidRPr="00AF5DF4" w:rsidRDefault="00AF5DF4" w:rsidP="008662EA">
      <w:pPr>
        <w:ind w:right="-2"/>
        <w:rPr>
          <w:rFonts w:ascii="TH Niramit AS" w:hAnsi="TH Niramit AS" w:cs="TH Niramit AS"/>
          <w:b/>
          <w:bCs/>
          <w:sz w:val="10"/>
          <w:szCs w:val="10"/>
        </w:rPr>
      </w:pPr>
    </w:p>
    <w:p w:rsidR="00246C3C" w:rsidRPr="00246C3C" w:rsidRDefault="00446B12" w:rsidP="00AF5DF4">
      <w:pPr>
        <w:numPr>
          <w:ilvl w:val="0"/>
          <w:numId w:val="14"/>
        </w:numPr>
        <w:ind w:right="-2"/>
        <w:contextualSpacing/>
        <w:rPr>
          <w:rFonts w:ascii="TH Niramit AS" w:hAnsi="TH Niramit AS" w:cs="TH Niramit AS"/>
          <w:b/>
          <w:bCs/>
        </w:rPr>
      </w:pPr>
      <w:r w:rsidRPr="00246C3C">
        <w:rPr>
          <w:rFonts w:ascii="TH Niramit AS" w:hAnsi="TH Niramit AS" w:cs="TH Niramit AS" w:hint="cs"/>
          <w:b/>
          <w:bCs/>
          <w:cs/>
        </w:rPr>
        <w:t>ทักษะการส่งเสริมสุขภาพและพัฒนาบุคลิกภาพ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308"/>
        <w:gridCol w:w="1695"/>
      </w:tblGrid>
      <w:tr w:rsidR="008662EA" w:rsidRPr="00246C3C" w:rsidTr="00524682">
        <w:tc>
          <w:tcPr>
            <w:tcW w:w="9003" w:type="dxa"/>
            <w:gridSpan w:val="2"/>
          </w:tcPr>
          <w:p w:rsidR="008662EA" w:rsidRPr="00246C3C" w:rsidRDefault="008662EA" w:rsidP="00524682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8662EA" w:rsidRPr="00246C3C" w:rsidTr="00AF5DF4">
        <w:tc>
          <w:tcPr>
            <w:tcW w:w="7308" w:type="dxa"/>
            <w:vAlign w:val="center"/>
          </w:tcPr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246C3C" w:rsidRDefault="006F790E" w:rsidP="00AF5DF4">
            <w:pPr>
              <w:numPr>
                <w:ilvl w:val="0"/>
                <w:numId w:val="19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มีสุขภาพที่แข็งแรง และ มีสุขอนามัยที่ดี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AF5DF4" w:rsidRPr="00246C3C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695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8662EA" w:rsidRPr="00246C3C" w:rsidTr="00AF5DF4">
        <w:tc>
          <w:tcPr>
            <w:tcW w:w="7308" w:type="dxa"/>
            <w:vAlign w:val="center"/>
          </w:tcPr>
          <w:p w:rsidR="00AF5DF4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246C3C" w:rsidRDefault="006F790E" w:rsidP="00AF5DF4">
            <w:pPr>
              <w:numPr>
                <w:ilvl w:val="0"/>
                <w:numId w:val="19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รู้จักกาลเทศะ วางตนอย่างเหมาะสม และ มีบุคลิกภาพที่ดี</w:t>
            </w:r>
          </w:p>
          <w:p w:rsidR="00AF5DF4" w:rsidRPr="00246C3C" w:rsidRDefault="00AF5DF4" w:rsidP="00AF5DF4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695" w:type="dxa"/>
          </w:tcPr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8662EA" w:rsidRPr="00246C3C" w:rsidTr="00524682">
              <w:tc>
                <w:tcPr>
                  <w:tcW w:w="1276" w:type="dxa"/>
                </w:tcPr>
                <w:p w:rsidR="008662EA" w:rsidRPr="00246C3C" w:rsidRDefault="008662EA" w:rsidP="00524682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8662EA" w:rsidRPr="00246C3C" w:rsidRDefault="008662EA" w:rsidP="00524682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246C3C" w:rsidRPr="00246C3C" w:rsidRDefault="00DC2AB7" w:rsidP="008662EA">
      <w:pPr>
        <w:ind w:left="284" w:right="-2"/>
        <w:rPr>
          <w:rFonts w:ascii="TH Niramit AS" w:hAnsi="TH Niramit AS" w:cs="TH Niramit AS"/>
          <w:b/>
          <w:bCs/>
          <w:sz w:val="10"/>
          <w:szCs w:val="10"/>
        </w:rPr>
      </w:pPr>
    </w:p>
    <w:p w:rsidR="009944D0" w:rsidRPr="002531CC" w:rsidRDefault="009944D0" w:rsidP="009944D0">
      <w:pPr>
        <w:ind w:right="-694"/>
        <w:jc w:val="both"/>
        <w:rPr>
          <w:rFonts w:ascii="Angsana New" w:hAnsi="Angsana New"/>
          <w:sz w:val="16"/>
          <w:szCs w:val="16"/>
        </w:rPr>
      </w:pPr>
    </w:p>
    <w:p w:rsidR="009944D0" w:rsidRPr="00762CDD" w:rsidRDefault="009944D0" w:rsidP="009944D0">
      <w:pPr>
        <w:ind w:right="-2"/>
        <w:rPr>
          <w:rFonts w:ascii="TH Niramit AS" w:hAnsi="TH Niramit AS" w:cs="TH Niramit AS"/>
          <w:b/>
          <w:bCs/>
        </w:rPr>
      </w:pPr>
      <w:r>
        <w:rPr>
          <w:rFonts w:ascii="TH Niramit AS" w:hAnsi="TH Niramit AS" w:cs="TH Niramit AS" w:hint="cs"/>
          <w:b/>
          <w:bCs/>
          <w:cs/>
        </w:rPr>
        <w:t xml:space="preserve">ข้อคิดเห็นเพิ่มเติม / </w:t>
      </w:r>
      <w:r>
        <w:rPr>
          <w:rFonts w:ascii="TH Niramit AS" w:hAnsi="TH Niramit AS" w:cs="TH Niramit AS"/>
          <w:b/>
          <w:bCs/>
        </w:rPr>
        <w:t xml:space="preserve">Other </w:t>
      </w:r>
      <w:r w:rsidR="008C016D">
        <w:rPr>
          <w:rFonts w:ascii="TH Niramit AS" w:hAnsi="TH Niramit AS" w:cs="TH Niramit AS"/>
          <w:b/>
          <w:bCs/>
        </w:rPr>
        <w:t>C</w:t>
      </w:r>
      <w:r>
        <w:rPr>
          <w:rFonts w:ascii="TH Niramit AS" w:hAnsi="TH Niramit AS" w:cs="TH Niramit AS"/>
          <w:b/>
          <w:bCs/>
        </w:rPr>
        <w:t>omments</w:t>
      </w:r>
    </w:p>
    <w:p w:rsidR="009944D0" w:rsidRPr="00762CDD" w:rsidRDefault="009944D0" w:rsidP="009944D0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9944D0" w:rsidRPr="00762CDD" w:rsidRDefault="009944D0" w:rsidP="009944D0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9944D0" w:rsidRPr="00762CDD" w:rsidRDefault="009944D0" w:rsidP="009944D0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9944D0" w:rsidRPr="00762CDD" w:rsidRDefault="009944D0" w:rsidP="009944D0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9944D0" w:rsidRPr="00762CDD" w:rsidRDefault="009944D0" w:rsidP="009944D0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9944D0" w:rsidRPr="00762CDD" w:rsidRDefault="009944D0" w:rsidP="009944D0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591F93" w:rsidRPr="00762CDD" w:rsidRDefault="00591F93" w:rsidP="00591F93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591F93" w:rsidRPr="00762CDD" w:rsidRDefault="00591F93" w:rsidP="00591F93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591F93" w:rsidRPr="00762CDD" w:rsidRDefault="00591F93" w:rsidP="00591F93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591F93" w:rsidRPr="00762CDD" w:rsidRDefault="00591F93" w:rsidP="00591F93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591F93" w:rsidRPr="00762CDD" w:rsidRDefault="00591F93" w:rsidP="00591F93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591F93" w:rsidRPr="00762CDD" w:rsidRDefault="00591F93" w:rsidP="00591F93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591F93" w:rsidRPr="00762CDD" w:rsidRDefault="00591F93" w:rsidP="00591F93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591F93" w:rsidRDefault="00591F93" w:rsidP="00591F93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591F93" w:rsidRDefault="00591F93" w:rsidP="00591F93">
      <w:pPr>
        <w:ind w:right="-2"/>
        <w:rPr>
          <w:rFonts w:ascii="TH Niramit AS" w:hAnsi="TH Niramit AS" w:cs="TH Niramit AS"/>
          <w:sz w:val="24"/>
          <w:szCs w:val="24"/>
        </w:rPr>
      </w:pPr>
    </w:p>
    <w:p w:rsidR="00591F93" w:rsidRDefault="00591F93" w:rsidP="00591F93">
      <w:pPr>
        <w:ind w:right="-2"/>
        <w:rPr>
          <w:rFonts w:ascii="TH Niramit AS" w:hAnsi="TH Niramit AS" w:cs="TH Niramit AS"/>
          <w:sz w:val="24"/>
          <w:szCs w:val="24"/>
        </w:rPr>
      </w:pPr>
    </w:p>
    <w:p w:rsidR="00591F93" w:rsidRPr="00762CDD" w:rsidRDefault="00591F93" w:rsidP="00591F93">
      <w:pPr>
        <w:ind w:right="-2"/>
        <w:rPr>
          <w:rFonts w:ascii="TH Niramit AS" w:hAnsi="TH Niramit AS" w:cs="TH Niramit AS"/>
          <w:sz w:val="24"/>
          <w:szCs w:val="24"/>
        </w:rPr>
      </w:pPr>
      <w:bookmarkStart w:id="0" w:name="_GoBack"/>
    </w:p>
    <w:p w:rsidR="00591F93" w:rsidRPr="00591F93" w:rsidRDefault="00591F93" w:rsidP="00591F93">
      <w:pPr>
        <w:ind w:left="5040" w:right="-694"/>
        <w:jc w:val="center"/>
        <w:rPr>
          <w:rFonts w:ascii="TH Niramit AS" w:hAnsi="TH Niramit AS" w:cs="TH Niramit AS"/>
          <w:sz w:val="24"/>
          <w:szCs w:val="24"/>
        </w:rPr>
      </w:pPr>
      <w:r>
        <w:rPr>
          <w:rFonts w:ascii="TH Niramit AS" w:hAnsi="TH Niramit AS" w:cs="TH Niramit AS"/>
          <w:sz w:val="24"/>
          <w:szCs w:val="24"/>
        </w:rPr>
        <w:t xml:space="preserve">    </w:t>
      </w:r>
      <w:r w:rsidRPr="00591F93">
        <w:rPr>
          <w:rFonts w:ascii="TH Niramit AS" w:hAnsi="TH Niramit AS" w:cs="TH Niramit AS"/>
          <w:sz w:val="24"/>
          <w:szCs w:val="24"/>
        </w:rPr>
        <w:t>(</w:t>
      </w:r>
      <w:r w:rsidRPr="00591F93">
        <w:rPr>
          <w:rFonts w:ascii="TH Niramit AS" w:hAnsi="TH Niramit AS" w:cs="TH Niramit AS"/>
          <w:sz w:val="24"/>
          <w:szCs w:val="24"/>
          <w:cs/>
        </w:rPr>
        <w:t>ลงชื่อ</w:t>
      </w:r>
      <w:r w:rsidRPr="00591F93">
        <w:rPr>
          <w:rFonts w:ascii="TH Niramit AS" w:hAnsi="TH Niramit AS" w:cs="TH Niramit AS"/>
          <w:sz w:val="24"/>
          <w:szCs w:val="24"/>
        </w:rPr>
        <w:t>)…………………………….……………………….</w:t>
      </w:r>
    </w:p>
    <w:p w:rsidR="00591F93" w:rsidRPr="00591F93" w:rsidRDefault="00591F93" w:rsidP="00591F93">
      <w:pPr>
        <w:ind w:left="5760" w:right="-694"/>
        <w:rPr>
          <w:rFonts w:ascii="TH Niramit AS" w:hAnsi="TH Niramit AS" w:cs="TH Niramit AS"/>
          <w:sz w:val="24"/>
          <w:szCs w:val="24"/>
        </w:rPr>
      </w:pPr>
      <w:r>
        <w:rPr>
          <w:rFonts w:ascii="TH Niramit AS" w:hAnsi="TH Niramit AS" w:cs="TH Niramit AS"/>
          <w:sz w:val="24"/>
          <w:szCs w:val="24"/>
        </w:rPr>
        <w:t xml:space="preserve">             </w:t>
      </w:r>
      <w:r w:rsidRPr="00591F93">
        <w:rPr>
          <w:rFonts w:ascii="TH Niramit AS" w:hAnsi="TH Niramit AS" w:cs="TH Niramit AS"/>
          <w:sz w:val="24"/>
          <w:szCs w:val="24"/>
        </w:rPr>
        <w:t>(……………………..……..………………………)</w:t>
      </w:r>
    </w:p>
    <w:p w:rsidR="00591F93" w:rsidRPr="00591F93" w:rsidRDefault="00591F93" w:rsidP="00591F93">
      <w:pPr>
        <w:ind w:left="4320" w:right="-694" w:firstLine="720"/>
        <w:jc w:val="center"/>
        <w:rPr>
          <w:rFonts w:ascii="TH Niramit AS" w:hAnsi="TH Niramit AS" w:cs="TH Niramit AS"/>
          <w:sz w:val="24"/>
          <w:szCs w:val="24"/>
        </w:rPr>
      </w:pPr>
      <w:r>
        <w:rPr>
          <w:rFonts w:ascii="TH Niramit AS" w:hAnsi="TH Niramit AS" w:cs="TH Niramit AS"/>
          <w:sz w:val="24"/>
          <w:szCs w:val="24"/>
        </w:rPr>
        <w:t xml:space="preserve">    </w:t>
      </w:r>
      <w:r>
        <w:rPr>
          <w:rFonts w:ascii="TH Niramit AS" w:hAnsi="TH Niramit AS" w:cs="TH Niramit AS"/>
          <w:sz w:val="24"/>
          <w:szCs w:val="24"/>
          <w:cs/>
        </w:rPr>
        <w:t>ว</w:t>
      </w:r>
      <w:r>
        <w:rPr>
          <w:rFonts w:ascii="TH Niramit AS" w:hAnsi="TH Niramit AS" w:cs="TH Niramit AS" w:hint="cs"/>
          <w:sz w:val="24"/>
          <w:szCs w:val="24"/>
          <w:cs/>
        </w:rPr>
        <w:t>ั</w:t>
      </w:r>
      <w:r w:rsidRPr="00591F93">
        <w:rPr>
          <w:rFonts w:ascii="TH Niramit AS" w:hAnsi="TH Niramit AS" w:cs="TH Niramit AS"/>
          <w:sz w:val="24"/>
          <w:szCs w:val="24"/>
          <w:cs/>
        </w:rPr>
        <w:t>นที่</w:t>
      </w:r>
      <w:r w:rsidRPr="00591F93">
        <w:rPr>
          <w:rFonts w:ascii="TH Niramit AS" w:hAnsi="TH Niramit AS" w:cs="TH Niramit AS"/>
          <w:sz w:val="24"/>
          <w:szCs w:val="24"/>
        </w:rPr>
        <w:t>………………………………..….….………………….</w:t>
      </w:r>
    </w:p>
    <w:p w:rsidR="009944D0" w:rsidRPr="00513728" w:rsidRDefault="009944D0" w:rsidP="009944D0">
      <w:pPr>
        <w:rPr>
          <w:rFonts w:ascii="TH Niramit AS" w:hAnsi="TH Niramit AS" w:cs="TH Niramit AS"/>
        </w:rPr>
      </w:pPr>
    </w:p>
    <w:bookmarkEnd w:id="0"/>
    <w:p w:rsidR="00DA0932" w:rsidRDefault="00DA0932"/>
    <w:sectPr w:rsidR="00DA0932" w:rsidSect="002531CC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DFB"/>
    <w:multiLevelType w:val="hybridMultilevel"/>
    <w:tmpl w:val="F35C9E72"/>
    <w:lvl w:ilvl="0" w:tplc="A6548B5C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7A32C0E"/>
    <w:multiLevelType w:val="hybridMultilevel"/>
    <w:tmpl w:val="8780E12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B1C9A"/>
    <w:multiLevelType w:val="hybridMultilevel"/>
    <w:tmpl w:val="FE46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90E13"/>
    <w:multiLevelType w:val="hybridMultilevel"/>
    <w:tmpl w:val="71960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26611"/>
    <w:multiLevelType w:val="hybridMultilevel"/>
    <w:tmpl w:val="23DC0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05F8C"/>
    <w:multiLevelType w:val="hybridMultilevel"/>
    <w:tmpl w:val="82E405EC"/>
    <w:lvl w:ilvl="0" w:tplc="4F3E5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66791B"/>
    <w:multiLevelType w:val="hybridMultilevel"/>
    <w:tmpl w:val="6E9A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70FF5"/>
    <w:multiLevelType w:val="hybridMultilevel"/>
    <w:tmpl w:val="F7949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F62649"/>
    <w:multiLevelType w:val="hybridMultilevel"/>
    <w:tmpl w:val="C4800F6C"/>
    <w:lvl w:ilvl="0" w:tplc="9EF6EA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E8B0934"/>
    <w:multiLevelType w:val="hybridMultilevel"/>
    <w:tmpl w:val="85685428"/>
    <w:lvl w:ilvl="0" w:tplc="E33AB0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F8D582A"/>
    <w:multiLevelType w:val="hybridMultilevel"/>
    <w:tmpl w:val="D34EE666"/>
    <w:lvl w:ilvl="0" w:tplc="A23A12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24661C"/>
    <w:multiLevelType w:val="hybridMultilevel"/>
    <w:tmpl w:val="24AC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532A3"/>
    <w:multiLevelType w:val="hybridMultilevel"/>
    <w:tmpl w:val="5584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B6EDE"/>
    <w:multiLevelType w:val="hybridMultilevel"/>
    <w:tmpl w:val="35C2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874F6F"/>
    <w:multiLevelType w:val="hybridMultilevel"/>
    <w:tmpl w:val="2B98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8B7688"/>
    <w:multiLevelType w:val="hybridMultilevel"/>
    <w:tmpl w:val="E2D805A8"/>
    <w:lvl w:ilvl="0" w:tplc="640443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5C90C4F"/>
    <w:multiLevelType w:val="hybridMultilevel"/>
    <w:tmpl w:val="AE5C75A8"/>
    <w:lvl w:ilvl="0" w:tplc="1D64D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E811141"/>
    <w:multiLevelType w:val="hybridMultilevel"/>
    <w:tmpl w:val="2186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477074"/>
    <w:multiLevelType w:val="hybridMultilevel"/>
    <w:tmpl w:val="9406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0"/>
  </w:num>
  <w:num w:numId="5">
    <w:abstractNumId w:val="13"/>
  </w:num>
  <w:num w:numId="6">
    <w:abstractNumId w:val="12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2"/>
  </w:num>
  <w:num w:numId="16">
    <w:abstractNumId w:val="8"/>
  </w:num>
  <w:num w:numId="17">
    <w:abstractNumId w:val="15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944D0"/>
    <w:rsid w:val="001A75CC"/>
    <w:rsid w:val="00222ED8"/>
    <w:rsid w:val="002C377F"/>
    <w:rsid w:val="0031135F"/>
    <w:rsid w:val="003C1241"/>
    <w:rsid w:val="003C7760"/>
    <w:rsid w:val="00446B12"/>
    <w:rsid w:val="00591F93"/>
    <w:rsid w:val="006856A1"/>
    <w:rsid w:val="006D0D98"/>
    <w:rsid w:val="006F790E"/>
    <w:rsid w:val="00773D35"/>
    <w:rsid w:val="00857220"/>
    <w:rsid w:val="0086163E"/>
    <w:rsid w:val="00864E21"/>
    <w:rsid w:val="008662EA"/>
    <w:rsid w:val="00867517"/>
    <w:rsid w:val="008C016D"/>
    <w:rsid w:val="00924537"/>
    <w:rsid w:val="00957D3D"/>
    <w:rsid w:val="00962092"/>
    <w:rsid w:val="009944D0"/>
    <w:rsid w:val="009D5D69"/>
    <w:rsid w:val="00A31B01"/>
    <w:rsid w:val="00AF5DF4"/>
    <w:rsid w:val="00B21D5C"/>
    <w:rsid w:val="00B85243"/>
    <w:rsid w:val="00C01484"/>
    <w:rsid w:val="00C95E12"/>
    <w:rsid w:val="00CA5CE7"/>
    <w:rsid w:val="00CF5242"/>
    <w:rsid w:val="00D466C1"/>
    <w:rsid w:val="00D47521"/>
    <w:rsid w:val="00D53D3F"/>
    <w:rsid w:val="00DA0932"/>
    <w:rsid w:val="00DC2AB7"/>
    <w:rsid w:val="00EC4FDB"/>
    <w:rsid w:val="00F357E3"/>
    <w:rsid w:val="00F529B4"/>
    <w:rsid w:val="00F6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4D0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4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4D0"/>
    <w:pPr>
      <w:ind w:left="720"/>
      <w:contextualSpacing/>
    </w:pPr>
    <w:rPr>
      <w:szCs w:val="35"/>
    </w:rPr>
  </w:style>
  <w:style w:type="paragraph" w:styleId="BodyText">
    <w:name w:val="Body Text"/>
    <w:basedOn w:val="Normal"/>
    <w:link w:val="BodyTextChar"/>
    <w:rsid w:val="009944D0"/>
    <w:pPr>
      <w:spacing w:after="120"/>
    </w:pPr>
    <w:rPr>
      <w:rFonts w:cs="Cordia New"/>
      <w:szCs w:val="32"/>
    </w:rPr>
  </w:style>
  <w:style w:type="character" w:customStyle="1" w:styleId="BodyTextChar">
    <w:name w:val="Body Text Char"/>
    <w:basedOn w:val="DefaultParagraphFont"/>
    <w:link w:val="BodyText"/>
    <w:rsid w:val="009944D0"/>
    <w:rPr>
      <w:rFonts w:ascii="Cordia New" w:eastAsia="Cordia New" w:hAnsi="Cordia New" w:cs="Cordia New"/>
      <w:sz w:val="28"/>
      <w:szCs w:val="32"/>
      <w:lang w:eastAsia="zh-CN"/>
    </w:rPr>
  </w:style>
  <w:style w:type="table" w:customStyle="1" w:styleId="1">
    <w:name w:val="เส้นตาราง1"/>
    <w:basedOn w:val="TableNormal"/>
    <w:next w:val="TableGrid"/>
    <w:uiPriority w:val="59"/>
    <w:rsid w:val="008662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4E21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21"/>
    <w:rPr>
      <w:rFonts w:ascii="Tahoma" w:eastAsia="Cordia New" w:hAnsi="Tahoma" w:cs="Angsana New"/>
      <w:sz w:val="1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0A3AE-A608-4466-9B55-F40CDAD5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potjana.ti</dc:creator>
  <cp:keywords/>
  <dc:description/>
  <cp:lastModifiedBy>MacBook</cp:lastModifiedBy>
  <cp:revision>29</cp:revision>
  <cp:lastPrinted>2012-06-21T03:20:00Z</cp:lastPrinted>
  <dcterms:created xsi:type="dcterms:W3CDTF">2011-10-12T09:15:00Z</dcterms:created>
  <dcterms:modified xsi:type="dcterms:W3CDTF">2013-09-02T09:27:00Z</dcterms:modified>
</cp:coreProperties>
</file>