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679" w14:textId="77777777" w:rsidR="006F556E" w:rsidRDefault="00052C08">
      <w:pPr>
        <w:pStyle w:val="CoverKicker"/>
        <w:spacing w:before="1440" w:after="360"/>
      </w:pPr>
      <w:r>
        <w:rPr>
          <w:rFonts w:ascii="Times New Roman" w:hAnsi="Times New Roman" w:eastAsia="宋体" w:cs="Times New Roman"/>
        </w:rPr>
        <w:t>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6CD9AB4B" w14:textId="77777777" w:rsidR="006F556E" w:rsidRDefault="00052C08">
      <w:pPr>
        <w:pStyle w:val="CoverName"/>
        <w:spacing w:before="360" w:after="240"/>
      </w:pPr>
      <w:r>
        <w:rPr>
          <w:rFonts w:ascii="Times New Roman" w:hAnsi="Times New Roman" w:eastAsia="宋体" w:cs="Times New Roman"/>
        </w:rPr>
        <w:t>VeriFlow</w:t>
      </w:r>
    </w:p>
    <w:p w14:paraId="758D4631" w14:textId="77777777" w:rsidR="006F556E" w:rsidRDefault="00052C08">
      <w:pPr>
        <w:pStyle w:val="CoverTitle"/>
        <w:spacing w:before="120" w:after="240"/>
      </w:pP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软件功能测试报告</w:t>
      </w:r>
    </w:p>
    <w:p w14:paraId="47CAC002" w14:textId="77777777" w:rsidR="006F556E" w:rsidRDefault="00052C08">
      <w:pPr>
        <w:pStyle w:val="CoverSub"/>
        <w:spacing w:before="120" w:after="360"/>
      </w:pPr>
      <w:r>
        <w:rPr>
          <w:rFonts w:ascii="Times New Roman" w:hAnsi="Times New Roman" w:eastAsia="宋体" w:cs="Times New Roman"/>
        </w:rPr>
        <w:t>自动化测试、合成变异基准、消融与未运行项的验收记录</w:t>
      </w:r>
    </w:p>
    <w:p w14:paraId="4834F075" w14:textId="77777777" w:rsidR="006F556E" w:rsidRDefault="00052C08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赛题：第八届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31F98947" w14:textId="77777777" w:rsidR="006F556E" w:rsidRDefault="00052C08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文档类型：测试报告</w:t>
      </w:r>
    </w:p>
    <w:p w14:paraId="4D143B4A" w14:textId="77777777" w:rsidR="006F556E" w:rsidRDefault="00052C08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技术架构：</w:t>
      </w:r>
      <w:r>
        <w:rPr>
          <w:rFonts w:ascii="Times New Roman" w:hAnsi="Times New Roman" w:eastAsia="宋体" w:cs="Times New Roman"/>
        </w:rPr>
        <w:t xml:space="preserve">Next.js + FastAPI + Python </w:t>
      </w:r>
      <w:r>
        <w:rPr>
          <w:rFonts w:ascii="Times New Roman" w:hAnsi="Times New Roman" w:eastAsia="宋体" w:cs="Times New Roman"/>
        </w:rPr>
        <w:t>验证器</w:t>
      </w:r>
      <w:r>
        <w:rPr>
          <w:rFonts w:ascii="Times New Roman" w:hAnsi="Times New Roman" w:eastAsia="宋体" w:cs="Times New Roman"/>
        </w:rPr>
        <w:t xml:space="preserve"> + Docker </w:t>
      </w:r>
      <w:r>
        <w:rPr>
          <w:rFonts w:ascii="Times New Roman" w:hAnsi="Times New Roman" w:eastAsia="宋体" w:cs="Times New Roman"/>
        </w:rPr>
        <w:t>沙箱</w:t>
      </w:r>
    </w:p>
    <w:p w14:paraId="1C335F33" w14:textId="77777777" w:rsidR="006F556E" w:rsidRDefault="00052C08">
      <w:pPr>
        <w:pStyle w:val="MetaLine"/>
        <w:spacing w:before="360"/>
      </w:pPr>
      <w:r>
        <w:rPr>
          <w:rFonts w:ascii="Times New Roman" w:hAnsi="Times New Roman" w:eastAsia="宋体" w:cs="Times New Roman"/>
        </w:rPr>
        <w:t>编制日期：</w:t>
      </w:r>
      <w:r>
        <w:rPr>
          <w:rFonts w:ascii="Times New Roman" w:hAnsi="Times New Roman" w:eastAsia="宋体" w:cs="Times New Roman"/>
        </w:rPr>
        <w:t>2026</w:t>
      </w:r>
      <w:r>
        <w:rPr>
          <w:rFonts w:ascii="Times New Roman" w:hAnsi="Times New Roman" w:eastAsia="宋体" w:cs="Times New Roman"/>
        </w:rPr>
        <w:t>年</w:t>
      </w:r>
      <w:r>
        <w:rPr>
          <w:rFonts w:ascii="Times New Roman" w:hAnsi="Times New Roman" w:eastAsia="宋体" w:cs="Times New Roman"/>
        </w:rPr>
        <w:t>09</w:t>
      </w:r>
      <w:r>
        <w:rPr>
          <w:rFonts w:ascii="Times New Roman" w:hAnsi="Times New Roman" w:eastAsia="宋体" w:cs="Times New Roman"/>
        </w:rPr>
        <w:t>月</w:t>
      </w:r>
    </w:p>
    <w:p w14:paraId="79D7EEC8" w14:textId="77777777" w:rsidR="006F556E" w:rsidRDefault="00052C08">
      <w:r>
        <w:br w:type="page"/>
      </w:r>
    </w:p>
    <w:p w14:paraId="6BF064E4" w14:textId="77777777" w:rsidR="006F556E" w:rsidRDefault="00052C08">
      <w:pPr>
        <w:pStyle w:val="TocTitle"/>
      </w:pPr>
      <w:r>
        <w:rPr>
          <w:rFonts w:ascii="Times New Roman" w:hAnsi="Times New Roman" w:eastAsia="宋体" w:cs="Times New Roman"/>
        </w:rPr>
        <w:lastRenderedPageBreak/>
        <w:t>目录</w:t>
      </w:r>
    </w:p>
    <w:p w14:paraId="005B70F3" w14:textId="5BA66251" w:rsidR="003542CE" w:rsidRDefault="00052C08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59875" w:history="1">
        <w:r w:rsidR="003542CE" w:rsidRPr="00CE2F70">
          <w:rPr>
            <w:rStyle w:val="aff9"/>
            <w:noProof/>
            <w:rFonts w:ascii="Times New Roman" w:hAnsi="Times New Roman" w:eastAsia="宋体" w:cs="Times New Roman"/>
          </w:rPr>
          <w:t>一、测试目标与范围</w:t>
        </w:r>
        <w:r w:rsidR="003542CE">
          <w:rPr>
            <w:rFonts w:hint="eastAsia" w:ascii="Times New Roman" w:hAnsi="Times New Roman" w:eastAsia="宋体" w:cs="Times New Roman"/>
            <w:noProof/>
            <w:webHidden/>
          </w:rPr>
          <w:tab/>
        </w:r>
        <w:r w:rsidR="003542CE"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 w:rsidR="003542CE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3542CE">
          <w:rPr>
            <w:noProof/>
            <w:webHidden/>
          </w:rPr>
          <w:instrText>PAGEREF _Toc242059875 \h</w:instrText>
        </w:r>
        <w:r w:rsidR="003542CE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3542CE">
          <w:rPr>
            <w:rFonts w:hint="eastAsia" w:ascii="Times New Roman" w:hAnsi="Times New Roman" w:eastAsia="宋体" w:cs="Times New Roman"/>
            <w:noProof/>
            <w:webHidden/>
          </w:rPr>
        </w:r>
        <w:r w:rsidR="003542CE"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 w:rsidR="003542CE">
          <w:rPr>
            <w:noProof/>
            <w:webHidden/>
            <w:rFonts w:ascii="Times New Roman" w:hAnsi="Times New Roman" w:eastAsia="宋体" w:cs="Times New Roman"/>
          </w:rPr>
          <w:t>3</w:t>
        </w:r>
        <w:r w:rsidR="003542CE"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F08BFF7" w14:textId="1453CAC1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76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（一）测试目标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_Toc242059876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DB94E96" w14:textId="31C46D21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77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（二）测试范围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_Toc242059877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90888E9" w14:textId="7C19917B" w:rsidR="003542CE" w:rsidRDefault="003542CE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78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二、自动化测试结果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_Toc242059878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7794A3C" w14:textId="2049D6FD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79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（一）命令与结果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_Toc242059879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3218F60" w14:textId="08CEDF1A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0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（二）用例锁住的算法性质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9863CD4" w14:textId="6F5B616F" w:rsidR="003542CE" w:rsidRDefault="003542CE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1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三、竞赛基准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DD85A85" w14:textId="1EDFEBA2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2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（一）如何复现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015816D" w14:textId="5CBE25F7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3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（二）计分如何落到这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 xml:space="preserve"> 55 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>组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412F5A9" w14:textId="315960D3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4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（三）被拒绝的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 xml:space="preserve"> 7 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>条补丁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6671DAD" w14:textId="6BE4F0D1" w:rsidR="003542CE" w:rsidRDefault="003542CE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5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四、消融与大模型对照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CEA420C" w14:textId="5A78DB76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6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（一）同一套案例的四行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1F4BC26" w14:textId="25F0E1B2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7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（二）全套结果和静态切片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4E2C5F6" w14:textId="50481AF7" w:rsidR="003542CE" w:rsidRDefault="003542CE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8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五、案例与判题抽检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AD14522" w14:textId="0CF084CF" w:rsidR="003542CE" w:rsidRDefault="003542CE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89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六、公网与版本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_Toc242059889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956103A" w14:textId="2F02EABE" w:rsidR="003542CE" w:rsidRDefault="003542CE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90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七、剩余风险与结论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_Toc242059890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5B969F8" w14:textId="40BC12B8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91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（一）剩余风险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_Toc242059891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5233452" w14:textId="14F4BC30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92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（二）测试结论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_Toc242059892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29B16D6" w14:textId="4D01697F" w:rsidR="003542CE" w:rsidRDefault="003542CE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93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八、附录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_Toc242059893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2C802E8" w14:textId="0AE13E92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94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（一）附录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 xml:space="preserve"> A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>：结果文件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_Toc242059894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E245F2B" w14:textId="30F1A3FF" w:rsidR="003542CE" w:rsidRDefault="003542CE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95" w:history="1">
        <w:r w:rsidRPr="00CE2F70">
          <w:rPr>
            <w:rStyle w:val="aff9"/>
            <w:noProof/>
            <w:rFonts w:ascii="Times New Roman" w:hAnsi="Times New Roman" w:eastAsia="宋体" w:cs="Times New Roman"/>
          </w:rPr>
          <w:t>（二）附录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 xml:space="preserve"> B</w:t>
        </w:r>
        <w:r w:rsidRPr="00CE2F70">
          <w:rPr>
            <w:rStyle w:val="aff9"/>
            <w:noProof/>
            <w:rFonts w:ascii="Times New Roman" w:hAnsi="Times New Roman" w:eastAsia="宋体" w:cs="Times New Roman"/>
          </w:rPr>
          <w:t>：缺陷分级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_Toc242059895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463A2C7" w14:textId="77777777" w:rsidR="006F556E" w:rsidRDefault="00052C08">
      <w:pPr>
        <w:ind w:firstLineChars="0" w:firstLine="0"/>
      </w:pPr>
      <w:r>
        <w:fldChar w:fldCharType="end"/>
      </w:r>
    </w:p>
    <w:p w14:paraId="1D6881F0" w14:textId="77777777" w:rsidR="006F556E" w:rsidRDefault="00052C08">
      <w:r>
        <w:br w:type="page"/>
      </w:r>
    </w:p>
    <w:p w14:paraId="4D4D9F44" w14:textId="77777777" w:rsidR="006F556E" w:rsidRDefault="00052C08">
      <w:pPr>
        <w:pStyle w:val="1"/>
      </w:pPr>
      <w:bookmarkStart w:id="0" w:name="_Toc242059875"/>
      <w:r>
        <w:rPr>
          <w:rFonts w:ascii="Times New Roman" w:hAnsi="Times New Roman" w:eastAsia="宋体" w:cs="Times New Roman"/>
        </w:rPr>
        <w:lastRenderedPageBreak/>
        <w:t>一、测试目标与范围</w:t>
      </w:r>
      <w:bookmarkEnd w:id="0"/>
    </w:p>
    <w:p w14:paraId="35E3CDB1" w14:textId="77777777" w:rsidR="006F556E" w:rsidRDefault="00052C08">
      <w:pPr>
        <w:pStyle w:val="21"/>
      </w:pPr>
      <w:bookmarkStart w:id="1" w:name="_Toc242059876"/>
      <w:r>
        <w:rPr>
          <w:rFonts w:ascii="Times New Roman" w:hAnsi="Times New Roman" w:eastAsia="宋体" w:cs="Times New Roman"/>
        </w:rPr>
        <w:t>（一）测试目标</w:t>
      </w:r>
      <w:bookmarkEnd w:id="1"/>
    </w:p>
    <w:p w14:paraId="7F56DEE8" w14:textId="77777777" w:rsidR="006F556E" w:rsidRDefault="00052C08">
      <w:r>
        <w:rPr>
          <w:rFonts w:ascii="Times New Roman" w:hAnsi="Times New Roman" w:eastAsia="宋体" w:cs="Times New Roman"/>
        </w:rPr>
        <w:t>本轮记录两件事。一是文档编制当天重跑的后端自动化测试。二是已经写入仓库、并被公网基准页读取的竞赛基准。测试不新增功能，也不为了维持分数去改案例。</w:t>
      </w:r>
    </w:p>
    <w:p w14:paraId="42B261CB" w14:textId="77777777" w:rsidR="006F556E" w:rsidRDefault="00052C08">
      <w:pPr>
        <w:pStyle w:val="21"/>
      </w:pPr>
      <w:bookmarkStart w:id="2" w:name="_Toc242059877"/>
      <w:r>
        <w:rPr>
          <w:rFonts w:ascii="Times New Roman" w:hAnsi="Times New Roman" w:eastAsia="宋体" w:cs="Times New Roman"/>
        </w:rPr>
        <w:t>（二）测试范围</w:t>
      </w:r>
      <w:bookmarkEnd w:id="2"/>
    </w:p>
    <w:p w14:paraId="505E77CB" w14:textId="77777777" w:rsidR="006F556E" w:rsidRDefault="00052C08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1-1 </w:t>
      </w:r>
      <w:r>
        <w:rPr>
          <w:rFonts w:ascii="Times New Roman" w:hAnsi="Times New Roman" w:eastAsia="宋体" w:cs="Times New Roman"/>
        </w:rPr>
        <w:t>测试范围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897"/>
        <w:gridCol w:w="3475"/>
      </w:tblGrid>
      <w:tr w:rsidR="006F556E" w14:paraId="374E2006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32698C9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类别</w:t>
            </w:r>
          </w:p>
        </w:tc>
        <w:tc>
          <w:tcPr>
            <w:tcW w:w="38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AC04265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覆盖内容</w:t>
            </w:r>
          </w:p>
        </w:tc>
        <w:tc>
          <w:tcPr>
            <w:tcW w:w="347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CBFDB56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本次口径</w:t>
            </w:r>
          </w:p>
        </w:tc>
      </w:tr>
      <w:tr w:rsidR="006F556E" w14:paraId="138E31E0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B2F5F5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后端自动化</w:t>
            </w:r>
          </w:p>
        </w:tc>
        <w:tc>
          <w:tcPr>
            <w:tcW w:w="38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36992A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中间表示、验证、修复、沙箱、接口、基准约束</w:t>
            </w:r>
          </w:p>
        </w:tc>
        <w:tc>
          <w:tcPr>
            <w:tcW w:w="347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42BE8C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2026-09-30 </w:t>
            </w:r>
            <w:r>
              <w:rPr>
                <w:rFonts w:ascii="Times New Roman" w:hAnsi="Times New Roman" w:eastAsia="宋体" w:cs="Times New Roman"/>
              </w:rPr>
              <w:t>重跑通过</w:t>
            </w:r>
          </w:p>
        </w:tc>
      </w:tr>
      <w:tr w:rsidR="006F556E" w14:paraId="4F678482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11C237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竞赛基准</w:t>
            </w:r>
          </w:p>
        </w:tc>
        <w:tc>
          <w:tcPr>
            <w:tcW w:w="38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F892B7A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55 </w:t>
            </w:r>
            <w:r>
              <w:rPr>
                <w:rFonts w:ascii="Times New Roman" w:hAnsi="Times New Roman" w:eastAsia="宋体" w:cs="Times New Roman"/>
              </w:rPr>
              <w:t>组检测、诊断、定位、修复与消融</w:t>
            </w:r>
          </w:p>
        </w:tc>
        <w:tc>
          <w:tcPr>
            <w:tcW w:w="347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C55B75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采用</w:t>
            </w:r>
            <w:r>
              <w:rPr>
                <w:rFonts w:ascii="Times New Roman" w:hAnsi="Times New Roman" w:eastAsia="宋体" w:cs="Times New Roman"/>
              </w:rPr>
              <w:t xml:space="preserve"> 2026-09-19 </w:t>
            </w:r>
            <w:r>
              <w:rPr>
                <w:rFonts w:ascii="Times New Roman" w:hAnsi="Times New Roman" w:eastAsia="宋体" w:cs="Times New Roman"/>
              </w:rPr>
              <w:t>的结果文件</w:t>
            </w:r>
          </w:p>
        </w:tc>
      </w:tr>
      <w:tr w:rsidR="006F556E" w14:paraId="6923A737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1534B63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大模型对照</w:t>
            </w:r>
          </w:p>
        </w:tc>
        <w:tc>
          <w:tcPr>
            <w:tcW w:w="38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37FFED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仅需求与工作流，不含故障答案</w:t>
            </w:r>
          </w:p>
        </w:tc>
        <w:tc>
          <w:tcPr>
            <w:tcW w:w="347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0604AD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状态为未运行</w:t>
            </w:r>
          </w:p>
        </w:tc>
      </w:tr>
      <w:tr w:rsidR="006F556E" w14:paraId="11B75B6B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7D2E10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前端浏览器</w:t>
            </w:r>
          </w:p>
        </w:tc>
        <w:tc>
          <w:tcPr>
            <w:tcW w:w="38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00F2FD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浏览器规格位于</w:t>
            </w:r>
            <w:r>
              <w:rPr>
                <w:rFonts w:ascii="Times New Roman" w:hAnsi="Times New Roman" w:eastAsia="宋体" w:cs="Times New Roman"/>
              </w:rPr>
              <w:t xml:space="preserve"> apps/web/tests</w:t>
            </w:r>
          </w:p>
        </w:tc>
        <w:tc>
          <w:tcPr>
            <w:tcW w:w="347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1AB3FB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本次没有重跑</w:t>
            </w:r>
          </w:p>
        </w:tc>
      </w:tr>
      <w:tr w:rsidR="006F556E" w14:paraId="0D062EA5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23AE3D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公网</w:t>
            </w:r>
          </w:p>
        </w:tc>
        <w:tc>
          <w:tcPr>
            <w:tcW w:w="38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843DCB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8081 </w:t>
            </w:r>
            <w:r>
              <w:rPr>
                <w:rFonts w:ascii="Times New Roman" w:hAnsi="Times New Roman" w:eastAsia="宋体" w:cs="Times New Roman"/>
              </w:rPr>
              <w:t>上的版本与基准页</w:t>
            </w:r>
          </w:p>
        </w:tc>
        <w:tc>
          <w:tcPr>
            <w:tcW w:w="347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E772D0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2026-10-05</w:t>
            </w:r>
            <w:r>
              <w:rPr>
                <w:rFonts w:ascii="Times New Roman" w:hAnsi="Times New Roman" w:eastAsia="宋体" w:cs="Times New Roman"/>
              </w:rPr>
              <w:t>核对，见</w:t>
            </w:r>
            <w:r>
              <w:rPr>
                <w:rFonts w:ascii="Times New Roman" w:hAnsi="Times New Roman" w:eastAsia="宋体" w:cs="Times New Roman"/>
              </w:rPr>
              <w:t xml:space="preserve"> /api/version</w:t>
            </w:r>
          </w:p>
        </w:tc>
      </w:tr>
    </w:tbl>
    <w:p w14:paraId="41383B05" w14:textId="77777777" w:rsidR="006F556E" w:rsidRDefault="006F556E">
      <w:pPr>
        <w:pStyle w:val="af7"/>
        <w:spacing w:after="120"/>
      </w:pPr>
    </w:p>
    <w:p w14:paraId="253D08CF" w14:textId="77777777" w:rsidR="006F556E" w:rsidRDefault="00052C08">
      <w:pPr>
        <w:pStyle w:val="1"/>
      </w:pPr>
      <w:bookmarkStart w:id="3" w:name="_Toc242059878"/>
      <w:r>
        <w:rPr>
          <w:rFonts w:ascii="Times New Roman" w:hAnsi="Times New Roman" w:eastAsia="宋体" w:cs="Times New Roman"/>
        </w:rPr>
        <w:t>二、自动化测试结果</w:t>
      </w:r>
      <w:bookmarkEnd w:id="3"/>
    </w:p>
    <w:p w14:paraId="3187A672" w14:textId="77777777" w:rsidR="006F556E" w:rsidRDefault="00052C08">
      <w:pPr>
        <w:pStyle w:val="21"/>
      </w:pPr>
      <w:bookmarkStart w:id="4" w:name="_Toc242059879"/>
      <w:r>
        <w:rPr>
          <w:rFonts w:ascii="Times New Roman" w:hAnsi="Times New Roman" w:eastAsia="宋体" w:cs="Times New Roman"/>
        </w:rPr>
        <w:t>（一）命令与结果</w:t>
      </w:r>
      <w:bookmarkEnd w:id="4"/>
    </w:p>
    <w:p w14:paraId="3C093490" w14:textId="77777777" w:rsidR="006F556E" w:rsidRDefault="00052C08">
      <w:r>
        <w:rPr>
          <w:rFonts w:ascii="Times New Roman" w:hAnsi="Times New Roman" w:eastAsia="宋体" w:cs="Times New Roman"/>
        </w:rPr>
        <w:t>在仓库根目录执行</w:t>
      </w:r>
      <w:r>
        <w:rPr>
          <w:rFonts w:ascii="Times New Roman" w:hAnsi="Times New Roman" w:eastAsia="宋体" w:cs="Times New Roman"/>
        </w:rPr>
        <w:t xml:space="preserve"> python -m pytest -q --tb=no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2026-09-30 </w:t>
      </w:r>
      <w:r>
        <w:rPr>
          <w:rFonts w:ascii="Times New Roman" w:hAnsi="Times New Roman" w:eastAsia="宋体" w:cs="Times New Roman"/>
        </w:rPr>
        <w:t>的结果是</w:t>
      </w:r>
      <w:r>
        <w:rPr>
          <w:rFonts w:ascii="Times New Roman" w:hAnsi="Times New Roman" w:eastAsia="宋体" w:cs="Times New Roman"/>
        </w:rPr>
        <w:t xml:space="preserve"> 287 passed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 xml:space="preserve">1 </w:t>
      </w:r>
      <w:r>
        <w:rPr>
          <w:rFonts w:ascii="Times New Roman" w:hAnsi="Times New Roman" w:eastAsia="宋体" w:cs="Times New Roman"/>
        </w:rPr>
        <w:t>条依赖库弃用警告，耗时约</w:t>
      </w:r>
      <w:r>
        <w:rPr>
          <w:rFonts w:ascii="Times New Roman" w:hAnsi="Times New Roman" w:eastAsia="宋体" w:cs="Times New Roman"/>
        </w:rPr>
        <w:t xml:space="preserve"> 163 </w:t>
      </w:r>
      <w:r>
        <w:rPr>
          <w:rFonts w:ascii="Times New Roman" w:hAnsi="Times New Roman" w:eastAsia="宋体" w:cs="Times New Roman"/>
        </w:rPr>
        <w:t>秒，进程退出码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。警告来自</w:t>
      </w:r>
      <w:r>
        <w:rPr>
          <w:rFonts w:ascii="Times New Roman" w:hAnsi="Times New Roman" w:eastAsia="宋体" w:cs="Times New Roman"/>
        </w:rPr>
        <w:t xml:space="preserve"> Starlette </w:t>
      </w:r>
      <w:r>
        <w:rPr>
          <w:rFonts w:ascii="Times New Roman" w:hAnsi="Times New Roman" w:eastAsia="宋体" w:cs="Times New Roman"/>
        </w:rPr>
        <w:t>对</w:t>
      </w:r>
      <w:r>
        <w:rPr>
          <w:rFonts w:ascii="Times New Roman" w:hAnsi="Times New Roman" w:eastAsia="宋体" w:cs="Times New Roman"/>
        </w:rPr>
        <w:t xml:space="preserve"> httpx </w:t>
      </w:r>
      <w:r>
        <w:rPr>
          <w:rFonts w:ascii="Times New Roman" w:hAnsi="Times New Roman" w:eastAsia="宋体" w:cs="Times New Roman"/>
        </w:rPr>
        <w:t>的弃用提示。用例本身全部通过。</w:t>
      </w:r>
    </w:p>
    <w:p w14:paraId="48324749" w14:textId="77777777" w:rsidR="006F556E" w:rsidRDefault="00052C08">
      <w:r>
        <w:rPr>
          <w:rFonts w:ascii="Times New Roman" w:hAnsi="Times New Roman" w:eastAsia="宋体" w:cs="Times New Roman"/>
        </w:rPr>
        <w:t>这一轮没有同时重跑</w:t>
      </w:r>
      <w:r>
        <w:rPr>
          <w:rFonts w:ascii="Times New Roman" w:hAnsi="Times New Roman" w:eastAsia="宋体" w:cs="Times New Roman"/>
        </w:rPr>
        <w:t xml:space="preserve"> tsc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npm run build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Playwright</w:t>
      </w:r>
      <w:r>
        <w:rPr>
          <w:rFonts w:ascii="Times New Roman" w:hAnsi="Times New Roman" w:eastAsia="宋体" w:cs="Times New Roman"/>
        </w:rPr>
        <w:t>。因此本报告不填写前端用例条数。前端规格仍在</w:t>
      </w:r>
      <w:r>
        <w:rPr>
          <w:rFonts w:ascii="Times New Roman" w:hAnsi="Times New Roman" w:eastAsia="宋体" w:cs="Times New Roman"/>
        </w:rPr>
        <w:t xml:space="preserve"> apps/web/tests</w:t>
      </w:r>
      <w:r>
        <w:rPr>
          <w:rFonts w:ascii="Times New Roman" w:hAnsi="Times New Roman" w:eastAsia="宋体" w:cs="Times New Roman"/>
        </w:rPr>
        <w:t>，包括证据工作台、图布局和可读性。</w:t>
      </w:r>
    </w:p>
    <w:p w14:paraId="4BE5A697" w14:textId="77777777" w:rsidR="006F556E" w:rsidRDefault="00052C08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2-1 </w:t>
      </w:r>
      <w:r>
        <w:rPr>
          <w:rFonts w:ascii="Times New Roman" w:hAnsi="Times New Roman" w:eastAsia="宋体" w:cs="Times New Roman"/>
        </w:rPr>
        <w:t>自动化命令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01"/>
        <w:gridCol w:w="1740"/>
        <w:gridCol w:w="3861"/>
      </w:tblGrid>
      <w:tr w:rsidR="006F556E" w14:paraId="63DCC1AD" w14:textId="77777777">
        <w:trPr>
          <w:cantSplit/>
          <w:jc w:val="center"/>
        </w:trPr>
        <w:tc>
          <w:tcPr>
            <w:tcW w:w="330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434DE59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命令</w:t>
            </w:r>
          </w:p>
        </w:tc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B42E0F6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本次结果</w:t>
            </w:r>
          </w:p>
        </w:tc>
        <w:tc>
          <w:tcPr>
            <w:tcW w:w="386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FBD1509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说明</w:t>
            </w:r>
          </w:p>
        </w:tc>
      </w:tr>
      <w:tr w:rsidR="006F556E" w14:paraId="53E5C8C9" w14:textId="77777777">
        <w:trPr>
          <w:cantSplit/>
          <w:jc w:val="center"/>
        </w:trPr>
        <w:tc>
          <w:tcPr>
            <w:tcW w:w="330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6FEE7A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python -m pytest</w:t>
            </w:r>
          </w:p>
        </w:tc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C0A01C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287 passed</w:t>
            </w:r>
          </w:p>
        </w:tc>
        <w:tc>
          <w:tcPr>
            <w:tcW w:w="386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6F22E44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2026-09-30</w:t>
            </w:r>
            <w:r>
              <w:rPr>
                <w:rFonts w:ascii="Times New Roman" w:hAnsi="Times New Roman" w:eastAsia="宋体" w:cs="Times New Roman"/>
              </w:rPr>
              <w:t>，开发机</w:t>
            </w:r>
            <w:r>
              <w:rPr>
                <w:rFonts w:ascii="Times New Roman" w:hAnsi="Times New Roman" w:eastAsia="宋体" w:cs="Times New Roman"/>
              </w:rPr>
              <w:t xml:space="preserve"> Python 3.14</w:t>
            </w:r>
          </w:p>
        </w:tc>
      </w:tr>
      <w:tr w:rsidR="006F556E" w14:paraId="475AF7C5" w14:textId="77777777">
        <w:trPr>
          <w:cantSplit/>
          <w:jc w:val="center"/>
        </w:trPr>
        <w:tc>
          <w:tcPr>
            <w:tcW w:w="330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15497F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python scripts/competition_benchmark.py</w:t>
            </w:r>
          </w:p>
        </w:tc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555D8FD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未在本次重跑</w:t>
            </w:r>
          </w:p>
        </w:tc>
        <w:tc>
          <w:tcPr>
            <w:tcW w:w="386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9720C9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引用已入库的</w:t>
            </w:r>
            <w:r>
              <w:rPr>
                <w:rFonts w:ascii="Times New Roman" w:hAnsi="Times New Roman" w:eastAsia="宋体" w:cs="Times New Roman"/>
              </w:rPr>
              <w:t xml:space="preserve"> competition </w:t>
            </w:r>
            <w:r>
              <w:rPr>
                <w:rFonts w:ascii="Times New Roman" w:hAnsi="Times New Roman" w:eastAsia="宋体" w:cs="Times New Roman"/>
              </w:rPr>
              <w:t>结果</w:t>
            </w:r>
          </w:p>
        </w:tc>
      </w:tr>
      <w:tr w:rsidR="006F556E" w14:paraId="493BE19A" w14:textId="77777777">
        <w:trPr>
          <w:cantSplit/>
          <w:jc w:val="center"/>
        </w:trPr>
        <w:tc>
          <w:tcPr>
            <w:tcW w:w="330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7E00967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前端生产构建与浏览器规格</w:t>
            </w:r>
          </w:p>
        </w:tc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8D556D0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本次未跑</w:t>
            </w:r>
          </w:p>
        </w:tc>
        <w:tc>
          <w:tcPr>
            <w:tcW w:w="386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B702B5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不把旧次数写进本次结论</w:t>
            </w:r>
          </w:p>
        </w:tc>
      </w:tr>
    </w:tbl>
    <w:p w14:paraId="194ABCEB" w14:textId="77777777" w:rsidR="006F556E" w:rsidRDefault="006F556E">
      <w:pPr>
        <w:pStyle w:val="af7"/>
        <w:spacing w:after="120"/>
      </w:pPr>
    </w:p>
    <w:p w14:paraId="633E5365" w14:textId="77777777" w:rsidR="006F556E" w:rsidRDefault="00052C08">
      <w:pPr>
        <w:pStyle w:val="21"/>
      </w:pPr>
      <w:bookmarkStart w:id="5" w:name="_Toc242059880"/>
      <w:r>
        <w:rPr>
          <w:rFonts w:ascii="Times New Roman" w:hAnsi="Times New Roman" w:eastAsia="宋体" w:cs="Times New Roman"/>
        </w:rPr>
        <w:t>（二）用例锁住的算法性质</w:t>
      </w:r>
      <w:bookmarkEnd w:id="5"/>
    </w:p>
    <w:p w14:paraId="6912233B" w14:textId="77777777" w:rsidR="006F556E" w:rsidRDefault="00052C08">
      <w:r>
        <w:rPr>
          <w:rFonts w:ascii="Times New Roman" w:hAnsi="Times New Roman" w:eastAsia="宋体" w:cs="Times New Roman"/>
        </w:rPr>
        <w:t>用例覆盖工作流与规格的合法和非法输入、静态规则的反例、缺少审题门不能放行、运行轨迹截断、受约束修复的接受和回滚、沙箱的编译错误、答案错误、超时和</w:t>
      </w:r>
      <w:r>
        <w:rPr>
          <w:rFonts w:ascii="Times New Roman" w:hAnsi="Times New Roman" w:eastAsia="宋体" w:cs="Times New Roman"/>
        </w:rPr>
        <w:lastRenderedPageBreak/>
        <w:t>通过、对拍不一致、暴力超时与选手答案错误的区分、教练在通过题上不可用、三角色接口，以及竞赛基准的方法学约束。</w:t>
      </w:r>
    </w:p>
    <w:p w14:paraId="77DE6A98" w14:textId="77777777" w:rsidR="006F556E" w:rsidRDefault="00052C08">
      <w:r>
        <w:rPr>
          <w:rFonts w:ascii="Times New Roman" w:hAnsi="Times New Roman" w:eastAsia="宋体" w:cs="Times New Roman"/>
        </w:rPr>
        <w:t>方法学约束包括：去掉安全维仍跑运行监视；模型载荷不含故障答案；运行时故障不计入静态修复分母；检测和诊断分开；干净底图先通过检查。增量测试比较总状态、问题码和失败约束，结论限于这些字段和测试输入。</w:t>
      </w:r>
    </w:p>
    <w:p w14:paraId="2AAC3318" w14:textId="77777777" w:rsidR="006F556E" w:rsidRDefault="00052C08">
      <w:pPr>
        <w:pStyle w:val="1"/>
      </w:pPr>
      <w:bookmarkStart w:id="6" w:name="_Toc242059881"/>
      <w:r>
        <w:rPr>
          <w:rFonts w:ascii="Times New Roman" w:hAnsi="Times New Roman" w:eastAsia="宋体" w:cs="Times New Roman"/>
        </w:rPr>
        <w:t>三、竞赛基准</w:t>
      </w:r>
      <w:bookmarkEnd w:id="6"/>
    </w:p>
    <w:p w14:paraId="2B30EC86" w14:textId="77777777" w:rsidR="006F556E" w:rsidRDefault="00052C08">
      <w:pPr>
        <w:pStyle w:val="21"/>
      </w:pPr>
      <w:bookmarkStart w:id="7" w:name="_Toc242059882"/>
      <w:r>
        <w:rPr>
          <w:rFonts w:ascii="Times New Roman" w:hAnsi="Times New Roman" w:eastAsia="宋体" w:cs="Times New Roman"/>
        </w:rPr>
        <w:t>（一）如何复现</w:t>
      </w:r>
      <w:bookmarkEnd w:id="7"/>
    </w:p>
    <w:p w14:paraId="0EEE8B21" w14:textId="77777777" w:rsidR="006F556E" w:rsidRDefault="00052C08">
      <w:pPr>
        <w:pStyle w:val="CodeText"/>
      </w:pPr>
      <w:r>
        <w:rPr>
          <w:rFonts w:ascii="Times New Roman" w:hAnsi="Times New Roman" w:eastAsia="宋体" w:cs="Times New Roman"/>
        </w:rPr>
        <w:t>python scripts/competition_benchmark.py</w:t>
      </w:r>
    </w:p>
    <w:p w14:paraId="705C182C" w14:textId="77777777" w:rsidR="006F556E" w:rsidRDefault="00052C08">
      <w:pPr>
        <w:pStyle w:val="CodeText"/>
      </w:pPr>
      <w:r>
        <w:rPr>
          <w:rFonts w:ascii="Times New Roman" w:hAnsi="Times New Roman" w:eastAsia="宋体" w:cs="Times New Roman"/>
        </w:rPr>
        <w:t>python scripts/competition_benchmark.py --llm-repeats 3</w:t>
      </w:r>
    </w:p>
    <w:p w14:paraId="1818501D" w14:textId="77777777" w:rsidR="006F556E" w:rsidRDefault="00052C08">
      <w:r>
        <w:rPr>
          <w:rFonts w:ascii="Times New Roman" w:hAnsi="Times New Roman" w:eastAsia="宋体" w:cs="Times New Roman"/>
        </w:rPr>
        <w:t>第二行只有在环境里配置了评测密钥时才会真正调用模型。当前结果文件对应的是没有密钥的一次运行。结果目录是</w:t>
      </w:r>
      <w:r>
        <w:rPr>
          <w:rFonts w:ascii="Times New Roman" w:hAnsi="Times New Roman" w:eastAsia="宋体" w:cs="Times New Roman"/>
        </w:rPr>
        <w:t xml:space="preserve"> experiments/runs/competition/</w:t>
      </w:r>
      <w:r>
        <w:rPr>
          <w:rFonts w:ascii="Times New Roman" w:hAnsi="Times New Roman" w:eastAsia="宋体" w:cs="Times New Roman"/>
        </w:rPr>
        <w:t>。生成时间是</w:t>
      </w:r>
      <w:r>
        <w:rPr>
          <w:rFonts w:ascii="Times New Roman" w:hAnsi="Times New Roman" w:eastAsia="宋体" w:cs="Times New Roman"/>
        </w:rPr>
        <w:t xml:space="preserve"> 2026-09-19T07:02:56Z</w:t>
      </w:r>
      <w:r>
        <w:rPr>
          <w:rFonts w:ascii="Times New Roman" w:hAnsi="Times New Roman" w:eastAsia="宋体" w:cs="Times New Roman"/>
        </w:rPr>
        <w:t>。数据集名称为</w:t>
      </w:r>
      <w:r>
        <w:rPr>
          <w:rFonts w:ascii="Times New Roman" w:hAnsi="Times New Roman" w:eastAsia="宋体" w:cs="Times New Roman"/>
        </w:rPr>
        <w:t xml:space="preserve"> competition-v2</w:t>
      </w:r>
      <w:r>
        <w:rPr>
          <w:rFonts w:ascii="Times New Roman" w:hAnsi="Times New Roman" w:eastAsia="宋体" w:cs="Times New Roman"/>
        </w:rPr>
        <w:t>。冒烟目录里的小样本只用于冒烟。主结果以竞赛目录为准。</w:t>
      </w:r>
    </w:p>
    <w:p w14:paraId="77C63363" w14:textId="77777777" w:rsidR="006F556E" w:rsidRDefault="00052C08">
      <w:pPr>
        <w:pStyle w:val="21"/>
      </w:pPr>
      <w:bookmarkStart w:id="8" w:name="_Toc242059883"/>
      <w:r>
        <w:rPr>
          <w:rFonts w:ascii="Times New Roman" w:hAnsi="Times New Roman" w:eastAsia="宋体" w:cs="Times New Roman"/>
        </w:rPr>
        <w:t>（二）计分如何落到这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</w:t>
      </w:r>
      <w:bookmarkEnd w:id="8"/>
    </w:p>
    <w:p w14:paraId="09AE486A" w14:textId="77777777" w:rsidR="006F556E" w:rsidRDefault="00052C08">
      <w:r>
        <w:rPr>
          <w:rFonts w:ascii="Times New Roman" w:hAnsi="Times New Roman" w:eastAsia="宋体" w:cs="Times New Roman"/>
        </w:rPr>
        <w:t>检测把「故障样本上出现异常」记为抓住，把「正常样本上出现异常」记为误报，再合成检测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。诊断要求静态问题码等于注入时期望的码，或运行失败文本含约定短语。定位要求问题的节点、边或见证路径碰到被改位置；运行时故障还要求失败项点到被截断的节点。修复接受率的分母排除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条运行时专有故障。</w:t>
      </w:r>
    </w:p>
    <w:p w14:paraId="7E1CD043" w14:textId="77777777" w:rsidR="006F556E" w:rsidRDefault="00052C08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3-1 </w:t>
      </w:r>
      <w:r>
        <w:rPr>
          <w:rFonts w:ascii="Times New Roman" w:hAnsi="Times New Roman" w:eastAsia="宋体" w:cs="Times New Roman"/>
        </w:rPr>
        <w:t>完整模式结果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58"/>
        <w:gridCol w:w="2905"/>
        <w:gridCol w:w="3239"/>
      </w:tblGrid>
      <w:tr w:rsidR="006F556E" w14:paraId="3195E740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26E9EAA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指标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8C9B134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值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CA002BD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计数</w:t>
            </w:r>
          </w:p>
        </w:tc>
      </w:tr>
      <w:tr w:rsidR="006F556E" w14:paraId="3DBB66E3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ED54CE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正常流程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7F32A4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6A9DE2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全部没有被误报</w:t>
            </w:r>
          </w:p>
        </w:tc>
      </w:tr>
      <w:tr w:rsidR="006F556E" w14:paraId="2DEDB4E7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966F69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注入故障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E0E0C4A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50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BFA5723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全部被检测为异常</w:t>
            </w:r>
          </w:p>
        </w:tc>
      </w:tr>
      <w:tr w:rsidR="006F556E" w14:paraId="42B12C45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341DDE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检测精确率</w:t>
            </w:r>
            <w:r>
              <w:rPr>
                <w:rFonts w:ascii="Times New Roman" w:hAnsi="Times New Roman" w:eastAsia="宋体" w:cs="Times New Roman"/>
              </w:rPr>
              <w:t xml:space="preserve"> / </w:t>
            </w:r>
            <w:r>
              <w:rPr>
                <w:rFonts w:ascii="Times New Roman" w:hAnsi="Times New Roman" w:eastAsia="宋体" w:cs="Times New Roman"/>
              </w:rPr>
              <w:t>召回率</w:t>
            </w:r>
            <w:r>
              <w:rPr>
                <w:rFonts w:ascii="Times New Roman" w:hAnsi="Times New Roman" w:eastAsia="宋体" w:cs="Times New Roman"/>
              </w:rPr>
              <w:t xml:space="preserve"> / </w:t>
            </w:r>
            <w:r>
              <w:rPr>
                <w:rFonts w:ascii="Times New Roman" w:hAnsi="Times New Roman" w:eastAsia="宋体" w:cs="Times New Roman"/>
              </w:rPr>
              <w:t>检测</w:t>
            </w:r>
            <w:r>
              <w:rPr>
                <w:rFonts w:ascii="Times New Roman" w:hAnsi="Times New Roman" w:eastAsia="宋体" w:cs="Times New Roman"/>
              </w:rPr>
              <w:t xml:space="preserve"> F1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0EBCF6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1.000 / 1.000 / 1.000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180510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50 </w:t>
            </w:r>
            <w:r>
              <w:rPr>
                <w:rFonts w:ascii="Times New Roman" w:hAnsi="Times New Roman" w:eastAsia="宋体" w:cs="Times New Roman"/>
              </w:rPr>
              <w:t>条故障都报了异常，</w:t>
            </w:r>
            <w:r>
              <w:rPr>
                <w:rFonts w:ascii="Times New Roman" w:hAnsi="Times New Roman" w:eastAsia="宋体" w:cs="Times New Roman"/>
              </w:rPr>
              <w:t xml:space="preserve">5 </w:t>
            </w:r>
            <w:r>
              <w:rPr>
                <w:rFonts w:ascii="Times New Roman" w:hAnsi="Times New Roman" w:eastAsia="宋体" w:cs="Times New Roman"/>
              </w:rPr>
              <w:t>条正常流程都没有误报</w:t>
            </w:r>
          </w:p>
        </w:tc>
      </w:tr>
      <w:tr w:rsidR="006F556E" w14:paraId="34EEA917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1FC2BC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诊断正确率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22873E4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1.000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4F2E2AC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50/50 </w:t>
            </w:r>
            <w:r>
              <w:rPr>
                <w:rFonts w:ascii="Times New Roman" w:hAnsi="Times New Roman" w:eastAsia="宋体" w:cs="Times New Roman"/>
              </w:rPr>
              <w:t>对上约定目标</w:t>
            </w:r>
          </w:p>
        </w:tc>
      </w:tr>
      <w:tr w:rsidR="006F556E" w14:paraId="2B905298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2D9B19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定位正确率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47DFC3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0.700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040A89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35/50 </w:t>
            </w:r>
            <w:r>
              <w:rPr>
                <w:rFonts w:ascii="Times New Roman" w:hAnsi="Times New Roman" w:eastAsia="宋体" w:cs="Times New Roman"/>
              </w:rPr>
              <w:t>点到被改动位置</w:t>
            </w:r>
          </w:p>
        </w:tc>
      </w:tr>
      <w:tr w:rsidR="006F556E" w14:paraId="15C88520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ABD4B5D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可修复案例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B0106D4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45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16FB6E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 </w:t>
            </w:r>
            <w:r>
              <w:rPr>
                <w:rFonts w:ascii="Times New Roman" w:hAnsi="Times New Roman" w:eastAsia="宋体" w:cs="Times New Roman"/>
              </w:rPr>
              <w:t>条运行时故障不进入分母</w:t>
            </w:r>
          </w:p>
        </w:tc>
      </w:tr>
      <w:tr w:rsidR="006F556E" w14:paraId="271CDC51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8A7E1DC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修复接受</w:t>
            </w:r>
            <w:r>
              <w:rPr>
                <w:rFonts w:ascii="Times New Roman" w:hAnsi="Times New Roman" w:eastAsia="宋体" w:cs="Times New Roman"/>
              </w:rPr>
              <w:t xml:space="preserve"> / </w:t>
            </w:r>
            <w:r>
              <w:rPr>
                <w:rFonts w:ascii="Times New Roman" w:hAnsi="Times New Roman" w:eastAsia="宋体" w:cs="Times New Roman"/>
              </w:rPr>
              <w:t>拒绝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B908877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38 / 7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2D02B6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接受率</w:t>
            </w:r>
            <w:r>
              <w:rPr>
                <w:rFonts w:ascii="Times New Roman" w:hAnsi="Times New Roman" w:eastAsia="宋体" w:cs="Times New Roman"/>
              </w:rPr>
              <w:t xml:space="preserve"> 0.844</w:t>
            </w:r>
          </w:p>
        </w:tc>
      </w:tr>
      <w:tr w:rsidR="006F556E" w14:paraId="5AB10B0D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93CCC1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平均静态耗时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C6F79A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0.175 </w:t>
            </w:r>
            <w:r>
              <w:rPr>
                <w:rFonts w:ascii="Times New Roman" w:hAnsi="Times New Roman" w:eastAsia="宋体" w:cs="Times New Roman"/>
              </w:rPr>
              <w:t>毫秒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B9BFFCB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进程内计时，不含网页等待</w:t>
            </w:r>
          </w:p>
        </w:tc>
      </w:tr>
      <w:tr w:rsidR="006F556E" w14:paraId="3265D91A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501D8C0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平均运行监视耗时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2E50E3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0.114 </w:t>
            </w:r>
            <w:r>
              <w:rPr>
                <w:rFonts w:ascii="Times New Roman" w:hAnsi="Times New Roman" w:eastAsia="宋体" w:cs="Times New Roman"/>
              </w:rPr>
              <w:t>毫秒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85F7DB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完整模式每一组都跑了监视</w:t>
            </w:r>
          </w:p>
        </w:tc>
      </w:tr>
      <w:tr w:rsidR="006F556E" w14:paraId="53AE32AF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846803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增量加速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3B128DB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未测量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E79047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不填写倍数</w:t>
            </w:r>
          </w:p>
        </w:tc>
      </w:tr>
      <w:tr w:rsidR="006F556E" w14:paraId="1093D701" w14:textId="77777777">
        <w:trPr>
          <w:cantSplit/>
          <w:jc w:val="center"/>
        </w:trPr>
        <w:tc>
          <w:tcPr>
            <w:tcW w:w="275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CDB4667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大模型对照</w:t>
            </w:r>
          </w:p>
        </w:tc>
        <w:tc>
          <w:tcPr>
            <w:tcW w:w="290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328CDA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未运行</w:t>
            </w:r>
          </w:p>
        </w:tc>
        <w:tc>
          <w:tcPr>
            <w:tcW w:w="32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F66A9FB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评测密钥未设置</w:t>
            </w:r>
          </w:p>
        </w:tc>
      </w:tr>
    </w:tbl>
    <w:p w14:paraId="12AC0C85" w14:textId="77777777" w:rsidR="006F556E" w:rsidRDefault="006F556E">
      <w:pPr>
        <w:pStyle w:val="af7"/>
        <w:spacing w:after="120"/>
      </w:pPr>
    </w:p>
    <w:p w14:paraId="6D6904E8" w14:textId="77777777" w:rsidR="006F556E" w:rsidRDefault="00052C08">
      <w:r>
        <w:rPr>
          <w:rFonts w:ascii="Times New Roman" w:hAnsi="Times New Roman" w:eastAsia="宋体" w:cs="Times New Roman"/>
        </w:rPr>
        <w:t>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，是因为精确率和召回率都是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。定位仍是</w:t>
      </w:r>
      <w:r>
        <w:rPr>
          <w:rFonts w:ascii="Times New Roman" w:hAnsi="Times New Roman" w:eastAsia="宋体" w:cs="Times New Roman"/>
        </w:rPr>
        <w:t xml:space="preserve"> 0.700</w:t>
      </w:r>
      <w:r>
        <w:rPr>
          <w:rFonts w:ascii="Times New Roman" w:hAnsi="Times New Roman" w:eastAsia="宋体" w:cs="Times New Roman"/>
        </w:rPr>
        <w:t>，修复接受率仍是</w:t>
      </w:r>
      <w:r>
        <w:rPr>
          <w:rFonts w:ascii="Times New Roman" w:hAnsi="Times New Roman" w:eastAsia="宋体" w:cs="Times New Roman"/>
        </w:rPr>
        <w:t xml:space="preserve"> 0.844</w:t>
      </w:r>
      <w:r>
        <w:rPr>
          <w:rFonts w:ascii="Times New Roman" w:hAnsi="Times New Roman" w:eastAsia="宋体" w:cs="Times New Roman"/>
        </w:rPr>
        <w:t>。三个数字回答三件不同的事。控制台的平均静态核验按一位小数显示，</w:t>
      </w:r>
      <w:r>
        <w:rPr>
          <w:rFonts w:ascii="Times New Roman" w:hAnsi="Times New Roman" w:eastAsia="宋体" w:cs="Times New Roman"/>
        </w:rPr>
        <w:t xml:space="preserve">0.175 </w:t>
      </w:r>
      <w:r>
        <w:rPr>
          <w:rFonts w:ascii="Times New Roman" w:hAnsi="Times New Roman" w:eastAsia="宋体" w:cs="Times New Roman"/>
        </w:rPr>
        <w:t>毫秒在那一格是</w:t>
      </w:r>
      <w:r>
        <w:rPr>
          <w:rFonts w:ascii="Times New Roman" w:hAnsi="Times New Roman" w:eastAsia="宋体" w:cs="Times New Roman"/>
        </w:rPr>
        <w:t xml:space="preserve"> 0.2 ms</w:t>
      </w:r>
      <w:r>
        <w:rPr>
          <w:rFonts w:ascii="Times New Roman" w:hAnsi="Times New Roman" w:eastAsia="宋体" w:cs="Times New Roman"/>
        </w:rPr>
        <w:t>。</w:t>
      </w:r>
    </w:p>
    <w:p w14:paraId="70EE3A21" w14:textId="77777777" w:rsidR="006F556E" w:rsidRDefault="00052C08">
      <w:pPr>
        <w:pStyle w:val="21"/>
      </w:pPr>
      <w:bookmarkStart w:id="9" w:name="_Toc242059884"/>
      <w:r>
        <w:rPr>
          <w:rFonts w:ascii="Times New Roman" w:hAnsi="Times New Roman" w:eastAsia="宋体" w:cs="Times New Roman"/>
        </w:rPr>
        <w:t>（三）被拒绝的</w:t>
      </w:r>
      <w:r>
        <w:rPr>
          <w:rFonts w:ascii="Times New Roman" w:hAnsi="Times New Roman" w:eastAsia="宋体" w:cs="Times New Roman"/>
        </w:rPr>
        <w:t xml:space="preserve"> 7 </w:t>
      </w:r>
      <w:r>
        <w:rPr>
          <w:rFonts w:ascii="Times New Roman" w:hAnsi="Times New Roman" w:eastAsia="宋体" w:cs="Times New Roman"/>
        </w:rPr>
        <w:t>条补丁</w:t>
      </w:r>
      <w:bookmarkEnd w:id="9"/>
    </w:p>
    <w:p w14:paraId="7E38FBF2" w14:textId="77777777" w:rsidR="006F556E" w:rsidRDefault="00052C08">
      <w:r>
        <w:rPr>
          <w:rFonts w:ascii="Times New Roman" w:hAnsi="Times New Roman" w:eastAsia="宋体" w:cs="Times New Roman"/>
        </w:rPr>
        <w:t>表中</w:t>
      </w:r>
      <w:r>
        <w:rPr>
          <w:rFonts w:ascii="Times New Roman" w:hAnsi="Times New Roman" w:eastAsia="宋体" w:cs="Times New Roman"/>
        </w:rPr>
        <w:t xml:space="preserve"> missing_branch </w:t>
      </w:r>
      <w:r>
        <w:rPr>
          <w:rFonts w:ascii="Times New Roman" w:hAnsi="Times New Roman" w:eastAsia="宋体" w:cs="Times New Roman"/>
        </w:rPr>
        <w:t>表示缺了一条分支，</w:t>
      </w:r>
      <w:r>
        <w:rPr>
          <w:rFonts w:ascii="Times New Roman" w:hAnsi="Times New Roman" w:eastAsia="宋体" w:cs="Times New Roman"/>
        </w:rPr>
        <w:t xml:space="preserve">broken_binding </w:t>
      </w:r>
      <w:r>
        <w:rPr>
          <w:rFonts w:ascii="Times New Roman" w:hAnsi="Times New Roman" w:eastAsia="宋体" w:cs="Times New Roman"/>
        </w:rPr>
        <w:t>表示节点之间的绑定被改坏。六条是补丁没有使结果变好，一条是补丁不合法。接受率按</w:t>
      </w:r>
      <w:r>
        <w:rPr>
          <w:rFonts w:ascii="Times New Roman" w:hAnsi="Times New Roman" w:eastAsia="宋体" w:cs="Times New Roman"/>
        </w:rPr>
        <w:t xml:space="preserve"> 38/45 </w:t>
      </w:r>
      <w:r>
        <w:rPr>
          <w:rFonts w:ascii="Times New Roman" w:hAnsi="Times New Roman" w:eastAsia="宋体" w:cs="Times New Roman"/>
        </w:rPr>
        <w:t>计算。</w:t>
      </w:r>
    </w:p>
    <w:p w14:paraId="6B266BC5" w14:textId="77777777" w:rsidR="006F556E" w:rsidRDefault="00052C08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3-2 </w:t>
      </w:r>
      <w:r>
        <w:rPr>
          <w:rFonts w:ascii="Times New Roman" w:hAnsi="Times New Roman" w:eastAsia="宋体" w:cs="Times New Roman"/>
        </w:rPr>
        <w:t>修复拒绝明细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9"/>
        <w:gridCol w:w="2809"/>
        <w:gridCol w:w="3284"/>
      </w:tblGrid>
      <w:tr w:rsidR="006F556E" w14:paraId="3DC9A41F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C016452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底图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C726C17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故障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CA98113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拒绝原因</w:t>
            </w:r>
          </w:p>
        </w:tc>
      </w:tr>
      <w:tr w:rsidR="006F556E" w14:paraId="5FAEFF20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BAA1A97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merge_dual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7CB112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missing_branch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45F1B8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补丁没有使结果变好</w:t>
            </w:r>
          </w:p>
        </w:tc>
      </w:tr>
      <w:tr w:rsidR="006F556E" w14:paraId="14B4D6AA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77E519B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merge_dual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40D7F20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broken_binding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4D2C3F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补丁没有使结果变好</w:t>
            </w:r>
          </w:p>
        </w:tc>
      </w:tr>
      <w:tr w:rsidR="006F556E" w14:paraId="0FA140CA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89BFBDD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dataflow_typed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31A51C3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missing_branch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3BF5EB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补丁没有使结果变好</w:t>
            </w:r>
          </w:p>
        </w:tc>
      </w:tr>
      <w:tr w:rsidR="006F556E" w14:paraId="348292BD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83F42C0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dataflow_typed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DF0908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broken_binding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0E5372D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补丁没有使结果变好</w:t>
            </w:r>
          </w:p>
        </w:tc>
      </w:tr>
      <w:tr w:rsidR="006F556E" w14:paraId="5E61BCAB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0442AE3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safety_env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22E123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missing_branch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C7DBA5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补丁没有使结果变好</w:t>
            </w:r>
          </w:p>
        </w:tc>
      </w:tr>
      <w:tr w:rsidR="006F556E" w14:paraId="09DC72D4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68FE700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branch_notify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99DE70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missing_branch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9B402CD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补丁没有使结果变好</w:t>
            </w:r>
          </w:p>
        </w:tc>
      </w:tr>
      <w:tr w:rsidR="006F556E" w14:paraId="541F87E0" w14:textId="77777777">
        <w:trPr>
          <w:cantSplit/>
          <w:jc w:val="center"/>
        </w:trPr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92DE85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branch_notify</w:t>
            </w:r>
          </w:p>
        </w:tc>
        <w:tc>
          <w:tcPr>
            <w:tcW w:w="280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137035C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broken_binding</w:t>
            </w:r>
          </w:p>
        </w:tc>
        <w:tc>
          <w:tcPr>
            <w:tcW w:w="328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688AB4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补丁不合法</w:t>
            </w:r>
          </w:p>
        </w:tc>
      </w:tr>
    </w:tbl>
    <w:p w14:paraId="58AC8858" w14:textId="77777777" w:rsidR="006F556E" w:rsidRDefault="006F556E">
      <w:pPr>
        <w:pStyle w:val="af7"/>
        <w:spacing w:after="120"/>
      </w:pPr>
    </w:p>
    <w:p w14:paraId="6DF78E5A" w14:textId="77777777" w:rsidR="006F556E" w:rsidRDefault="00052C08">
      <w:pPr>
        <w:pStyle w:val="1"/>
      </w:pPr>
      <w:bookmarkStart w:id="10" w:name="_Toc242059885"/>
      <w:r>
        <w:rPr>
          <w:rFonts w:ascii="Times New Roman" w:hAnsi="Times New Roman" w:eastAsia="宋体" w:cs="Times New Roman"/>
        </w:rPr>
        <w:t>四、消融与大模型对照</w:t>
      </w:r>
      <w:bookmarkEnd w:id="10"/>
    </w:p>
    <w:p w14:paraId="4D1D1299" w14:textId="77777777" w:rsidR="006F556E" w:rsidRDefault="00052C08">
      <w:pPr>
        <w:pStyle w:val="21"/>
      </w:pPr>
      <w:bookmarkStart w:id="11" w:name="_Toc242059886"/>
      <w:r>
        <w:rPr>
          <w:rFonts w:ascii="Times New Roman" w:hAnsi="Times New Roman" w:eastAsia="宋体" w:cs="Times New Roman"/>
        </w:rPr>
        <w:t>（一）同一套案例的四行</w:t>
      </w:r>
      <w:bookmarkEnd w:id="11"/>
    </w:p>
    <w:p w14:paraId="6F5F53D1" w14:textId="77777777" w:rsidR="006F556E" w:rsidRDefault="00052C08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4-1 </w:t>
      </w:r>
      <w:r>
        <w:rPr>
          <w:rFonts w:ascii="Times New Roman" w:hAnsi="Times New Roman" w:eastAsia="宋体" w:cs="Times New Roman"/>
        </w:rPr>
        <w:t>消融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40"/>
        <w:gridCol w:w="1246"/>
        <w:gridCol w:w="1110"/>
        <w:gridCol w:w="4806"/>
      </w:tblGrid>
      <w:tr w:rsidR="006F556E" w14:paraId="4F2EA366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71F69C5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运行方式</w:t>
            </w:r>
          </w:p>
        </w:tc>
        <w:tc>
          <w:tcPr>
            <w:tcW w:w="124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B297352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检测</w:t>
            </w:r>
            <w:r>
              <w:rPr>
                <w:b/>
                <w:rFonts w:ascii="Times New Roman" w:hAnsi="Times New Roman" w:eastAsia="宋体" w:cs="Times New Roman"/>
              </w:rPr>
              <w:t xml:space="preserve"> F1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039F8F1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召回率</w:t>
            </w:r>
          </w:p>
        </w:tc>
        <w:tc>
          <w:tcPr>
            <w:tcW w:w="480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B0FFB76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说明</w:t>
            </w:r>
          </w:p>
        </w:tc>
      </w:tr>
      <w:tr w:rsidR="006F556E" w14:paraId="284A1FED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B3F6F7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只做结构</w:t>
            </w:r>
          </w:p>
        </w:tc>
        <w:tc>
          <w:tcPr>
            <w:tcW w:w="124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BA4529E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0.462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A02532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0.300</w:t>
            </w:r>
          </w:p>
        </w:tc>
        <w:tc>
          <w:tcPr>
            <w:tcW w:w="480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63E1F7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不跑语义、数据流、安全、可达，也不跑运行监视</w:t>
            </w:r>
          </w:p>
        </w:tc>
      </w:tr>
      <w:tr w:rsidR="006F556E" w14:paraId="264A3A6A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EB79F10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去掉安全维</w:t>
            </w:r>
          </w:p>
        </w:tc>
        <w:tc>
          <w:tcPr>
            <w:tcW w:w="124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55E0C1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0.889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402C20C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0.800</w:t>
            </w:r>
          </w:p>
        </w:tc>
        <w:tc>
          <w:tcPr>
            <w:tcW w:w="480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8DB0B3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运行监视仍然开启</w:t>
            </w:r>
          </w:p>
        </w:tc>
      </w:tr>
      <w:tr w:rsidR="006F556E" w14:paraId="632F71FA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8AFAA89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关闭运行监视</w:t>
            </w:r>
          </w:p>
        </w:tc>
        <w:tc>
          <w:tcPr>
            <w:tcW w:w="124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62DFBD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0.947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D228E04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0.900</w:t>
            </w:r>
          </w:p>
        </w:tc>
        <w:tc>
          <w:tcPr>
            <w:tcW w:w="480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1AF0A6A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五个静态维都开，漏掉的是</w:t>
            </w:r>
            <w:r>
              <w:rPr>
                <w:rFonts w:ascii="Times New Roman" w:hAnsi="Times New Roman" w:eastAsia="宋体" w:cs="Times New Roman"/>
              </w:rPr>
              <w:t xml:space="preserve"> 5 </w:t>
            </w:r>
            <w:r>
              <w:rPr>
                <w:rFonts w:ascii="Times New Roman" w:hAnsi="Times New Roman" w:eastAsia="宋体" w:cs="Times New Roman"/>
              </w:rPr>
              <w:t>条运行故障</w:t>
            </w:r>
          </w:p>
        </w:tc>
      </w:tr>
      <w:tr w:rsidR="006F556E" w14:paraId="5246FA41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E346C3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完整</w:t>
            </w:r>
          </w:p>
        </w:tc>
        <w:tc>
          <w:tcPr>
            <w:tcW w:w="124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C2794FB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1.000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58B1A5C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1.000</w:t>
            </w:r>
          </w:p>
        </w:tc>
        <w:tc>
          <w:tcPr>
            <w:tcW w:w="480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47EDF3D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静态加运行监视</w:t>
            </w:r>
          </w:p>
        </w:tc>
      </w:tr>
    </w:tbl>
    <w:p w14:paraId="07FB7A51" w14:textId="77777777" w:rsidR="006F556E" w:rsidRDefault="006F556E">
      <w:pPr>
        <w:pStyle w:val="af7"/>
        <w:spacing w:after="120"/>
      </w:pPr>
    </w:p>
    <w:p w14:paraId="55901BB7" w14:textId="77777777" w:rsidR="006F556E" w:rsidRDefault="00052C08">
      <w:r>
        <w:rPr>
          <w:rFonts w:ascii="Times New Roman" w:hAnsi="Times New Roman" w:eastAsia="宋体" w:cs="Times New Roman"/>
        </w:rPr>
        <w:t>四行的精确率都是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条正常流程都没有被误报。分数差来自漏报。页面上这四行写成仅结构检查、关闭安全检查、仅静态验证、完整验证。基准页上的确定性静态验证等于仅静态验证，也就是关掉运行监视。完整验证是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。</w:t>
      </w:r>
    </w:p>
    <w:p w14:paraId="14840E5B" w14:textId="77777777" w:rsidR="006F556E" w:rsidRDefault="00052C08">
      <w:pPr>
        <w:pStyle w:val="21"/>
      </w:pPr>
      <w:bookmarkStart w:id="12" w:name="_Toc242059887"/>
      <w:r>
        <w:rPr>
          <w:rFonts w:ascii="Times New Roman" w:hAnsi="Times New Roman" w:eastAsia="宋体" w:cs="Times New Roman"/>
        </w:rPr>
        <w:lastRenderedPageBreak/>
        <w:t>（二）全套结果和静态切片</w:t>
      </w:r>
      <w:bookmarkEnd w:id="12"/>
    </w:p>
    <w:p w14:paraId="2927687D" w14:textId="77777777" w:rsidR="006F556E" w:rsidRDefault="00052C08">
      <w:r>
        <w:rPr>
          <w:rFonts w:ascii="Times New Roman" w:hAnsi="Times New Roman" w:eastAsia="宋体" w:cs="Times New Roman"/>
        </w:rPr>
        <w:t xml:space="preserve">llm_judge.json </w:t>
      </w:r>
      <w:r>
        <w:rPr>
          <w:rFonts w:ascii="Times New Roman" w:hAnsi="Times New Roman" w:eastAsia="宋体" w:cs="Times New Roman"/>
        </w:rPr>
        <w:t>里有一份静态切片：去掉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条运行时故障后，剩下</w:t>
      </w:r>
      <w:r>
        <w:rPr>
          <w:rFonts w:ascii="Times New Roman" w:hAnsi="Times New Roman" w:eastAsia="宋体" w:cs="Times New Roman"/>
        </w:rPr>
        <w:t xml:space="preserve"> 45 </w:t>
      </w:r>
      <w:r>
        <w:rPr>
          <w:rFonts w:ascii="Times New Roman" w:hAnsi="Times New Roman" w:eastAsia="宋体" w:cs="Times New Roman"/>
        </w:rPr>
        <w:t>条故障加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条正常流程，静态检测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是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。这份切片用来给模型对照作参照，模型本身没有运行。全部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组在关闭运行监视时，仍是表</w:t>
      </w:r>
      <w:r>
        <w:rPr>
          <w:rFonts w:ascii="Times New Roman" w:hAnsi="Times New Roman" w:eastAsia="宋体" w:cs="Times New Roman"/>
        </w:rPr>
        <w:t xml:space="preserve"> 4-1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0.947</w:t>
      </w:r>
      <w:r>
        <w:rPr>
          <w:rFonts w:ascii="Times New Roman" w:hAnsi="Times New Roman" w:eastAsia="宋体" w:cs="Times New Roman"/>
        </w:rPr>
        <w:t>。</w:t>
      </w:r>
    </w:p>
    <w:p w14:paraId="67E05C6C" w14:textId="77777777" w:rsidR="006F556E" w:rsidRDefault="00052C08">
      <w:r>
        <w:rPr>
          <w:rFonts w:ascii="Times New Roman" w:hAnsi="Times New Roman" w:eastAsia="宋体" w:cs="Times New Roman"/>
        </w:rPr>
        <w:t>大模型对照的状态字段是</w:t>
      </w:r>
      <w:r>
        <w:rPr>
          <w:rFonts w:ascii="Times New Roman" w:hAnsi="Times New Roman" w:eastAsia="宋体" w:cs="Times New Roman"/>
        </w:rPr>
        <w:t xml:space="preserve"> NOT RUN</w:t>
      </w:r>
      <w:r>
        <w:rPr>
          <w:rFonts w:ascii="Times New Roman" w:hAnsi="Times New Roman" w:eastAsia="宋体" w:cs="Times New Roman"/>
        </w:rPr>
        <w:t>，原因是</w:t>
      </w:r>
      <w:r>
        <w:rPr>
          <w:rFonts w:ascii="Times New Roman" w:hAnsi="Times New Roman" w:eastAsia="宋体" w:cs="Times New Roman"/>
        </w:rPr>
        <w:t xml:space="preserve"> DEEPSEEK_API_KEY </w:t>
      </w:r>
      <w:r>
        <w:rPr>
          <w:rFonts w:ascii="Times New Roman" w:hAnsi="Times New Roman" w:eastAsia="宋体" w:cs="Times New Roman"/>
        </w:rPr>
        <w:t>未设置，重复次数为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，分数字段为空。提示词版本记录为</w:t>
      </w:r>
      <w:r>
        <w:rPr>
          <w:rFonts w:ascii="Times New Roman" w:hAnsi="Times New Roman" w:eastAsia="宋体" w:cs="Times New Roman"/>
        </w:rPr>
        <w:t xml:space="preserve"> competition-llm-judge-v3-static</w:t>
      </w:r>
      <w:r>
        <w:rPr>
          <w:rFonts w:ascii="Times New Roman" w:hAnsi="Times New Roman" w:eastAsia="宋体" w:cs="Times New Roman"/>
        </w:rPr>
        <w:t>。文件注明这条对照永远不作为门禁。</w:t>
      </w:r>
    </w:p>
    <w:p w14:paraId="25469359" w14:textId="77777777" w:rsidR="006F556E" w:rsidRDefault="00052C08">
      <w:pPr>
        <w:pStyle w:val="1"/>
      </w:pPr>
      <w:bookmarkStart w:id="13" w:name="_Toc242059888"/>
      <w:r>
        <w:rPr>
          <w:rFonts w:ascii="Times New Roman" w:hAnsi="Times New Roman" w:eastAsia="宋体" w:cs="Times New Roman"/>
        </w:rPr>
        <w:t>五、案例与判题抽检</w:t>
      </w:r>
      <w:bookmarkEnd w:id="13"/>
    </w:p>
    <w:p w14:paraId="1F8F7754" w14:textId="77777777" w:rsidR="006F556E" w:rsidRDefault="00052C08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5-1 </w:t>
      </w:r>
      <w:r>
        <w:rPr>
          <w:rFonts w:ascii="Times New Roman" w:hAnsi="Times New Roman" w:eastAsia="宋体" w:cs="Times New Roman"/>
        </w:rPr>
        <w:t>案例事实抽检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7"/>
        <w:gridCol w:w="3921"/>
        <w:gridCol w:w="2674"/>
      </w:tblGrid>
      <w:tr w:rsidR="006F556E" w14:paraId="44DBE1CC" w14:textId="77777777">
        <w:trPr>
          <w:cantSplit/>
          <w:jc w:val="center"/>
        </w:trPr>
        <w:tc>
          <w:tcPr>
            <w:tcW w:w="23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DE19B9E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案例</w:t>
            </w:r>
          </w:p>
        </w:tc>
        <w:tc>
          <w:tcPr>
            <w:tcW w:w="392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31BEEE4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期望</w:t>
            </w:r>
          </w:p>
        </w:tc>
        <w:tc>
          <w:tcPr>
            <w:tcW w:w="2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1A86948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依据</w:t>
            </w:r>
          </w:p>
        </w:tc>
      </w:tr>
      <w:tr w:rsidR="006F556E" w14:paraId="5EF87704" w14:textId="77777777">
        <w:trPr>
          <w:cantSplit/>
          <w:jc w:val="center"/>
        </w:trPr>
        <w:tc>
          <w:tcPr>
            <w:tcW w:w="23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2722580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生成器直接入库</w:t>
            </w:r>
          </w:p>
        </w:tc>
        <w:tc>
          <w:tcPr>
            <w:tcW w:w="392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01589E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缺审题门和上界守卫，直连入库</w:t>
            </w:r>
          </w:p>
        </w:tc>
        <w:tc>
          <w:tcPr>
            <w:tcW w:w="2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55813B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case1_order.json</w:t>
            </w:r>
          </w:p>
        </w:tc>
      </w:tr>
      <w:tr w:rsidR="006F556E" w14:paraId="6F9F73E0" w14:textId="77777777">
        <w:trPr>
          <w:cantSplit/>
          <w:jc w:val="center"/>
        </w:trPr>
        <w:tc>
          <w:tcPr>
            <w:tcW w:w="23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CFACF1B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object </w:t>
            </w:r>
            <w:r>
              <w:rPr>
                <w:rFonts w:ascii="Times New Roman" w:hAnsi="Times New Roman" w:eastAsia="宋体" w:cs="Times New Roman"/>
              </w:rPr>
              <w:t>对</w:t>
            </w:r>
            <w:r>
              <w:rPr>
                <w:rFonts w:ascii="Times New Roman" w:hAnsi="Times New Roman" w:eastAsia="宋体" w:cs="Times New Roman"/>
              </w:rPr>
              <w:t xml:space="preserve"> string</w:t>
            </w:r>
          </w:p>
        </w:tc>
        <w:tc>
          <w:tcPr>
            <w:tcW w:w="392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CE84C4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生成器与范围守卫类型不一致</w:t>
            </w:r>
          </w:p>
        </w:tc>
        <w:tc>
          <w:tcPr>
            <w:tcW w:w="2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6C2F0DF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case2_dataflow.json</w:t>
            </w:r>
          </w:p>
        </w:tc>
      </w:tr>
      <w:tr w:rsidR="006F556E" w14:paraId="79E1E4C4" w14:textId="77777777">
        <w:trPr>
          <w:cantSplit/>
          <w:jc w:val="center"/>
        </w:trPr>
        <w:tc>
          <w:tcPr>
            <w:tcW w:w="23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32D428C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明文</w:t>
            </w:r>
            <w:r>
              <w:rPr>
                <w:rFonts w:ascii="Times New Roman" w:hAnsi="Times New Roman" w:eastAsia="宋体" w:cs="Times New Roman"/>
              </w:rPr>
              <w:t xml:space="preserve"> api_key</w:t>
            </w:r>
          </w:p>
        </w:tc>
        <w:tc>
          <w:tcPr>
            <w:tcW w:w="392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A5EDD8A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审题门仍在，问题是硬编码密钥</w:t>
            </w:r>
          </w:p>
        </w:tc>
        <w:tc>
          <w:tcPr>
            <w:tcW w:w="2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465A117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case3_safety.json</w:t>
            </w:r>
          </w:p>
        </w:tc>
      </w:tr>
      <w:tr w:rsidR="006F556E" w14:paraId="61A50066" w14:textId="77777777">
        <w:trPr>
          <w:cantSplit/>
          <w:jc w:val="center"/>
        </w:trPr>
        <w:tc>
          <w:tcPr>
            <w:tcW w:w="23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A12255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支付分支后截断</w:t>
            </w:r>
          </w:p>
        </w:tc>
        <w:tc>
          <w:tcPr>
            <w:tcW w:w="392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52E86D7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静态可通过，门禁拦截，通知、审题门与入库未执行</w:t>
            </w:r>
          </w:p>
        </w:tc>
        <w:tc>
          <w:tcPr>
            <w:tcW w:w="2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4F7CDF4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case4_runtime.json</w:t>
            </w:r>
          </w:p>
        </w:tc>
      </w:tr>
    </w:tbl>
    <w:p w14:paraId="120D4584" w14:textId="77777777" w:rsidR="006F556E" w:rsidRDefault="006F556E">
      <w:pPr>
        <w:pStyle w:val="af7"/>
        <w:spacing w:after="120"/>
      </w:pPr>
    </w:p>
    <w:p w14:paraId="2230811E" w14:textId="77777777" w:rsidR="006F556E" w:rsidRDefault="00052C08">
      <w:r>
        <w:rPr>
          <w:rFonts w:ascii="Times New Roman" w:hAnsi="Times New Roman" w:eastAsia="宋体" w:cs="Times New Roman"/>
        </w:rPr>
        <w:t>选手侧的样例通过、隐藏数据失败、反例来源和</w:t>
      </w:r>
      <w:r>
        <w:rPr>
          <w:rFonts w:ascii="Times New Roman" w:hAnsi="Times New Roman" w:eastAsia="宋体" w:cs="Times New Roman"/>
        </w:rPr>
        <w:t xml:space="preserve"> Python </w:t>
      </w:r>
      <w:r>
        <w:rPr>
          <w:rFonts w:ascii="Times New Roman" w:hAnsi="Times New Roman" w:eastAsia="宋体" w:cs="Times New Roman"/>
        </w:rPr>
        <w:t>参考解变异，可由</w:t>
      </w:r>
      <w:r>
        <w:rPr>
          <w:rFonts w:ascii="Times New Roman" w:hAnsi="Times New Roman" w:eastAsia="宋体" w:cs="Times New Roman"/>
        </w:rPr>
        <w:t xml:space="preserve"> python scripts/eval.py </w:t>
      </w:r>
      <w:r>
        <w:rPr>
          <w:rFonts w:ascii="Times New Roman" w:hAnsi="Times New Roman" w:eastAsia="宋体" w:cs="Times New Roman"/>
        </w:rPr>
        <w:t>复现，输出在</w:t>
      </w:r>
      <w:r>
        <w:rPr>
          <w:rFonts w:ascii="Times New Roman" w:hAnsi="Times New Roman" w:eastAsia="宋体" w:cs="Times New Roman"/>
        </w:rPr>
        <w:t xml:space="preserve"> artifacts/eval.json</w:t>
      </w:r>
      <w:r>
        <w:rPr>
          <w:rFonts w:ascii="Times New Roman" w:hAnsi="Times New Roman" w:eastAsia="宋体" w:cs="Times New Roman"/>
        </w:rPr>
        <w:t>。该脚本只覆盖做题路径。</w:t>
      </w:r>
      <w:r>
        <w:rPr>
          <w:rFonts w:ascii="Times New Roman" w:hAnsi="Times New Roman" w:eastAsia="宋体" w:cs="Times New Roman"/>
        </w:rPr>
        <w:t xml:space="preserve">55 </w:t>
      </w:r>
      <w:r>
        <w:rPr>
          <w:rFonts w:ascii="Times New Roman" w:hAnsi="Times New Roman" w:eastAsia="宋体" w:cs="Times New Roman"/>
        </w:rPr>
        <w:t>组出题基准以上面的结果文件为准。本次编制文档没有重跑</w:t>
      </w:r>
      <w:r>
        <w:rPr>
          <w:rFonts w:ascii="Times New Roman" w:hAnsi="Times New Roman" w:eastAsia="宋体" w:cs="Times New Roman"/>
        </w:rPr>
        <w:t xml:space="preserve"> eval.py</w:t>
      </w:r>
      <w:r>
        <w:rPr>
          <w:rFonts w:ascii="Times New Roman" w:hAnsi="Times New Roman" w:eastAsia="宋体" w:cs="Times New Roman"/>
        </w:rPr>
        <w:t>。</w:t>
      </w:r>
    </w:p>
    <w:p w14:paraId="39D61D29" w14:textId="77777777" w:rsidR="006F556E" w:rsidRDefault="00052C08">
      <w:pPr>
        <w:pStyle w:val="1"/>
      </w:pPr>
      <w:bookmarkStart w:id="14" w:name="_Toc242059889"/>
      <w:r>
        <w:rPr>
          <w:rFonts w:ascii="Times New Roman" w:hAnsi="Times New Roman" w:eastAsia="宋体" w:cs="Times New Roman"/>
        </w:rPr>
        <w:t>六、公网与版本</w:t>
      </w:r>
      <w:bookmarkEnd w:id="14"/>
    </w:p>
    <w:p w14:paraId="66298FC0" w14:textId="77777777" w:rsidR="006F556E" w:rsidRDefault="00052C08">
      <w:r>
        <w:rPr>
          <w:rFonts w:ascii="Times New Roman" w:hAnsi="Times New Roman" w:eastAsia="宋体" w:cs="Times New Roman"/>
        </w:rPr>
        <w:t xml:space="preserve">2026-10-05 </w:t>
      </w:r>
      <w:r>
        <w:rPr>
          <w:rFonts w:ascii="Times New Roman" w:hAnsi="Times New Roman" w:eastAsia="宋体" w:cs="Times New Roman"/>
        </w:rPr>
        <w:t>核对公网演示。当前版本以</w:t>
      </w:r>
      <w:r>
        <w:rPr>
          <w:rFonts w:ascii="Times New Roman" w:hAnsi="Times New Roman" w:eastAsia="宋体" w:cs="Times New Roman"/>
        </w:rPr>
        <w:t xml:space="preserve"> /api/version </w:t>
      </w:r>
      <w:r>
        <w:rPr>
          <w:rFonts w:ascii="Times New Roman" w:hAnsi="Times New Roman" w:eastAsia="宋体" w:cs="Times New Roman"/>
        </w:rPr>
        <w:t>返回的</w:t>
      </w:r>
      <w:r>
        <w:rPr>
          <w:rFonts w:ascii="Times New Roman" w:hAnsi="Times New Roman" w:eastAsia="宋体" w:cs="Times New Roman"/>
        </w:rPr>
        <w:t xml:space="preserve"> git_commit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built_at </w:t>
      </w:r>
      <w:r>
        <w:rPr>
          <w:rFonts w:ascii="Times New Roman" w:hAnsi="Times New Roman" w:eastAsia="宋体" w:cs="Times New Roman"/>
        </w:rPr>
        <w:t>为准；</w:t>
      </w:r>
      <w:r>
        <w:rPr>
          <w:rFonts w:ascii="Times New Roman" w:hAnsi="Times New Roman" w:eastAsia="宋体" w:cs="Times New Roman"/>
        </w:rPr>
        <w:t xml:space="preserve">2026-09-30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eb94cec30307 </w:t>
      </w:r>
      <w:r>
        <w:rPr>
          <w:rFonts w:ascii="Times New Roman" w:hAnsi="Times New Roman" w:eastAsia="宋体" w:cs="Times New Roman"/>
        </w:rPr>
        <w:t>及构建时间仅为历史发布记录。</w:t>
      </w:r>
    </w:p>
    <w:p w14:paraId="637C9B21" w14:textId="77777777" w:rsidR="006F556E" w:rsidRDefault="00052C08">
      <w:pPr>
        <w:pStyle w:val="CodeText"/>
      </w:pPr>
      <w:r>
        <w:rPr>
          <w:rFonts w:ascii="Times New Roman" w:hAnsi="Times New Roman" w:eastAsia="宋体" w:cs="Times New Roman"/>
        </w:rPr>
        <w:t>87257ea815784e05f36f62b7293a0b8629d103ae</w:t>
      </w:r>
    </w:p>
    <w:p w14:paraId="3E582DC9" w14:textId="77777777" w:rsidR="006F556E" w:rsidRDefault="00052C08">
      <w:pPr>
        <w:pStyle w:val="CodeText"/>
      </w:pPr>
      <w:r>
        <w:rPr>
          <w:rFonts w:ascii="Times New Roman" w:hAnsi="Times New Roman" w:eastAsia="宋体" w:cs="Times New Roman"/>
        </w:rPr>
        <w:t>eb94cec30307dfcf24b45ee470c8acd617a23f7f</w:t>
      </w:r>
    </w:p>
    <w:p w14:paraId="57E147F8" w14:textId="77777777" w:rsidR="006F556E" w:rsidRDefault="00052C08">
      <w:pPr>
        <w:pStyle w:val="1"/>
      </w:pPr>
      <w:bookmarkStart w:id="15" w:name="_Toc242059890"/>
      <w:r>
        <w:rPr>
          <w:rFonts w:ascii="Times New Roman" w:hAnsi="Times New Roman" w:eastAsia="宋体" w:cs="Times New Roman"/>
        </w:rPr>
        <w:t>七、剩余风险与结论</w:t>
      </w:r>
      <w:bookmarkEnd w:id="15"/>
    </w:p>
    <w:p w14:paraId="7892C7A9" w14:textId="77777777" w:rsidR="006F556E" w:rsidRDefault="00052C08">
      <w:pPr>
        <w:pStyle w:val="21"/>
      </w:pPr>
      <w:bookmarkStart w:id="16" w:name="_Toc242059891"/>
      <w:r>
        <w:rPr>
          <w:rFonts w:ascii="Times New Roman" w:hAnsi="Times New Roman" w:eastAsia="宋体" w:cs="Times New Roman"/>
        </w:rPr>
        <w:t>（一）剩余风险</w:t>
      </w:r>
      <w:bookmarkEnd w:id="16"/>
    </w:p>
    <w:p w14:paraId="3202A50B" w14:textId="77777777" w:rsidR="006F556E" w:rsidRDefault="00052C08">
      <w:r>
        <w:rPr>
          <w:rFonts w:ascii="Times New Roman" w:hAnsi="Times New Roman" w:eastAsia="宋体" w:cs="Times New Roman"/>
        </w:rPr>
        <w:t>特殊评判、交互题、</w:t>
      </w:r>
      <w:r>
        <w:rPr>
          <w:rFonts w:ascii="Times New Roman" w:hAnsi="Times New Roman" w:eastAsia="宋体" w:cs="Times New Roman"/>
        </w:rPr>
        <w:t xml:space="preserve">Java </w:t>
      </w:r>
      <w:r>
        <w:rPr>
          <w:rFonts w:ascii="Times New Roman" w:hAnsi="Times New Roman" w:eastAsia="宋体" w:cs="Times New Roman"/>
        </w:rPr>
        <w:t>尚未实现。</w:t>
      </w:r>
      <w:r>
        <w:rPr>
          <w:rFonts w:ascii="Times New Roman" w:hAnsi="Times New Roman" w:eastAsia="宋体" w:cs="Times New Roman"/>
        </w:rPr>
        <w:t xml:space="preserve">C++ </w:t>
      </w:r>
      <w:r>
        <w:rPr>
          <w:rFonts w:ascii="Times New Roman" w:hAnsi="Times New Roman" w:eastAsia="宋体" w:cs="Times New Roman"/>
        </w:rPr>
        <w:t>语法树变异尚未实现，参考解变异打在</w:t>
      </w:r>
      <w:r>
        <w:rPr>
          <w:rFonts w:ascii="Times New Roman" w:hAnsi="Times New Roman" w:eastAsia="宋体" w:cs="Times New Roman"/>
        </w:rPr>
        <w:t xml:space="preserve"> Python </w:t>
      </w:r>
      <w:r>
        <w:rPr>
          <w:rFonts w:ascii="Times New Roman" w:hAnsi="Times New Roman" w:eastAsia="宋体" w:cs="Times New Roman"/>
        </w:rPr>
        <w:t>上。真实</w:t>
      </w:r>
      <w:r>
        <w:rPr>
          <w:rFonts w:ascii="Times New Roman" w:hAnsi="Times New Roman" w:eastAsia="宋体" w:cs="Times New Roman"/>
        </w:rPr>
        <w:t xml:space="preserve"> n8n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Dify </w:t>
      </w:r>
      <w:r>
        <w:rPr>
          <w:rFonts w:ascii="Times New Roman" w:hAnsi="Times New Roman" w:eastAsia="宋体" w:cs="Times New Roman"/>
        </w:rPr>
        <w:t>尚未接入。增量加速尚未测量。大模型对照尚未运行。安全检查和证据包提供可复核记录，不构成形式化证明。</w:t>
      </w:r>
    </w:p>
    <w:p w14:paraId="2A825A35" w14:textId="77777777" w:rsidR="006F556E" w:rsidRDefault="00052C08">
      <w:r>
        <w:rPr>
          <w:rFonts w:ascii="Times New Roman" w:hAnsi="Times New Roman" w:eastAsia="宋体" w:cs="Times New Roman"/>
        </w:rPr>
        <w:lastRenderedPageBreak/>
        <w:t>公网构建若把内存上限压到</w:t>
      </w:r>
      <w:r>
        <w:rPr>
          <w:rFonts w:ascii="Times New Roman" w:hAnsi="Times New Roman" w:eastAsia="宋体" w:cs="Times New Roman"/>
        </w:rPr>
        <w:t xml:space="preserve"> 1G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 xml:space="preserve">Next </w:t>
      </w:r>
      <w:r>
        <w:rPr>
          <w:rFonts w:ascii="Times New Roman" w:hAnsi="Times New Roman" w:eastAsia="宋体" w:cs="Times New Roman"/>
        </w:rPr>
        <w:t>构建可能被系统杀掉。发布步骤必须在独立目录构建，并在接口健康之后再切换前端。细节见部署文档。</w:t>
      </w:r>
    </w:p>
    <w:p w14:paraId="65CB7A78" w14:textId="77777777" w:rsidR="006F556E" w:rsidRDefault="00052C08">
      <w:pPr>
        <w:pStyle w:val="21"/>
      </w:pPr>
      <w:bookmarkStart w:id="17" w:name="_Toc242059892"/>
      <w:r>
        <w:rPr>
          <w:rFonts w:ascii="Times New Roman" w:hAnsi="Times New Roman" w:eastAsia="宋体" w:cs="Times New Roman"/>
        </w:rPr>
        <w:t>（二）测试结论</w:t>
      </w:r>
      <w:bookmarkEnd w:id="17"/>
    </w:p>
    <w:p w14:paraId="4A2637EB" w14:textId="77777777" w:rsidR="006F556E" w:rsidRDefault="00052C08">
      <w:r>
        <w:rPr>
          <w:rFonts w:ascii="Times New Roman" w:hAnsi="Times New Roman" w:eastAsia="宋体" w:cs="Times New Roman"/>
        </w:rPr>
        <w:t>后端自动化测试在</w:t>
      </w:r>
      <w:r>
        <w:rPr>
          <w:rFonts w:ascii="Times New Roman" w:hAnsi="Times New Roman" w:eastAsia="宋体" w:cs="Times New Roman"/>
        </w:rPr>
        <w:t xml:space="preserve"> 2026-09-30 </w:t>
      </w:r>
      <w:r>
        <w:rPr>
          <w:rFonts w:ascii="Times New Roman" w:hAnsi="Times New Roman" w:eastAsia="宋体" w:cs="Times New Roman"/>
        </w:rPr>
        <w:t>通过，共</w:t>
      </w:r>
      <w:r>
        <w:rPr>
          <w:rFonts w:ascii="Times New Roman" w:hAnsi="Times New Roman" w:eastAsia="宋体" w:cs="Times New Roman"/>
        </w:rPr>
        <w:t xml:space="preserve"> 287 </w:t>
      </w:r>
      <w:r>
        <w:rPr>
          <w:rFonts w:ascii="Times New Roman" w:hAnsi="Times New Roman" w:eastAsia="宋体" w:cs="Times New Roman"/>
        </w:rPr>
        <w:t>项。竞赛基准的完整模式抓住了全部</w:t>
      </w:r>
      <w:r>
        <w:rPr>
          <w:rFonts w:ascii="Times New Roman" w:hAnsi="Times New Roman" w:eastAsia="宋体" w:cs="Times New Roman"/>
        </w:rPr>
        <w:t xml:space="preserve"> 50 </w:t>
      </w:r>
      <w:r>
        <w:rPr>
          <w:rFonts w:ascii="Times New Roman" w:hAnsi="Times New Roman" w:eastAsia="宋体" w:cs="Times New Roman"/>
        </w:rPr>
        <w:t>条注入故障，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条正常流程没有被误报。定位正确率</w:t>
      </w:r>
      <w:r>
        <w:rPr>
          <w:rFonts w:ascii="Times New Roman" w:hAnsi="Times New Roman" w:eastAsia="宋体" w:cs="Times New Roman"/>
        </w:rPr>
        <w:t xml:space="preserve"> 0.700</w:t>
      </w:r>
      <w:r>
        <w:rPr>
          <w:rFonts w:ascii="Times New Roman" w:hAnsi="Times New Roman" w:eastAsia="宋体" w:cs="Times New Roman"/>
        </w:rPr>
        <w:t>。静态修复接受</w:t>
      </w:r>
      <w:r>
        <w:rPr>
          <w:rFonts w:ascii="Times New Roman" w:hAnsi="Times New Roman" w:eastAsia="宋体" w:cs="Times New Roman"/>
        </w:rPr>
        <w:t xml:space="preserve"> 38 </w:t>
      </w:r>
      <w:r>
        <w:rPr>
          <w:rFonts w:ascii="Times New Roman" w:hAnsi="Times New Roman" w:eastAsia="宋体" w:cs="Times New Roman"/>
        </w:rPr>
        <w:t>条、拒绝</w:t>
      </w:r>
      <w:r>
        <w:rPr>
          <w:rFonts w:ascii="Times New Roman" w:hAnsi="Times New Roman" w:eastAsia="宋体" w:cs="Times New Roman"/>
        </w:rPr>
        <w:t xml:space="preserve"> 7 </w:t>
      </w:r>
      <w:r>
        <w:rPr>
          <w:rFonts w:ascii="Times New Roman" w:hAnsi="Times New Roman" w:eastAsia="宋体" w:cs="Times New Roman"/>
        </w:rPr>
        <w:t>条。只做结构或关掉运行监视都会漏报。大模型没有参加打分。未运行的项目在结果文件和页面上保持空白。</w:t>
      </w:r>
    </w:p>
    <w:p w14:paraId="373C028C" w14:textId="77777777" w:rsidR="006F556E" w:rsidRDefault="00052C08">
      <w:pPr>
        <w:pStyle w:val="1"/>
      </w:pPr>
      <w:bookmarkStart w:id="18" w:name="_Toc242059893"/>
      <w:r>
        <w:rPr>
          <w:rFonts w:ascii="Times New Roman" w:hAnsi="Times New Roman" w:eastAsia="宋体" w:cs="Times New Roman"/>
        </w:rPr>
        <w:t>八、附录</w:t>
      </w:r>
      <w:bookmarkEnd w:id="18"/>
    </w:p>
    <w:p w14:paraId="143A75FA" w14:textId="77777777" w:rsidR="006F556E" w:rsidRDefault="00052C08">
      <w:pPr>
        <w:pStyle w:val="21"/>
      </w:pPr>
      <w:bookmarkStart w:id="19" w:name="_Toc242059894"/>
      <w:r>
        <w:rPr>
          <w:rFonts w:ascii="Times New Roman" w:hAnsi="Times New Roman" w:eastAsia="宋体" w:cs="Times New Roman"/>
        </w:rPr>
        <w:t>（一）附录</w:t>
      </w:r>
      <w:r>
        <w:rPr>
          <w:rFonts w:ascii="Times New Roman" w:hAnsi="Times New Roman" w:eastAsia="宋体" w:cs="Times New Roman"/>
        </w:rPr>
        <w:t xml:space="preserve"> A</w:t>
      </w:r>
      <w:r>
        <w:rPr>
          <w:rFonts w:ascii="Times New Roman" w:hAnsi="Times New Roman" w:eastAsia="宋体" w:cs="Times New Roman"/>
        </w:rPr>
        <w:t>：结果文件</w:t>
      </w:r>
      <w:bookmarkEnd w:id="19"/>
    </w:p>
    <w:p w14:paraId="21CCA561" w14:textId="77777777" w:rsidR="006F556E" w:rsidRDefault="00052C08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8-1 </w:t>
      </w:r>
      <w:r>
        <w:rPr>
          <w:rFonts w:ascii="Times New Roman" w:hAnsi="Times New Roman" w:eastAsia="宋体" w:cs="Times New Roman"/>
        </w:rPr>
        <w:t>结果文件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902"/>
        <w:gridCol w:w="3000"/>
      </w:tblGrid>
      <w:tr w:rsidR="006F556E" w14:paraId="20173411" w14:textId="77777777">
        <w:trPr>
          <w:cantSplit/>
          <w:jc w:val="center"/>
        </w:trPr>
        <w:tc>
          <w:tcPr>
            <w:tcW w:w="590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2F13E80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文件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BF77A2F" w14:textId="77777777" w:rsidR="006F556E" w:rsidRDefault="00052C08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作用</w:t>
            </w:r>
          </w:p>
        </w:tc>
      </w:tr>
      <w:tr w:rsidR="006F556E" w14:paraId="57123677" w14:textId="77777777">
        <w:trPr>
          <w:cantSplit/>
          <w:jc w:val="center"/>
        </w:trPr>
        <w:tc>
          <w:tcPr>
            <w:tcW w:w="590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535459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experiments/runs/competition/metrics.json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7BBB4C1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主指标与</w:t>
            </w:r>
            <w:r>
              <w:rPr>
                <w:rFonts w:ascii="Times New Roman" w:hAnsi="Times New Roman" w:eastAsia="宋体" w:cs="Times New Roman"/>
              </w:rPr>
              <w:t xml:space="preserve"> 7 </w:t>
            </w:r>
            <w:r>
              <w:rPr>
                <w:rFonts w:ascii="Times New Roman" w:hAnsi="Times New Roman" w:eastAsia="宋体" w:cs="Times New Roman"/>
              </w:rPr>
              <w:t>条拒绝</w:t>
            </w:r>
          </w:p>
        </w:tc>
      </w:tr>
      <w:tr w:rsidR="006F556E" w14:paraId="6532FF3A" w14:textId="77777777">
        <w:trPr>
          <w:cantSplit/>
          <w:jc w:val="center"/>
        </w:trPr>
        <w:tc>
          <w:tcPr>
            <w:tcW w:w="590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0C051B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experiments/runs/competition/ablation.json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D0BB532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四行消融</w:t>
            </w:r>
          </w:p>
        </w:tc>
      </w:tr>
      <w:tr w:rsidR="006F556E" w14:paraId="74FCBAF1" w14:textId="77777777">
        <w:trPr>
          <w:cantSplit/>
          <w:jc w:val="center"/>
        </w:trPr>
        <w:tc>
          <w:tcPr>
            <w:tcW w:w="590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076398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experiments/runs/competition/llm_judge.json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289A146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未运行状态与静态切片参考</w:t>
            </w:r>
          </w:p>
        </w:tc>
      </w:tr>
      <w:tr w:rsidR="006F556E" w14:paraId="7E85BC94" w14:textId="77777777">
        <w:trPr>
          <w:cantSplit/>
          <w:jc w:val="center"/>
        </w:trPr>
        <w:tc>
          <w:tcPr>
            <w:tcW w:w="590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E9C987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experiments/runs/competition/cases.csv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8917015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逐条案例</w:t>
            </w:r>
          </w:p>
        </w:tc>
      </w:tr>
      <w:tr w:rsidR="006F556E" w14:paraId="1D81F028" w14:textId="77777777">
        <w:trPr>
          <w:cantSplit/>
          <w:jc w:val="center"/>
        </w:trPr>
        <w:tc>
          <w:tcPr>
            <w:tcW w:w="590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BA069C8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experiments/runs/competition/README.md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4070CC7" w14:textId="77777777" w:rsidR="006F556E" w:rsidRDefault="00052C08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复现命令与口径</w:t>
            </w:r>
          </w:p>
        </w:tc>
      </w:tr>
    </w:tbl>
    <w:p w14:paraId="1CE6FB69" w14:textId="77777777" w:rsidR="006F556E" w:rsidRDefault="006F556E">
      <w:pPr>
        <w:pStyle w:val="af7"/>
        <w:spacing w:after="120"/>
      </w:pPr>
    </w:p>
    <w:p w14:paraId="6447AC8E" w14:textId="77777777" w:rsidR="006F556E" w:rsidRDefault="00052C08">
      <w:pPr>
        <w:pStyle w:val="21"/>
      </w:pPr>
      <w:bookmarkStart w:id="20" w:name="_Toc242059895"/>
      <w:r>
        <w:rPr>
          <w:rFonts w:ascii="Times New Roman" w:hAnsi="Times New Roman" w:eastAsia="宋体" w:cs="Times New Roman"/>
        </w:rPr>
        <w:t>（二）附录</w:t>
      </w:r>
      <w:r>
        <w:rPr>
          <w:rFonts w:ascii="Times New Roman" w:hAnsi="Times New Roman" w:eastAsia="宋体" w:cs="Times New Roman"/>
        </w:rPr>
        <w:t xml:space="preserve"> B</w:t>
      </w:r>
      <w:r>
        <w:rPr>
          <w:rFonts w:ascii="Times New Roman" w:hAnsi="Times New Roman" w:eastAsia="宋体" w:cs="Times New Roman"/>
        </w:rPr>
        <w:t>：缺陷分级</w:t>
      </w:r>
      <w:bookmarkEnd w:id="20"/>
    </w:p>
    <w:p w14:paraId="2CB3B361" w14:textId="77777777" w:rsidR="006F556E" w:rsidRDefault="00052C08">
      <w:r>
        <w:rPr>
          <w:rFonts w:ascii="Times New Roman" w:hAnsi="Times New Roman" w:eastAsia="宋体" w:cs="Times New Roman"/>
        </w:rPr>
        <w:t>缺陷按阻断、严重、一般和建议分级。主路径打不开、把未运行写成分数、案例与源文件不一致属于阻断；统计口径错误属于严重。关闭记录以对应版本和测试证据为准。</w:t>
      </w:r>
    </w:p>
    <w:sectPr w:rsidR="006F556E" w:rsidSect="00034616">
      <w:headerReference w:type="default" r:id="rId8"/>
      <w:footerReference w:type="default" r:id="rId9"/>
      <w:pgSz w:w="11906" w:h="16838"/>
      <w:pgMar w:top="1417" w:right="1417" w:bottom="1361" w:left="1587" w:header="709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55EF" w14:textId="77777777" w:rsidR="00052C08" w:rsidRDefault="00052C08">
      <w:pPr>
        <w:spacing w:line="240" w:lineRule="auto"/>
      </w:pPr>
      <w:r>
        <w:separator/>
      </w:r>
    </w:p>
  </w:endnote>
  <w:endnote w:type="continuationSeparator" w:id="0">
    <w:p w14:paraId="4A06B082" w14:textId="77777777" w:rsidR="00052C08" w:rsidRDefault="00052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80F2A" w14:textId="77777777" w:rsidR="006F556E" w:rsidRDefault="00052C08">
    <w:pPr>
      <w:pStyle w:val="a7"/>
      <w:ind w:firstLineChars="0" w:firstLine="0"/>
      <w:jc w:val="center"/>
    </w:pPr>
    <w:r>
      <w:rPr>
        <w:sz w:val="18"/>
        <w:rFonts w:ascii="Times New Roman" w:hAnsi="Times New Roman" w:eastAsia="宋体" w:cs="Times New Roman"/>
      </w:rPr>
      <w:t>第</w:t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  <w:rFonts w:ascii="Times New Roman" w:hAnsi="Times New Roman" w:eastAsia="宋体" w:cs="Times New Roman"/>
      </w:rPr>
      <w:t>1</w:t>
    </w:r>
    <w:r>
      <w:rPr>
        <w:sz w:val="18"/>
      </w:rPr>
      <w:fldChar w:fldCharType="end"/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  <w:rFonts w:ascii="Times New Roman" w:hAnsi="Times New Roman" w:eastAsia="宋体" w:cs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B435D" w14:textId="77777777" w:rsidR="00052C08" w:rsidRDefault="00052C08">
      <w:pPr>
        <w:spacing w:line="240" w:lineRule="auto"/>
      </w:pPr>
      <w:r>
        <w:separator/>
      </w:r>
    </w:p>
  </w:footnote>
  <w:footnote w:type="continuationSeparator" w:id="0">
    <w:p w14:paraId="56EB89F8" w14:textId="77777777" w:rsidR="00052C08" w:rsidRDefault="00052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390BC" w14:textId="77777777" w:rsidR="006F556E" w:rsidRDefault="00052C08">
    <w:pPr>
      <w:pStyle w:val="a5"/>
      <w:pBdr>
        <w:bottom w:val="single" w:sz="8" w:space="1" w:color="1F4E79"/>
      </w:pBdr>
      <w:spacing w:after="40"/>
      <w:ind w:firstLineChars="0" w:firstLine="0"/>
      <w:jc w:val="left"/>
    </w:pPr>
    <w:r>
      <w:rPr>
        <w:sz w:val="18"/>
        <w:rFonts w:ascii="Times New Roman" w:hAnsi="Times New Roman" w:eastAsia="宋体" w:cs="Times New Roman"/>
      </w:rPr>
      <w:t xml:space="preserve">VeriFlow </w:t>
    </w:r>
    <w:r>
      <w:rPr>
        <w:sz w:val="18"/>
        <w:rFonts w:ascii="Times New Roman" w:hAnsi="Times New Roman" w:eastAsia="宋体" w:cs="Times New Roman"/>
      </w:rPr>
      <w:t>软件功能测试报告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 w16cid:durableId="558826192">
    <w:abstractNumId w:val="8"/>
  </w:num>
  <w:num w:numId="2" w16cid:durableId="2140563539">
    <w:abstractNumId w:val="6"/>
  </w:num>
  <w:num w:numId="3" w16cid:durableId="1028991282">
    <w:abstractNumId w:val="5"/>
  </w:num>
  <w:num w:numId="4" w16cid:durableId="386414624">
    <w:abstractNumId w:val="4"/>
  </w:num>
  <w:num w:numId="5" w16cid:durableId="1573154920">
    <w:abstractNumId w:val="7"/>
  </w:num>
  <w:num w:numId="6" w16cid:durableId="911045173">
    <w:abstractNumId w:val="3"/>
  </w:num>
  <w:num w:numId="7" w16cid:durableId="2100322215">
    <w:abstractNumId w:val="2"/>
  </w:num>
  <w:num w:numId="8" w16cid:durableId="77869541">
    <w:abstractNumId w:val="1"/>
  </w:num>
  <w:num w:numId="9" w16cid:durableId="157427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C08"/>
    <w:rsid w:val="0006063C"/>
    <w:rsid w:val="0015074B"/>
    <w:rsid w:val="0029639D"/>
    <w:rsid w:val="00326F90"/>
    <w:rsid w:val="003542CE"/>
    <w:rsid w:val="006F556E"/>
    <w:rsid w:val="00AA1D8D"/>
    <w:rsid w:val="00AF3A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B24782"/>
  <w14:defaultImageDpi w14:val="300"/>
  <w15:docId w15:val="{9A999CD7-B619-4E51-AF90-0D0DA573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color w:val="000000"/>
      <w:sz w:val="24"/>
      <w:rFonts w:ascii="Times New Roman" w:hAnsi="Times New Roman" w:eastAsia="宋体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ind w:firstLineChars="0" w:firstLine="0"/>
      <w:jc w:val="left"/>
      <w:outlineLvl w:val="0"/>
    </w:pPr>
    <w:rPr>
      <w:b/>
      <w:bCs/>
      <w:sz w:val="32"/>
      <w:szCs w:val="28"/>
      <w:rFonts w:ascii="Times New Roman" w:hAnsi="Times New Roman" w:eastAsia="宋体" w:cs="Times New Roma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Chars="0" w:firstLine="0"/>
      <w:jc w:val="left"/>
      <w:outlineLvl w:val="1"/>
    </w:pPr>
    <w:rPr>
      <w:b/>
      <w:bCs/>
      <w:sz w:val="28"/>
      <w:szCs w:val="26"/>
      <w:rFonts w:ascii="Times New Roman" w:hAnsi="Times New Roman" w:eastAsia="宋体" w:cs="Times New Roma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Chars="0" w:firstLine="0"/>
      <w:jc w:val="left"/>
      <w:outlineLvl w:val="2"/>
    </w:pPr>
    <w:rPr>
      <w:b/>
      <w:bCs/>
      <w:rFonts w:ascii="Times New Roman" w:hAnsi="Times New Roman" w:eastAsia="宋体" w:cs="Times New Roma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  <w:rFonts w:ascii="Times New Roman" w:hAnsi="Times New Roman" w:eastAsia="宋体" w:cs="Times New Roman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  <w:rFonts w:ascii="Times New Roman" w:hAnsi="Times New Roman" w:eastAsia="宋体" w:cs="Times New Roman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  <w:rFonts w:ascii="Times New Roman" w:hAnsi="Times New Roman" w:eastAsia="宋体" w:cs="Times New Roman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  <w:rFonts w:ascii="Times New Roman" w:hAnsi="Times New Roman" w:eastAsia="宋体" w:cs="Times New Roman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  <w:rFonts w:ascii="Times New Roman" w:hAnsi="Times New Roman" w:eastAsia="宋体" w:cs="Times New Roman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</w:rPr>
  </w:style>
  <w:style w:type="numbering" w:default="1" w:styleId="a4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  <w:rFonts w:ascii="Times New Roman" w:hAnsi="Times New Roman" w:eastAsia="宋体" w:cs="Times New Roman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i/>
      <w:iCs/>
      <w:color w:val="4F81BD" w:themeColor="accent1"/>
      <w:spacing w:val="15"/>
      <w:szCs w:val="24"/>
      <w:rFonts w:ascii="Times New Roman" w:hAnsi="Times New Roman" w:eastAsia="宋体" w:cs="Times New Roman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Times New Roman" w:hAnsi="Times New Roman" w:eastAsia="宋体" w:cs="Times New Roman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Chars="0" w:firstLine="0"/>
      <w:jc w:val="center"/>
    </w:pPr>
    <w:rPr>
      <w:b/>
      <w:bCs/>
      <w:sz w:val="21"/>
      <w:szCs w:val="18"/>
      <w:rFonts w:ascii="Times New Roman" w:hAnsi="Times New Roman" w:eastAsia="宋体" w:cs="Times New Roman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eastAsia="宋体" w:cs="Times New Roman"/>
    </w:r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901"/>
      </w:tabs>
      <w:spacing w:before="40" w:after="40" w:line="360" w:lineRule="auto"/>
    </w:pPr>
    <w:rPr>
      <w:b/>
      <w:color w:val="000000"/>
      <w:sz w:val="24"/>
      <w:rFonts w:ascii="Times New Roman" w:hAnsi="Times New Roman" w:eastAsia="宋体" w:cs="Times New Roman"/>
    </w:rPr>
  </w:style>
  <w:style w:type="paragraph" w:customStyle="1" w:styleId="TOC21">
    <w:name w:val="TOC 21"/>
    <w:pPr>
      <w:tabs>
        <w:tab w:val="right" w:leader="dot" w:pos="8901"/>
      </w:tabs>
      <w:spacing w:before="40" w:after="40" w:line="360" w:lineRule="auto"/>
      <w:ind w:left="42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31">
    <w:name w:val="TOC 31"/>
    <w:pPr>
      <w:tabs>
        <w:tab w:val="right" w:leader="dot" w:pos="8901"/>
      </w:tabs>
      <w:spacing w:before="40" w:after="40" w:line="360" w:lineRule="auto"/>
      <w:ind w:left="84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CoverKicker">
    <w:name w:val="CoverKicker"/>
    <w:pPr>
      <w:spacing w:after="0" w:line="360" w:lineRule="auto"/>
      <w:jc w:val="center"/>
    </w:pPr>
    <w:rPr>
      <w:color w:val="000000"/>
      <w:sz w:val="28"/>
      <w:rFonts w:ascii="Times New Roman" w:hAnsi="Times New Roman" w:eastAsia="宋体" w:cs="Times New Roman"/>
    </w:rPr>
  </w:style>
  <w:style w:type="paragraph" w:customStyle="1" w:styleId="CoverName">
    <w:name w:val="CoverName"/>
    <w:pPr>
      <w:spacing w:after="0" w:line="360" w:lineRule="auto"/>
      <w:jc w:val="center"/>
    </w:pPr>
    <w:rPr>
      <w:b/>
      <w:color w:val="000000"/>
      <w:sz w:val="56"/>
      <w:rFonts w:ascii="Times New Roman" w:hAnsi="Times New Roman" w:eastAsia="宋体" w:cs="Times New Roman"/>
    </w:rPr>
  </w:style>
  <w:style w:type="paragraph" w:customStyle="1" w:styleId="CoverTitle">
    <w:name w:val="CoverTitle"/>
    <w:pPr>
      <w:spacing w:after="0" w:line="360" w:lineRule="auto"/>
      <w:jc w:val="center"/>
    </w:pPr>
    <w:rPr>
      <w:b/>
      <w:color w:val="000000"/>
      <w:sz w:val="44"/>
      <w:rFonts w:ascii="Times New Roman" w:hAnsi="Times New Roman" w:eastAsia="宋体" w:cs="Times New Roman"/>
    </w:rPr>
  </w:style>
  <w:style w:type="paragraph" w:customStyle="1" w:styleId="CoverSub">
    <w:name w:val="CoverSub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Title">
    <w:name w:val="TocTitle"/>
    <w:pPr>
      <w:spacing w:after="0" w:line="360" w:lineRule="auto"/>
      <w:jc w:val="center"/>
    </w:pPr>
    <w:rPr>
      <w:b/>
      <w:color w:val="000000"/>
      <w:sz w:val="36"/>
      <w:rFonts w:ascii="Times New Roman" w:hAnsi="Times New Roman" w:eastAsia="宋体" w:cs="Times New Roman"/>
    </w:rPr>
  </w:style>
  <w:style w:type="paragraph" w:customStyle="1" w:styleId="TableText">
    <w:name w:val="TableText"/>
    <w:pPr>
      <w:spacing w:after="0" w:line="240" w:lineRule="auto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CodeText">
    <w:name w:val="CodeText"/>
    <w:pPr>
      <w:spacing w:after="0" w:line="240" w:lineRule="auto"/>
      <w:ind w:left="425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MetaLine">
    <w:name w:val="MetaLine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styleId="TOC1">
    <w:name w:val="toc 1"/>
    <w:basedOn w:val="a1"/>
    <w:next w:val="a1"/>
    <w:autoRedefine/>
    <w:uiPriority w:val="39"/>
    <w:unhideWhenUsed/>
    <w:rsid w:val="003542CE"/>
    <w:rPr>
      <w:rFonts w:ascii="Times New Roman" w:hAnsi="Times New Roman" w:eastAsia="宋体" w:cs="Times New Roman"/>
    </w:rPr>
  </w:style>
  <w:style w:type="paragraph" w:styleId="TOC2">
    <w:name w:val="toc 2"/>
    <w:basedOn w:val="a1"/>
    <w:next w:val="a1"/>
    <w:autoRedefine/>
    <w:uiPriority w:val="39"/>
    <w:unhideWhenUsed/>
    <w:rsid w:val="003542CE"/>
    <w:pPr>
      <w:ind w:leftChars="200" w:left="420"/>
    </w:pPr>
    <w:rPr>
      <w:rFonts w:ascii="Times New Roman" w:hAnsi="Times New Roman" w:eastAsia="宋体" w:cs="Times New Roman"/>
    </w:rPr>
  </w:style>
  <w:style w:type="character" w:styleId="aff9">
    <w:name w:val="Hyperlink"/>
    <w:basedOn w:val="a2"/>
    <w:uiPriority w:val="99"/>
    <w:unhideWhenUsed/>
    <w:rsid w:val="003542CE"/>
    <w:rPr>
      <w:color w:val="0000FF" w:themeColor="hyperlink"/>
      <w:u w:val="single"/>
      <w:rFonts w:ascii="Times New Roman" w:hAnsi="Times New Roman" w:eastAsia="宋体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Yuding Wang</cp:lastModifiedBy>
  <cp:revision>2</cp:revision>
  <dcterms:created xsi:type="dcterms:W3CDTF">2013-12-23T23:15:00Z</dcterms:created>
  <dcterms:modified xsi:type="dcterms:W3CDTF">2026-10-04T18:29:00Z</dcterms:modified>
  <cp:category/>
</cp:coreProperties>
</file>