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  <w:rFonts w:ascii="&quot;Courier New&quot;" w:hAnsi="&quot;Courier New&quot;" w:cs="&quot;Courier New&quot;"/>
      </w:pPr>
    </w:p>
    <w:p>
      <w:pPr/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ЧЕТВЕРТЫЙ АРБИТРАЖНЫЙ АПЕЛЛЯЦИОННЫЙ СУД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672000, г. Чита, ул. Ленина, 100б,  </w:t>
      </w:r>
      <w:hyperlink r:id="rId8" w:history="1">
        <w:r>
          <w:rPr>
            <w:rFonts w:ascii="&quot;Courier New&quot;" w:hAnsi="&quot;Courier New&quot;" w:cs="&quot;Courier New&quot;"/>
            <w:sz w:val="24"/>
            <w:u w:val="single"/>
          </w:rPr>
          <w:t xml:space="preserve">http://4aas.arbitr.ru</w:t>
        </w:r>
      </w:hyperlink>
    </w:p>
    <w:p>
      <w:pPr>
        <w:jc w:val="center"/>
        <w:spacing w:line="360" w:lineRule="auto"/>
        <w:rFonts w:ascii="&quot;Courier New&quot;" w:hAnsi="&quot;Courier New&quot;" w:cs="&quot;Courier New&quot;"/>
      </w:pP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ОПРЕДЕЛЕНИЕ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 принятии апелляционной жалобы к производству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tbl>
      <w:tblPr/>
      <w:tblGrid>
        <w:gridCol w:w="4928"/>
        <w:gridCol w:w="4536"/>
        <w:gridCol w:w=""/>
        <w:gridCol w:w=""/>
      </w:tblGrid>
      <w:tr>
        <w:trPr/>
        <w:tc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г. Чита</w:t>
            </w:r>
          </w:p>
        </w:tc>
        <w:tc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Дело № </w:t>
            </w:r>
            <w:r>
              <w:rPr>
                <w:rFonts w:ascii="&quot;Courier New&quot;" w:hAnsi="&quot;Courier New&quot;" w:cs="&quot;Courier New&quot;"/>
                <w:sz w:val="24"/>
              </w:rPr>
              <w:t xml:space="preserve">А10-4698/21</w:t>
            </w:r>
          </w:p>
        </w:tc>
      </w:tr>
    </w:tbl>
    <w:p>
      <w:pPr>
        <w:jc w:val="justify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30.01.2023</w:t>
      </w:r>
    </w:p>
    <w:p>
      <w:pPr>
        <w:jc w:val="justify"/>
        <w:spacing w:line="360" w:lineRule="auto"/>
        <w:rFonts w:ascii="&quot;Courier New&quot;" w:hAnsi="&quot;Courier New&quot;" w:cs="&quot;Courier New&quot;"/>
      </w:pPr>
    </w:p>
    <w:tbl>
      <w:tblPr/>
      <w:tblGrid>
        <w:gridCol w:w="1696"/>
        <w:gridCol w:w="1985"/>
        <w:gridCol w:w="1701"/>
        <w:gridCol w:w="3963"/>
        <w:gridCol w:w=""/>
        <w:gridCol w:w=""/>
      </w:tblGrid>
      <w:tr>
        <w:trPr/>
        <w:tc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Имя</w:t>
            </w:r>
          </w:p>
        </w:tc>
        <w:tc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Фамилия</w:t>
            </w:r>
          </w:p>
        </w:tc>
        <w:tc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Отчество</w:t>
            </w:r>
          </w:p>
        </w:tc>
        <w:tc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Дата рождения</w:t>
            </w:r>
          </w:p>
        </w:tc>
      </w:tr>
      <w:tr>
        <w:trPr/>
        <w:tc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Александр</w:t>
            </w:r>
          </w:p>
        </w:tc>
        <w:tc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Раменский</w:t>
            </w:r>
          </w:p>
        </w:tc>
        <w:tc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Алексеевич</w:t>
            </w:r>
          </w:p>
        </w:tc>
        <w:tc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17.10.2001</w:t>
            </w:r>
          </w:p>
        </w:tc>
      </w:tr>
      <w:tr>
        <w:trPr/>
        <w:tc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Флегматик</w:t>
            </w:r>
          </w:p>
        </w:tc>
        <w:tc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Флегматов</w:t>
            </w:r>
          </w:p>
        </w:tc>
        <w:tc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Флегматович</w:t>
            </w:r>
          </w:p>
        </w:tc>
        <w:tc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39.19.2048</w:t>
            </w:r>
          </w:p>
        </w:tc>
      </w:tr>
      <w:tr>
        <w:trPr/>
        <w:tc>
          <w:p>
            <w:pPr/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rPr/>
        <w:tc>
          <w:p>
            <w:pPr/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</w:tbl>
    <w:p>
      <w:pPr>
        <w:jc w:val="justify"/>
        <w:spacing w:line="360" w:lineRule="auto"/>
        <w:rFonts w:ascii="&quot;Courier New&quot;" w:hAnsi="&quot;Courier New&quot;" w:cs="&quot;Courier New&quot;"/>
      </w:pP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Судья Четвертого арбитражного апелляционного суда </w:t>
      </w:r>
      <w:r>
        <w:rPr>
          <w:rFonts w:ascii="&quot;Courier New&quot;" w:hAnsi="&quot;Courier New&quot;" w:cs="&quot;Courier New&quot;"/>
          <w:sz w:val="24"/>
        </w:rPr>
        <w:t xml:space="preserve">Сидоренко В. А.</w:t>
      </w:r>
      <w:r>
        <w:rPr>
          <w:rFonts w:ascii="&quot;Courier New&quot;" w:hAnsi="&quot;Courier New&quot;" w:cs="&quot;Courier New&quot;"/>
          <w:sz w:val="24"/>
        </w:rPr>
        <w:t xml:space="preserve">, рассмотрев вопрос о принятии к производству апелляционной жалобы </w:t>
      </w: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, и приложенными к жалобе документами,</w:t>
      </w:r>
    </w:p>
    <w:p>
      <w:pPr>
        <w:jc w:val="center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УСТАНОВИЛ: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(ОГРН </w:t>
      </w:r>
      <w:r>
        <w:rPr>
          <w:rFonts w:ascii="&quot;Courier New&quot;" w:hAnsi="&quot;Courier New&quot;" w:cs="&quot;Courier New&quot;"/>
          <w:sz w:val="24"/>
        </w:rPr>
        <w:t xml:space="preserve">1140327006951</w:t>
      </w:r>
      <w:r>
        <w:rPr>
          <w:rFonts w:ascii="&quot;Courier New&quot;" w:hAnsi="&quot;Courier New&quot;" w:cs="&quot;Courier New&quot;"/>
          <w:sz w:val="24"/>
        </w:rPr>
        <w:t xml:space="preserve">, ИНН </w:t>
      </w:r>
      <w:r>
        <w:rPr>
          <w:rFonts w:ascii="&quot;Courier New&quot;" w:hAnsi="&quot;Courier New&quot;" w:cs="&quot;Courier New&quot;"/>
          <w:sz w:val="24"/>
        </w:rPr>
        <w:t xml:space="preserve">0326522362</w:t>
      </w:r>
      <w:r>
        <w:rPr>
          <w:rFonts w:ascii="&quot;Courier New&quot;" w:hAnsi="&quot;Courier New&quot;" w:cs="&quot;Courier New&quot;"/>
          <w:sz w:val="24"/>
        </w:rPr>
        <w:t xml:space="preserve">) обратил</w:t>
      </w:r>
      <w:r>
        <w:rPr>
          <w:rFonts w:ascii="&quot;Courier New&quot;" w:hAnsi="&quot;Courier New&quot;" w:cs="&quot;Courier New&quot;"/>
          <w:sz w:val="24"/>
        </w:rPr>
        <w:t xml:space="preserve">ся </w:t>
      </w:r>
      <w:r>
        <w:rPr>
          <w:rFonts w:ascii="&quot;Courier New&quot;" w:hAnsi="&quot;Courier New&quot;" w:cs="&quot;Courier New&quot;"/>
          <w:sz w:val="24"/>
        </w:rPr>
        <w:t xml:space="preserve">в Четвертый арбитражный апелляционный суд с апелляционной жалобой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jc w:val="center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ОПРЕДЕЛИЛ: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Апелляционную жалобу </w:t>
      </w:r>
      <w:r>
        <w:rPr>
          <w:rFonts w:ascii="&quot;Courier New&quot;" w:hAnsi="&quot;Courier New&quot;" w:cs="&quot;Courier New&quot;"/>
          <w:sz w:val="24"/>
        </w:rPr>
        <w:t xml:space="preserve">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принять к производству Четвертого арбитражного апелляционного суда.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&quot;Courier New&quot;" w:hAnsi="&quot;Courier New&quot;" w:cs="&quot;Courier New&quot;"/>
          <w:sz w:val="24"/>
        </w:rPr>
        <w:t xml:space="preserve">15.07.2022 16:20</w:t>
      </w:r>
      <w:r>
        <w:rPr>
          <w:rFonts w:ascii="&quot;Courier New&quot;" w:hAnsi="&quot;Courier New&quot;" w:cs="&quot;Courier New&quot;"/>
          <w:sz w:val="24"/>
        </w:rPr>
        <w:t xml:space="preserve"> в помещении суда по адресу: </w:t>
      </w:r>
      <w:r>
        <w:rPr>
          <w:rFonts w:ascii="&quot;Courier New&quot;" w:hAnsi="&quot;Courier New&quot;" w:cs="&quot;Courier New&quot;"/>
          <w:sz w:val="24"/>
        </w:rPr>
        <w:t xml:space="preserve">.Чита, ул. Ленина, 100б.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rFonts w:ascii="&quot;Courier New&quot;" w:hAnsi="&quot;Courier New&quot;" w:cs="&quot;Courier New&quot;"/>
            <w:sz w:val="24"/>
            <w:u w:val="single"/>
          </w:rPr>
          <w:t xml:space="preserve">https://4aas.arbitr.ru/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официальном сайте Картотеки арбитражных дел </w:t>
      </w:r>
      <w:hyperlink r:id="rId10" w:history="1">
        <w:r>
          <w:rPr>
            <w:rFonts w:ascii="&quot;Courier New&quot;" w:hAnsi="&quot;Courier New&quot;" w:cs="&quot;Courier New&quot;"/>
            <w:sz w:val="24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Дополнительные документы и отзывы могут быть также направлены в электронном виде по адресу:&amp;amp;nbsp;</w:t>
      </w:r>
      <w:hyperlink r:id="rId11" w:history="1">
        <w:r>
          <w:rPr>
            <w:rFonts w:ascii="&quot;Courier New&quot;" w:hAnsi="&quot;Courier New&quot;" w:cs="&quot;Courier New&quot;"/>
            <w:sz w:val="24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факсимильной связью по тел. +7 (3022) 35-70-85, +7 (3022) 35-71-28.&amp;amp;nbsp;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rFonts w:ascii="&quot;Courier New&quot;" w:hAnsi="&quot;Courier New&quot;" w:cs="&quot;Courier New&quot;"/>
            <w:sz w:val="24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&quot;Courier New&quot;" w:hAnsi="&quot;Courier New&quot;" w:cs="&quot;Courier New&quot;"/>
          <w:sz w:val="24"/>
        </w:rPr>
        <w:t xml:space="preserve">заказным письмом с уведомлением о вручении или вручена им под расписку.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При направлении документов в суд следует ссылаться на номер дела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04АП-7044/21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tbl>
      <w:tblPr/>
      <w:tblGrid>
        <w:gridCol w:w="4219"/>
        <w:gridCol w:w="5387"/>
        <w:gridCol w:w=""/>
        <w:gridCol w:w=""/>
      </w:tblGrid>
      <w:tr>
        <w:trPr/>
        <w:tc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Судья</w:t>
            </w:r>
          </w:p>
        </w:tc>
        <w:tc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Сидоренко В. А.</w:t>
            </w:r>
          </w:p>
        </w:tc>
      </w:tr>
    </w:tbl>
    <w:p>
      <w:pPr>
        <w:spacing w:line="360" w:lineRule="auto"/>
        <w:rFonts w:ascii="&quot;Courier New&quot;" w:hAnsi="&quot;Courier New&quot;" w:cs="&quot;Courier New&quot;"/>
      </w:pPr>
    </w:p>
    <w:p>
      <w:pPr>
        <w:rFonts w:ascii="&quot;Courier New&quot;" w:hAnsi="&quot;Courier New&quot;" w:cs="&quot;Courier New&quot;"/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