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742" w:rsidRPr="00BA5748" w:rsidRDefault="00772F7D" w:rsidP="00772F7D">
      <w:pPr>
        <w:jc w:val="both"/>
        <w:rPr>
          <w:lang w:val="es-ES"/>
        </w:rPr>
      </w:pPr>
      <w:r>
        <w:rPr>
          <w:lang w:val="es-ES"/>
        </w:rPr>
        <w:t>SISTEMA DE ADMINISTRACIÓN GENERAL</w:t>
      </w:r>
    </w:p>
    <w:p w:rsidR="00BA5748" w:rsidRPr="00BA5748" w:rsidRDefault="00BA5748" w:rsidP="00772F7D">
      <w:pPr>
        <w:jc w:val="both"/>
        <w:rPr>
          <w:lang w:val="es-ES"/>
        </w:rPr>
      </w:pPr>
      <w:r w:rsidRPr="00BA5748">
        <w:rPr>
          <w:lang w:val="es-ES"/>
        </w:rPr>
        <w:br w:type="page"/>
      </w:r>
    </w:p>
    <w:p w:rsidR="00BA5748" w:rsidRDefault="00BA5748" w:rsidP="00772F7D">
      <w:pPr>
        <w:pStyle w:val="Ttulo1"/>
        <w:jc w:val="both"/>
        <w:rPr>
          <w:lang w:val="es-ES"/>
        </w:rPr>
      </w:pPr>
      <w:r w:rsidRPr="00BA5748">
        <w:rPr>
          <w:lang w:val="es-ES"/>
        </w:rPr>
        <w:lastRenderedPageBreak/>
        <w:t>Descripción General</w:t>
      </w:r>
    </w:p>
    <w:p w:rsidR="00BA5748" w:rsidRDefault="00772F7D" w:rsidP="00772F7D">
      <w:pPr>
        <w:jc w:val="both"/>
        <w:rPr>
          <w:lang w:val="es-ES"/>
        </w:rPr>
      </w:pPr>
      <w:r>
        <w:rPr>
          <w:lang w:val="es-ES"/>
        </w:rPr>
        <w:t xml:space="preserve">Este sistema en la unificación de tres sistemas existentes en la </w:t>
      </w:r>
      <w:proofErr w:type="spellStart"/>
      <w:r>
        <w:rPr>
          <w:lang w:val="es-ES"/>
        </w:rPr>
        <w:t>UdeG</w:t>
      </w:r>
      <w:proofErr w:type="spellEnd"/>
      <w:r>
        <w:rPr>
          <w:lang w:val="es-ES"/>
        </w:rPr>
        <w:t>, estos sistemas son SIIPERSU, PROFACAT, PRODEP los cuales realizan diferentes acciones de profesores y administrativos. Empezaremos describiendo cada uno para poder entender mas a fondo la unificación de estos.</w:t>
      </w:r>
    </w:p>
    <w:p w:rsidR="00772F7D" w:rsidRDefault="00772F7D" w:rsidP="00772F7D">
      <w:pPr>
        <w:jc w:val="both"/>
        <w:rPr>
          <w:lang w:val="es-ES"/>
        </w:rPr>
      </w:pPr>
    </w:p>
    <w:p w:rsidR="00772F7D" w:rsidRDefault="00772F7D" w:rsidP="00772F7D">
      <w:pPr>
        <w:jc w:val="both"/>
        <w:rPr>
          <w:lang w:val="es-ES"/>
        </w:rPr>
      </w:pPr>
      <w:r>
        <w:rPr>
          <w:lang w:val="es-ES"/>
        </w:rPr>
        <w:t xml:space="preserve">SIIPERSU en su forma mas simple es un SIIAU (Sistema de estudiantes) para profesores, a mas a fondo es un punto donde los profesores pueden ver información personal, académica y administrativa. Hay diferentes acciones que los múltiples tipos de usuario puede realizar. El usuario profesor es capas de visualizar su información personal, académica (Curricular) con la opción de modificar solo una pequeña cantidad de datos personales como lo es el correo personal y numero telefónico. </w:t>
      </w:r>
    </w:p>
    <w:p w:rsidR="00772F7D" w:rsidRDefault="00772F7D" w:rsidP="00772F7D">
      <w:pPr>
        <w:jc w:val="both"/>
        <w:rPr>
          <w:lang w:val="es-ES"/>
        </w:rPr>
      </w:pPr>
    </w:p>
    <w:p w:rsidR="00772F7D" w:rsidRDefault="00772F7D" w:rsidP="00772F7D">
      <w:pPr>
        <w:jc w:val="both"/>
        <w:rPr>
          <w:lang w:val="es-ES"/>
        </w:rPr>
      </w:pPr>
      <w:r>
        <w:rPr>
          <w:lang w:val="es-ES"/>
        </w:rPr>
        <w:t>También existen los usuarios de RH (Recursos Humanos) los cuales son los encargados de modificar, agregar y eliminar la información de los profesores. Cabe destacar to todos los usuario tienen solo dos tipos de privilegios, estos son los de profesor y otro.</w:t>
      </w:r>
    </w:p>
    <w:p w:rsidR="00772F7D" w:rsidRDefault="00772F7D" w:rsidP="00772F7D">
      <w:pPr>
        <w:jc w:val="both"/>
        <w:rPr>
          <w:lang w:val="es-ES"/>
        </w:rPr>
      </w:pPr>
    </w:p>
    <w:p w:rsidR="00772F7D" w:rsidRDefault="00772F7D" w:rsidP="00772F7D">
      <w:pPr>
        <w:jc w:val="both"/>
        <w:rPr>
          <w:lang w:val="es-ES"/>
        </w:rPr>
      </w:pPr>
      <w:r>
        <w:rPr>
          <w:lang w:val="es-ES"/>
        </w:rPr>
        <w:t>Los jefes de departamentos serán encargados de aceptar o denegar los informes y reportes de los profesores. Los informes son lo que se planea hacer por semestre, y los reportes son lo que se hizo en el año de los dos informes previos.</w:t>
      </w:r>
    </w:p>
    <w:p w:rsidR="00772F7D" w:rsidRDefault="00772F7D" w:rsidP="00772F7D">
      <w:pPr>
        <w:jc w:val="both"/>
        <w:rPr>
          <w:lang w:val="es-ES"/>
        </w:rPr>
      </w:pPr>
    </w:p>
    <w:p w:rsidR="00772F7D" w:rsidRDefault="00AB05EF" w:rsidP="00772F7D">
      <w:pPr>
        <w:jc w:val="both"/>
        <w:rPr>
          <w:lang w:val="es-ES"/>
        </w:rPr>
      </w:pPr>
      <w:r>
        <w:rPr>
          <w:lang w:val="es-ES"/>
        </w:rPr>
        <w:t>PROFACAT es el sistema que se encarga de la oferta y manejo de cursos obligatorios/opcionales para los profesores. Los profesores tendrán la habilidad de inscribirse a los cursos siempre y cuando estos tengan cupos. Los cursos son creados y promocionados por los jefes de departamento. Idealmente estos cursos estarán ligados con moodle2. Los integrantes</w:t>
      </w:r>
      <w:r w:rsidR="007933B5">
        <w:rPr>
          <w:lang w:val="es-ES"/>
        </w:rPr>
        <w:t>,</w:t>
      </w:r>
      <w:r>
        <w:rPr>
          <w:lang w:val="es-ES"/>
        </w:rPr>
        <w:t xml:space="preserve"> como las calificaciones deben ser actualizadas. Es esencial que los cursos no colisiones a la hora de inscripción, es decir un profesor no puede agendar dos o mas cursos que compartan la misma hora en el mismo día.</w:t>
      </w:r>
    </w:p>
    <w:p w:rsidR="00AB05EF" w:rsidRDefault="00AB05EF" w:rsidP="00772F7D">
      <w:pPr>
        <w:jc w:val="both"/>
        <w:rPr>
          <w:lang w:val="es-ES"/>
        </w:rPr>
      </w:pPr>
    </w:p>
    <w:p w:rsidR="00AB05EF" w:rsidRDefault="00AB05EF" w:rsidP="00772F7D">
      <w:pPr>
        <w:jc w:val="both"/>
        <w:rPr>
          <w:lang w:val="es-ES"/>
        </w:rPr>
      </w:pPr>
      <w:r>
        <w:rPr>
          <w:lang w:val="es-ES"/>
        </w:rPr>
        <w:t xml:space="preserve">PRODEP es el sistema que guarda información personal y académica de los profesores para poder aplicar al estimulo económico por parte de la republica federal. </w:t>
      </w:r>
      <w:r w:rsidR="007933B5">
        <w:rPr>
          <w:lang w:val="es-ES"/>
        </w:rPr>
        <w:t>Estos datos se comparten con algunos datos personales y académicos de SIIPERSU, por eso la importancia de la unificación.</w:t>
      </w:r>
    </w:p>
    <w:p w:rsidR="007933B5" w:rsidRDefault="007933B5" w:rsidP="00772F7D">
      <w:pPr>
        <w:jc w:val="both"/>
        <w:rPr>
          <w:lang w:val="es-ES"/>
        </w:rPr>
      </w:pPr>
    </w:p>
    <w:p w:rsidR="007933B5" w:rsidRDefault="007933B5" w:rsidP="00772F7D">
      <w:pPr>
        <w:jc w:val="both"/>
        <w:rPr>
          <w:lang w:val="es-ES"/>
        </w:rPr>
      </w:pPr>
      <w:r>
        <w:rPr>
          <w:lang w:val="es-ES"/>
        </w:rPr>
        <w:t>Este nuevo sistema unificado será la combinación de los anteriores, es decir, un portal donde los profesores puedan visualizar su información personal, académica, curricular para poder aplicar por apoyos económicos por parte de la SEP, así como ver e inscribirse a los cursos obligatorios/opcionales, también podrán crear sus informes para que estos sean aceptados o negados por los jefes de departamento.</w:t>
      </w:r>
    </w:p>
    <w:p w:rsidR="007933B5" w:rsidRDefault="007933B5" w:rsidP="00772F7D">
      <w:pPr>
        <w:jc w:val="both"/>
        <w:rPr>
          <w:lang w:val="es-ES"/>
        </w:rPr>
      </w:pPr>
    </w:p>
    <w:p w:rsidR="00937226" w:rsidRDefault="007933B5" w:rsidP="00772F7D">
      <w:pPr>
        <w:jc w:val="both"/>
        <w:rPr>
          <w:lang w:val="es-ES"/>
        </w:rPr>
      </w:pPr>
      <w:r>
        <w:rPr>
          <w:lang w:val="es-ES"/>
        </w:rPr>
        <w:t>En este portal los usuarios de RH podrán crear, visualizar y modificar toda la información de los profesores mencionados anteriormente.</w:t>
      </w:r>
      <w:r w:rsidR="00937226">
        <w:rPr>
          <w:lang w:val="es-ES"/>
        </w:rPr>
        <w:t xml:space="preserve"> </w:t>
      </w:r>
      <w:r>
        <w:rPr>
          <w:lang w:val="es-ES"/>
        </w:rPr>
        <w:t>Jefe de departamento es el usuario encargado de aceptar o denegar los informes y reportes de los profesores.</w:t>
      </w:r>
      <w:r w:rsidR="00937226">
        <w:rPr>
          <w:lang w:val="es-ES"/>
        </w:rPr>
        <w:t xml:space="preserve"> A continuación, se muestra una tabla con los privilegios de los tipos de usuarios y las secciones en las que aplican.</w:t>
      </w:r>
    </w:p>
    <w:p w:rsidR="00937226" w:rsidRDefault="00025812" w:rsidP="00B92692">
      <w:pPr>
        <w:pStyle w:val="Ttulo1"/>
        <w:rPr>
          <w:lang w:val="es-ES"/>
        </w:rPr>
      </w:pPr>
      <w:r>
        <w:rPr>
          <w:lang w:val="es-ES"/>
        </w:rPr>
        <w:lastRenderedPageBreak/>
        <w:t>Secciones</w:t>
      </w:r>
    </w:p>
    <w:p w:rsidR="00B92692" w:rsidRPr="00B92692" w:rsidRDefault="00B92692" w:rsidP="00B92692">
      <w:pPr>
        <w:rPr>
          <w:lang w:val="es-ES"/>
        </w:rPr>
      </w:pPr>
    </w:p>
    <w:p w:rsidR="00025812" w:rsidRDefault="00025812" w:rsidP="00772F7D">
      <w:pPr>
        <w:jc w:val="both"/>
        <w:rPr>
          <w:lang w:val="es-ES"/>
        </w:rPr>
      </w:pPr>
      <w:r>
        <w:rPr>
          <w:lang w:val="es-ES"/>
        </w:rPr>
        <w:t>Información Personal</w:t>
      </w:r>
    </w:p>
    <w:p w:rsidR="00937226" w:rsidRDefault="00025812" w:rsidP="00772F7D">
      <w:pPr>
        <w:jc w:val="both"/>
        <w:rPr>
          <w:lang w:val="es-ES"/>
        </w:rPr>
      </w:pPr>
      <w:r>
        <w:rPr>
          <w:lang w:val="es-ES"/>
        </w:rPr>
        <w:t>Información Personal Protegida</w:t>
      </w:r>
    </w:p>
    <w:p w:rsidR="0038651D" w:rsidRDefault="0038651D" w:rsidP="00772F7D">
      <w:pPr>
        <w:jc w:val="both"/>
        <w:rPr>
          <w:lang w:val="es-ES"/>
        </w:rPr>
      </w:pPr>
      <w:r>
        <w:rPr>
          <w:lang w:val="es-ES"/>
        </w:rPr>
        <w:t>Avisos y Noticias</w:t>
      </w:r>
    </w:p>
    <w:p w:rsidR="00025812" w:rsidRDefault="00025812" w:rsidP="00772F7D">
      <w:pPr>
        <w:jc w:val="both"/>
        <w:rPr>
          <w:lang w:val="es-ES"/>
        </w:rPr>
      </w:pPr>
      <w:r>
        <w:rPr>
          <w:lang w:val="es-ES"/>
        </w:rPr>
        <w:t>Currículo</w:t>
      </w:r>
    </w:p>
    <w:p w:rsidR="00025812" w:rsidRDefault="00025812" w:rsidP="00772F7D">
      <w:pPr>
        <w:jc w:val="both"/>
        <w:rPr>
          <w:lang w:val="es-ES"/>
        </w:rPr>
      </w:pPr>
      <w:r>
        <w:rPr>
          <w:lang w:val="es-ES"/>
        </w:rPr>
        <w:t>Historial de Cursos</w:t>
      </w:r>
    </w:p>
    <w:p w:rsidR="00944B63" w:rsidRDefault="00944B63" w:rsidP="00772F7D">
      <w:pPr>
        <w:jc w:val="both"/>
        <w:rPr>
          <w:lang w:val="es-ES"/>
        </w:rPr>
      </w:pPr>
      <w:r>
        <w:rPr>
          <w:lang w:val="es-ES"/>
        </w:rPr>
        <w:t>Manejo de Cursos</w:t>
      </w:r>
    </w:p>
    <w:p w:rsidR="00025812" w:rsidRDefault="00025812" w:rsidP="00772F7D">
      <w:pPr>
        <w:jc w:val="both"/>
        <w:rPr>
          <w:lang w:val="es-ES"/>
        </w:rPr>
      </w:pPr>
      <w:r>
        <w:rPr>
          <w:lang w:val="es-ES"/>
        </w:rPr>
        <w:t>Informes y Reportes</w:t>
      </w:r>
    </w:p>
    <w:p w:rsidR="00025812" w:rsidRDefault="00025812" w:rsidP="00772F7D">
      <w:pPr>
        <w:jc w:val="both"/>
        <w:rPr>
          <w:lang w:val="es-ES"/>
        </w:rPr>
      </w:pPr>
      <w:r>
        <w:rPr>
          <w:lang w:val="es-ES"/>
        </w:rPr>
        <w:t>Informes y Reportes Aprobaciones</w:t>
      </w:r>
    </w:p>
    <w:p w:rsidR="00025812" w:rsidRDefault="00025812" w:rsidP="00772F7D">
      <w:pPr>
        <w:jc w:val="both"/>
        <w:rPr>
          <w:lang w:val="es-ES"/>
        </w:rPr>
      </w:pPr>
      <w:r>
        <w:rPr>
          <w:lang w:val="es-ES"/>
        </w:rPr>
        <w:t>Títulos Académicos</w:t>
      </w:r>
    </w:p>
    <w:p w:rsidR="007933B5" w:rsidRDefault="00025812" w:rsidP="00772F7D">
      <w:pPr>
        <w:jc w:val="both"/>
        <w:rPr>
          <w:lang w:val="es-ES"/>
        </w:rPr>
      </w:pPr>
      <w:r>
        <w:rPr>
          <w:lang w:val="es-ES"/>
        </w:rPr>
        <w:t>Historial Académico</w:t>
      </w:r>
    </w:p>
    <w:p w:rsidR="00025812" w:rsidRDefault="00025812" w:rsidP="00772F7D">
      <w:pPr>
        <w:jc w:val="both"/>
        <w:rPr>
          <w:lang w:val="es-ES"/>
        </w:rPr>
      </w:pPr>
    </w:p>
    <w:p w:rsidR="007933B5" w:rsidRDefault="007933B5" w:rsidP="00772F7D">
      <w:pPr>
        <w:jc w:val="both"/>
        <w:rPr>
          <w:lang w:val="es-ES"/>
        </w:rPr>
      </w:pPr>
    </w:p>
    <w:p w:rsidR="00BA5748" w:rsidRDefault="00BA5748" w:rsidP="00B92692">
      <w:pPr>
        <w:pStyle w:val="Ttulo1"/>
        <w:jc w:val="both"/>
        <w:rPr>
          <w:lang w:val="es-ES"/>
        </w:rPr>
      </w:pPr>
      <w:r>
        <w:rPr>
          <w:lang w:val="es-ES"/>
        </w:rPr>
        <w:t>Requerimientos Funcionales</w:t>
      </w:r>
    </w:p>
    <w:p w:rsidR="00BA5748" w:rsidRDefault="00BA5748" w:rsidP="00772F7D">
      <w:pPr>
        <w:jc w:val="both"/>
        <w:rPr>
          <w:lang w:val="es-ES"/>
        </w:rPr>
      </w:pPr>
      <w:r>
        <w:rPr>
          <w:lang w:val="es-ES"/>
        </w:rPr>
        <w:t>No. Requerimiento</w:t>
      </w:r>
      <w:r w:rsidR="00B92692">
        <w:rPr>
          <w:lang w:val="es-ES"/>
        </w:rPr>
        <w:t>: Número único para llevar control</w:t>
      </w:r>
    </w:p>
    <w:p w:rsidR="00BA5748" w:rsidRDefault="00BA5748" w:rsidP="00772F7D">
      <w:pPr>
        <w:jc w:val="both"/>
        <w:rPr>
          <w:lang w:val="es-ES"/>
        </w:rPr>
      </w:pPr>
      <w:r>
        <w:rPr>
          <w:lang w:val="es-ES"/>
        </w:rPr>
        <w:t>Nombre</w:t>
      </w:r>
      <w:r w:rsidR="00B92692">
        <w:rPr>
          <w:lang w:val="es-ES"/>
        </w:rPr>
        <w:t>: Nombre descriptivo del objetivo del requerimiento</w:t>
      </w:r>
    </w:p>
    <w:p w:rsidR="00BA5748" w:rsidRDefault="00BA5748" w:rsidP="00772F7D">
      <w:pPr>
        <w:jc w:val="both"/>
        <w:rPr>
          <w:lang w:val="es-ES"/>
        </w:rPr>
      </w:pPr>
      <w:r>
        <w:rPr>
          <w:lang w:val="es-ES"/>
        </w:rPr>
        <w:t>Descripción</w:t>
      </w:r>
      <w:r w:rsidR="00B92692">
        <w:rPr>
          <w:lang w:val="es-ES"/>
        </w:rPr>
        <w:t>: Descripción a fondo del requerimiento</w:t>
      </w:r>
    </w:p>
    <w:p w:rsidR="00BA5748" w:rsidRDefault="00BA5748" w:rsidP="00772F7D">
      <w:pPr>
        <w:jc w:val="both"/>
        <w:rPr>
          <w:lang w:val="es-ES"/>
        </w:rPr>
      </w:pPr>
      <w:r>
        <w:rPr>
          <w:lang w:val="es-ES"/>
        </w:rPr>
        <w:t>Privilegios</w:t>
      </w:r>
      <w:r w:rsidR="00B92692">
        <w:rPr>
          <w:lang w:val="es-ES"/>
        </w:rPr>
        <w:t xml:space="preserve">: Quien puede acceder a este requerimiento. Ejemplo: todos | maestro | coordinador de servicios académicos | coordinador de personal | jefe de departamento. </w:t>
      </w:r>
    </w:p>
    <w:p w:rsidR="00BA5748" w:rsidRDefault="00BA5748" w:rsidP="00772F7D">
      <w:pPr>
        <w:jc w:val="both"/>
        <w:rPr>
          <w:lang w:val="es-ES"/>
        </w:rPr>
      </w:pPr>
      <w:r>
        <w:rPr>
          <w:lang w:val="es-ES"/>
        </w:rPr>
        <w:t>Sección</w:t>
      </w:r>
      <w:r w:rsidR="00B92692">
        <w:rPr>
          <w:lang w:val="es-ES"/>
        </w:rPr>
        <w:t>: La sección a la que corresponde este requerimiento.</w:t>
      </w:r>
    </w:p>
    <w:p w:rsidR="00B92692" w:rsidRDefault="00B92692" w:rsidP="00772F7D">
      <w:pPr>
        <w:jc w:val="both"/>
        <w:rPr>
          <w:lang w:val="es-ES"/>
        </w:rPr>
      </w:pPr>
    </w:p>
    <w:tbl>
      <w:tblPr>
        <w:tblStyle w:val="Tablaconcuadrcula"/>
        <w:tblW w:w="0" w:type="auto"/>
        <w:tblLook w:val="04A0" w:firstRow="1" w:lastRow="0" w:firstColumn="1" w:lastColumn="0" w:noHBand="0" w:noVBand="1"/>
      </w:tblPr>
      <w:tblGrid>
        <w:gridCol w:w="1765"/>
        <w:gridCol w:w="3333"/>
        <w:gridCol w:w="2268"/>
        <w:gridCol w:w="1462"/>
      </w:tblGrid>
      <w:tr w:rsidR="00495231" w:rsidTr="00495231">
        <w:tc>
          <w:tcPr>
            <w:tcW w:w="1765" w:type="dxa"/>
          </w:tcPr>
          <w:p w:rsidR="00495231" w:rsidRDefault="00495231" w:rsidP="00772F7D">
            <w:pPr>
              <w:jc w:val="both"/>
              <w:rPr>
                <w:lang w:val="es-ES"/>
              </w:rPr>
            </w:pPr>
            <w:r>
              <w:rPr>
                <w:lang w:val="es-ES"/>
              </w:rPr>
              <w:t>Nombre</w:t>
            </w:r>
          </w:p>
        </w:tc>
        <w:tc>
          <w:tcPr>
            <w:tcW w:w="3333" w:type="dxa"/>
          </w:tcPr>
          <w:p w:rsidR="00495231" w:rsidRDefault="00495231" w:rsidP="00772F7D">
            <w:pPr>
              <w:jc w:val="both"/>
              <w:rPr>
                <w:lang w:val="es-ES"/>
              </w:rPr>
            </w:pPr>
            <w:r>
              <w:rPr>
                <w:lang w:val="es-ES"/>
              </w:rPr>
              <w:t>#</w:t>
            </w:r>
          </w:p>
        </w:tc>
        <w:tc>
          <w:tcPr>
            <w:tcW w:w="2268" w:type="dxa"/>
          </w:tcPr>
          <w:p w:rsidR="00495231" w:rsidRDefault="00495231" w:rsidP="00772F7D">
            <w:pPr>
              <w:jc w:val="both"/>
              <w:rPr>
                <w:lang w:val="es-ES"/>
              </w:rPr>
            </w:pPr>
            <w:r>
              <w:rPr>
                <w:lang w:val="es-ES"/>
              </w:rPr>
              <w:t>No. Requerimiento</w:t>
            </w:r>
          </w:p>
        </w:tc>
        <w:tc>
          <w:tcPr>
            <w:tcW w:w="1462" w:type="dxa"/>
          </w:tcPr>
          <w:p w:rsidR="00495231" w:rsidRDefault="00495231" w:rsidP="00772F7D">
            <w:pPr>
              <w:jc w:val="both"/>
              <w:rPr>
                <w:lang w:val="es-ES"/>
              </w:rPr>
            </w:pPr>
            <w:r>
              <w:rPr>
                <w:lang w:val="es-ES"/>
              </w:rPr>
              <w:t>#</w:t>
            </w:r>
          </w:p>
        </w:tc>
      </w:tr>
      <w:tr w:rsidR="00495231" w:rsidTr="00BE2C7D">
        <w:tc>
          <w:tcPr>
            <w:tcW w:w="5098" w:type="dxa"/>
            <w:gridSpan w:val="2"/>
          </w:tcPr>
          <w:p w:rsidR="00495231" w:rsidRDefault="00495231" w:rsidP="00772F7D">
            <w:pPr>
              <w:jc w:val="both"/>
              <w:rPr>
                <w:lang w:val="es-ES"/>
              </w:rPr>
            </w:pPr>
            <w:r>
              <w:rPr>
                <w:lang w:val="es-ES"/>
              </w:rPr>
              <w:t>Descripción</w:t>
            </w:r>
          </w:p>
        </w:tc>
        <w:tc>
          <w:tcPr>
            <w:tcW w:w="2268" w:type="dxa"/>
          </w:tcPr>
          <w:p w:rsidR="00495231" w:rsidRDefault="00495231" w:rsidP="00772F7D">
            <w:pPr>
              <w:jc w:val="both"/>
              <w:rPr>
                <w:lang w:val="es-ES"/>
              </w:rPr>
            </w:pPr>
            <w:r>
              <w:rPr>
                <w:lang w:val="es-ES"/>
              </w:rPr>
              <w:t>Sección</w:t>
            </w:r>
          </w:p>
        </w:tc>
        <w:tc>
          <w:tcPr>
            <w:tcW w:w="1462" w:type="dxa"/>
          </w:tcPr>
          <w:p w:rsidR="00495231" w:rsidRDefault="00495231" w:rsidP="00772F7D">
            <w:pPr>
              <w:jc w:val="both"/>
              <w:rPr>
                <w:lang w:val="es-ES"/>
              </w:rPr>
            </w:pPr>
            <w:r>
              <w:rPr>
                <w:lang w:val="es-ES"/>
              </w:rPr>
              <w:t>#</w:t>
            </w:r>
          </w:p>
        </w:tc>
      </w:tr>
      <w:tr w:rsidR="00495231" w:rsidTr="003E4549">
        <w:tc>
          <w:tcPr>
            <w:tcW w:w="5098" w:type="dxa"/>
            <w:gridSpan w:val="2"/>
            <w:vMerge w:val="restart"/>
          </w:tcPr>
          <w:p w:rsidR="00495231" w:rsidRDefault="00B92692" w:rsidP="00772F7D">
            <w:pPr>
              <w:jc w:val="both"/>
              <w:rPr>
                <w:lang w:val="es-ES"/>
              </w:rPr>
            </w:pPr>
            <w:r>
              <w:rPr>
                <w:lang w:val="es-ES"/>
              </w:rPr>
              <w:t>Descripción de Ejemplo</w:t>
            </w:r>
          </w:p>
        </w:tc>
        <w:tc>
          <w:tcPr>
            <w:tcW w:w="3730" w:type="dxa"/>
            <w:gridSpan w:val="2"/>
          </w:tcPr>
          <w:p w:rsidR="00495231" w:rsidRDefault="00495231" w:rsidP="00772F7D">
            <w:pPr>
              <w:jc w:val="both"/>
              <w:rPr>
                <w:lang w:val="es-ES"/>
              </w:rPr>
            </w:pPr>
            <w:r>
              <w:rPr>
                <w:lang w:val="es-ES"/>
              </w:rPr>
              <w:t>Privilegios</w:t>
            </w:r>
          </w:p>
        </w:tc>
      </w:tr>
      <w:tr w:rsidR="00495231" w:rsidTr="00FD3FFD">
        <w:trPr>
          <w:trHeight w:val="303"/>
        </w:trPr>
        <w:tc>
          <w:tcPr>
            <w:tcW w:w="5098" w:type="dxa"/>
            <w:gridSpan w:val="2"/>
            <w:vMerge/>
          </w:tcPr>
          <w:p w:rsidR="00495231" w:rsidRDefault="00495231" w:rsidP="00772F7D">
            <w:pPr>
              <w:jc w:val="both"/>
              <w:rPr>
                <w:lang w:val="es-ES"/>
              </w:rPr>
            </w:pPr>
          </w:p>
        </w:tc>
        <w:tc>
          <w:tcPr>
            <w:tcW w:w="3730" w:type="dxa"/>
            <w:gridSpan w:val="2"/>
          </w:tcPr>
          <w:p w:rsidR="00495231" w:rsidRDefault="00B92692" w:rsidP="00772F7D">
            <w:pPr>
              <w:jc w:val="both"/>
              <w:rPr>
                <w:lang w:val="es-ES"/>
              </w:rPr>
            </w:pPr>
            <w:r>
              <w:rPr>
                <w:lang w:val="es-ES"/>
              </w:rPr>
              <w:t>Maestro</w:t>
            </w:r>
          </w:p>
        </w:tc>
      </w:tr>
      <w:tr w:rsidR="00FD3FFD" w:rsidTr="003E4549">
        <w:trPr>
          <w:trHeight w:val="303"/>
        </w:trPr>
        <w:tc>
          <w:tcPr>
            <w:tcW w:w="5098" w:type="dxa"/>
            <w:gridSpan w:val="2"/>
            <w:tcBorders>
              <w:bottom w:val="single" w:sz="4" w:space="0" w:color="auto"/>
            </w:tcBorders>
          </w:tcPr>
          <w:p w:rsidR="00FD3FFD" w:rsidRDefault="00FD3FFD" w:rsidP="00772F7D">
            <w:pPr>
              <w:jc w:val="both"/>
              <w:rPr>
                <w:lang w:val="es-ES"/>
              </w:rPr>
            </w:pPr>
          </w:p>
        </w:tc>
        <w:tc>
          <w:tcPr>
            <w:tcW w:w="3730" w:type="dxa"/>
            <w:gridSpan w:val="2"/>
            <w:tcBorders>
              <w:bottom w:val="single" w:sz="4" w:space="0" w:color="auto"/>
            </w:tcBorders>
          </w:tcPr>
          <w:p w:rsidR="00FD3FFD" w:rsidRDefault="00FD3FFD" w:rsidP="00772F7D">
            <w:pPr>
              <w:jc w:val="both"/>
              <w:rPr>
                <w:lang w:val="es-ES"/>
              </w:rPr>
            </w:pPr>
          </w:p>
        </w:tc>
      </w:tr>
    </w:tbl>
    <w:p w:rsidR="00495231" w:rsidRDefault="00495231" w:rsidP="00772F7D">
      <w:pPr>
        <w:jc w:val="both"/>
        <w:rPr>
          <w:lang w:val="es-ES"/>
        </w:rPr>
      </w:pPr>
    </w:p>
    <w:p w:rsidR="00BA5748" w:rsidRDefault="00BA5748" w:rsidP="00772F7D">
      <w:pPr>
        <w:jc w:val="both"/>
        <w:rPr>
          <w:lang w:val="es-ES"/>
        </w:rPr>
      </w:pPr>
    </w:p>
    <w:p w:rsidR="00BA5748" w:rsidRDefault="00BA5748" w:rsidP="00772F7D">
      <w:pPr>
        <w:pStyle w:val="Ttulo1"/>
        <w:jc w:val="both"/>
        <w:rPr>
          <w:lang w:val="es-ES"/>
        </w:rPr>
      </w:pPr>
      <w:r>
        <w:rPr>
          <w:lang w:val="es-ES"/>
        </w:rPr>
        <w:t>Requerimientos no Funcionales</w:t>
      </w:r>
    </w:p>
    <w:p w:rsidR="00BA5748" w:rsidRDefault="00BA5748" w:rsidP="00772F7D">
      <w:pPr>
        <w:jc w:val="both"/>
        <w:rPr>
          <w:lang w:val="es-ES"/>
        </w:rPr>
      </w:pPr>
    </w:p>
    <w:p w:rsidR="00BA5748" w:rsidRDefault="00BE4D7F" w:rsidP="00772F7D">
      <w:pPr>
        <w:pStyle w:val="Ttulo1"/>
        <w:jc w:val="both"/>
        <w:rPr>
          <w:lang w:val="es-ES"/>
        </w:rPr>
      </w:pPr>
      <w:proofErr w:type="spellStart"/>
      <w:r>
        <w:rPr>
          <w:lang w:val="es-ES"/>
        </w:rPr>
        <w:t>Schemas</w:t>
      </w:r>
      <w:proofErr w:type="spellEnd"/>
      <w:r>
        <w:rPr>
          <w:lang w:val="es-ES"/>
        </w:rPr>
        <w:t xml:space="preserve"> No Relacionales</w:t>
      </w:r>
    </w:p>
    <w:p w:rsidR="00BA5748" w:rsidRPr="00BA5748" w:rsidRDefault="00BA5748" w:rsidP="00772F7D">
      <w:pPr>
        <w:jc w:val="both"/>
        <w:rPr>
          <w:lang w:val="es-ES"/>
        </w:rPr>
      </w:pPr>
    </w:p>
    <w:p w:rsidR="00BA5748" w:rsidRDefault="00BA5748" w:rsidP="00772F7D">
      <w:pPr>
        <w:pStyle w:val="Ttulo1"/>
        <w:jc w:val="both"/>
        <w:rPr>
          <w:lang w:val="es-ES"/>
        </w:rPr>
      </w:pPr>
      <w:r>
        <w:rPr>
          <w:lang w:val="es-ES"/>
        </w:rPr>
        <w:t>Diccionario de</w:t>
      </w:r>
      <w:bookmarkStart w:id="0" w:name="_GoBack"/>
      <w:bookmarkEnd w:id="0"/>
      <w:r>
        <w:rPr>
          <w:lang w:val="es-ES"/>
        </w:rPr>
        <w:t xml:space="preserve"> Datos</w:t>
      </w:r>
    </w:p>
    <w:p w:rsidR="00BA5748" w:rsidRDefault="00BA5748" w:rsidP="00772F7D">
      <w:pPr>
        <w:jc w:val="both"/>
        <w:rPr>
          <w:lang w:val="es-ES"/>
        </w:rPr>
      </w:pPr>
    </w:p>
    <w:p w:rsidR="00BA5748" w:rsidRPr="00BA5748" w:rsidRDefault="00BA5748" w:rsidP="00772F7D">
      <w:pPr>
        <w:jc w:val="both"/>
        <w:rPr>
          <w:lang w:val="es-ES"/>
        </w:rPr>
      </w:pPr>
    </w:p>
    <w:sectPr w:rsidR="00BA5748" w:rsidRPr="00BA5748" w:rsidSect="00463B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48"/>
    <w:rsid w:val="00025812"/>
    <w:rsid w:val="00236742"/>
    <w:rsid w:val="0038651D"/>
    <w:rsid w:val="00463BBA"/>
    <w:rsid w:val="00495231"/>
    <w:rsid w:val="00772F7D"/>
    <w:rsid w:val="007933B5"/>
    <w:rsid w:val="00937226"/>
    <w:rsid w:val="00944B63"/>
    <w:rsid w:val="00AB05EF"/>
    <w:rsid w:val="00B92692"/>
    <w:rsid w:val="00BA5748"/>
    <w:rsid w:val="00BE4D7F"/>
    <w:rsid w:val="00FD3F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8B3E317"/>
  <w15:chartTrackingRefBased/>
  <w15:docId w15:val="{971B357D-7788-7C46-9B18-133DECCA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BA574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5748"/>
    <w:rPr>
      <w:rFonts w:asciiTheme="majorHAnsi" w:eastAsiaTheme="majorEastAsia" w:hAnsiTheme="majorHAnsi" w:cstheme="majorBidi"/>
      <w:color w:val="2F5496" w:themeColor="accent1" w:themeShade="BF"/>
      <w:sz w:val="32"/>
      <w:szCs w:val="32"/>
      <w:lang w:val="en-US"/>
    </w:rPr>
  </w:style>
  <w:style w:type="table" w:styleId="Tablaconcuadrcula">
    <w:name w:val="Table Grid"/>
    <w:basedOn w:val="Tablanormal"/>
    <w:uiPriority w:val="39"/>
    <w:rsid w:val="00495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579</Words>
  <Characters>3188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MAYORGA ROJAS, MANUEL FERNANDO</dc:creator>
  <cp:keywords/>
  <dc:description/>
  <cp:lastModifiedBy>MAYORGA ROJAS, MANUEL FERNANDO</cp:lastModifiedBy>
  <cp:revision>5</cp:revision>
  <dcterms:created xsi:type="dcterms:W3CDTF">2020-02-05T21:16:00Z</dcterms:created>
  <dcterms:modified xsi:type="dcterms:W3CDTF">2020-02-19T16:33:00Z</dcterms:modified>
</cp:coreProperties>
</file>