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72217" w14:textId="753F2E6B" w:rsidR="00572E73" w:rsidRDefault="000623FA" w:rsidP="000623FA">
      <w:pPr>
        <w:pStyle w:val="a3"/>
      </w:pPr>
      <w:r>
        <w:rPr>
          <w:rFonts w:hint="eastAsia"/>
        </w:rPr>
        <w:t>online-bookshop</w:t>
      </w:r>
      <w:r>
        <w:rPr>
          <w:rFonts w:hint="eastAsia"/>
        </w:rPr>
        <w:t>系统设计文档</w:t>
      </w:r>
    </w:p>
    <w:p w14:paraId="4A240668" w14:textId="528DBD51" w:rsidR="000623FA" w:rsidRDefault="000623FA" w:rsidP="000623FA">
      <w:pPr>
        <w:pStyle w:val="a5"/>
        <w:wordWrap w:val="0"/>
      </w:pPr>
      <w:r>
        <w:rPr>
          <w:rFonts w:hint="eastAsia"/>
        </w:rPr>
        <w:t>软件</w:t>
      </w:r>
      <w:r>
        <w:rPr>
          <w:rFonts w:hint="eastAsia"/>
        </w:rPr>
        <w:t xml:space="preserve">2204 </w:t>
      </w:r>
      <w:r>
        <w:rPr>
          <w:rFonts w:hint="eastAsia"/>
        </w:rPr>
        <w:t>吴东霖</w:t>
      </w:r>
      <w:r>
        <w:rPr>
          <w:rFonts w:hint="eastAsia"/>
        </w:rPr>
        <w:t xml:space="preserve"> </w:t>
      </w:r>
      <w:r>
        <w:rPr>
          <w:rFonts w:hint="eastAsia"/>
        </w:rPr>
        <w:t>宋</w:t>
      </w:r>
      <w:proofErr w:type="gramStart"/>
      <w:r>
        <w:rPr>
          <w:rFonts w:hint="eastAsia"/>
        </w:rPr>
        <w:t>彧</w:t>
      </w:r>
      <w:proofErr w:type="gramEnd"/>
    </w:p>
    <w:p w14:paraId="20F5D71A" w14:textId="624D5005" w:rsidR="000623FA" w:rsidRDefault="000623FA" w:rsidP="000623FA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系统概述</w:t>
      </w:r>
    </w:p>
    <w:p w14:paraId="47566DEC" w14:textId="77777777" w:rsidR="000623FA" w:rsidRDefault="000623FA" w:rsidP="000623FA">
      <w:pPr>
        <w:rPr>
          <w:rFonts w:hint="eastAsia"/>
        </w:rPr>
      </w:pPr>
      <w:r>
        <w:tab/>
      </w:r>
      <w:r>
        <w:rPr>
          <w:rFonts w:hint="eastAsia"/>
        </w:rPr>
        <w:t>设计一个小型的数据库应用系统，服务于一个网上书店的日常处理业务及网上购书业务，包括供书目录、库存管理、采购管理、客户管理，顾客订单管理、发货管理，供应</w:t>
      </w:r>
      <w:proofErr w:type="gramStart"/>
      <w:r>
        <w:rPr>
          <w:rFonts w:hint="eastAsia"/>
        </w:rPr>
        <w:t>商管理</w:t>
      </w:r>
      <w:proofErr w:type="gramEnd"/>
      <w:r>
        <w:rPr>
          <w:rFonts w:hint="eastAsia"/>
        </w:rPr>
        <w:t>及网上浏览等。</w:t>
      </w:r>
    </w:p>
    <w:p w14:paraId="512FDDF6" w14:textId="59C3D1B2" w:rsidR="000623FA" w:rsidRPr="000623FA" w:rsidRDefault="000623FA" w:rsidP="000623FA">
      <w:pPr>
        <w:ind w:firstLine="420"/>
        <w:rPr>
          <w:rFonts w:hint="eastAsia"/>
        </w:rPr>
      </w:pPr>
      <w:r>
        <w:rPr>
          <w:rFonts w:hint="eastAsia"/>
        </w:rPr>
        <w:t>总体设计要求：书店内部日常处理业务通过</w:t>
      </w:r>
      <w:r>
        <w:rPr>
          <w:rFonts w:hint="eastAsia"/>
        </w:rPr>
        <w:t>C/S</w:t>
      </w:r>
      <w:r>
        <w:rPr>
          <w:rFonts w:hint="eastAsia"/>
        </w:rPr>
        <w:t>模式来实现，而顾客可通过</w:t>
      </w:r>
      <w:r>
        <w:rPr>
          <w:rFonts w:hint="eastAsia"/>
        </w:rPr>
        <w:t>Internet</w:t>
      </w:r>
      <w:r>
        <w:rPr>
          <w:rFonts w:hint="eastAsia"/>
        </w:rPr>
        <w:t>进行网上订书及查询浏览，为改善性能，应尽量将业务规则放在中间层或数据库服务器一端。</w:t>
      </w:r>
    </w:p>
    <w:p w14:paraId="6BDD26A9" w14:textId="204B44E6" w:rsidR="000623FA" w:rsidRDefault="000623FA" w:rsidP="000623FA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需求分析</w:t>
      </w:r>
    </w:p>
    <w:p w14:paraId="78811861" w14:textId="6C03A1F5" w:rsidR="00C857B8" w:rsidRDefault="00C857B8" w:rsidP="00C857B8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供书目录及库存管理</w:t>
      </w:r>
    </w:p>
    <w:p w14:paraId="0B91451E" w14:textId="4D59EF27" w:rsidR="00C857B8" w:rsidRDefault="00C857B8" w:rsidP="00C857B8">
      <w:pPr>
        <w:ind w:firstLine="420"/>
        <w:rPr>
          <w:rFonts w:hint="eastAsia"/>
        </w:rPr>
      </w:pPr>
      <w:r>
        <w:rPr>
          <w:rFonts w:hint="eastAsia"/>
        </w:rPr>
        <w:t>供书目录管理及库存管理为书店的主要日常业务，应包括建立和更新供书目录，新书入库功能等。需要记</w:t>
      </w:r>
      <w:proofErr w:type="gramStart"/>
      <w:r>
        <w:rPr>
          <w:rFonts w:hint="eastAsia"/>
        </w:rPr>
        <w:t>录供书</w:t>
      </w:r>
      <w:proofErr w:type="gramEnd"/>
      <w:r>
        <w:rPr>
          <w:rFonts w:hint="eastAsia"/>
        </w:rPr>
        <w:t>的信息有：书号，书名，作者（最多可包括四个作者，有序），出版社，价格，关键字（最多</w:t>
      </w:r>
      <w:r>
        <w:rPr>
          <w:rFonts w:hint="eastAsia"/>
        </w:rPr>
        <w:t>10</w:t>
      </w:r>
      <w:r>
        <w:rPr>
          <w:rFonts w:hint="eastAsia"/>
        </w:rPr>
        <w:t>个），本书的</w:t>
      </w:r>
      <w:r>
        <w:rPr>
          <w:rFonts w:hint="eastAsia"/>
        </w:rPr>
        <w:t>简介</w:t>
      </w:r>
      <w:r>
        <w:rPr>
          <w:rFonts w:hint="eastAsia"/>
        </w:rPr>
        <w:t>，封皮，存货量，供书商（一本书可有多个供应商）等，并且需考虑丛书的问题（即一个书号包含多本书），库存存放位置（</w:t>
      </w:r>
      <w:r>
        <w:rPr>
          <w:rFonts w:hint="eastAsia"/>
        </w:rPr>
        <w:t>使用数字表示</w:t>
      </w:r>
      <w:r>
        <w:rPr>
          <w:rFonts w:hint="eastAsia"/>
        </w:rPr>
        <w:t>）。</w:t>
      </w:r>
    </w:p>
    <w:p w14:paraId="5F153762" w14:textId="23213E09" w:rsidR="00C857B8" w:rsidRDefault="00C857B8" w:rsidP="00C857B8">
      <w:pPr>
        <w:pStyle w:val="2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采购管理</w:t>
      </w:r>
    </w:p>
    <w:p w14:paraId="4BFAA03D" w14:textId="77777777" w:rsidR="00C857B8" w:rsidRDefault="00C857B8" w:rsidP="00C857B8">
      <w:pPr>
        <w:ind w:firstLine="420"/>
        <w:rPr>
          <w:rFonts w:hint="eastAsia"/>
        </w:rPr>
      </w:pPr>
      <w:r>
        <w:rPr>
          <w:rFonts w:hint="eastAsia"/>
        </w:rPr>
        <w:t>采购管理为书店的主要日常业务之一，包括缺书登记管理及采购单管理。</w:t>
      </w:r>
    </w:p>
    <w:p w14:paraId="68E224BE" w14:textId="77777777" w:rsidR="00C857B8" w:rsidRDefault="00C857B8" w:rsidP="00C857B8">
      <w:pPr>
        <w:ind w:firstLine="420"/>
        <w:rPr>
          <w:rFonts w:hint="eastAsia"/>
        </w:rPr>
      </w:pPr>
      <w:r>
        <w:rPr>
          <w:rFonts w:hint="eastAsia"/>
        </w:rPr>
        <w:lastRenderedPageBreak/>
        <w:t>缺书登记可通过以下几种方法生成：</w:t>
      </w:r>
    </w:p>
    <w:p w14:paraId="46A86C08" w14:textId="77777777" w:rsidR="00C857B8" w:rsidRDefault="00C857B8" w:rsidP="00C857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）直接进行缺书登记，包括书号，书名，出版社，供书商，数量，登记日期。</w:t>
      </w:r>
    </w:p>
    <w:p w14:paraId="46455509" w14:textId="2AA41B02" w:rsidR="00C857B8" w:rsidRDefault="00C857B8" w:rsidP="00C857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）存书量低于一定限度时，自动生成缺书记录</w:t>
      </w:r>
      <w:r>
        <w:rPr>
          <w:rFonts w:hint="eastAsia"/>
        </w:rPr>
        <w:t>，</w:t>
      </w:r>
      <w:r>
        <w:rPr>
          <w:rFonts w:hint="eastAsia"/>
        </w:rPr>
        <w:t>不能有重复</w:t>
      </w:r>
      <w:r>
        <w:rPr>
          <w:rFonts w:hint="eastAsia"/>
        </w:rPr>
        <w:t>,</w:t>
      </w:r>
      <w:r>
        <w:rPr>
          <w:rFonts w:hint="eastAsia"/>
        </w:rPr>
        <w:t>最低存书量设定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6CDC03D9" w14:textId="41EEE500" w:rsidR="00C857B8" w:rsidRDefault="00C857B8" w:rsidP="00C857B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）顾客在网上订货数量超出库存时，生成缺书记录</w:t>
      </w:r>
      <w:r>
        <w:rPr>
          <w:rFonts w:hint="eastAsia"/>
        </w:rPr>
        <w:t>，</w:t>
      </w:r>
      <w:r>
        <w:rPr>
          <w:rFonts w:hint="eastAsia"/>
        </w:rPr>
        <w:t>不能有重复</w:t>
      </w:r>
      <w:r>
        <w:rPr>
          <w:rFonts w:hint="eastAsia"/>
        </w:rPr>
        <w:t>，</w:t>
      </w:r>
      <w:r>
        <w:rPr>
          <w:rFonts w:hint="eastAsia"/>
        </w:rPr>
        <w:t>应记录下顾客的缺书请求，以便答复。</w:t>
      </w:r>
    </w:p>
    <w:p w14:paraId="4F8C83E8" w14:textId="52E20C1C" w:rsidR="00C857B8" w:rsidRDefault="00C857B8" w:rsidP="00C857B8">
      <w:pPr>
        <w:ind w:firstLine="420"/>
        <w:rPr>
          <w:rFonts w:hint="eastAsia"/>
        </w:rPr>
      </w:pPr>
      <w:r>
        <w:rPr>
          <w:rFonts w:hint="eastAsia"/>
        </w:rPr>
        <w:t>采购单管理：根据缺书记录单可选择生成采购单，到货时对采购单作相应处理，并增加库存量，删除缺书记录。</w:t>
      </w:r>
    </w:p>
    <w:p w14:paraId="5CAD40A8" w14:textId="30C620A1" w:rsidR="00C857B8" w:rsidRDefault="00C857B8" w:rsidP="00C857B8">
      <w:pPr>
        <w:pStyle w:val="2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客户管理</w:t>
      </w:r>
    </w:p>
    <w:p w14:paraId="7D966404" w14:textId="77777777" w:rsidR="00C857B8" w:rsidRDefault="00C857B8" w:rsidP="00C857B8">
      <w:pPr>
        <w:ind w:firstLine="420"/>
        <w:rPr>
          <w:rFonts w:hint="eastAsia"/>
        </w:rPr>
      </w:pPr>
      <w:r>
        <w:rPr>
          <w:rFonts w:hint="eastAsia"/>
        </w:rPr>
        <w:t>客户管理包括客户信息管理及信用管理。需要记录客户的信息包括：网上</w:t>
      </w:r>
      <w:r>
        <w:rPr>
          <w:rFonts w:hint="eastAsia"/>
        </w:rPr>
        <w:t>ID</w:t>
      </w:r>
      <w:r>
        <w:rPr>
          <w:rFonts w:hint="eastAsia"/>
        </w:rPr>
        <w:t>，登录密码，名称，地址，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余额，信用等级等。</w:t>
      </w:r>
    </w:p>
    <w:p w14:paraId="0D87D861" w14:textId="77777777" w:rsidR="00C857B8" w:rsidRDefault="00C857B8" w:rsidP="00C857B8">
      <w:pPr>
        <w:ind w:firstLine="420"/>
        <w:rPr>
          <w:rFonts w:hint="eastAsia"/>
        </w:rPr>
      </w:pPr>
      <w:r>
        <w:rPr>
          <w:rFonts w:hint="eastAsia"/>
        </w:rPr>
        <w:t>有关客户信息的管理，分别由书店管理和客户网上管理完成，书店管理包括收到客户的款项后，增加客户的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余额；调整信用额度。客户其他信息由客户在网上维护，如注册一个新的用户，修改用户信息等等。</w:t>
      </w:r>
    </w:p>
    <w:p w14:paraId="2426E809" w14:textId="77777777" w:rsidR="00C857B8" w:rsidRDefault="00C857B8" w:rsidP="00C857B8">
      <w:pPr>
        <w:ind w:firstLine="420"/>
      </w:pPr>
      <w:r>
        <w:rPr>
          <w:rFonts w:hint="eastAsia"/>
        </w:rPr>
        <w:t>信用等级分为五级，一级为</w:t>
      </w:r>
      <w:r>
        <w:rPr>
          <w:rFonts w:hint="eastAsia"/>
        </w:rPr>
        <w:t>10%</w:t>
      </w:r>
      <w:r>
        <w:rPr>
          <w:rFonts w:hint="eastAsia"/>
        </w:rPr>
        <w:t>的折扣，不能透支；二级为</w:t>
      </w:r>
      <w:r>
        <w:rPr>
          <w:rFonts w:hint="eastAsia"/>
        </w:rPr>
        <w:t>15%</w:t>
      </w:r>
      <w:r>
        <w:rPr>
          <w:rFonts w:hint="eastAsia"/>
        </w:rPr>
        <w:t>的折扣，不能透支；三级为</w:t>
      </w:r>
      <w:r>
        <w:rPr>
          <w:rFonts w:hint="eastAsia"/>
        </w:rPr>
        <w:t>15%</w:t>
      </w:r>
      <w:r>
        <w:rPr>
          <w:rFonts w:hint="eastAsia"/>
        </w:rPr>
        <w:t>的折扣，可先发书再付款，透支有额度限制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>；四级为</w:t>
      </w:r>
      <w:r>
        <w:rPr>
          <w:rFonts w:hint="eastAsia"/>
        </w:rPr>
        <w:t>20%</w:t>
      </w:r>
      <w:r>
        <w:rPr>
          <w:rFonts w:hint="eastAsia"/>
        </w:rPr>
        <w:t>的折扣，可先发书再付款，透支有额度限制</w:t>
      </w:r>
      <w:r>
        <w:rPr>
          <w:rFonts w:hint="eastAsia"/>
        </w:rPr>
        <w:t>500</w:t>
      </w:r>
      <w:r>
        <w:rPr>
          <w:rFonts w:hint="eastAsia"/>
        </w:rPr>
        <w:t>元</w:t>
      </w:r>
      <w:r>
        <w:rPr>
          <w:rFonts w:hint="eastAsia"/>
        </w:rPr>
        <w:t>；五级为</w:t>
      </w:r>
      <w:r>
        <w:rPr>
          <w:rFonts w:hint="eastAsia"/>
        </w:rPr>
        <w:t>25%</w:t>
      </w:r>
      <w:r>
        <w:rPr>
          <w:rFonts w:hint="eastAsia"/>
        </w:rPr>
        <w:t>的折扣，可先发书再付款，透支无额度限制。</w:t>
      </w:r>
    </w:p>
    <w:p w14:paraId="2F84BC82" w14:textId="723BB926" w:rsidR="00C857B8" w:rsidRDefault="00C857B8" w:rsidP="00C857B8">
      <w:pPr>
        <w:ind w:firstLine="420"/>
        <w:rPr>
          <w:rFonts w:hint="eastAsia"/>
        </w:rPr>
      </w:pPr>
      <w:r>
        <w:rPr>
          <w:rFonts w:hint="eastAsia"/>
        </w:rPr>
        <w:t>信用等级管理有两种形式：一种是书店进行管理；一种是自动进行管理，即在每月月</w:t>
      </w:r>
      <w:proofErr w:type="gramStart"/>
      <w:r>
        <w:rPr>
          <w:rFonts w:hint="eastAsia"/>
        </w:rPr>
        <w:t>初根据累计购书总</w:t>
      </w:r>
      <w:proofErr w:type="gramEnd"/>
      <w:r>
        <w:rPr>
          <w:rFonts w:hint="eastAsia"/>
        </w:rPr>
        <w:t>金额进行调整，累计</w:t>
      </w:r>
      <w:proofErr w:type="gramStart"/>
      <w:r>
        <w:rPr>
          <w:rFonts w:hint="eastAsia"/>
        </w:rPr>
        <w:t>购书总</w:t>
      </w:r>
      <w:proofErr w:type="gramEnd"/>
      <w:r>
        <w:rPr>
          <w:rFonts w:hint="eastAsia"/>
        </w:rPr>
        <w:t>金额超过一定金额提升其信用额度。</w:t>
      </w:r>
    </w:p>
    <w:p w14:paraId="124094B5" w14:textId="3B763A55" w:rsidR="00C857B8" w:rsidRDefault="00C857B8" w:rsidP="00C857B8">
      <w:pPr>
        <w:pStyle w:val="2"/>
        <w:rPr>
          <w:rFonts w:hint="eastAsia"/>
        </w:rPr>
      </w:pPr>
      <w:r>
        <w:rPr>
          <w:rFonts w:hint="eastAsia"/>
        </w:rPr>
        <w:lastRenderedPageBreak/>
        <w:t>2.4</w:t>
      </w:r>
      <w:r>
        <w:rPr>
          <w:rFonts w:hint="eastAsia"/>
        </w:rPr>
        <w:t>顾客订单管理和发货管理</w:t>
      </w:r>
    </w:p>
    <w:p w14:paraId="52959030" w14:textId="77777777" w:rsidR="00C857B8" w:rsidRDefault="00C857B8" w:rsidP="00C857B8">
      <w:pPr>
        <w:ind w:firstLine="420"/>
        <w:rPr>
          <w:rFonts w:hint="eastAsia"/>
        </w:rPr>
      </w:pPr>
      <w:r>
        <w:rPr>
          <w:rFonts w:hint="eastAsia"/>
        </w:rPr>
        <w:t>顾客订单包括订单号，订货日期，客户</w:t>
      </w:r>
      <w:r>
        <w:rPr>
          <w:rFonts w:hint="eastAsia"/>
        </w:rPr>
        <w:t>ID</w:t>
      </w:r>
      <w:r>
        <w:rPr>
          <w:rFonts w:hint="eastAsia"/>
        </w:rPr>
        <w:t>，书号，订书数量，金额，发货地址，发货情况等。</w:t>
      </w:r>
    </w:p>
    <w:p w14:paraId="4EC95043" w14:textId="41A8ABCA" w:rsidR="00C857B8" w:rsidRDefault="00C857B8" w:rsidP="00C857B8">
      <w:pPr>
        <w:ind w:firstLine="420"/>
        <w:rPr>
          <w:rFonts w:hint="eastAsia"/>
        </w:rPr>
      </w:pPr>
      <w:r>
        <w:rPr>
          <w:rFonts w:hint="eastAsia"/>
        </w:rPr>
        <w:t>订单由顾客在网上申请生成。一个订单可订多本书。并仅能对书库中已有的书目进行订购，库存量不足时可以先订货；当客户查询的书目在书库中没有找到时，将会询问客户是否希望做进一步的询价及报价。</w:t>
      </w:r>
    </w:p>
    <w:p w14:paraId="1C18F77A" w14:textId="7ED34736" w:rsidR="00C857B8" w:rsidRDefault="00C857B8" w:rsidP="00C857B8">
      <w:pPr>
        <w:ind w:firstLine="420"/>
        <w:rPr>
          <w:rFonts w:hint="eastAsia"/>
        </w:rPr>
      </w:pPr>
      <w:r>
        <w:rPr>
          <w:rFonts w:hint="eastAsia"/>
        </w:rPr>
        <w:t>发货管理为书店日常业务管理之一，必须根据订单情况及客户的信用等级判断其付款额是否到帐，并相应扣减其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余额后，才能发货。</w:t>
      </w:r>
    </w:p>
    <w:p w14:paraId="04DAD4B2" w14:textId="22E468F4" w:rsidR="00C857B8" w:rsidRDefault="00C857B8" w:rsidP="00C857B8">
      <w:pPr>
        <w:pStyle w:val="2"/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>供应商管理</w:t>
      </w:r>
    </w:p>
    <w:p w14:paraId="5A1E6E2E" w14:textId="77777777" w:rsidR="00C857B8" w:rsidRDefault="00C857B8" w:rsidP="00C857B8">
      <w:pPr>
        <w:ind w:firstLine="420"/>
        <w:rPr>
          <w:rFonts w:hint="eastAsia"/>
        </w:rPr>
      </w:pPr>
      <w:r>
        <w:rPr>
          <w:rFonts w:hint="eastAsia"/>
        </w:rPr>
        <w:t>供应</w:t>
      </w:r>
      <w:proofErr w:type="gramStart"/>
      <w:r>
        <w:rPr>
          <w:rFonts w:hint="eastAsia"/>
        </w:rPr>
        <w:t>商相关</w:t>
      </w:r>
      <w:proofErr w:type="gramEnd"/>
      <w:r>
        <w:rPr>
          <w:rFonts w:hint="eastAsia"/>
        </w:rPr>
        <w:t>信息，包括：供应商基本信息，供应商供货信息，并且不同的供应商发布自己现有书目信息。</w:t>
      </w:r>
    </w:p>
    <w:p w14:paraId="5C75B96B" w14:textId="26FE4F6C" w:rsidR="00C857B8" w:rsidRDefault="00C857B8" w:rsidP="00C857B8">
      <w:pPr>
        <w:pStyle w:val="2"/>
        <w:rPr>
          <w:rFonts w:hint="eastAsia"/>
        </w:rPr>
      </w:pPr>
      <w:r>
        <w:rPr>
          <w:rFonts w:hint="eastAsia"/>
        </w:rPr>
        <w:t>2.6</w:t>
      </w:r>
      <w:r>
        <w:rPr>
          <w:rFonts w:hint="eastAsia"/>
        </w:rPr>
        <w:t>网上浏览查询</w:t>
      </w:r>
    </w:p>
    <w:p w14:paraId="2B572E7D" w14:textId="77777777" w:rsidR="00C857B8" w:rsidRDefault="00C857B8" w:rsidP="00C857B8">
      <w:pPr>
        <w:ind w:firstLine="420"/>
        <w:rPr>
          <w:rFonts w:hint="eastAsia"/>
        </w:rPr>
      </w:pPr>
      <w:r>
        <w:rPr>
          <w:rFonts w:hint="eastAsia"/>
        </w:rPr>
        <w:t>可查询以下二类信息：</w:t>
      </w:r>
    </w:p>
    <w:p w14:paraId="4A9F4B79" w14:textId="77777777" w:rsidR="00C857B8" w:rsidRDefault="00C857B8" w:rsidP="00C857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）客户相关信息，包括：客户基本信息，客户历史订单信息，相关订单的发货信息等。</w:t>
      </w:r>
    </w:p>
    <w:p w14:paraId="545D0BA7" w14:textId="00F77B68" w:rsidR="000623FA" w:rsidRPr="000623FA" w:rsidRDefault="00C857B8" w:rsidP="00C857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）书目信息：可按照书号，书名，出版社，关键字（可指定匹配程度）、作者（按第一，第二……作者查询），进行查询，并可进行模糊查询。</w:t>
      </w:r>
    </w:p>
    <w:p w14:paraId="5464FD1D" w14:textId="72888B06" w:rsidR="000623FA" w:rsidRDefault="000623FA" w:rsidP="000623FA">
      <w:pPr>
        <w:pStyle w:val="2"/>
      </w:pPr>
      <w:r>
        <w:rPr>
          <w:rFonts w:hint="eastAsia"/>
        </w:rPr>
        <w:t>2.</w:t>
      </w:r>
      <w:r w:rsidR="00CB2B71">
        <w:rPr>
          <w:rFonts w:hint="eastAsia"/>
        </w:rPr>
        <w:t>7</w:t>
      </w:r>
      <w:r>
        <w:rPr>
          <w:rFonts w:hint="eastAsia"/>
        </w:rPr>
        <w:t>非功能需求</w:t>
      </w:r>
    </w:p>
    <w:p w14:paraId="6CDBB7E8" w14:textId="52436946" w:rsidR="00CB2B71" w:rsidRDefault="00CB2B71" w:rsidP="00CB2B71">
      <w:r>
        <w:tab/>
      </w:r>
      <w:r>
        <w:rPr>
          <w:rFonts w:hint="eastAsia"/>
        </w:rPr>
        <w:t>本系统共包括</w:t>
      </w:r>
      <w:r w:rsidR="00456150">
        <w:rPr>
          <w:rFonts w:hint="eastAsia"/>
        </w:rPr>
        <w:t>五</w:t>
      </w:r>
      <w:r>
        <w:rPr>
          <w:rFonts w:hint="eastAsia"/>
        </w:rPr>
        <w:t>类非功能需求：</w:t>
      </w:r>
    </w:p>
    <w:p w14:paraId="1FC6BEC1" w14:textId="1E177E91" w:rsidR="00CB2B71" w:rsidRDefault="00CB2B71" w:rsidP="00CB2B71">
      <w:r>
        <w:rPr>
          <w:rFonts w:hint="eastAsia"/>
        </w:rPr>
        <w:lastRenderedPageBreak/>
        <w:t>1</w:t>
      </w:r>
      <w:r>
        <w:rPr>
          <w:rFonts w:hint="eastAsia"/>
        </w:rPr>
        <w:t>）响应时间</w:t>
      </w:r>
    </w:p>
    <w:p w14:paraId="5B63AA01" w14:textId="32142767" w:rsidR="00CB2B71" w:rsidRPr="00C008AB" w:rsidRDefault="00CB2B71" w:rsidP="00CB2B71">
      <w:pPr>
        <w:widowControl/>
        <w:spacing w:line="240" w:lineRule="auto"/>
        <w:ind w:firstLine="480"/>
        <w:jc w:val="left"/>
        <w:rPr>
          <w:rFonts w:ascii="宋体" w:hAnsi="宋体" w:cs="宋体" w:hint="eastAsia"/>
          <w:kern w:val="0"/>
          <w:szCs w:val="24"/>
        </w:rPr>
      </w:pPr>
      <w:r w:rsidRPr="00C008AB">
        <w:rPr>
          <w:rFonts w:ascii="宋体" w:hAnsi="宋体" w:cs="宋体"/>
          <w:kern w:val="0"/>
          <w:szCs w:val="24"/>
        </w:rPr>
        <w:t>用户使用注册、信息修改、图书查询</w:t>
      </w:r>
      <w:r>
        <w:rPr>
          <w:rFonts w:ascii="宋体" w:hAnsi="宋体" w:cs="宋体" w:hint="eastAsia"/>
          <w:kern w:val="0"/>
          <w:szCs w:val="24"/>
        </w:rPr>
        <w:t>、图书购买</w:t>
      </w:r>
      <w:r w:rsidRPr="00C008AB">
        <w:rPr>
          <w:rFonts w:ascii="宋体" w:hAnsi="宋体" w:cs="宋体"/>
          <w:kern w:val="0"/>
          <w:szCs w:val="24"/>
        </w:rPr>
        <w:t>等功能时，系统的响应时间应该小于1s。</w:t>
      </w:r>
    </w:p>
    <w:p w14:paraId="197DD4CA" w14:textId="77777777" w:rsidR="00CB2B71" w:rsidRPr="00C008AB" w:rsidRDefault="00CB2B71" w:rsidP="00CB2B71">
      <w:pPr>
        <w:widowControl/>
        <w:spacing w:line="240" w:lineRule="auto"/>
        <w:jc w:val="center"/>
        <w:rPr>
          <w:rFonts w:ascii="宋体" w:hAnsi="宋体" w:cs="宋体" w:hint="eastAsia"/>
          <w:kern w:val="0"/>
          <w:szCs w:val="24"/>
        </w:rPr>
      </w:pPr>
      <w:r w:rsidRPr="00C008AB">
        <w:rPr>
          <w:rFonts w:ascii="宋体" w:hAnsi="宋体" w:cs="宋体" w:hint="eastAsia"/>
          <w:noProof/>
          <w:kern w:val="0"/>
          <w:szCs w:val="24"/>
        </w:rPr>
        <w:drawing>
          <wp:inline distT="0" distB="0" distL="0" distR="0" wp14:anchorId="0B58F67E" wp14:editId="249B5439">
            <wp:extent cx="5560082" cy="1263246"/>
            <wp:effectExtent l="0" t="0" r="2540" b="0"/>
            <wp:docPr id="93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886" cy="127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07776" w14:textId="69980932" w:rsidR="00CB2B71" w:rsidRDefault="00CB2B71" w:rsidP="00CB2B71">
      <w:r>
        <w:rPr>
          <w:rFonts w:hint="eastAsia"/>
        </w:rPr>
        <w:t>2</w:t>
      </w:r>
      <w:r>
        <w:rPr>
          <w:rFonts w:hint="eastAsia"/>
        </w:rPr>
        <w:t>）并发服务</w:t>
      </w:r>
    </w:p>
    <w:p w14:paraId="06F717B9" w14:textId="77777777" w:rsidR="00CB2B71" w:rsidRPr="00C008AB" w:rsidRDefault="00CB2B71" w:rsidP="00CB2B71">
      <w:pPr>
        <w:widowControl/>
        <w:spacing w:line="240" w:lineRule="auto"/>
        <w:ind w:firstLine="480"/>
        <w:jc w:val="left"/>
        <w:rPr>
          <w:rFonts w:ascii="宋体" w:hAnsi="宋体" w:cs="宋体" w:hint="eastAsia"/>
          <w:kern w:val="0"/>
          <w:szCs w:val="24"/>
        </w:rPr>
      </w:pPr>
      <w:r w:rsidRPr="00C008AB">
        <w:rPr>
          <w:rFonts w:ascii="宋体" w:hAnsi="宋体" w:cs="宋体"/>
          <w:kern w:val="0"/>
          <w:szCs w:val="24"/>
        </w:rPr>
        <w:t>多个用户同时使用本系统时，系统应该保证平均响应时间小于3s。此时同时响应的用户数量也有具体的度量，经过调查系统至少需要保证1000名用户的操作响应满足要求。</w:t>
      </w:r>
    </w:p>
    <w:p w14:paraId="5055CAFB" w14:textId="77777777" w:rsidR="00CB2B71" w:rsidRPr="00C008AB" w:rsidRDefault="00CB2B71" w:rsidP="00CB2B71">
      <w:pPr>
        <w:widowControl/>
        <w:spacing w:line="240" w:lineRule="auto"/>
        <w:jc w:val="center"/>
        <w:rPr>
          <w:rFonts w:ascii="宋体" w:hAnsi="宋体" w:cs="宋体" w:hint="eastAsia"/>
          <w:kern w:val="0"/>
          <w:szCs w:val="24"/>
        </w:rPr>
      </w:pPr>
      <w:r w:rsidRPr="00C008AB">
        <w:rPr>
          <w:rFonts w:ascii="宋体" w:hAnsi="宋体" w:cs="宋体" w:hint="eastAsia"/>
          <w:noProof/>
          <w:kern w:val="0"/>
          <w:szCs w:val="24"/>
        </w:rPr>
        <w:drawing>
          <wp:inline distT="0" distB="0" distL="0" distR="0" wp14:anchorId="0658D08F" wp14:editId="1845BB78">
            <wp:extent cx="5520323" cy="1310816"/>
            <wp:effectExtent l="0" t="0" r="4445" b="3810"/>
            <wp:docPr id="94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16" cy="133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A7428" w14:textId="437923F2" w:rsidR="00CB2B71" w:rsidRDefault="00CB2B71" w:rsidP="00CB2B71">
      <w:r>
        <w:rPr>
          <w:rFonts w:hint="eastAsia"/>
        </w:rPr>
        <w:t>3</w:t>
      </w:r>
      <w:r>
        <w:rPr>
          <w:rFonts w:hint="eastAsia"/>
        </w:rPr>
        <w:t>）显示逻辑</w:t>
      </w:r>
    </w:p>
    <w:p w14:paraId="6B9C59BE" w14:textId="77777777" w:rsidR="00CB2B71" w:rsidRPr="00C008AB" w:rsidRDefault="00CB2B71" w:rsidP="00CB2B71">
      <w:pPr>
        <w:widowControl/>
        <w:spacing w:line="240" w:lineRule="auto"/>
        <w:ind w:firstLine="480"/>
        <w:jc w:val="left"/>
        <w:rPr>
          <w:rFonts w:ascii="宋体" w:hAnsi="宋体" w:cs="宋体" w:hint="eastAsia"/>
          <w:kern w:val="0"/>
          <w:szCs w:val="24"/>
        </w:rPr>
      </w:pPr>
      <w:r w:rsidRPr="00C008AB">
        <w:rPr>
          <w:rFonts w:ascii="宋体" w:hAnsi="宋体" w:cs="宋体"/>
          <w:kern w:val="0"/>
          <w:szCs w:val="24"/>
        </w:rPr>
        <w:t>考虑到本系统的使用人群包含高年龄段人群，因此信息的修改、图书的查询等等任务流程操作数应该小于3步、界面的字体大小应该至少为18px。</w:t>
      </w:r>
    </w:p>
    <w:p w14:paraId="682BBF3D" w14:textId="77777777" w:rsidR="00CB2B71" w:rsidRPr="00C008AB" w:rsidRDefault="00CB2B71" w:rsidP="00CB2B71">
      <w:pPr>
        <w:widowControl/>
        <w:spacing w:line="240" w:lineRule="auto"/>
        <w:jc w:val="center"/>
        <w:rPr>
          <w:rFonts w:ascii="宋体" w:hAnsi="宋体" w:cs="宋体" w:hint="eastAsia"/>
          <w:kern w:val="0"/>
          <w:szCs w:val="24"/>
        </w:rPr>
      </w:pPr>
      <w:r w:rsidRPr="00C008AB">
        <w:rPr>
          <w:rFonts w:ascii="宋体" w:hAnsi="宋体" w:cs="宋体" w:hint="eastAsia"/>
          <w:noProof/>
          <w:kern w:val="0"/>
          <w:szCs w:val="24"/>
        </w:rPr>
        <w:drawing>
          <wp:inline distT="0" distB="0" distL="0" distR="0" wp14:anchorId="715472AE" wp14:editId="4FC07026">
            <wp:extent cx="5367523" cy="1326673"/>
            <wp:effectExtent l="0" t="0" r="5080" b="6985"/>
            <wp:docPr id="95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072" cy="133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CCC21" w14:textId="6304112F" w:rsidR="00CB2B71" w:rsidRDefault="00456150" w:rsidP="00CB2B71">
      <w:r>
        <w:rPr>
          <w:rFonts w:hint="eastAsia"/>
        </w:rPr>
        <w:t>4</w:t>
      </w:r>
      <w:r>
        <w:rPr>
          <w:rFonts w:hint="eastAsia"/>
        </w:rPr>
        <w:t>）用户引导</w:t>
      </w:r>
    </w:p>
    <w:p w14:paraId="39CBE552" w14:textId="77777777" w:rsidR="00456150" w:rsidRPr="00C008AB" w:rsidRDefault="00456150" w:rsidP="00456150">
      <w:pPr>
        <w:widowControl/>
        <w:spacing w:line="240" w:lineRule="auto"/>
        <w:ind w:firstLine="480"/>
        <w:jc w:val="left"/>
        <w:rPr>
          <w:rFonts w:ascii="宋体" w:hAnsi="宋体" w:cs="宋体" w:hint="eastAsia"/>
          <w:kern w:val="0"/>
          <w:szCs w:val="24"/>
        </w:rPr>
      </w:pPr>
      <w:r w:rsidRPr="00C008AB">
        <w:rPr>
          <w:rFonts w:ascii="宋体" w:hAnsi="宋体" w:cs="宋体"/>
          <w:kern w:val="0"/>
          <w:szCs w:val="24"/>
        </w:rPr>
        <w:t>为了更好指导用户使用本系统，应该额外添加使用引导流程，快速帮助用户熟悉本系统的基本操作，确保用户熟悉时间在5分钟以内。</w:t>
      </w:r>
    </w:p>
    <w:p w14:paraId="5E29474A" w14:textId="77777777" w:rsidR="00456150" w:rsidRPr="00C008AB" w:rsidRDefault="00456150" w:rsidP="00456150">
      <w:pPr>
        <w:widowControl/>
        <w:spacing w:line="240" w:lineRule="auto"/>
        <w:jc w:val="center"/>
        <w:rPr>
          <w:rFonts w:ascii="宋体" w:hAnsi="宋体" w:cs="宋体" w:hint="eastAsia"/>
          <w:kern w:val="0"/>
          <w:szCs w:val="24"/>
        </w:rPr>
      </w:pPr>
      <w:r w:rsidRPr="00C008AB">
        <w:rPr>
          <w:rFonts w:ascii="宋体" w:hAnsi="宋体" w:cs="宋体" w:hint="eastAsia"/>
          <w:noProof/>
          <w:kern w:val="0"/>
          <w:szCs w:val="24"/>
        </w:rPr>
        <w:drawing>
          <wp:inline distT="0" distB="0" distL="0" distR="0" wp14:anchorId="70A0CD2D" wp14:editId="63EC3BBE">
            <wp:extent cx="5352877" cy="1210391"/>
            <wp:effectExtent l="0" t="0" r="635" b="8890"/>
            <wp:docPr id="96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449" cy="122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C3B4D" w14:textId="0CB17385" w:rsidR="00456150" w:rsidRDefault="00456150" w:rsidP="00CB2B71">
      <w:r>
        <w:rPr>
          <w:rFonts w:hint="eastAsia"/>
        </w:rPr>
        <w:lastRenderedPageBreak/>
        <w:t>5</w:t>
      </w:r>
      <w:r>
        <w:rPr>
          <w:rFonts w:hint="eastAsia"/>
        </w:rPr>
        <w:t>）数据完整性</w:t>
      </w:r>
    </w:p>
    <w:p w14:paraId="696C72EE" w14:textId="0BCAAA33" w:rsidR="00456150" w:rsidRPr="00C008AB" w:rsidRDefault="00456150" w:rsidP="00456150">
      <w:pPr>
        <w:widowControl/>
        <w:spacing w:line="240" w:lineRule="auto"/>
        <w:ind w:firstLine="480"/>
        <w:jc w:val="left"/>
        <w:rPr>
          <w:rFonts w:ascii="宋体" w:hAnsi="宋体" w:cs="宋体" w:hint="eastAsia"/>
          <w:kern w:val="0"/>
          <w:szCs w:val="24"/>
        </w:rPr>
      </w:pPr>
      <w:r w:rsidRPr="00C008AB">
        <w:rPr>
          <w:rFonts w:ascii="宋体" w:hAnsi="宋体" w:cs="宋体"/>
          <w:kern w:val="0"/>
          <w:szCs w:val="24"/>
        </w:rPr>
        <w:t>确保个人信息、图书信息准确</w:t>
      </w:r>
      <w:r>
        <w:rPr>
          <w:rFonts w:ascii="宋体" w:hAnsi="宋体" w:cs="宋体" w:hint="eastAsia"/>
          <w:kern w:val="0"/>
          <w:szCs w:val="24"/>
        </w:rPr>
        <w:t>完整</w:t>
      </w:r>
      <w:r w:rsidRPr="00C008AB">
        <w:rPr>
          <w:rFonts w:ascii="宋体" w:hAnsi="宋体" w:cs="宋体"/>
          <w:kern w:val="0"/>
          <w:szCs w:val="24"/>
        </w:rPr>
        <w:t>是系统正常运行的基本要求，因此本系统需要保证个人信息、图书信息的准确度在99%以上。</w:t>
      </w:r>
    </w:p>
    <w:p w14:paraId="15623732" w14:textId="78F00AA4" w:rsidR="00456150" w:rsidRDefault="00456150" w:rsidP="00456150">
      <w:pPr>
        <w:widowControl/>
        <w:spacing w:line="240" w:lineRule="auto"/>
        <w:jc w:val="center"/>
        <w:rPr>
          <w:rFonts w:ascii="宋体" w:hAnsi="宋体" w:cs="宋体"/>
          <w:kern w:val="0"/>
          <w:szCs w:val="24"/>
        </w:rPr>
      </w:pPr>
      <w:r w:rsidRPr="00C008AB">
        <w:rPr>
          <w:rFonts w:ascii="宋体" w:hAnsi="宋体" w:cs="宋体" w:hint="eastAsia"/>
          <w:noProof/>
          <w:kern w:val="0"/>
          <w:szCs w:val="24"/>
        </w:rPr>
        <w:drawing>
          <wp:inline distT="0" distB="0" distL="0" distR="0" wp14:anchorId="0471A0D9" wp14:editId="16345101">
            <wp:extent cx="5510491" cy="1400670"/>
            <wp:effectExtent l="0" t="0" r="0" b="9525"/>
            <wp:docPr id="99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410" cy="141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57B1F" w14:textId="476F609E" w:rsidR="00EA1DA2" w:rsidRDefault="00EA1DA2" w:rsidP="00EA1DA2">
      <w:pPr>
        <w:pStyle w:val="2"/>
      </w:pPr>
      <w:r>
        <w:rPr>
          <w:rFonts w:hint="eastAsia"/>
        </w:rPr>
        <w:t>2.8系统用例图</w:t>
      </w:r>
    </w:p>
    <w:p w14:paraId="51CEB6D1" w14:textId="0E0D1790" w:rsidR="00EA1DA2" w:rsidRDefault="00EA1DA2" w:rsidP="00EA1DA2">
      <w:r>
        <w:tab/>
      </w:r>
      <w:r>
        <w:rPr>
          <w:rFonts w:hint="eastAsia"/>
        </w:rPr>
        <w:t>综合考虑以上情况，本系统可分为用户、商家、系统三类参与者，相关的用例展示如下：</w:t>
      </w:r>
    </w:p>
    <w:p w14:paraId="67E6B700" w14:textId="2FB6CF68" w:rsidR="00EA1DA2" w:rsidRPr="00EA1DA2" w:rsidRDefault="00EA1DA2" w:rsidP="00EA1DA2">
      <w:pPr>
        <w:rPr>
          <w:rFonts w:hint="eastAsia"/>
        </w:rPr>
      </w:pPr>
      <w:r w:rsidRPr="00EA1DA2">
        <w:drawing>
          <wp:inline distT="0" distB="0" distL="0" distR="0" wp14:anchorId="133F9BF4" wp14:editId="26370388">
            <wp:extent cx="5274310" cy="3207385"/>
            <wp:effectExtent l="0" t="0" r="2540" b="0"/>
            <wp:docPr id="1459232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32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A943" w14:textId="40BF6648" w:rsidR="000623FA" w:rsidRDefault="000623FA" w:rsidP="000623FA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数据库概念设计</w:t>
      </w:r>
    </w:p>
    <w:p w14:paraId="2AE7E926" w14:textId="3A1999CB" w:rsidR="00456150" w:rsidRDefault="00456150" w:rsidP="00456150">
      <w:r>
        <w:tab/>
      </w:r>
      <w:r>
        <w:rPr>
          <w:rFonts w:hint="eastAsia"/>
        </w:rPr>
        <w:t>设计数据库的过程遵循子模式</w:t>
      </w:r>
      <w:r>
        <w:rPr>
          <w:rFonts w:hint="eastAsia"/>
        </w:rPr>
        <w:t>-</w:t>
      </w:r>
      <w:r>
        <w:rPr>
          <w:rFonts w:hint="eastAsia"/>
        </w:rPr>
        <w:t>系统模式的设计方法，先对各个功能模块进行概念设计，最后将数据库子模式合并为系统模式。</w:t>
      </w:r>
    </w:p>
    <w:p w14:paraId="11191ED0" w14:textId="1C9476CE" w:rsidR="00456150" w:rsidRDefault="00456150" w:rsidP="00456150">
      <w:pPr>
        <w:pStyle w:val="2"/>
      </w:pPr>
      <w:r>
        <w:rPr>
          <w:rFonts w:hint="eastAsia"/>
        </w:rPr>
        <w:lastRenderedPageBreak/>
        <w:t>3.1</w:t>
      </w:r>
      <w:r w:rsidRPr="00456150">
        <w:rPr>
          <w:rFonts w:hint="eastAsia"/>
        </w:rPr>
        <w:t>供书目录及库存管理</w:t>
      </w:r>
    </w:p>
    <w:p w14:paraId="60185128" w14:textId="17A767A6" w:rsidR="00EA1DA2" w:rsidRPr="00EA1DA2" w:rsidRDefault="00EA1DA2" w:rsidP="00EA1DA2">
      <w:pPr>
        <w:rPr>
          <w:rFonts w:hint="eastAsia"/>
        </w:rPr>
      </w:pPr>
      <w:r>
        <w:tab/>
      </w:r>
      <w:r>
        <w:rPr>
          <w:rFonts w:hint="eastAsia"/>
        </w:rPr>
        <w:t>这一功能主要涉及书籍实体，初步的</w:t>
      </w:r>
      <w:r>
        <w:rPr>
          <w:rFonts w:hint="eastAsia"/>
        </w:rPr>
        <w:t>E-R</w:t>
      </w:r>
      <w:r>
        <w:rPr>
          <w:rFonts w:hint="eastAsia"/>
        </w:rPr>
        <w:t>图设计如下。此设计中考虑将书籍对应的多个作者、关键字存储为同一属性，这显然违背了数据库</w:t>
      </w:r>
      <w:r>
        <w:rPr>
          <w:rFonts w:hint="eastAsia"/>
        </w:rPr>
        <w:t>1NF</w:t>
      </w:r>
      <w:r>
        <w:rPr>
          <w:rFonts w:hint="eastAsia"/>
        </w:rPr>
        <w:t>范式，将在子模式合并中进行修改。</w:t>
      </w:r>
    </w:p>
    <w:p w14:paraId="0810B5AF" w14:textId="16DAC23B" w:rsidR="00456150" w:rsidRPr="00456150" w:rsidRDefault="00EA1DA2" w:rsidP="00456150">
      <w:pPr>
        <w:rPr>
          <w:rFonts w:hint="eastAsia"/>
        </w:rPr>
      </w:pPr>
      <w:r w:rsidRPr="00EA1DA2">
        <w:drawing>
          <wp:inline distT="0" distB="0" distL="0" distR="0" wp14:anchorId="615A214E" wp14:editId="4810AA67">
            <wp:extent cx="5274310" cy="3483610"/>
            <wp:effectExtent l="0" t="0" r="2540" b="2540"/>
            <wp:docPr id="1569925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257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6BEC" w14:textId="11EC160F" w:rsidR="00456150" w:rsidRDefault="00456150" w:rsidP="00456150">
      <w:pPr>
        <w:pStyle w:val="2"/>
      </w:pPr>
      <w:r>
        <w:rPr>
          <w:rFonts w:hint="eastAsia"/>
        </w:rPr>
        <w:t>3.2</w:t>
      </w:r>
      <w:r w:rsidR="00693FA7" w:rsidRPr="00693FA7">
        <w:rPr>
          <w:rFonts w:hint="eastAsia"/>
        </w:rPr>
        <w:t>采购管理</w:t>
      </w:r>
    </w:p>
    <w:p w14:paraId="3B9CCCC1" w14:textId="0723D3EB" w:rsidR="00693FA7" w:rsidRPr="00693FA7" w:rsidRDefault="00693FA7" w:rsidP="00693FA7">
      <w:pPr>
        <w:rPr>
          <w:rFonts w:hint="eastAsia"/>
        </w:rPr>
      </w:pPr>
      <w:r>
        <w:tab/>
      </w:r>
      <w:r>
        <w:rPr>
          <w:rFonts w:hint="eastAsia"/>
        </w:rPr>
        <w:t>这一功能初始设计为两类实体（下图左）缺书记录与采购单，注意到缺书记录与图书属性高度重合，并且采购单与缺书记录是</w:t>
      </w:r>
      <w:r>
        <w:rPr>
          <w:rFonts w:hint="eastAsia"/>
        </w:rPr>
        <w:t>1......n</w:t>
      </w:r>
      <w:r>
        <w:rPr>
          <w:rFonts w:hint="eastAsia"/>
        </w:rPr>
        <w:t>的关系，因此整合缺书记录为书籍和用户之间的关系（下图右）。</w:t>
      </w:r>
    </w:p>
    <w:p w14:paraId="6E41D041" w14:textId="6074636B" w:rsidR="00693FA7" w:rsidRPr="00693FA7" w:rsidRDefault="00693FA7" w:rsidP="00693FA7">
      <w:pPr>
        <w:rPr>
          <w:rFonts w:hint="eastAsia"/>
        </w:rPr>
      </w:pPr>
      <w:r w:rsidRPr="00693FA7">
        <w:lastRenderedPageBreak/>
        <w:drawing>
          <wp:inline distT="0" distB="0" distL="0" distR="0" wp14:anchorId="6C16D7E9" wp14:editId="231B853A">
            <wp:extent cx="5274310" cy="2860040"/>
            <wp:effectExtent l="0" t="0" r="2540" b="0"/>
            <wp:docPr id="1245020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20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43A8" w14:textId="72053A10" w:rsidR="00456150" w:rsidRDefault="00456150" w:rsidP="00456150">
      <w:pPr>
        <w:pStyle w:val="2"/>
      </w:pPr>
      <w:r>
        <w:rPr>
          <w:rFonts w:hint="eastAsia"/>
        </w:rPr>
        <w:t>3.3</w:t>
      </w:r>
      <w:r w:rsidR="00693FA7" w:rsidRPr="00693FA7">
        <w:rPr>
          <w:rFonts w:hint="eastAsia"/>
        </w:rPr>
        <w:t>客户管理</w:t>
      </w:r>
    </w:p>
    <w:p w14:paraId="1CBA9B4C" w14:textId="49E2E6DC" w:rsidR="00693FA7" w:rsidRPr="00693FA7" w:rsidRDefault="00693FA7" w:rsidP="00693FA7">
      <w:pPr>
        <w:rPr>
          <w:rFonts w:hint="eastAsia"/>
        </w:rPr>
      </w:pPr>
      <w:r>
        <w:tab/>
      </w:r>
      <w:r>
        <w:rPr>
          <w:rFonts w:hint="eastAsia"/>
        </w:rPr>
        <w:t>这一功能包含客户、管理员两个实体，历史记录一个关系</w:t>
      </w:r>
      <w:r w:rsidR="00E803FC">
        <w:rPr>
          <w:rFonts w:hint="eastAsia"/>
        </w:rPr>
        <w:t>。注意到管理员的属性是用户的子集，因此两类实体可以进行一定程度上的合并。</w:t>
      </w:r>
    </w:p>
    <w:p w14:paraId="13B49DF2" w14:textId="500CD751" w:rsidR="00693FA7" w:rsidRPr="00693FA7" w:rsidRDefault="00693FA7" w:rsidP="00693FA7">
      <w:pPr>
        <w:rPr>
          <w:rFonts w:hint="eastAsia"/>
        </w:rPr>
      </w:pPr>
      <w:r w:rsidRPr="00693FA7">
        <w:drawing>
          <wp:inline distT="0" distB="0" distL="0" distR="0" wp14:anchorId="17AD24A1" wp14:editId="528E7B85">
            <wp:extent cx="5274310" cy="3120390"/>
            <wp:effectExtent l="0" t="0" r="2540" b="3810"/>
            <wp:docPr id="1980599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995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3CD5" w14:textId="76E63F7C" w:rsidR="00456150" w:rsidRDefault="00456150" w:rsidP="00456150">
      <w:pPr>
        <w:pStyle w:val="2"/>
      </w:pPr>
      <w:r>
        <w:rPr>
          <w:rFonts w:hint="eastAsia"/>
        </w:rPr>
        <w:t>3.4</w:t>
      </w:r>
      <w:r w:rsidR="00693FA7" w:rsidRPr="00693FA7">
        <w:rPr>
          <w:rFonts w:hint="eastAsia"/>
        </w:rPr>
        <w:t>顾客订单管理和发货管理</w:t>
      </w:r>
    </w:p>
    <w:p w14:paraId="376D2DB1" w14:textId="650CC727" w:rsidR="00E803FC" w:rsidRPr="00E803FC" w:rsidRDefault="00E803FC" w:rsidP="00E803FC">
      <w:pPr>
        <w:rPr>
          <w:rFonts w:hint="eastAsia"/>
        </w:rPr>
      </w:pPr>
      <w:r>
        <w:tab/>
      </w:r>
      <w:r>
        <w:rPr>
          <w:rFonts w:hint="eastAsia"/>
        </w:rPr>
        <w:t>这一功能主要包括订单实体，相关属性如下图所示：</w:t>
      </w:r>
    </w:p>
    <w:p w14:paraId="6B25325A" w14:textId="49F41802" w:rsidR="00E803FC" w:rsidRPr="00E803FC" w:rsidRDefault="00E803FC" w:rsidP="00E803FC">
      <w:pPr>
        <w:rPr>
          <w:rFonts w:hint="eastAsia"/>
        </w:rPr>
      </w:pPr>
      <w:r w:rsidRPr="00E803FC">
        <w:lastRenderedPageBreak/>
        <w:drawing>
          <wp:inline distT="0" distB="0" distL="0" distR="0" wp14:anchorId="3449E9E1" wp14:editId="5110F41D">
            <wp:extent cx="5274310" cy="3832225"/>
            <wp:effectExtent l="0" t="0" r="2540" b="0"/>
            <wp:docPr id="2139995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957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C457" w14:textId="77B2A5CD" w:rsidR="00456150" w:rsidRDefault="00456150" w:rsidP="00456150">
      <w:pPr>
        <w:pStyle w:val="2"/>
      </w:pPr>
      <w:r>
        <w:rPr>
          <w:rFonts w:hint="eastAsia"/>
        </w:rPr>
        <w:t>3.5</w:t>
      </w:r>
      <w:r w:rsidR="00693FA7" w:rsidRPr="00693FA7">
        <w:rPr>
          <w:rFonts w:hint="eastAsia"/>
        </w:rPr>
        <w:t>供应商管理</w:t>
      </w:r>
    </w:p>
    <w:p w14:paraId="72213062" w14:textId="2EEB7145" w:rsidR="002C20C0" w:rsidRPr="002C20C0" w:rsidRDefault="002C20C0" w:rsidP="002C20C0">
      <w:pPr>
        <w:rPr>
          <w:rFonts w:hint="eastAsia"/>
        </w:rPr>
      </w:pPr>
      <w:r>
        <w:tab/>
      </w:r>
      <w:r>
        <w:rPr>
          <w:rFonts w:hint="eastAsia"/>
        </w:rPr>
        <w:t>这一功能主要包括供应商实体，考虑到供应商与书籍之间</w:t>
      </w:r>
      <w:r>
        <w:rPr>
          <w:rFonts w:hint="eastAsia"/>
        </w:rPr>
        <w:t>n......n</w:t>
      </w:r>
      <w:r>
        <w:rPr>
          <w:rFonts w:hint="eastAsia"/>
        </w:rPr>
        <w:t>的关系，因此供应商对于书籍的供应设计为关系。</w:t>
      </w:r>
    </w:p>
    <w:p w14:paraId="7C77DC27" w14:textId="49FBDCE0" w:rsidR="002C20C0" w:rsidRPr="002C20C0" w:rsidRDefault="002C20C0" w:rsidP="002C20C0">
      <w:pPr>
        <w:jc w:val="center"/>
        <w:rPr>
          <w:rFonts w:hint="eastAsia"/>
        </w:rPr>
      </w:pPr>
      <w:r w:rsidRPr="002C20C0">
        <w:drawing>
          <wp:inline distT="0" distB="0" distL="0" distR="0" wp14:anchorId="5E556466" wp14:editId="5EBD35D2">
            <wp:extent cx="3313899" cy="2938462"/>
            <wp:effectExtent l="0" t="0" r="1270" b="0"/>
            <wp:docPr id="2125237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370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578" cy="29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444F" w14:textId="2713A4A8" w:rsidR="00456150" w:rsidRDefault="00456150" w:rsidP="00456150">
      <w:pPr>
        <w:pStyle w:val="2"/>
      </w:pPr>
      <w:r>
        <w:rPr>
          <w:rFonts w:hint="eastAsia"/>
        </w:rPr>
        <w:lastRenderedPageBreak/>
        <w:t>3.6</w:t>
      </w:r>
      <w:r w:rsidR="00693FA7">
        <w:rPr>
          <w:rFonts w:hint="eastAsia"/>
        </w:rPr>
        <w:t>系统整体E-R图</w:t>
      </w:r>
    </w:p>
    <w:p w14:paraId="24CFEC4D" w14:textId="5C35EC7D" w:rsidR="00693FA7" w:rsidRDefault="00693FA7" w:rsidP="00693FA7">
      <w:r>
        <w:tab/>
      </w:r>
      <w:r w:rsidR="00EB765A">
        <w:rPr>
          <w:rFonts w:hint="eastAsia"/>
        </w:rPr>
        <w:t>将所有子功能的</w:t>
      </w:r>
      <w:r w:rsidR="00EB765A">
        <w:rPr>
          <w:rFonts w:hint="eastAsia"/>
        </w:rPr>
        <w:t>E-R</w:t>
      </w:r>
      <w:r w:rsidR="00EB765A">
        <w:rPr>
          <w:rFonts w:hint="eastAsia"/>
        </w:rPr>
        <w:t>图进行合并，得到系统整体</w:t>
      </w:r>
      <w:r w:rsidR="00EB765A">
        <w:rPr>
          <w:rFonts w:hint="eastAsia"/>
        </w:rPr>
        <w:t>E-R</w:t>
      </w:r>
      <w:r w:rsidR="00EB765A">
        <w:rPr>
          <w:rFonts w:hint="eastAsia"/>
        </w:rPr>
        <w:t>图视角：</w:t>
      </w:r>
    </w:p>
    <w:p w14:paraId="72F18B5F" w14:textId="483584D8" w:rsidR="00EB765A" w:rsidRDefault="00EB765A" w:rsidP="00693FA7">
      <w:r w:rsidRPr="00EB765A">
        <w:drawing>
          <wp:inline distT="0" distB="0" distL="0" distR="0" wp14:anchorId="48362EDB" wp14:editId="4A53E0F6">
            <wp:extent cx="5274310" cy="3105150"/>
            <wp:effectExtent l="0" t="0" r="2540" b="0"/>
            <wp:docPr id="998258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582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2846" w14:textId="271C5297" w:rsidR="00EB765A" w:rsidRDefault="00EB765A" w:rsidP="00693FA7">
      <w:r>
        <w:tab/>
      </w:r>
      <w:r>
        <w:rPr>
          <w:rFonts w:hint="eastAsia"/>
        </w:rPr>
        <w:t>系统整体</w:t>
      </w:r>
      <w:r>
        <w:rPr>
          <w:rFonts w:hint="eastAsia"/>
        </w:rPr>
        <w:t>E-R</w:t>
      </w:r>
      <w:proofErr w:type="gramStart"/>
      <w:r>
        <w:rPr>
          <w:rFonts w:hint="eastAsia"/>
        </w:rPr>
        <w:t>图做出</w:t>
      </w:r>
      <w:proofErr w:type="gramEnd"/>
      <w:r>
        <w:rPr>
          <w:rFonts w:hint="eastAsia"/>
        </w:rPr>
        <w:t>如下改进：</w:t>
      </w:r>
    </w:p>
    <w:p w14:paraId="063DDA3B" w14:textId="2F2A7788" w:rsidR="00EB765A" w:rsidRDefault="00EB765A" w:rsidP="00EB76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为满足数据库</w:t>
      </w:r>
      <w:r>
        <w:rPr>
          <w:rFonts w:hint="eastAsia"/>
        </w:rPr>
        <w:t>1NF</w:t>
      </w:r>
      <w:r>
        <w:rPr>
          <w:rFonts w:hint="eastAsia"/>
        </w:rPr>
        <w:t>，同时减少数据冗余，将关键字与作者抽象为实体，与书籍的对应关系通过关联和写作实现。</w:t>
      </w:r>
      <w:r w:rsidR="00485454">
        <w:rPr>
          <w:rFonts w:hint="eastAsia"/>
        </w:rPr>
        <w:t>在写作关系中，添加属性排序</w:t>
      </w:r>
      <w:proofErr w:type="gramStart"/>
      <w:r w:rsidR="00485454">
        <w:rPr>
          <w:rFonts w:hint="eastAsia"/>
        </w:rPr>
        <w:t>号表明</w:t>
      </w:r>
      <w:proofErr w:type="gramEnd"/>
      <w:r w:rsidR="00485454">
        <w:rPr>
          <w:rFonts w:hint="eastAsia"/>
        </w:rPr>
        <w:t>作者次序。</w:t>
      </w:r>
    </w:p>
    <w:p w14:paraId="100061DB" w14:textId="34E56C35" w:rsidR="00485454" w:rsidRDefault="00485454" w:rsidP="00EB76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考虑到书籍与订单的</w:t>
      </w:r>
      <w:r>
        <w:rPr>
          <w:rFonts w:hint="eastAsia"/>
        </w:rPr>
        <w:t>n......n</w:t>
      </w:r>
      <w:r>
        <w:rPr>
          <w:rFonts w:hint="eastAsia"/>
        </w:rPr>
        <w:t>对应关系，将订单中与书籍有关属性删去，订单与书籍通过关系订购进行关联。</w:t>
      </w:r>
    </w:p>
    <w:p w14:paraId="03AC8042" w14:textId="5947E6A1" w:rsidR="00485454" w:rsidRPr="00693FA7" w:rsidRDefault="00485454" w:rsidP="00EB765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进行部分属性的增删与调整。</w:t>
      </w:r>
    </w:p>
    <w:p w14:paraId="348A6A0F" w14:textId="7E72465A" w:rsidR="000623FA" w:rsidRDefault="000623FA" w:rsidP="000623FA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数据库逻辑设计</w:t>
      </w:r>
    </w:p>
    <w:p w14:paraId="0E9C6F17" w14:textId="09BECE0A" w:rsidR="000623FA" w:rsidRPr="000623FA" w:rsidRDefault="00485454" w:rsidP="000623FA">
      <w:pPr>
        <w:pStyle w:val="1"/>
        <w:rPr>
          <w:rFonts w:hint="eastAsia"/>
        </w:rPr>
      </w:pPr>
      <w:r>
        <w:rPr>
          <w:rFonts w:hint="eastAsia"/>
        </w:rPr>
        <w:t>5</w:t>
      </w:r>
      <w:r w:rsidR="000623FA">
        <w:rPr>
          <w:rFonts w:hint="eastAsia"/>
        </w:rPr>
        <w:t>.</w:t>
      </w:r>
      <w:r w:rsidR="000623FA">
        <w:rPr>
          <w:rFonts w:hint="eastAsia"/>
        </w:rPr>
        <w:t>系统接口设计</w:t>
      </w:r>
    </w:p>
    <w:sectPr w:rsidR="000623FA" w:rsidRPr="00062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55050"/>
    <w:multiLevelType w:val="hybridMultilevel"/>
    <w:tmpl w:val="B644FDF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56D5ACD"/>
    <w:multiLevelType w:val="hybridMultilevel"/>
    <w:tmpl w:val="8EB2E27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3396316">
    <w:abstractNumId w:val="0"/>
  </w:num>
  <w:num w:numId="2" w16cid:durableId="1190415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DB"/>
    <w:rsid w:val="000623FA"/>
    <w:rsid w:val="002C20C0"/>
    <w:rsid w:val="00456150"/>
    <w:rsid w:val="00485454"/>
    <w:rsid w:val="00543A12"/>
    <w:rsid w:val="00572E73"/>
    <w:rsid w:val="00576F7D"/>
    <w:rsid w:val="00693FA7"/>
    <w:rsid w:val="007E180A"/>
    <w:rsid w:val="009324DB"/>
    <w:rsid w:val="00B02EBD"/>
    <w:rsid w:val="00C857B8"/>
    <w:rsid w:val="00CB2B71"/>
    <w:rsid w:val="00CC7732"/>
    <w:rsid w:val="00E803FC"/>
    <w:rsid w:val="00EA1DA2"/>
    <w:rsid w:val="00EB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3DED"/>
  <w15:chartTrackingRefBased/>
  <w15:docId w15:val="{0F79E751-DA9B-43C8-B022-4D33949C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A12"/>
    <w:pPr>
      <w:widowControl w:val="0"/>
      <w:spacing w:line="48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0623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2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3A1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3A1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43A12"/>
    <w:pPr>
      <w:spacing w:before="240" w:after="60" w:line="312" w:lineRule="auto"/>
      <w:jc w:val="right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43A12"/>
    <w:rPr>
      <w:rFonts w:eastAsia="宋体"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623FA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23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B76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东霖 吴</dc:creator>
  <cp:keywords/>
  <dc:description/>
  <cp:lastModifiedBy>东霖 吴</cp:lastModifiedBy>
  <cp:revision>3</cp:revision>
  <dcterms:created xsi:type="dcterms:W3CDTF">2025-01-02T23:59:00Z</dcterms:created>
  <dcterms:modified xsi:type="dcterms:W3CDTF">2025-01-03T00:45:00Z</dcterms:modified>
</cp:coreProperties>
</file>