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3A5C"/>
          <w:sz w:val="52"/>
          <w:szCs w:val="52"/>
        </w:rPr>
        <w:t xml:space="preserve">智能问数Agent项目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开发前调研报告</w:t>
      </w:r>
    </w:p>
    <w:p>
      <w:pPr>
        <w:spacing w:after="100"/>
        <w:jc w:val="center"/>
      </w:pPr>
      <w:r>
        <w:rPr>
          <w:color w:val="CCCCCC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技术路线分析 · 开源项目盘点 · 架构方案设计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毕业设计前期调研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编制日期：2026年3月26日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数据截止：2026年3月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  项目概述</w:t>
      </w:r>
    </w:p>
    <w:p>
      <w:pPr>
        <w:pStyle w:val="Heading2"/>
        <w:spacing w:after="160" w:before="280"/>
      </w:pPr>
      <w:r>
        <w:t xml:space="preserve">1.1  背景与动机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智能问数（Intelligent Data Query Agent）是指用户通过自然语言向数据库提问，系统自动理解意图、生成查询语句并返回结果的智能化数据分析系统。其核心技术为 Text-to-SQL（自然语言转 SQL），连接了大语言模型（LLM）与数据库查询能力，是当前大模型落地最常见的场景之一。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在企业实践中，业务人员通常不熟悉 SQL 语法，获取数据需要依赖技术团队，导致“查数难”的突出痛点。智能问数 Agent 能够大幅降低数据访问门槛，让非技术用户也能自助式地查询和分析数据。这不仅提升了工作效率，也加速了数据驱动决策的进程。</w:t>
      </w:r>
    </w:p>
    <w:p>
      <w:pPr>
        <w:pStyle w:val="Heading2"/>
        <w:spacing w:after="160" w:before="280"/>
      </w:pPr>
      <w:r>
        <w:t xml:space="preserve">1.2  报告目标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本报告旨在全面调研智能问数 Agent 领域的技术现状，涵盖以下内容：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核心技术路线分析（Text-to-SQL、RAG、Agent 编排）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主流开源项目盘点与对比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关键技术组件与工具链评估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推荐架构方案与开发路线</w:t>
      </w:r>
    </w:p>
    <w:p>
      <w:pPr>
        <w:pStyle w:val="Heading1"/>
        <w:spacing w:after="200" w:before="360"/>
      </w:pPr>
      <w:r>
        <w:t xml:space="preserve">2  核心技术路线分析</w:t>
      </w:r>
    </w:p>
    <w:p>
      <w:pPr>
        <w:pStyle w:val="Heading2"/>
        <w:spacing w:after="160" w:before="280"/>
      </w:pPr>
      <w:r>
        <w:t xml:space="preserve">2.1  技术路线总览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智能问数 Agent 的技术实现可以分为三条主要路线，每条路线有不同的适用场景和技术复杂度：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2200"/>
        <w:gridCol w:w="20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技术路线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核心原理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局限性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路线一：纯 Text-to-SQL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将自然语言直接转换为 SQL 并执行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实现简单，响应快速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缺乏纠错能力，复杂查询准确率低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简单单表查询、原型验证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路线二：RAG + Text-to-SQL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通过检索增强生成，结合 Schema 与业务知识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准确率高，可结合领域知识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依赖知识库质量，需维护知识库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企业级应用、复杂 Schema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路线三：Multi-Agent 编排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多个 Agent 协作完成问题理解、SQL 生成、执行、纠错、可视化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功能最强，自动纠错，可扩展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架构复杂，开发成本高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完整智能 BI 系统、毕业设计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t xml:space="preserve">2.2  路线一：纯 Text-to-SQL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这是最基础的实现方式，核心思路是将数据库 Schema 信息作为 Prompt 的一部分，直接让 LLM 生成 SQL。</w:t>
      </w:r>
    </w:p>
    <w:p>
      <w:pPr>
        <w:pStyle w:val="Heading3"/>
        <w:spacing w:after="120" w:before="200"/>
      </w:pPr>
      <w:r>
        <w:t xml:space="preserve">关键技术要点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Schema Linking：将用户自然语言中的表达映射到数据库的表、字段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Prompt Engineering：设计高质量的提示词模板，包含 DDL、示例查询（Few-shot）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SQL 验证：语法检查、只读执行、结果限行</w:t>
      </w:r>
    </w:p>
    <w:p>
      <w:pPr>
        <w:pStyle w:val="Heading3"/>
        <w:spacing w:after="120" w:before="200"/>
      </w:pPr>
      <w:r>
        <w:t xml:space="preserve">代表性工具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MindSQL：3 行代码即可设置，支持 PostgreSQL、MySQL、Snowflake 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LangChain SQLDatabaseChain：提供快速的 SQL 问答链构建</w:t>
      </w:r>
    </w:p>
    <w:p>
      <w:pPr>
        <w:pStyle w:val="Heading2"/>
        <w:spacing w:after="160" w:before="280"/>
      </w:pPr>
      <w:r>
        <w:t xml:space="preserve">2.3  路线二：RAG + Text-to-SQL（推荐）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这是目前企业级应用最主流的方案，通过 RAG（检索增强生成）来增强 LLM 对数据库的理解能力。</w:t>
      </w:r>
    </w:p>
    <w:p>
      <w:pPr>
        <w:pStyle w:val="Heading3"/>
        <w:spacing w:after="120" w:before="200"/>
      </w:pPr>
      <w:r>
        <w:t xml:space="preserve">关键技术要点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知识库构建：将表结构、字段含义、业务指标定义、历史查询等向量化存储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语义映射：将用户术语（如“销售额”）映射到技术字段（如“revenue_amount”）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Context 动态检索：根据用户问题动态检索相关表、字段和示例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纠错机制：执行失败后自动分析错误并重新生成 SQL</w:t>
      </w:r>
    </w:p>
    <w:p>
      <w:pPr>
        <w:pStyle w:val="Heading3"/>
        <w:spacing w:after="120" w:before="200"/>
      </w:pPr>
      <w:r>
        <w:t xml:space="preserve">核心流程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用户提问 → 意图识别 → Schema/知识检索 → 上下文组装 → LLM 生成 SQL → 语法验证 → 执行查询 → 结果解析与返回</w:t>
      </w:r>
    </w:p>
    <w:p>
      <w:pPr>
        <w:pStyle w:val="Heading2"/>
        <w:spacing w:after="160" w:before="280"/>
      </w:pPr>
      <w:r>
        <w:t xml:space="preserve">2.4  路线三：Multi-Agent 编排（毕业设计推荐）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利用多个专业 Agent 协作，每个 Agent 负责不同的任务环节，通过工作流编排实现完整的智能问数流程。这是毕业设计最推荐的技术路线，能充分展现技术深度和创新性。</w:t>
      </w:r>
    </w:p>
    <w:p>
      <w:pPr>
        <w:pStyle w:val="Heading3"/>
        <w:spacing w:after="120" w:before="200"/>
      </w:pPr>
      <w:r>
        <w:t xml:space="preserve">Agent 角色设计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Agent 角色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关键能力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意图理解 Agent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解析用户自然语言，提取查询意图和约束条件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实体识别、意图分类、多轮澄清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知识检索 Agent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检索相关表结构、业务指标定义、历史查询等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向量检索、语义映射、模式管理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SQL 生成 Agent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结合上下文生成合格的 SQL 语句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模型推理、Few-shot 学习、SQL 生成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SQL 审核 Agent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检查 SQL 语法正确性和业务逻辑合理性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语法检查、安全审计、逻辑验证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执行与纠错 Agent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执行 SQL 并处理异常，支持自动纠错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只读执行、错误分析、自动重试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结果解析 Agent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将查询结果转化为易懂的自然语言描述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数据可视化、摘要生成、图表展示</w:t>
            </w:r>
          </w:p>
        </w:tc>
      </w:tr>
    </w:tbl>
    <w:p>
      <w:pPr>
        <w:spacing w:before="120"/>
      </w:pPr>
    </w:p>
    <w:p>
      <w:pPr>
        <w:pStyle w:val="Heading1"/>
        <w:spacing w:after="200" w:before="360"/>
      </w:pPr>
      <w:r>
        <w:t xml:space="preserve">3  主流开源项目盘点</w:t>
      </w:r>
    </w:p>
    <w:p>
      <w:pPr>
        <w:pStyle w:val="Heading2"/>
        <w:spacing w:after="160" w:before="280"/>
      </w:pPr>
      <w:r>
        <w:t xml:space="preserve">3.1  专业 Text-to-SQL 工具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300"/>
        <w:gridCol w:w="2800"/>
        <w:gridCol w:w="20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GitHub Star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技术特点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wnoh7zsuhs75qcqkwmulf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Chat2DB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14K+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AI 驱动的数据库客户端和报表工具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支持20+种数据库，集成 7B 开源模型，阿里巴巴开源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多数据库环境、数据分析、报表生成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91qx3swo5otcloppb82b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Vanna AI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7.7K+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 RAG 的 Python 框架，自然语言转 SQL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支持自定义 UI（Streamlit、Slack），可训练专属 RAG 模型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企业级问答系统、复杂查询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dqxqtiolrgetvqgubhlr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SQL Chat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4K+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基于聊天的 SQL 客户端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 MySQL、PostgreSQL、SQL Server，用户友好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日常数据库管理、教育培训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egn6mryqjx4v603uz2deq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Dataherald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3.1K+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企业级 NL2SQL 引擎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模块化设计，支持 Slackbot、管理控制台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企业内部数据问答、SaaS 集成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oj191w7vlo1bxkjkskvek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SuperSonic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1.2K+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语义层智能 BI 引擎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集成知识库、语义解析器、修正器，腾讯音乐开源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大数据平台、多数据源查询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4-ogpuc-rqiithns1cwe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WrenAI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1K+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 LLM 和 RAG 的文本转 SQL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数据不传输至 LLM，安全性高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安全敏感场景、数据团队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yspepn4wyy4eufzyvowos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DB-GPT-Hub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−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最完整的 Text-to-SQL 微调流水线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 LoRA/QLoRA、模型评估、数据集预处理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定制化模型训练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kka82gdzp2ywbyq98b7xf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DuckDB-NSQL</w:t>
              </w:r>
            </w:hyperlink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−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专为 DuckDB 设计的 Text2SQL 模型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针对 DuckDB 优化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DuckDB 用户、轻量级查询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t xml:space="preserve">3.2  Agent 框架与开发平台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1800"/>
        <w:gridCol w:w="20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框架/平台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核心特点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局限性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pmhvlo6tg6oa_shflklb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Dify</w:t>
              </w:r>
            </w:hyperlink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开发平台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开源 LLM 应用开发平台，支持 Agent 工作流编排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低代码/无代码，可视化工作流，生产级部署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复杂定制需要编码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qk21hydpv5y_4o9ta87_1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LangGraph</w:t>
              </w:r>
            </w:hyperlink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Agent 框架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基于图的工作流编排，支持状态管理和循环执行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精细流控，94% 准确率，支持复杂流程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学习曲线陡峭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7m1-ig2vzv0dbsjlo4ly5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AutoGen</w:t>
              </w:r>
            </w:hyperlink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Agent 框架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基于对话的多 Agent 协作，微软开源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入门快，动态对话，20% 更快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长对话 Token 消耗大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zr_2i0jtz4rzfxfd8xy7_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CrewAI</w:t>
              </w:r>
            </w:hyperlink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Agent 框架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基于角色分工的团队协作模型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结构清晰，YAML 配置，5.76X 更快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灵活性较低，生产环境可能循环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wifbnkhdu-yhxupyoxr9">
              <w:r>
                <w:rPr>
                  <w:rStyle w:val="Hyperlink"/>
                  <w:rFonts w:ascii="Microsoft YaHei" w:cs="Microsoft YaHei" w:eastAsia="Microsoft YaHei" w:hAnsi="Microsoft YaHei"/>
                  <w:sz w:val="19"/>
                  <w:szCs w:val="19"/>
                </w:rPr>
                <w:t xml:space="preserve">DB-GPT</w:t>
              </w:r>
            </w:hyperlink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开发平台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原生数据应用开发框架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支持多种数据库，集成 RAG、Agent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部署复杂度较高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t xml:space="preserve">3.3  开源项目选型建议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根据不同的开发需求，推荐以下组合方案：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快速原型验证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Vanna AI / MindSQL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极低开发成本，几行代码即可运行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企业级部署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Chat2DB + Dify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功能完善，可视化工作流，生产级支持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毕业设计/研究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LangGraph + Vanna / 自建 Agent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技术深度高，可定制化强，展现创新性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完整 BI 平台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SuperSonic / DB-GPT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内置语义层、知识库，功能最全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  关键技术组件评估</w:t>
      </w:r>
    </w:p>
    <w:p>
      <w:pPr>
        <w:pStyle w:val="Heading2"/>
        <w:spacing w:after="160" w:before="280"/>
      </w:pPr>
      <w:r>
        <w:t xml:space="preserve">4.1  大语言模型选型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2200"/>
        <w:gridCol w:w="24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参数量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是否开源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SQL 能力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 V3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671B MoE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优秀，代码理解强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成本敏感场景、API 接入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Qwen2.5-Coder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7B/32B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优秀，BIRD 排行前列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本地部署、定制化微调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GPT-4o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不透明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闭源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顶级，复杂查询领先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对准确率要求极高的场景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不透明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闭源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优秀，长文本处理强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复杂业务逻辑场景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CodeLlama-70B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70B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良好，成本低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自托管、成本敏感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GLM-4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不透明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部分开源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良好，中文场景优秀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国内部署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t xml:space="preserve">4.2  评测基准与模型排行榜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 Text-to-SQL 领域主要的评测基准包括：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28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基准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当前最佳成绩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Spider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跨域复杂 SQL 基准，10181 个问题，200 个数据库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EX（执行准确率）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CHASE-SQL + Gemini: 91.2%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BIRD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真实商业 BI 场景，包含复杂数据和业务知识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R-VES（有效效率得分）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CHASE-SQL + Gemini: 69.36%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Spider 2.0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企业级工作流基准，632 个真实任务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流程完成率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持续更新中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BIRD-Interact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多轮对话式 Text-to-SQL 评测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对话准确率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2025 年新发布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t xml:space="preserve">4.3  RAG 技术组件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开源方案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ChromaDB / Milvus / Weaviate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ChromaDB 适合开发阶段，Milvus 适合生产环境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Embedding 模型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BGE-M3 / text-embedding-3-small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BGE-M3 为开源首选，支持多语言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文档加载器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LangChain DocumentLoaders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支持多种格式的文档解析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检索策略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Hybrid Search / Re-ranking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混合检索 + 重排序可显著提升准确率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t xml:space="preserve">4.4  前端与可视化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6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工具/框架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推荐理由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Python Web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快速构建数据应用 UI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开发效率最高，适合原型和小型应用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Gradio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Python Web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机器学习模型演示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适合 AI 原型展示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React + Ant Design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生产级前端应用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适合需要完善 UI 的毕业设计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ECharts / Plotly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可视化库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数据可视化图表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支持多种图表类型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  Agent 框架深度对比</w:t>
      </w:r>
    </w:p>
    <w:p>
      <w:pPr>
        <w:pStyle w:val="Heading2"/>
        <w:spacing w:after="160" w:before="280"/>
      </w:pPr>
      <w:r>
        <w:t xml:space="preserve">5.1  LangGraph vs AutoGen vs CrewAI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LangGraph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AutoGen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CrewAI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核心架构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基于图的工作流（节点 + 边）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基于对话的多 Agent 协作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基于角色分工的团队模型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强，支持跨步骤状态保持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通过对话历史自动维护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任务聚焦，不保留长对话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循环执行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支持（条件边、重试机制）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通过对话循环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不支持复杂循环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准确率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94%（最高）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良好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良好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执行速度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快（比 LangGraph 快 20%）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最快（5.76X）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学习曲线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陡峭（Python + 图论）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平缓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平缓（YAML 配置）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生产就绪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优秀，精细控制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良好，长对话成本高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中等，可能循环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适合场景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复杂状态流转、循环任务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动态对话、头脑风暴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角色分工明确的流水线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t xml:space="preserve">5.2  框架选型建议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对于智能问数 Agent 项目，特别是毕业设计场景，强烈推荐使用 LangGraph，原因如下：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支持复杂的有状态工作流，适合 SQL 生成→审核→执行→纠错的循环流程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基于图的架构便于可视化展示和调试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完善的错误恢复机制（条件边、重试）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可以与 LangChain 生态无缝集成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准确率最高（94%），生产就绪最佳</w:t>
      </w:r>
    </w:p>
    <w:p>
      <w:pPr>
        <w:pStyle w:val="Heading1"/>
        <w:spacing w:after="200" w:before="360"/>
      </w:pPr>
      <w:r>
        <w:t xml:space="preserve">6  推荐架构方案（毕业设计）</w:t>
      </w:r>
    </w:p>
    <w:p>
      <w:pPr>
        <w:pStyle w:val="Heading2"/>
        <w:spacing w:after="160" w:before="280"/>
      </w:pPr>
      <w:r>
        <w:t xml:space="preserve">6.1  整体架构设计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基于以上调研，推荐采用“RAG + Multi-Agent”的混合技术路线，整体架构分为四层：</w:t>
      </w:r>
    </w:p>
    <w:p>
      <w:pPr>
        <w:pStyle w:val="Heading3"/>
        <w:spacing w:after="120" w:before="200"/>
      </w:pPr>
      <w:r>
        <w:t xml:space="preserve">第一层：用户交互层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Streamlit 构建 Web 界面，支持自然语言输入和结果展示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支持文本对话 + 图表可视化的混合输出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多轮对话上下文管理</w:t>
      </w:r>
    </w:p>
    <w:p>
      <w:pPr>
        <w:pStyle w:val="Heading3"/>
        <w:spacing w:after="120" w:before="200"/>
      </w:pPr>
      <w:r>
        <w:t xml:space="preserve">第二层：Agent 编排层（核心）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LangGraph 构建有向图工作流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包含意图理解、知识检索、SQL 生成、审核、执行、解析 6 个 Agent 节点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支持条件分支和循环纠错</w:t>
      </w:r>
    </w:p>
    <w:p>
      <w:pPr>
        <w:pStyle w:val="Heading3"/>
        <w:spacing w:after="120" w:before="200"/>
      </w:pPr>
      <w:r>
        <w:t xml:space="preserve">第三层：模型服务层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LLM 接入：优先使用 DeepSeek API（性价比高），备选本地部署 Qwen2.5-Coder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Embedding 服务：BGE-M3 本地部署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向量数据库：ChromaDB（开发）/ Milvus（生产）</w:t>
      </w:r>
    </w:p>
    <w:p>
      <w:pPr>
        <w:pStyle w:val="Heading3"/>
        <w:spacing w:after="120" w:before="200"/>
      </w:pPr>
      <w:r>
        <w:t xml:space="preserve">第四层：数据层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数据库：PostgreSQL / MySQL（主数据库）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知识库：Schema 元数据、业务指标定义、历史查询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安全层：只读副本、查询限流、SQL 消毒</w:t>
      </w:r>
    </w:p>
    <w:p>
      <w:pPr>
        <w:pStyle w:val="Heading2"/>
        <w:spacing w:after="160" w:before="280"/>
      </w:pPr>
      <w:r>
        <w:t xml:space="preserve">6.2  推荐技术栈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Streamlit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Gradio / React + Ant Design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Agent 框架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LangGraph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LangChain / CrewAI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LLM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DeepSeek V3 API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Qwen2.5-Coder-7B（本地）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BGE-M3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text-embedding-3-small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ChromaDB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Milvus / FAISS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MySQL / SQLite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FastAPI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Flask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9"/>
                <w:szCs w:val="19"/>
              </w:rPr>
              <w:t xml:space="preserve">Kubernetes</w:t>
            </w:r>
          </w:p>
        </w:tc>
      </w:tr>
    </w:tbl>
    <w:p>
      <w:pPr>
        <w:pStyle w:val="Heading1"/>
        <w:spacing w:after="200" w:before="360"/>
      </w:pPr>
      <w:r>
        <w:t xml:space="preserve">7  生产部署关键考量</w:t>
      </w:r>
    </w:p>
    <w:p>
      <w:pPr>
        <w:pStyle w:val="Heading2"/>
        <w:spacing w:after="160" w:before="280"/>
      </w:pPr>
      <w:r>
        <w:t xml:space="preserve">7.1  安全与可靠性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生产环境部署智能问数 Agent 必须考虑以下安全措施：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查询限制：只读副本、黑名单（禁止 DROP、DELETE、UPDATE）、行数限制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权限控制：基于用户角色的行级安全策略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SQL 消毒：参数化查询、语法规范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审计日志：记录所有查询和执行操作</w:t>
      </w:r>
    </w:p>
    <w:p>
      <w:pPr>
        <w:pStyle w:val="Heading2"/>
        <w:spacing w:after="160" w:before="280"/>
      </w:pPr>
      <w:r>
        <w:t xml:space="preserve">7.2  性能与成本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查询准确率目标：&gt; 85%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响应延迟目标：&lt; 2 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单查询成本目标：&lt; $0.01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速率限制和降级策略：成本超支时切换到开源模型</w:t>
      </w:r>
    </w:p>
    <w:p>
      <w:pPr>
        <w:pStyle w:val="Heading2"/>
        <w:spacing w:after="160" w:before="280"/>
      </w:pPr>
      <w:r>
        <w:t xml:space="preserve">7.3  连续优化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模式漂移检测：监控数据库 Schema 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用户反馈循环：收集用户纠正信息用于模型改进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Few-shot 示例库扩充：将高质量的查询结果加入示例库</w:t>
      </w:r>
    </w:p>
    <w:p>
      <w:pPr>
        <w:pStyle w:val="Heading1"/>
        <w:spacing w:after="200" w:before="360"/>
      </w:pPr>
      <w:r>
        <w:t xml:space="preserve">8  总结与开发建议</w:t>
      </w:r>
    </w:p>
    <w:p>
      <w:pPr>
        <w:pStyle w:val="Heading2"/>
        <w:spacing w:after="160" w:before="280"/>
      </w:pPr>
      <w:r>
        <w:t xml:space="preserve">8.1  核心结论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综合以上调研，智能问数 Agent 领域已经达到较为成熟的阶段：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Text-to-SQL 技术在标准基准上准确率已超过 91%，开源工具生态完善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+ Agent 的混合架构是企业级应用的主流方案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DeepSeek、Qwen 等国产开源模型在 SQL 任务上表现优秀，极大降低了开发门槛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LangGraph 是构建复杂 Agent 工作流的最佳框架选择</w:t>
      </w:r>
    </w:p>
    <w:p>
      <w:pPr>
        <w:pStyle w:val="Heading2"/>
        <w:spacing w:after="160" w:before="280"/>
      </w:pPr>
      <w:r>
        <w:t xml:space="preserve">8.2  毕业设计开发路线建议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建议按以下四个阶段分步推进：</w:t>
      </w:r>
    </w:p>
    <w:p>
      <w:pPr>
        <w:pStyle w:val="Heading3"/>
        <w:spacing w:after="120" w:before="200"/>
      </w:pPr>
      <w:r>
        <w:t xml:space="preserve">第一阶段：基础能力搭建（1-2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搭建开发环境，接入 DeepSeek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实现基础的 Text-to-SQL 功能（纯 Prompt 方案）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准备测试数据库和测试用例</w:t>
      </w:r>
    </w:p>
    <w:p>
      <w:pPr>
        <w:pStyle w:val="Heading3"/>
        <w:spacing w:after="120" w:before="200"/>
      </w:pPr>
      <w:r>
        <w:t xml:space="preserve">第二阶段：RAG 能力集成（2-3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构建知识库（Schema 元数据 + 业务指标）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集成向量检索和重排序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实现动态 Schema 检索和上下文组装</w:t>
      </w:r>
    </w:p>
    <w:p>
      <w:pPr>
        <w:pStyle w:val="Heading3"/>
        <w:spacing w:after="120" w:before="200"/>
      </w:pPr>
      <w:r>
        <w:t xml:space="preserve">第三阶段：Agent 工作流构建（3-4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 LangGraph 构建多 Agent 工作流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SQL 审核和自动纠错机制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添加多轮对话支持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实现结果可视化和解析</w:t>
      </w:r>
    </w:p>
    <w:p>
      <w:pPr>
        <w:pStyle w:val="Heading3"/>
        <w:spacing w:after="120" w:before="200"/>
      </w:pPr>
      <w:r>
        <w:t xml:space="preserve">第四阶段：优化与完善（2-3 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性能优化（缓存、并发、查询优化）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安全层完善（SQL 消毒、权限控制）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用户界面优化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文档和论文撑写</w:t>
      </w:r>
    </w:p>
    <w:p>
      <w:pPr>
        <w:pStyle w:val="Heading2"/>
        <w:spacing w:after="160" w:before="280"/>
      </w:pPr>
      <w:r>
        <w:t xml:space="preserve">8.3  参考资源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Awesome-Text2SQL: https://github.com/eosphoros-ai/Awesome-Text2SQL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Spider 基准: https://spider2-sql.github.io/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BIRD 基准: https://bird-bench.github.io/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LangGraph 文档: https://langchain-ai.github.io/langgraph/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DB-GPT-Hub: https://github.com/eosphoros-ai/DB-GPT-Hub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智能问数Agent项目 · 开发前调研报告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noh7zsuhs75qcqkwmulf" Type="http://schemas.openxmlformats.org/officeDocument/2006/relationships/hyperlink" Target="https://github.com/CodePhiliaX/Chat2DB" TargetMode="External"/><Relationship Id="rIds91qx3swo5otcloppb82b" Type="http://schemas.openxmlformats.org/officeDocument/2006/relationships/hyperlink" Target="https://github.com/vanna-ai/vanna" TargetMode="External"/><Relationship Id="rIdqdqxqtiolrgetvqgubhlr" Type="http://schemas.openxmlformats.org/officeDocument/2006/relationships/hyperlink" Target="https://github.com/sqlchat/sqlchat" TargetMode="External"/><Relationship Id="rIdegn6mryqjx4v603uz2deq" Type="http://schemas.openxmlformats.org/officeDocument/2006/relationships/hyperlink" Target="https://github.com/Dataherald/dataherald" TargetMode="External"/><Relationship Id="rIdoj191w7vlo1bxkjkskvek" Type="http://schemas.openxmlformats.org/officeDocument/2006/relationships/hyperlink" Target="https://github.com/tencentmusic/supersonic" TargetMode="External"/><Relationship Id="rIdm4-ogpuc-rqiithns1cwe" Type="http://schemas.openxmlformats.org/officeDocument/2006/relationships/hyperlink" Target="https://github.com/Canner/WrenAI" TargetMode="External"/><Relationship Id="rIdyspepn4wyy4eufzyvowos" Type="http://schemas.openxmlformats.org/officeDocument/2006/relationships/hyperlink" Target="https://github.com/eosphoros-ai/DB-GPT-Hub" TargetMode="External"/><Relationship Id="rIdkka82gdzp2ywbyq98b7xf" Type="http://schemas.openxmlformats.org/officeDocument/2006/relationships/hyperlink" Target="https://github.com/NumbersStationAI/DuckDB-NSQL" TargetMode="External"/><Relationship Id="rIdqpmhvlo6tg6oa_shflklb" Type="http://schemas.openxmlformats.org/officeDocument/2006/relationships/hyperlink" Target="https://github.com/langgenius/dify" TargetMode="External"/><Relationship Id="rIdqk21hydpv5y_4o9ta87_1" Type="http://schemas.openxmlformats.org/officeDocument/2006/relationships/hyperlink" Target="https://github.com/langchain-ai/langgraph" TargetMode="External"/><Relationship Id="rId7m1-ig2vzv0dbsjlo4ly5" Type="http://schemas.openxmlformats.org/officeDocument/2006/relationships/hyperlink" Target="https://github.com/microsoft/autogen" TargetMode="External"/><Relationship Id="rIdzr_2i0jtz4rzfxfd8xy7_" Type="http://schemas.openxmlformats.org/officeDocument/2006/relationships/hyperlink" Target="https://github.com/crewAIInc/crewAI" TargetMode="External"/><Relationship Id="rIdxwifbnkhdu-yhxupyoxr9" Type="http://schemas.openxmlformats.org/officeDocument/2006/relationships/hyperlink" Target="https://github.com/eosphoros-ai/DB-GPT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2026-03-26T09:55:32.296Z</dcterms:created>
  <dcterms:modified xsi:type="dcterms:W3CDTF">2026-03-26T09:55:32.296Z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