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72" w:rsidRDefault="00E86D7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 w:rsidR="000204E1" w:rsidRPr="000204E1" w:rsidTr="000204E1">
        <w:tblPrEx>
          <w:tblCellMar>
            <w:top w:w="0" w:type="dxa"/>
            <w:bottom w:w="0" w:type="dxa"/>
          </w:tblCellMar>
        </w:tblPrEx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星期一</w:t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星期二</w:t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星期三</w:t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星期四</w:t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星期五</w:t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星期六</w:t>
            </w:r>
          </w:p>
        </w:tc>
      </w:tr>
      <w:tr w:rsidR="000204E1" w:rsidRPr="000204E1" w:rsidTr="000204E1">
        <w:tblPrEx>
          <w:tblCellMar>
            <w:top w:w="0" w:type="dxa"/>
            <w:bottom w:w="0" w:type="dxa"/>
          </w:tblCellMar>
        </w:tblPrEx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上午</w:t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动画背景</w:t>
            </w:r>
            <w:r>
              <w:rPr>
                <w:rFonts w:ascii="宋体" w:eastAsia="宋体" w:hAnsi="宋体"/>
                <w:sz w:val="24"/>
              </w:rPr>
              <w:t>(2)(1人),会计02,陈胤臻，1-4节【房间201】</w:t>
            </w:r>
            <w:r>
              <w:rPr>
                <w:rFonts w:ascii="宋体" w:eastAsia="宋体" w:hAnsi="宋体"/>
                <w:sz w:val="24"/>
              </w:rPr>
              <w:br/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</w:p>
        </w:tc>
      </w:tr>
      <w:tr w:rsidR="000204E1" w:rsidRPr="000204E1" w:rsidTr="000204E1">
        <w:tblPrEx>
          <w:tblCellMar>
            <w:top w:w="0" w:type="dxa"/>
            <w:bottom w:w="0" w:type="dxa"/>
          </w:tblCellMar>
        </w:tblPrEx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下午</w:t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动画技法（</w:t>
            </w:r>
            <w:r>
              <w:rPr>
                <w:rFonts w:ascii="宋体" w:eastAsia="宋体" w:hAnsi="宋体"/>
                <w:sz w:val="24"/>
              </w:rPr>
              <w:t>1）(1人),会计01,甘琳琳，6-7节【房间101】</w:t>
            </w:r>
            <w:r>
              <w:rPr>
                <w:rFonts w:ascii="宋体" w:eastAsia="宋体" w:hAnsi="宋体"/>
                <w:sz w:val="24"/>
              </w:rPr>
              <w:br/>
              <w:t>动画背景(2)(1人),会计02,陈胤臻，9-10节【房间102】</w:t>
            </w:r>
            <w:r>
              <w:rPr>
                <w:rFonts w:ascii="宋体" w:eastAsia="宋体" w:hAnsi="宋体"/>
                <w:sz w:val="24"/>
              </w:rPr>
              <w:br/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动画背景</w:t>
            </w:r>
            <w:r>
              <w:rPr>
                <w:rFonts w:ascii="宋体" w:eastAsia="宋体" w:hAnsi="宋体"/>
                <w:sz w:val="24"/>
              </w:rPr>
              <w:t>(2)(1人),会计02,陈胤臻，9-10节【房间102】</w:t>
            </w:r>
            <w:r>
              <w:rPr>
                <w:rFonts w:ascii="宋体" w:eastAsia="宋体" w:hAnsi="宋体"/>
                <w:sz w:val="24"/>
              </w:rPr>
              <w:br/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动画技法（</w:t>
            </w:r>
            <w:r>
              <w:rPr>
                <w:rFonts w:ascii="宋体" w:eastAsia="宋体" w:hAnsi="宋体"/>
                <w:sz w:val="24"/>
              </w:rPr>
              <w:t>1）(1人),会计01,甘琳琳，6-7节【房间101】</w:t>
            </w:r>
            <w:r>
              <w:rPr>
                <w:rFonts w:ascii="宋体" w:eastAsia="宋体" w:hAnsi="宋体"/>
                <w:sz w:val="24"/>
              </w:rPr>
              <w:br/>
              <w:t>动画背景(2)(1人),会计02,陈胤臻，9-10节【房间102】</w:t>
            </w:r>
            <w:r>
              <w:rPr>
                <w:rFonts w:ascii="宋体" w:eastAsia="宋体" w:hAnsi="宋体"/>
                <w:sz w:val="24"/>
              </w:rPr>
              <w:br/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动画技法（</w:t>
            </w:r>
            <w:r>
              <w:rPr>
                <w:rFonts w:ascii="宋体" w:eastAsia="宋体" w:hAnsi="宋体"/>
                <w:sz w:val="24"/>
              </w:rPr>
              <w:t>1）(1人),会计01,甘琳琳，6-7节【房间101】</w:t>
            </w:r>
            <w:r>
              <w:rPr>
                <w:rFonts w:ascii="宋体" w:eastAsia="宋体" w:hAnsi="宋体"/>
                <w:sz w:val="24"/>
              </w:rPr>
              <w:br/>
              <w:t>动画背景(2)(1人),会计02,陈胤臻，9-10节【房间102】</w:t>
            </w:r>
            <w:r>
              <w:rPr>
                <w:rFonts w:ascii="宋体" w:eastAsia="宋体" w:hAnsi="宋体"/>
                <w:sz w:val="24"/>
              </w:rPr>
              <w:br/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动画技法（</w:t>
            </w:r>
            <w:r>
              <w:rPr>
                <w:rFonts w:ascii="宋体" w:eastAsia="宋体" w:hAnsi="宋体"/>
                <w:sz w:val="24"/>
              </w:rPr>
              <w:t>1）(1人),会计01,甘琳琳，6-7节【房间101】</w:t>
            </w:r>
            <w:r>
              <w:rPr>
                <w:rFonts w:ascii="宋体" w:eastAsia="宋体" w:hAnsi="宋体"/>
                <w:sz w:val="24"/>
              </w:rPr>
              <w:br/>
              <w:t>动画背景(2)(1人),会计02,陈胤臻，9-10节【房间102】</w:t>
            </w:r>
            <w:r>
              <w:rPr>
                <w:rFonts w:ascii="宋体" w:eastAsia="宋体" w:hAnsi="宋体"/>
                <w:sz w:val="24"/>
              </w:rPr>
              <w:br/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动画技法（</w:t>
            </w:r>
            <w:r>
              <w:rPr>
                <w:rFonts w:ascii="宋体" w:eastAsia="宋体" w:hAnsi="宋体"/>
                <w:sz w:val="24"/>
              </w:rPr>
              <w:t>1）(1人),会计01,甘琳琳，6-7节【房间101】</w:t>
            </w:r>
            <w:r>
              <w:rPr>
                <w:rFonts w:ascii="宋体" w:eastAsia="宋体" w:hAnsi="宋体"/>
                <w:sz w:val="24"/>
              </w:rPr>
              <w:br/>
              <w:t>动画背景(2)(1人),会计02,陈胤臻，9-10节【房间102】</w:t>
            </w:r>
            <w:r>
              <w:rPr>
                <w:rFonts w:ascii="宋体" w:eastAsia="宋体" w:hAnsi="宋体"/>
                <w:sz w:val="24"/>
              </w:rPr>
              <w:br/>
            </w:r>
          </w:p>
        </w:tc>
      </w:tr>
      <w:tr w:rsidR="000204E1" w:rsidRPr="000204E1" w:rsidTr="000204E1">
        <w:tblPrEx>
          <w:tblCellMar>
            <w:top w:w="0" w:type="dxa"/>
            <w:bottom w:w="0" w:type="dxa"/>
          </w:tblCellMar>
        </w:tblPrEx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晚上</w:t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动画技法（</w:t>
            </w:r>
            <w:r>
              <w:rPr>
                <w:rFonts w:ascii="宋体" w:eastAsia="宋体" w:hAnsi="宋体"/>
                <w:sz w:val="24"/>
              </w:rPr>
              <w:t>1）(1人),会计01,甘琳琳，11-12节【房间202】</w:t>
            </w:r>
            <w:r>
              <w:rPr>
                <w:rFonts w:ascii="宋体" w:eastAsia="宋体" w:hAnsi="宋体"/>
                <w:sz w:val="24"/>
              </w:rPr>
              <w:br/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动画技法（</w:t>
            </w:r>
            <w:r>
              <w:rPr>
                <w:rFonts w:ascii="宋体" w:eastAsia="宋体" w:hAnsi="宋体"/>
                <w:sz w:val="24"/>
              </w:rPr>
              <w:t>1）(1人),会计01,甘琳琳，11-12节【房间202】</w:t>
            </w:r>
            <w:r>
              <w:rPr>
                <w:rFonts w:ascii="宋体" w:eastAsia="宋体" w:hAnsi="宋体"/>
                <w:sz w:val="24"/>
              </w:rPr>
              <w:br/>
            </w: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0204E1" w:rsidRPr="000204E1" w:rsidRDefault="000204E1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0204E1" w:rsidRDefault="000204E1"/>
    <w:sectPr w:rsidR="000204E1" w:rsidSect="000204E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E1"/>
    <w:rsid w:val="000204E1"/>
    <w:rsid w:val="00DB6661"/>
    <w:rsid w:val="00E8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5D1EE-A09B-4875-BA6B-58ED2207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章毅</dc:creator>
  <cp:keywords/>
  <dc:description/>
  <cp:lastModifiedBy>章毅</cp:lastModifiedBy>
  <cp:revision>1</cp:revision>
  <dcterms:created xsi:type="dcterms:W3CDTF">2016-12-30T02:16:00Z</dcterms:created>
  <dcterms:modified xsi:type="dcterms:W3CDTF">2016-12-30T02:16:00Z</dcterms:modified>
</cp:coreProperties>
</file>