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APPKEY：12345678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签名：abcdefg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outlet环境的测试酒店： </w:t>
      </w:r>
      <w:r w:rsidDel="00000000" w:rsidRPr="00000000" w:rsidR="00000000">
        <w:rPr>
          <w:rtl w:val="0"/>
        </w:rPr>
        <w:t xml:space="preserve">571820640</w:t>
      </w:r>
      <w:r w:rsidDel="00000000" w:rsidRPr="00000000" w:rsidR="00000000">
        <w:rPr>
          <w:rtl w:val="0"/>
        </w:rPr>
        <w:t xml:space="preserve"> 和 571821516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http://hdsoutlet.qunar.com/tipask/?q-32.html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在线api文档的地址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http://hdsoutlet.qunar.com/version/introduction.htm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Bdr>
          <w:top w:space="1" w:color="auto" w:val="single" w:sz="4"/>
        </w:pBdr>
      </w:pP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线上接口访问域名是什么？？？  http://hdsoutlet.qunar.com/tipask/?q-59.html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color w:val="333333"/>
          <w:highlight w:val="white"/>
          <w:rtl w:val="0"/>
        </w:rPr>
        <w:t xml:space="preserve">线上接口域名：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color w:val="333333"/>
          <w:highlight w:val="white"/>
          <w:rtl w:val="0"/>
        </w:rPr>
        <w:t xml:space="preserve">创建订单和支付接口域名：hdspci.qunar.com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color w:val="333333"/>
          <w:highlight w:val="white"/>
          <w:rtl w:val="0"/>
        </w:rPr>
        <w:t xml:space="preserve">剩余接口使用域名：api.hds.qunar.com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正式账号：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8732 </w:t>
        <w:tab/>
        <w:t xml:space="preserve">北京蘑菇国际旅行社有限公司 </w:t>
        <w:tab/>
        <w:t xml:space="preserve">10396165 </w:t>
        <w:tab/>
        <w:t xml:space="preserve">dmwswWsM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color w:val="333333"/>
          <w:highlight w:val="white"/>
          <w:rtl w:val="0"/>
        </w:rPr>
        <w:t xml:space="preserve">测试酒店id: 572749811, 572749782       （线上可以下测试单么  http://hdsoutlet.qunar.com/tipask/?q-28.html）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