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C6" w:rsidRDefault="001251C6" w:rsidP="001251C6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86425" cy="866775"/>
            <wp:effectExtent l="19050" t="0" r="9525" b="0"/>
            <wp:docPr id="1" name="Picture 0" descr="JacTravel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Travel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C6" w:rsidRPr="001251C6" w:rsidRDefault="001251C6" w:rsidP="001251C6"/>
    <w:p w:rsidR="001251C6" w:rsidRDefault="001251C6" w:rsidP="001251C6"/>
    <w:p w:rsidR="00ED2768" w:rsidRDefault="0039314D" w:rsidP="001251C6">
      <w:pPr>
        <w:jc w:val="center"/>
      </w:pPr>
    </w:p>
    <w:p w:rsidR="001251C6" w:rsidRPr="0080137D" w:rsidRDefault="001251C6" w:rsidP="001251C6">
      <w:pPr>
        <w:jc w:val="center"/>
        <w:rPr>
          <w:rFonts w:asciiTheme="majorHAnsi" w:hAnsiTheme="majorHAnsi"/>
          <w:sz w:val="32"/>
          <w:szCs w:val="32"/>
        </w:rPr>
      </w:pPr>
      <w:r w:rsidRPr="0080137D">
        <w:rPr>
          <w:rFonts w:asciiTheme="majorHAnsi" w:hAnsiTheme="majorHAnsi"/>
          <w:sz w:val="32"/>
          <w:szCs w:val="32"/>
        </w:rPr>
        <w:t>JacTrave</w:t>
      </w:r>
      <w:r w:rsidR="0080137D" w:rsidRPr="0080137D">
        <w:rPr>
          <w:rFonts w:asciiTheme="majorHAnsi" w:hAnsiTheme="majorHAnsi"/>
          <w:sz w:val="32"/>
          <w:szCs w:val="32"/>
        </w:rPr>
        <w:t xml:space="preserve">l Cancellation Policy Procedure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9880658"/>
        <w:docPartObj>
          <w:docPartGallery w:val="Table of Contents"/>
          <w:docPartUnique/>
        </w:docPartObj>
      </w:sdtPr>
      <w:sdtEndPr/>
      <w:sdtContent>
        <w:p w:rsidR="009829F1" w:rsidRDefault="009829F1">
          <w:pPr>
            <w:pStyle w:val="TOCHeading"/>
          </w:pPr>
          <w:r>
            <w:t>Contents</w:t>
          </w:r>
        </w:p>
        <w:p w:rsidR="00B615E8" w:rsidRDefault="0083089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829F1">
            <w:instrText xml:space="preserve"> TOC \o "1-3" \h \z \u </w:instrText>
          </w:r>
          <w:r>
            <w:fldChar w:fldCharType="separate"/>
          </w:r>
          <w:hyperlink w:anchor="_Toc312403468" w:history="1">
            <w:r w:rsidR="00B615E8" w:rsidRPr="002B2CC6">
              <w:rPr>
                <w:rStyle w:val="Hyperlink"/>
                <w:noProof/>
              </w:rPr>
              <w:t>Cancellation Policy’s</w:t>
            </w:r>
            <w:r w:rsidR="00B615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69" w:history="1">
            <w:r w:rsidR="00B615E8" w:rsidRPr="002B2CC6">
              <w:rPr>
                <w:rStyle w:val="Hyperlink"/>
                <w:noProof/>
              </w:rPr>
              <w:t>Policy flow: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_Toc312403469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2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0" w:history="1">
            <w:r w:rsidR="00B615E8" w:rsidRPr="002B2CC6">
              <w:rPr>
                <w:rStyle w:val="Hyperlink"/>
                <w:noProof/>
              </w:rPr>
              <w:t>URL access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_Toc312403470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3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1" w:history="1">
            <w:r w:rsidR="00B615E8" w:rsidRPr="002B2CC6">
              <w:rPr>
                <w:rStyle w:val="Hyperlink"/>
                <w:noProof/>
              </w:rPr>
              <w:t>Service Search Request and Response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_Toc312403471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3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2" w:history="1">
            <w:r w:rsidR="00B615E8" w:rsidRPr="002B2CC6">
              <w:rPr>
                <w:rStyle w:val="Hyperlink"/>
                <w:noProof/>
              </w:rPr>
              <w:t>OptionID Cancellation policy request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_Toc312403472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5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3" w:history="1">
            <w:r w:rsidR="00B615E8" w:rsidRPr="002B2CC6">
              <w:rPr>
                <w:rStyle w:val="Hyperlink"/>
                <w:noProof/>
              </w:rPr>
              <w:t>Cancellation Policy Details Response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_Toc312403473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6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4" w:history="1">
            <w:r w:rsidR="00B615E8" w:rsidRPr="002B2CC6">
              <w:rPr>
                <w:rStyle w:val="Hyperlink"/>
                <w:noProof/>
              </w:rPr>
              <w:t>Calculating cancellation period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_Toc312403474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9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5" w:history="1">
            <w:r w:rsidR="00B615E8" w:rsidRPr="002B2CC6">
              <w:rPr>
                <w:rStyle w:val="Hyperlink"/>
                <w:noProof/>
              </w:rPr>
              <w:t>Booking Reference Policy Request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_Toc312403475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11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B615E8" w:rsidRDefault="0039314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12403476" w:history="1">
            <w:r w:rsidR="00B615E8" w:rsidRPr="002B2CC6">
              <w:rPr>
                <w:rStyle w:val="Hyperlink"/>
                <w:noProof/>
              </w:rPr>
              <w:t>Booking Cancellations</w:t>
            </w:r>
            <w:r w:rsidR="00B615E8">
              <w:rPr>
                <w:noProof/>
                <w:webHidden/>
              </w:rPr>
              <w:tab/>
            </w:r>
            <w:r w:rsidR="00830890">
              <w:rPr>
                <w:noProof/>
                <w:webHidden/>
              </w:rPr>
              <w:fldChar w:fldCharType="begin"/>
            </w:r>
            <w:r w:rsidR="00B615E8">
              <w:rPr>
                <w:noProof/>
                <w:webHidden/>
              </w:rPr>
              <w:instrText xml:space="preserve"> PAGEREF _Toc312403476 \h </w:instrText>
            </w:r>
            <w:r w:rsidR="00830890">
              <w:rPr>
                <w:noProof/>
                <w:webHidden/>
              </w:rPr>
            </w:r>
            <w:r w:rsidR="00830890">
              <w:rPr>
                <w:noProof/>
                <w:webHidden/>
              </w:rPr>
              <w:fldChar w:fldCharType="separate"/>
            </w:r>
            <w:r w:rsidR="00B615E8">
              <w:rPr>
                <w:noProof/>
                <w:webHidden/>
              </w:rPr>
              <w:t>13</w:t>
            </w:r>
            <w:r w:rsidR="00830890">
              <w:rPr>
                <w:noProof/>
                <w:webHidden/>
              </w:rPr>
              <w:fldChar w:fldCharType="end"/>
            </w:r>
          </w:hyperlink>
        </w:p>
        <w:p w:rsidR="009829F1" w:rsidRDefault="00830890">
          <w:r>
            <w:fldChar w:fldCharType="end"/>
          </w:r>
        </w:p>
      </w:sdtContent>
    </w:sdt>
    <w:p w:rsidR="009829F1" w:rsidRDefault="009829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51C6" w:rsidRDefault="009829F1" w:rsidP="009829F1">
      <w:pPr>
        <w:pStyle w:val="Heading1"/>
      </w:pPr>
      <w:bookmarkStart w:id="0" w:name="_Toc312403468"/>
      <w:r>
        <w:lastRenderedPageBreak/>
        <w:t>Cancellation Policy’s</w:t>
      </w:r>
      <w:bookmarkEnd w:id="0"/>
    </w:p>
    <w:p w:rsidR="009829F1" w:rsidRPr="00EC1E0C" w:rsidRDefault="009829F1" w:rsidP="009829F1">
      <w:pPr>
        <w:rPr>
          <w:rFonts w:ascii="Verdana" w:hAnsi="Verdana"/>
          <w:color w:val="1F497D" w:themeColor="text2"/>
        </w:rPr>
      </w:pPr>
    </w:p>
    <w:p w:rsidR="009829F1" w:rsidRPr="00EC1E0C" w:rsidRDefault="00D767AC" w:rsidP="009829F1">
      <w:pPr>
        <w:rPr>
          <w:rFonts w:ascii="Verdana" w:hAnsi="Verdana"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 xml:space="preserve">The following descriptions outline the logical cancellation policy flow and interpretation.  </w:t>
      </w:r>
    </w:p>
    <w:p w:rsidR="009829F1" w:rsidRDefault="009829F1" w:rsidP="009829F1"/>
    <w:p w:rsidR="001251C6" w:rsidRDefault="00D767AC" w:rsidP="00D767AC">
      <w:pPr>
        <w:pStyle w:val="Heading1"/>
      </w:pPr>
      <w:bookmarkStart w:id="1" w:name="_Toc312403469"/>
      <w:r>
        <w:t>Policy flow:</w:t>
      </w:r>
      <w:bookmarkEnd w:id="1"/>
    </w:p>
    <w:p w:rsidR="00D767AC" w:rsidRDefault="00D767AC" w:rsidP="00D767AC"/>
    <w:p w:rsidR="0070466F" w:rsidRPr="00D767AC" w:rsidRDefault="0070466F" w:rsidP="00D767AC">
      <w:r>
        <w:rPr>
          <w:noProof/>
          <w:lang w:val="en-GB" w:eastAsia="en-GB"/>
        </w:rPr>
        <w:drawing>
          <wp:inline distT="0" distB="0" distL="0" distR="0">
            <wp:extent cx="8104224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126F3" w:rsidRDefault="0040648F" w:rsidP="00C04A0D">
      <w:pPr>
        <w:pStyle w:val="Heading1"/>
      </w:pPr>
      <w:r>
        <w:br w:type="page"/>
      </w:r>
    </w:p>
    <w:p w:rsidR="00F126F3" w:rsidRDefault="00F126F3" w:rsidP="00C04A0D">
      <w:pPr>
        <w:pStyle w:val="Heading1"/>
      </w:pPr>
      <w:bookmarkStart w:id="2" w:name="_Toc312403470"/>
      <w:r>
        <w:lastRenderedPageBreak/>
        <w:t>URL access</w:t>
      </w:r>
      <w:bookmarkEnd w:id="2"/>
      <w:r>
        <w:t xml:space="preserve"> </w:t>
      </w:r>
    </w:p>
    <w:p w:rsidR="00F126F3" w:rsidRPr="00F126F3" w:rsidRDefault="00F126F3" w:rsidP="00F126F3">
      <w:pPr>
        <w:rPr>
          <w:color w:val="1F497D"/>
        </w:rPr>
      </w:pPr>
    </w:p>
    <w:p w:rsidR="00D27EA0" w:rsidRPr="00F126F3" w:rsidRDefault="00F126F3" w:rsidP="00F126F3">
      <w:pPr>
        <w:rPr>
          <w:rFonts w:ascii="Verdana" w:hAnsi="Verdana"/>
          <w:color w:val="1F497D"/>
        </w:rPr>
      </w:pPr>
      <w:r w:rsidRPr="00F126F3">
        <w:rPr>
          <w:rFonts w:ascii="Verdana" w:hAnsi="Verdana"/>
          <w:color w:val="1F497D"/>
        </w:rPr>
        <w:t>Cancellation policy and cancellations are accessed though</w:t>
      </w:r>
      <w:r w:rsidR="00D27EA0">
        <w:rPr>
          <w:rFonts w:ascii="Verdana" w:hAnsi="Verdana"/>
          <w:color w:val="1F497D"/>
        </w:rPr>
        <w:t xml:space="preserve"> </w:t>
      </w:r>
      <w:r w:rsidRPr="00F126F3">
        <w:rPr>
          <w:rFonts w:ascii="Verdana" w:hAnsi="Verdana"/>
          <w:color w:val="1F497D"/>
        </w:rPr>
        <w:t>two unique URLs</w:t>
      </w:r>
      <w:r w:rsidR="00D27EA0">
        <w:rPr>
          <w:rFonts w:ascii="Verdana" w:hAnsi="Verdana"/>
          <w:color w:val="1F497D"/>
        </w:rPr>
        <w:t>:</w:t>
      </w:r>
    </w:p>
    <w:p w:rsidR="00F126F3" w:rsidRPr="00F126F3" w:rsidRDefault="00F126F3" w:rsidP="00F126F3">
      <w:pPr>
        <w:rPr>
          <w:rFonts w:ascii="Verdana" w:hAnsi="Verdana"/>
          <w:color w:val="1F497D"/>
        </w:rPr>
      </w:pPr>
      <w:r w:rsidRPr="00D27EA0">
        <w:rPr>
          <w:rFonts w:ascii="Verdana" w:hAnsi="Verdana"/>
          <w:b/>
          <w:i/>
          <w:color w:val="1F497D"/>
        </w:rPr>
        <w:t>CancellationPolicyDetails.asp</w:t>
      </w:r>
      <w:r>
        <w:rPr>
          <w:rFonts w:ascii="Verdana" w:hAnsi="Verdana"/>
          <w:color w:val="1F497D"/>
        </w:rPr>
        <w:t xml:space="preserve"> - handles both OPTION_ID and BOOKING_REFERENCE based searches </w:t>
      </w:r>
    </w:p>
    <w:p w:rsidR="00F126F3" w:rsidRDefault="00F126F3" w:rsidP="00F126F3">
      <w:pPr>
        <w:rPr>
          <w:rFonts w:ascii="Verdana" w:hAnsi="Verdana"/>
          <w:color w:val="1F497D"/>
        </w:rPr>
      </w:pPr>
      <w:r w:rsidRPr="00D27EA0">
        <w:rPr>
          <w:rFonts w:ascii="Verdana" w:hAnsi="Verdana"/>
          <w:b/>
          <w:i/>
          <w:color w:val="1F497D"/>
        </w:rPr>
        <w:t>CancelBookingNew.asp</w:t>
      </w:r>
      <w:r w:rsidR="00656AEB">
        <w:rPr>
          <w:rFonts w:ascii="Verdana" w:hAnsi="Verdana"/>
          <w:color w:val="1F497D"/>
        </w:rPr>
        <w:t xml:space="preserve"> – </w:t>
      </w:r>
      <w:r w:rsidR="0074568B">
        <w:rPr>
          <w:rFonts w:ascii="Verdana" w:hAnsi="Verdana"/>
          <w:color w:val="1F497D"/>
        </w:rPr>
        <w:t>cancels booking pre</w:t>
      </w:r>
      <w:r w:rsidR="009F0ACE">
        <w:rPr>
          <w:rFonts w:ascii="Verdana" w:hAnsi="Verdana"/>
          <w:color w:val="1F497D"/>
        </w:rPr>
        <w:t>-</w:t>
      </w:r>
      <w:r w:rsidR="0074568B">
        <w:rPr>
          <w:rFonts w:ascii="Verdana" w:hAnsi="Verdana"/>
          <w:color w:val="1F497D"/>
        </w:rPr>
        <w:t xml:space="preserve">arrival time and </w:t>
      </w:r>
      <w:r w:rsidR="00656AEB">
        <w:rPr>
          <w:rFonts w:ascii="Verdana" w:hAnsi="Verdana"/>
          <w:color w:val="1F497D"/>
        </w:rPr>
        <w:t xml:space="preserve">returns one of two booking </w:t>
      </w:r>
      <w:r w:rsidR="00D27EA0">
        <w:rPr>
          <w:rFonts w:ascii="Verdana" w:hAnsi="Verdana"/>
          <w:color w:val="1F497D"/>
        </w:rPr>
        <w:t>status</w:t>
      </w:r>
      <w:r w:rsidR="00656AEB">
        <w:rPr>
          <w:rFonts w:ascii="Verdana" w:hAnsi="Verdana"/>
          <w:color w:val="1F497D"/>
        </w:rPr>
        <w:t>.</w:t>
      </w:r>
    </w:p>
    <w:p w:rsidR="00F126F3" w:rsidRPr="00F126F3" w:rsidRDefault="00F126F3" w:rsidP="00F126F3">
      <w:pPr>
        <w:spacing w:after="0"/>
        <w:rPr>
          <w:rFonts w:ascii="Verdana" w:hAnsi="Verdana"/>
          <w:b/>
          <w:color w:val="1F497D"/>
        </w:rPr>
      </w:pPr>
      <w:r w:rsidRPr="00F126F3">
        <w:rPr>
          <w:rFonts w:ascii="Verdana" w:hAnsi="Verdana"/>
          <w:b/>
          <w:color w:val="1F497D"/>
        </w:rPr>
        <w:t>Booking Status:</w:t>
      </w:r>
      <w:r w:rsidRPr="00F126F3">
        <w:rPr>
          <w:rFonts w:ascii="Verdana" w:hAnsi="Verdana"/>
          <w:b/>
          <w:color w:val="1F497D"/>
        </w:rPr>
        <w:tab/>
        <w:t>Mapping:</w:t>
      </w:r>
    </w:p>
    <w:p w:rsidR="00F126F3" w:rsidRPr="00F126F3" w:rsidRDefault="00F126F3" w:rsidP="00F126F3">
      <w:pPr>
        <w:spacing w:after="0"/>
        <w:rPr>
          <w:rFonts w:ascii="Verdana" w:hAnsi="Verdana"/>
          <w:color w:val="1F497D"/>
        </w:rPr>
      </w:pPr>
      <w:r w:rsidRPr="00F126F3">
        <w:rPr>
          <w:rFonts w:ascii="Verdana" w:hAnsi="Verdana"/>
          <w:color w:val="1F497D"/>
        </w:rPr>
        <w:t xml:space="preserve">Cancelled              </w:t>
      </w:r>
      <w:r w:rsidRPr="00F126F3">
        <w:rPr>
          <w:rFonts w:ascii="Verdana" w:hAnsi="Verdana"/>
          <w:color w:val="1F497D"/>
        </w:rPr>
        <w:tab/>
        <w:t xml:space="preserve">Booking cancelled </w:t>
      </w:r>
    </w:p>
    <w:p w:rsidR="00F126F3" w:rsidRPr="00F126F3" w:rsidRDefault="00F126F3" w:rsidP="00F126F3">
      <w:pPr>
        <w:spacing w:after="0"/>
        <w:rPr>
          <w:rFonts w:ascii="Verdana" w:hAnsi="Verdana"/>
          <w:color w:val="1F497D"/>
        </w:rPr>
      </w:pPr>
      <w:r w:rsidRPr="00F126F3">
        <w:rPr>
          <w:rFonts w:ascii="Verdana" w:hAnsi="Verdana"/>
          <w:color w:val="1F497D"/>
        </w:rPr>
        <w:t xml:space="preserve">Late Cancellation   </w:t>
      </w:r>
      <w:r w:rsidRPr="00F126F3">
        <w:rPr>
          <w:rFonts w:ascii="Verdana" w:hAnsi="Verdana"/>
          <w:color w:val="1F497D"/>
        </w:rPr>
        <w:tab/>
        <w:t xml:space="preserve">Booking cancelled with charges </w:t>
      </w:r>
    </w:p>
    <w:p w:rsidR="00F126F3" w:rsidRPr="00F126F3" w:rsidRDefault="00F126F3" w:rsidP="00F126F3"/>
    <w:p w:rsidR="00D767AC" w:rsidRDefault="0040648F" w:rsidP="00C04A0D">
      <w:pPr>
        <w:pStyle w:val="Heading1"/>
      </w:pPr>
      <w:bookmarkStart w:id="3" w:name="_Toc312403471"/>
      <w:r>
        <w:t>Service Search Request and Response</w:t>
      </w:r>
      <w:bookmarkEnd w:id="3"/>
      <w:r>
        <w:t xml:space="preserve"> </w:t>
      </w:r>
    </w:p>
    <w:p w:rsidR="0040648F" w:rsidRPr="00D70DC8" w:rsidRDefault="0040648F" w:rsidP="0040648F">
      <w:pPr>
        <w:rPr>
          <w:rFonts w:ascii="Verdana" w:hAnsi="Verdana"/>
        </w:rPr>
      </w:pPr>
    </w:p>
    <w:p w:rsidR="0040648F" w:rsidRPr="00EC1E0C" w:rsidRDefault="00197895" w:rsidP="0040648F">
      <w:pPr>
        <w:rPr>
          <w:rFonts w:ascii="Verdana" w:hAnsi="Verdana"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 xml:space="preserve">Cancellation </w:t>
      </w:r>
      <w:r w:rsidR="00D70DC8" w:rsidRPr="00EC1E0C">
        <w:rPr>
          <w:rFonts w:ascii="Verdana" w:hAnsi="Verdana"/>
          <w:color w:val="1F497D" w:themeColor="text2"/>
        </w:rPr>
        <w:t>policies</w:t>
      </w:r>
      <w:r w:rsidRPr="00EC1E0C">
        <w:rPr>
          <w:rFonts w:ascii="Verdana" w:hAnsi="Verdana"/>
          <w:color w:val="1F497D" w:themeColor="text2"/>
        </w:rPr>
        <w:t xml:space="preserve"> are assigned against </w:t>
      </w:r>
      <w:r w:rsidR="0074568B">
        <w:rPr>
          <w:rFonts w:ascii="Verdana" w:hAnsi="Verdana"/>
          <w:color w:val="1F497D" w:themeColor="text2"/>
        </w:rPr>
        <w:t xml:space="preserve">all </w:t>
      </w:r>
      <w:r w:rsidRPr="00EC1E0C">
        <w:rPr>
          <w:rFonts w:ascii="Verdana" w:hAnsi="Verdana"/>
          <w:color w:val="1F497D" w:themeColor="text2"/>
        </w:rPr>
        <w:t>unique</w:t>
      </w:r>
      <w:r w:rsidR="00D70DC8" w:rsidRPr="00EC1E0C">
        <w:rPr>
          <w:rFonts w:ascii="Verdana" w:hAnsi="Verdana"/>
          <w:color w:val="1F497D" w:themeColor="text2"/>
        </w:rPr>
        <w:t xml:space="preserve"> room option</w:t>
      </w:r>
      <w:r w:rsidR="0074568B">
        <w:rPr>
          <w:rFonts w:ascii="Verdana" w:hAnsi="Verdana"/>
          <w:color w:val="1F497D" w:themeColor="text2"/>
        </w:rPr>
        <w:t>s</w:t>
      </w:r>
      <w:r w:rsidR="00D70DC8" w:rsidRPr="00EC1E0C">
        <w:rPr>
          <w:rFonts w:ascii="Verdana" w:hAnsi="Verdana"/>
          <w:color w:val="1F497D" w:themeColor="text2"/>
        </w:rPr>
        <w:t xml:space="preserve"> at any given service. These options are indentified through</w:t>
      </w:r>
      <w:r w:rsidR="009F0ACE">
        <w:rPr>
          <w:rFonts w:ascii="Verdana" w:hAnsi="Verdana"/>
          <w:color w:val="1F497D" w:themeColor="text2"/>
        </w:rPr>
        <w:t xml:space="preserve"> the</w:t>
      </w:r>
      <w:r w:rsidR="00D70DC8" w:rsidRPr="00EC1E0C">
        <w:rPr>
          <w:rFonts w:ascii="Verdana" w:hAnsi="Verdana"/>
          <w:color w:val="1F497D" w:themeColor="text2"/>
        </w:rPr>
        <w:t xml:space="preserve"> OPTIONID in</w:t>
      </w:r>
      <w:r w:rsidR="00863600">
        <w:rPr>
          <w:rFonts w:ascii="Verdana" w:hAnsi="Verdana"/>
          <w:color w:val="1F497D" w:themeColor="text2"/>
        </w:rPr>
        <w:t xml:space="preserve"> </w:t>
      </w:r>
      <w:r w:rsidR="00D70DC8" w:rsidRPr="00EC1E0C">
        <w:rPr>
          <w:rFonts w:ascii="Verdana" w:hAnsi="Verdana"/>
          <w:color w:val="1F497D" w:themeColor="text2"/>
        </w:rPr>
        <w:t>availability</w:t>
      </w:r>
      <w:r w:rsidR="0074568B">
        <w:rPr>
          <w:rFonts w:ascii="Verdana" w:hAnsi="Verdana"/>
          <w:color w:val="1F497D" w:themeColor="text2"/>
        </w:rPr>
        <w:t xml:space="preserve"> r</w:t>
      </w:r>
      <w:r w:rsidR="00D70DC8" w:rsidRPr="00EC1E0C">
        <w:rPr>
          <w:rFonts w:ascii="Verdana" w:hAnsi="Verdana"/>
          <w:color w:val="1F497D" w:themeColor="text2"/>
        </w:rPr>
        <w:t>esponse.</w:t>
      </w:r>
    </w:p>
    <w:p w:rsidR="00D70DC8" w:rsidRPr="00EC1E0C" w:rsidRDefault="0074568B" w:rsidP="0040648F">
      <w:pPr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>For example b</w:t>
      </w:r>
      <w:r w:rsidR="00D70DC8" w:rsidRPr="00EC1E0C">
        <w:rPr>
          <w:rFonts w:ascii="Verdana" w:hAnsi="Verdana"/>
          <w:color w:val="1F497D" w:themeColor="text2"/>
        </w:rPr>
        <w:t xml:space="preserve">elow </w:t>
      </w:r>
      <w:r w:rsidR="00863600">
        <w:rPr>
          <w:rFonts w:ascii="Verdana" w:hAnsi="Verdana"/>
          <w:color w:val="1F497D" w:themeColor="text2"/>
        </w:rPr>
        <w:t xml:space="preserve">shows </w:t>
      </w:r>
      <w:r w:rsidR="00D70DC8" w:rsidRPr="00EC1E0C">
        <w:rPr>
          <w:rFonts w:ascii="Verdana" w:hAnsi="Verdana"/>
          <w:color w:val="1F497D" w:themeColor="text2"/>
        </w:rPr>
        <w:t>3 different room styles</w:t>
      </w:r>
      <w:r w:rsidR="00863600">
        <w:rPr>
          <w:rFonts w:ascii="Verdana" w:hAnsi="Verdana"/>
          <w:color w:val="1F497D" w:themeColor="text2"/>
        </w:rPr>
        <w:t>, each identified via OPTIONID</w:t>
      </w:r>
      <w:r w:rsidR="00D70DC8" w:rsidRPr="00EC1E0C">
        <w:rPr>
          <w:rFonts w:ascii="Verdana" w:hAnsi="Verdana"/>
          <w:color w:val="1F497D" w:themeColor="text2"/>
        </w:rPr>
        <w:t>:</w:t>
      </w:r>
    </w:p>
    <w:p w:rsidR="00D70DC8" w:rsidRPr="00EC1E0C" w:rsidRDefault="00D70DC8" w:rsidP="0040648F">
      <w:pPr>
        <w:rPr>
          <w:rFonts w:ascii="Verdana" w:hAnsi="Verdana"/>
          <w:color w:val="1F497D" w:themeColor="text2"/>
        </w:rPr>
      </w:pPr>
      <w:proofErr w:type="spellStart"/>
      <w:r w:rsidRPr="00EC1E0C">
        <w:rPr>
          <w:rFonts w:ascii="Verdana" w:hAnsi="Verdana"/>
          <w:color w:val="1F497D" w:themeColor="text2"/>
        </w:rPr>
        <w:t>OptionId</w:t>
      </w:r>
      <w:proofErr w:type="spellEnd"/>
      <w:r w:rsidRPr="00EC1E0C">
        <w:rPr>
          <w:rFonts w:ascii="Verdana" w:hAnsi="Verdana"/>
          <w:color w:val="1F497D" w:themeColor="text2"/>
        </w:rPr>
        <w:tab/>
        <w:t>Option Name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</w:rPr>
      </w:pPr>
      <w:r w:rsidRPr="00EC1E0C">
        <w:rPr>
          <w:rFonts w:ascii="Verdana" w:hAnsi="Verdana"/>
          <w:color w:val="1F497D" w:themeColor="text2"/>
        </w:rPr>
        <w:t>34169</w:t>
      </w:r>
      <w:r w:rsidRPr="0039314D">
        <w:rPr>
          <w:rFonts w:ascii="Verdana" w:hAnsi="Verdana"/>
          <w:color w:val="1F497D"/>
        </w:rPr>
        <w:tab/>
      </w:r>
      <w:r w:rsidRPr="0039314D">
        <w:rPr>
          <w:rFonts w:ascii="Verdana" w:hAnsi="Verdana"/>
          <w:color w:val="1F497D"/>
        </w:rPr>
        <w:tab/>
        <w:t>Single Room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</w:rPr>
      </w:pPr>
      <w:r w:rsidRPr="0039314D">
        <w:rPr>
          <w:rFonts w:ascii="Verdana" w:hAnsi="Verdana"/>
          <w:color w:val="1F497D"/>
        </w:rPr>
        <w:t>34242</w:t>
      </w:r>
      <w:r w:rsidRPr="0039314D">
        <w:rPr>
          <w:rFonts w:ascii="Verdana" w:hAnsi="Verdana"/>
          <w:color w:val="1F497D"/>
        </w:rPr>
        <w:tab/>
      </w:r>
      <w:r w:rsidRPr="0039314D">
        <w:rPr>
          <w:rFonts w:ascii="Verdana" w:hAnsi="Verdana"/>
          <w:color w:val="1F497D"/>
        </w:rPr>
        <w:tab/>
        <w:t xml:space="preserve">Double for Single Occupancy </w:t>
      </w:r>
    </w:p>
    <w:p w:rsidR="00D70DC8" w:rsidRPr="00EC1E0C" w:rsidRDefault="00D70DC8" w:rsidP="00D70DC8">
      <w:pPr>
        <w:spacing w:after="0"/>
        <w:rPr>
          <w:rFonts w:ascii="Verdana" w:hAnsi="Verdana"/>
          <w:color w:val="1F497D" w:themeColor="text2"/>
        </w:rPr>
      </w:pPr>
      <w:r w:rsidRPr="0039314D">
        <w:rPr>
          <w:rFonts w:ascii="Verdana" w:hAnsi="Verdana"/>
          <w:color w:val="1F497D"/>
        </w:rPr>
        <w:t>34248</w:t>
      </w:r>
      <w:r w:rsidRPr="0039314D">
        <w:rPr>
          <w:rFonts w:ascii="Verdana" w:hAnsi="Verdana"/>
          <w:color w:val="1F497D"/>
        </w:rPr>
        <w:tab/>
      </w:r>
      <w:r w:rsidRPr="0039314D">
        <w:rPr>
          <w:rFonts w:ascii="Verdana" w:hAnsi="Verdana"/>
          <w:color w:val="1F497D"/>
        </w:rPr>
        <w:tab/>
        <w:t>Double for Single Occupancy</w:t>
      </w:r>
      <w:r w:rsidRPr="00EC1E0C">
        <w:rPr>
          <w:rFonts w:ascii="Verdana" w:hAnsi="Verdana"/>
          <w:color w:val="1F497D" w:themeColor="text2"/>
        </w:rPr>
        <w:t xml:space="preserve"> (Without Breakfast)</w:t>
      </w:r>
    </w:p>
    <w:p w:rsidR="00D70DC8" w:rsidRDefault="00D70DC8" w:rsidP="0040648F">
      <w:pPr>
        <w:rPr>
          <w:rFonts w:ascii="Verdana" w:hAnsi="Verdana"/>
        </w:rPr>
      </w:pPr>
    </w:p>
    <w:p w:rsidR="0074568B" w:rsidRDefault="0074568B" w:rsidP="0040648F">
      <w:pPr>
        <w:rPr>
          <w:rFonts w:ascii="Verdana" w:hAnsi="Verdana"/>
        </w:rPr>
      </w:pPr>
    </w:p>
    <w:p w:rsidR="0074568B" w:rsidRDefault="0074568B" w:rsidP="0040648F">
      <w:pPr>
        <w:rPr>
          <w:rFonts w:ascii="Verdana" w:hAnsi="Verdana"/>
        </w:rPr>
      </w:pPr>
    </w:p>
    <w:p w:rsidR="0074568B" w:rsidRPr="0039314D" w:rsidRDefault="0074568B" w:rsidP="0040648F">
      <w:pPr>
        <w:rPr>
          <w:rFonts w:ascii="Verdana" w:hAnsi="Verdana"/>
          <w:color w:val="1F497D"/>
        </w:rPr>
      </w:pPr>
      <w:r w:rsidRPr="0039314D">
        <w:rPr>
          <w:rFonts w:ascii="Verdana" w:hAnsi="Verdana"/>
          <w:b/>
          <w:color w:val="1F497D"/>
        </w:rPr>
        <w:lastRenderedPageBreak/>
        <w:t>Example response</w:t>
      </w:r>
      <w:r w:rsidRPr="0039314D">
        <w:rPr>
          <w:rFonts w:ascii="Verdana" w:hAnsi="Verdana"/>
          <w:color w:val="1F497D"/>
        </w:rPr>
        <w:t>: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&lt;SERVICE_SEARCH_RESPONSE&gt;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&lt;VERSION_HISTORY APPLICATION_NAME="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AppName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 XML_FILE_NAME="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FileName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 LICENCE_KEY="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LicKey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 TS_API_VERSION="3.0"&gt;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&lt;XML_VERSION_NO&gt;1.0&lt;/XML_VERSION_NO&gt;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&lt;/VERSION_HISTORY&gt;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&lt;SERVICES&gt;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&lt;SERVICE SERVICE_ID="12035" SERVICE_NAME="Test City Inn Westminster" LOCATION="Westminster Station" RATING="4 * +" AVAILABLE="Yes" ISRECOMMENDEDPRODUCT="0" STARTING_PRICE="34.2000" CURRENCY="GBP"&gt;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&lt;OPTIONS&gt;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&lt;OPTION&gt;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</w:t>
      </w:r>
      <w:r w:rsidRPr="0039314D">
        <w:rPr>
          <w:rFonts w:ascii="Verdana" w:hAnsi="Verdana"/>
          <w:b/>
          <w:color w:val="1F497D"/>
          <w:sz w:val="16"/>
          <w:szCs w:val="16"/>
        </w:rPr>
        <w:t>&lt;OPTIONID&gt;34169&lt;/OPTIONID&gt;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</w:t>
      </w:r>
      <w:r w:rsidRPr="0039314D">
        <w:rPr>
          <w:rFonts w:ascii="Verdana" w:hAnsi="Verdana"/>
          <w:b/>
          <w:color w:val="1F497D"/>
          <w:sz w:val="16"/>
          <w:szCs w:val="16"/>
        </w:rPr>
        <w:t>&lt;OPTION_NAME&gt;Single Room&lt;/OPTION_NAME&gt;</w:t>
      </w:r>
    </w:p>
    <w:p w:rsidR="003C1B33" w:rsidRPr="0039314D" w:rsidRDefault="003C1B33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</w:p>
    <w:p w:rsidR="00A94786" w:rsidRPr="0039314D" w:rsidRDefault="00A94786" w:rsidP="00A94786">
      <w:pPr>
        <w:spacing w:after="0"/>
        <w:ind w:firstLine="72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&lt;SELL_PRICE_AMOUNT&gt;68.4000&lt;/SELL_PRICE_AMOUNT&gt;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&lt;OCCUPANCY&gt;1&lt;/OCCUPANCY&gt;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&lt;PRICES&gt;</w:t>
      </w:r>
    </w:p>
    <w:p w:rsidR="00B85A91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ab/>
        <w:t xml:space="preserve"> &lt;PRICE&gt;</w:t>
      </w:r>
    </w:p>
    <w:p w:rsidR="00B85A91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    &lt;PRICE_DATE&gt;23 May 2012&lt;/PRICE_DATE&gt;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&lt;/PRICES&gt;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&lt;OPTION_STATUS&gt;AVAILABLE&lt;/OPTION_STATUS&gt;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&lt;RULE_TEXT/&gt;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&lt;/OPTION&gt;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&lt;OPTION&gt;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</w:t>
      </w:r>
      <w:r w:rsidRPr="0039314D">
        <w:rPr>
          <w:rFonts w:ascii="Verdana" w:hAnsi="Verdana"/>
          <w:b/>
          <w:color w:val="1F497D"/>
          <w:sz w:val="16"/>
          <w:szCs w:val="16"/>
        </w:rPr>
        <w:t>&lt;OPTIONID&gt;34242&lt;/OPTIONID&gt;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</w:t>
      </w:r>
      <w:r w:rsidRPr="0039314D">
        <w:rPr>
          <w:rFonts w:ascii="Verdana" w:hAnsi="Verdana"/>
          <w:b/>
          <w:color w:val="1F497D"/>
          <w:sz w:val="16"/>
          <w:szCs w:val="16"/>
        </w:rPr>
        <w:t>&lt;OPTION_NAME&gt;Double for Single Occupancy&lt;/OPTION_NAME&gt;</w:t>
      </w:r>
    </w:p>
    <w:p w:rsidR="00A53CD9" w:rsidRPr="0039314D" w:rsidRDefault="00A53CD9" w:rsidP="00D70DC8">
      <w:pPr>
        <w:spacing w:after="0"/>
        <w:rPr>
          <w:rFonts w:ascii="Verdana" w:hAnsi="Verdana"/>
          <w:color w:val="1F497D"/>
          <w:sz w:val="16"/>
          <w:szCs w:val="16"/>
        </w:rPr>
      </w:pPr>
    </w:p>
    <w:p w:rsidR="00A94786" w:rsidRPr="0039314D" w:rsidRDefault="00A94786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ab/>
        <w:t>&lt;SELL_PRICE_AMOUNT&gt;34.2000&lt;/SELL_PRICE_AMOUNT&gt;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&lt;OCCUPANCY&gt;1&lt;/OCCUPANCY&gt;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&lt;PRICES&gt;</w:t>
      </w:r>
    </w:p>
    <w:p w:rsidR="00B85A91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ab/>
        <w:t xml:space="preserve"> &lt;PRICE&gt;</w:t>
      </w:r>
    </w:p>
    <w:p w:rsidR="00D70DC8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    &lt;PRICE_DATE&gt;23 May 2012&lt;/PRICE_DATE&gt;</w:t>
      </w:r>
    </w:p>
    <w:p w:rsidR="00B85A91" w:rsidRPr="0039314D" w:rsidRDefault="00B85A91" w:rsidP="00D70DC8">
      <w:pPr>
        <w:spacing w:after="0"/>
        <w:rPr>
          <w:rFonts w:ascii="Verdana" w:hAnsi="Verdana"/>
          <w:color w:val="1F497D"/>
          <w:sz w:val="16"/>
          <w:szCs w:val="16"/>
        </w:rPr>
      </w:pP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&lt;/PRICES&gt;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&lt;OPTION_STATUS&gt;AVAILABLE&lt;/OPTION_STATUS&gt;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&lt;RULE_TEXT/&gt;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&lt;/OPTION&gt;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&lt;OPTION&gt;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b/>
          <w:color w:val="1F497D"/>
          <w:sz w:val="16"/>
          <w:szCs w:val="16"/>
        </w:rPr>
        <w:t xml:space="preserve">            &lt;OPTIONID&gt;34248&lt;/OPTIONID&gt;</w:t>
      </w:r>
    </w:p>
    <w:p w:rsidR="00D70DC8" w:rsidRPr="0039314D" w:rsidRDefault="00D70DC8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</w:t>
      </w:r>
      <w:r w:rsidRPr="0039314D">
        <w:rPr>
          <w:rFonts w:ascii="Verdana" w:hAnsi="Verdana"/>
          <w:b/>
          <w:color w:val="1F497D"/>
          <w:sz w:val="16"/>
          <w:szCs w:val="16"/>
        </w:rPr>
        <w:t>&lt;OPTION_NAME&gt;Double for Single Occupancy (Without Breakfast</w:t>
      </w:r>
      <w:proofErr w:type="gramStart"/>
      <w:r w:rsidRPr="0039314D">
        <w:rPr>
          <w:rFonts w:ascii="Verdana" w:hAnsi="Verdana"/>
          <w:b/>
          <w:color w:val="1F497D"/>
          <w:sz w:val="16"/>
          <w:szCs w:val="16"/>
        </w:rPr>
        <w:t>)&lt;</w:t>
      </w:r>
      <w:proofErr w:type="gramEnd"/>
      <w:r w:rsidRPr="0039314D">
        <w:rPr>
          <w:rFonts w:ascii="Verdana" w:hAnsi="Verdana"/>
          <w:b/>
          <w:color w:val="1F497D"/>
          <w:sz w:val="16"/>
          <w:szCs w:val="16"/>
        </w:rPr>
        <w:t>/OPTION_NAME&gt;</w:t>
      </w:r>
    </w:p>
    <w:p w:rsidR="003C1B33" w:rsidRPr="0039314D" w:rsidRDefault="003C1B33" w:rsidP="00D70DC8">
      <w:pPr>
        <w:spacing w:after="0"/>
        <w:rPr>
          <w:rFonts w:ascii="Verdana" w:hAnsi="Verdana"/>
          <w:b/>
          <w:color w:val="1F497D"/>
          <w:sz w:val="16"/>
          <w:szCs w:val="16"/>
        </w:rPr>
      </w:pPr>
    </w:p>
    <w:p w:rsidR="00A94786" w:rsidRPr="0039314D" w:rsidRDefault="00A94786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b/>
          <w:color w:val="1F497D"/>
          <w:sz w:val="16"/>
          <w:szCs w:val="16"/>
        </w:rPr>
        <w:tab/>
      </w:r>
      <w:r w:rsidRPr="0039314D">
        <w:rPr>
          <w:rFonts w:ascii="Verdana" w:hAnsi="Verdana"/>
          <w:color w:val="1F497D"/>
          <w:sz w:val="16"/>
          <w:szCs w:val="16"/>
        </w:rPr>
        <w:t>&lt;SELL_PRICE_AMOUNT&gt;62.7000&lt;/SELL_PRICE_AMOUNT&gt;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&lt;OCCUPANCY&gt;1&lt;/OCCUPANCY&gt;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&lt;PRICES&gt;</w:t>
      </w:r>
    </w:p>
    <w:p w:rsidR="00B85A91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ab/>
        <w:t xml:space="preserve"> &lt;PRICE&gt;</w:t>
      </w:r>
    </w:p>
    <w:p w:rsidR="00D70DC8" w:rsidRPr="0039314D" w:rsidRDefault="00B85A91" w:rsidP="00B85A91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    &lt;PRICE_DATE&gt;23 May 2012&lt;/PRICE_DATE&gt;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&lt;/PRICES&gt;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&lt;OPTION_STATUS&gt;AVAILABLE&lt;/OPTION_STATUS&gt;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  &lt;RULE_TEXT/&gt;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  &lt;/OPTION&gt;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  &lt;/OPTIONS&gt;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  &lt;/SERVICE&gt;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  &lt;/SERVICES&gt;</w:t>
      </w:r>
    </w:p>
    <w:p w:rsidR="00D70DC8" w:rsidRPr="0039314D" w:rsidRDefault="00D70DC8" w:rsidP="00D70DC8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 xml:space="preserve">  &lt;/SERVICE_SEARCH_RESPONSE&gt;</w:t>
      </w:r>
    </w:p>
    <w:p w:rsidR="00616949" w:rsidRDefault="00616949" w:rsidP="00616949">
      <w:pPr>
        <w:pStyle w:val="Heading1"/>
      </w:pPr>
      <w:bookmarkStart w:id="4" w:name="_Toc312403472"/>
      <w:proofErr w:type="spellStart"/>
      <w:r>
        <w:t>OptionID</w:t>
      </w:r>
      <w:proofErr w:type="spellEnd"/>
      <w:r>
        <w:t xml:space="preserve"> Cancellation policy request</w:t>
      </w:r>
      <w:bookmarkEnd w:id="4"/>
      <w:r>
        <w:t xml:space="preserve"> </w:t>
      </w:r>
    </w:p>
    <w:p w:rsidR="00B85A91" w:rsidRDefault="00B85A91" w:rsidP="00B85A91"/>
    <w:p w:rsidR="009F0ACE" w:rsidRDefault="007379F1" w:rsidP="00B85A91">
      <w:pPr>
        <w:rPr>
          <w:rFonts w:ascii="Verdana" w:hAnsi="Verdana"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>OPTION_ID based request</w:t>
      </w:r>
      <w:r w:rsidR="009F0ACE">
        <w:rPr>
          <w:rFonts w:ascii="Verdana" w:hAnsi="Verdana"/>
          <w:color w:val="1F497D" w:themeColor="text2"/>
        </w:rPr>
        <w:t>s</w:t>
      </w:r>
      <w:r w:rsidRPr="00EC1E0C">
        <w:rPr>
          <w:rFonts w:ascii="Verdana" w:hAnsi="Verdana"/>
          <w:color w:val="1F497D" w:themeColor="text2"/>
        </w:rPr>
        <w:t xml:space="preserve"> return the policy going to be assigned to </w:t>
      </w:r>
      <w:r w:rsidR="00863600">
        <w:rPr>
          <w:rFonts w:ascii="Verdana" w:hAnsi="Verdana"/>
          <w:color w:val="1F497D" w:themeColor="text2"/>
        </w:rPr>
        <w:t>the</w:t>
      </w:r>
      <w:r w:rsidRPr="00EC1E0C">
        <w:rPr>
          <w:rFonts w:ascii="Verdana" w:hAnsi="Verdana"/>
          <w:color w:val="1F497D" w:themeColor="text2"/>
        </w:rPr>
        <w:t xml:space="preserve"> potential booking</w:t>
      </w:r>
      <w:r w:rsidR="009F0ACE">
        <w:rPr>
          <w:rFonts w:ascii="Verdana" w:hAnsi="Verdana"/>
          <w:color w:val="1F497D" w:themeColor="text2"/>
        </w:rPr>
        <w:t xml:space="preserve"> for those travel dates</w:t>
      </w:r>
      <w:r w:rsidR="00C04A0D" w:rsidRPr="00EC1E0C">
        <w:rPr>
          <w:rFonts w:ascii="Verdana" w:hAnsi="Verdana"/>
          <w:color w:val="1F497D" w:themeColor="text2"/>
        </w:rPr>
        <w:t>.</w:t>
      </w:r>
    </w:p>
    <w:p w:rsidR="007379F1" w:rsidRPr="00EC1E0C" w:rsidRDefault="00C04A0D" w:rsidP="00B85A91">
      <w:pPr>
        <w:rPr>
          <w:rFonts w:ascii="Verdana" w:hAnsi="Verdana"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 xml:space="preserve">It does not return an </w:t>
      </w:r>
      <w:r w:rsidR="006D4B0A" w:rsidRPr="00EC1E0C">
        <w:rPr>
          <w:rFonts w:ascii="Verdana" w:hAnsi="Verdana"/>
          <w:color w:val="1F497D" w:themeColor="text2"/>
        </w:rPr>
        <w:t>exact dollar</w:t>
      </w:r>
      <w:r w:rsidR="009F0ACE">
        <w:rPr>
          <w:rFonts w:ascii="Verdana" w:hAnsi="Verdana"/>
          <w:color w:val="1F497D" w:themeColor="text2"/>
        </w:rPr>
        <w:t xml:space="preserve"> value for charging, only the policy to be assigned. </w:t>
      </w:r>
    </w:p>
    <w:p w:rsidR="00AE1003" w:rsidRDefault="00C04A0D" w:rsidP="00C04A0D">
      <w:pPr>
        <w:spacing w:after="0"/>
        <w:rPr>
          <w:rFonts w:ascii="Verdana" w:hAnsi="Verdana"/>
          <w:b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 xml:space="preserve"> &lt;OPTION_ID&gt;34169&lt;/OPTION_ID&gt;</w:t>
      </w:r>
      <w:r w:rsidRPr="00EC1E0C">
        <w:rPr>
          <w:rFonts w:ascii="Verdana" w:hAnsi="Verdana"/>
          <w:color w:val="1F497D" w:themeColor="text2"/>
        </w:rPr>
        <w:tab/>
      </w:r>
      <w:r w:rsidR="00AE1003">
        <w:rPr>
          <w:rFonts w:ascii="Verdana" w:hAnsi="Verdana"/>
          <w:color w:val="1F497D" w:themeColor="text2"/>
        </w:rPr>
        <w:tab/>
      </w:r>
      <w:r w:rsidRPr="00EC1E0C">
        <w:rPr>
          <w:rFonts w:ascii="Verdana" w:hAnsi="Verdana"/>
          <w:b/>
          <w:color w:val="1F497D" w:themeColor="text2"/>
        </w:rPr>
        <w:t xml:space="preserve">Unique </w:t>
      </w:r>
      <w:proofErr w:type="spellStart"/>
      <w:r w:rsidRPr="00EC1E0C">
        <w:rPr>
          <w:rFonts w:ascii="Verdana" w:hAnsi="Verdana"/>
          <w:b/>
          <w:color w:val="1F497D" w:themeColor="text2"/>
        </w:rPr>
        <w:t>Option_ID</w:t>
      </w:r>
      <w:proofErr w:type="spellEnd"/>
      <w:r w:rsidRPr="00EC1E0C">
        <w:rPr>
          <w:rFonts w:ascii="Verdana" w:hAnsi="Verdana"/>
          <w:b/>
          <w:color w:val="1F497D" w:themeColor="text2"/>
        </w:rPr>
        <w:t xml:space="preserve"> assigned to service</w:t>
      </w:r>
      <w:r w:rsidR="002918EC" w:rsidRPr="00EC1E0C">
        <w:rPr>
          <w:rFonts w:ascii="Verdana" w:hAnsi="Verdana"/>
          <w:b/>
          <w:color w:val="1F497D" w:themeColor="text2"/>
        </w:rPr>
        <w:t xml:space="preserve"> </w:t>
      </w:r>
    </w:p>
    <w:p w:rsidR="00C04A0D" w:rsidRPr="00EC1E0C" w:rsidRDefault="00C04A0D" w:rsidP="00C04A0D">
      <w:pPr>
        <w:spacing w:after="0"/>
        <w:rPr>
          <w:rFonts w:ascii="Verdana" w:hAnsi="Verdana"/>
          <w:b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>&lt;START_DATE&gt;23 Mar 12&lt;/START_DATE</w:t>
      </w:r>
      <w:r w:rsidRPr="00EC1E0C">
        <w:rPr>
          <w:rFonts w:ascii="Verdana" w:hAnsi="Verdana"/>
          <w:b/>
          <w:color w:val="1F497D" w:themeColor="text2"/>
        </w:rPr>
        <w:t xml:space="preserve">&gt; </w:t>
      </w:r>
      <w:r w:rsidR="00AE1003">
        <w:rPr>
          <w:rFonts w:ascii="Verdana" w:hAnsi="Verdana"/>
          <w:b/>
          <w:color w:val="1F497D" w:themeColor="text2"/>
        </w:rPr>
        <w:tab/>
      </w:r>
      <w:r w:rsidRPr="00EC1E0C">
        <w:rPr>
          <w:rFonts w:ascii="Verdana" w:hAnsi="Verdana"/>
          <w:b/>
          <w:color w:val="1F497D" w:themeColor="text2"/>
        </w:rPr>
        <w:t>Booking Start Date</w:t>
      </w:r>
    </w:p>
    <w:p w:rsidR="00C04A0D" w:rsidRDefault="00C04A0D" w:rsidP="00C04A0D">
      <w:pPr>
        <w:spacing w:after="0"/>
        <w:rPr>
          <w:rFonts w:ascii="Verdana" w:hAnsi="Verdana"/>
          <w:b/>
          <w:color w:val="1F497D" w:themeColor="text2"/>
        </w:rPr>
      </w:pPr>
      <w:r w:rsidRPr="00EC1E0C">
        <w:rPr>
          <w:rFonts w:ascii="Verdana" w:hAnsi="Verdana"/>
          <w:color w:val="1F497D" w:themeColor="text2"/>
        </w:rPr>
        <w:t>&lt;END_DATE&gt;24 Mar 12&lt;/END_DATE&gt;</w:t>
      </w:r>
      <w:r w:rsidRPr="00EC1E0C">
        <w:rPr>
          <w:rFonts w:ascii="Verdana" w:hAnsi="Verdana"/>
          <w:color w:val="1F497D" w:themeColor="text2"/>
        </w:rPr>
        <w:tab/>
      </w:r>
      <w:r w:rsidRPr="00EC1E0C">
        <w:rPr>
          <w:rFonts w:ascii="Verdana" w:hAnsi="Verdana"/>
          <w:b/>
          <w:color w:val="1F497D" w:themeColor="text2"/>
        </w:rPr>
        <w:t>Booking End Date – departure date inclusive</w:t>
      </w:r>
    </w:p>
    <w:p w:rsidR="00863600" w:rsidRPr="00EC1E0C" w:rsidRDefault="00863600" w:rsidP="00C04A0D">
      <w:pPr>
        <w:spacing w:after="0"/>
        <w:rPr>
          <w:rFonts w:ascii="Verdana" w:hAnsi="Verdana"/>
          <w:b/>
          <w:color w:val="1F497D" w:themeColor="text2"/>
        </w:rPr>
      </w:pP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&lt;CANCELLATION_POLICY_DETAILS_REQUEST&gt;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&lt;VERSION_HISTORY APPLICATION_NAME="</w:t>
      </w:r>
      <w:proofErr w:type="spellStart"/>
      <w:r w:rsidRPr="0039314D">
        <w:rPr>
          <w:color w:val="1F497D"/>
        </w:rPr>
        <w:t>AppName</w:t>
      </w:r>
      <w:proofErr w:type="spellEnd"/>
      <w:r w:rsidRPr="0039314D">
        <w:rPr>
          <w:color w:val="1F497D"/>
        </w:rPr>
        <w:t>" XML_FILE_NAME="</w:t>
      </w:r>
      <w:proofErr w:type="spellStart"/>
      <w:r w:rsidRPr="0039314D">
        <w:rPr>
          <w:color w:val="1F497D"/>
        </w:rPr>
        <w:t>XMLFileName</w:t>
      </w:r>
      <w:proofErr w:type="spellEnd"/>
      <w:r w:rsidRPr="0039314D">
        <w:rPr>
          <w:color w:val="1F497D"/>
        </w:rPr>
        <w:t>" LICENCE_KEY="KEY" TS_API_VERSION="</w:t>
      </w:r>
      <w:proofErr w:type="spellStart"/>
      <w:r w:rsidRPr="0039314D">
        <w:rPr>
          <w:color w:val="1F497D"/>
        </w:rPr>
        <w:t>TSAPIVersion</w:t>
      </w:r>
      <w:proofErr w:type="spellEnd"/>
      <w:r w:rsidRPr="0039314D">
        <w:rPr>
          <w:color w:val="1F497D"/>
        </w:rPr>
        <w:t>"&gt;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&lt;XML_VERSION_NO&gt;3.0&lt;/XML_VERSION_NO&gt;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&lt;/VERSION_HISTORY&gt;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&lt;BODY&gt;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&lt;SERVICE_CHARGE&gt;</w:t>
      </w:r>
    </w:p>
    <w:p w:rsidR="00B85A91" w:rsidRPr="0039314D" w:rsidRDefault="00B85A91" w:rsidP="00B85A91">
      <w:pPr>
        <w:spacing w:after="0"/>
        <w:rPr>
          <w:b/>
          <w:color w:val="1F497D"/>
        </w:rPr>
      </w:pPr>
      <w:r w:rsidRPr="0039314D">
        <w:rPr>
          <w:b/>
          <w:color w:val="1F497D"/>
        </w:rPr>
        <w:t xml:space="preserve">        &lt;OPTION_ID&gt;34169&lt;/OPTION_ID&gt;</w:t>
      </w:r>
    </w:p>
    <w:p w:rsidR="00B85A91" w:rsidRPr="0039314D" w:rsidRDefault="00B85A91" w:rsidP="00B85A91">
      <w:pPr>
        <w:spacing w:after="0"/>
        <w:rPr>
          <w:b/>
          <w:color w:val="1F497D"/>
        </w:rPr>
      </w:pPr>
      <w:r w:rsidRPr="0039314D">
        <w:rPr>
          <w:b/>
          <w:color w:val="1F497D"/>
        </w:rPr>
        <w:lastRenderedPageBreak/>
        <w:t xml:space="preserve">        &lt;START_DATE&gt;23 Mar 12&lt;/START_DATE&gt;</w:t>
      </w:r>
    </w:p>
    <w:p w:rsidR="00B85A91" w:rsidRPr="0039314D" w:rsidRDefault="00B85A91" w:rsidP="00B85A91">
      <w:pPr>
        <w:spacing w:after="0"/>
        <w:rPr>
          <w:b/>
          <w:color w:val="1F497D"/>
        </w:rPr>
      </w:pPr>
      <w:r w:rsidRPr="0039314D">
        <w:rPr>
          <w:b/>
          <w:color w:val="1F497D"/>
        </w:rPr>
        <w:t xml:space="preserve">        &lt;END_DATE&gt;24 Mar 12&lt;/END_DATE&gt;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&lt;/SERVICE_CHARGE&gt;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&lt;/BODY&gt;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&lt;/CANCELLATION_POLICY_DETAILS_REQUEST&gt;</w:t>
      </w:r>
    </w:p>
    <w:p w:rsidR="00B85A91" w:rsidRDefault="00B85A91" w:rsidP="00B85A91"/>
    <w:p w:rsidR="00B85A91" w:rsidRDefault="00BB7C0A" w:rsidP="00BB7C0A">
      <w:pPr>
        <w:pStyle w:val="Heading1"/>
      </w:pPr>
      <w:bookmarkStart w:id="5" w:name="_Toc312403473"/>
      <w:r>
        <w:t>Cancellation Policy Details Response</w:t>
      </w:r>
      <w:bookmarkEnd w:id="5"/>
    </w:p>
    <w:p w:rsidR="00BB7C0A" w:rsidRPr="00EC1E0C" w:rsidRDefault="00BB7C0A" w:rsidP="00BB7C0A">
      <w:pPr>
        <w:rPr>
          <w:rFonts w:ascii="Verdana" w:hAnsi="Verdana"/>
        </w:rPr>
      </w:pPr>
    </w:p>
    <w:p w:rsidR="00EC1E0C" w:rsidRDefault="00863600" w:rsidP="00BB7C0A">
      <w:pPr>
        <w:rPr>
          <w:rFonts w:ascii="Verdana" w:hAnsi="Verdana"/>
          <w:b/>
          <w:color w:val="1F497D" w:themeColor="text2"/>
        </w:rPr>
      </w:pPr>
      <w:r>
        <w:rPr>
          <w:rFonts w:ascii="Verdana" w:hAnsi="Verdana"/>
          <w:color w:val="1F497D" w:themeColor="text2"/>
        </w:rPr>
        <w:t xml:space="preserve">Returns </w:t>
      </w:r>
      <w:r w:rsidR="00764B0F">
        <w:rPr>
          <w:rFonts w:ascii="Verdana" w:hAnsi="Verdana"/>
          <w:color w:val="1F497D" w:themeColor="text2"/>
        </w:rPr>
        <w:t>the</w:t>
      </w:r>
      <w:r w:rsidR="00EC1E0C" w:rsidRPr="00AE1003">
        <w:rPr>
          <w:rFonts w:ascii="Verdana" w:hAnsi="Verdana"/>
          <w:color w:val="1F497D" w:themeColor="text2"/>
        </w:rPr>
        <w:t xml:space="preserve"> policy</w:t>
      </w:r>
      <w:r w:rsidR="00764B0F">
        <w:rPr>
          <w:rFonts w:ascii="Verdana" w:hAnsi="Verdana"/>
          <w:color w:val="1F497D" w:themeColor="text2"/>
        </w:rPr>
        <w:t xml:space="preserve"> </w:t>
      </w:r>
      <w:r>
        <w:rPr>
          <w:rFonts w:ascii="Verdana" w:hAnsi="Verdana"/>
          <w:color w:val="1F497D" w:themeColor="text2"/>
        </w:rPr>
        <w:t>that will be</w:t>
      </w:r>
      <w:r w:rsidR="00EC1E0C" w:rsidRPr="00AE1003">
        <w:rPr>
          <w:rFonts w:ascii="Verdana" w:hAnsi="Verdana"/>
          <w:color w:val="1F497D" w:themeColor="text2"/>
        </w:rPr>
        <w:t xml:space="preserve"> assigned to the proposed booking</w:t>
      </w:r>
      <w:r>
        <w:rPr>
          <w:rFonts w:ascii="Verdana" w:hAnsi="Verdana"/>
          <w:color w:val="1F497D" w:themeColor="text2"/>
        </w:rPr>
        <w:t>,</w:t>
      </w:r>
      <w:r w:rsidR="00EC1E0C" w:rsidRPr="00AE1003">
        <w:rPr>
          <w:rFonts w:ascii="Verdana" w:hAnsi="Verdana"/>
          <w:color w:val="1F497D" w:themeColor="text2"/>
        </w:rPr>
        <w:t xml:space="preserve"> </w:t>
      </w:r>
      <w:r w:rsidRPr="00863600">
        <w:rPr>
          <w:rFonts w:ascii="Verdana" w:hAnsi="Verdana"/>
          <w:b/>
          <w:color w:val="1F497D" w:themeColor="text2"/>
        </w:rPr>
        <w:t>n</w:t>
      </w:r>
      <w:r w:rsidR="00EC1E0C" w:rsidRPr="00764B0F">
        <w:rPr>
          <w:rFonts w:ascii="Verdana" w:hAnsi="Verdana"/>
          <w:b/>
          <w:color w:val="1F497D" w:themeColor="text2"/>
        </w:rPr>
        <w:t>o charges are retuned at this time.</w:t>
      </w:r>
    </w:p>
    <w:p w:rsidR="002A4403" w:rsidRPr="00B86696" w:rsidRDefault="002A4403" w:rsidP="00BB7C0A">
      <w:pPr>
        <w:rPr>
          <w:rFonts w:ascii="Verdana" w:hAnsi="Verdana"/>
          <w:b/>
          <w:color w:val="1F497D" w:themeColor="text2"/>
          <w:sz w:val="28"/>
          <w:szCs w:val="28"/>
        </w:rPr>
      </w:pPr>
      <w:r w:rsidRPr="00B86696">
        <w:rPr>
          <w:rFonts w:ascii="Verdana" w:hAnsi="Verdana"/>
          <w:b/>
          <w:color w:val="1F497D" w:themeColor="text2"/>
          <w:sz w:val="28"/>
          <w:szCs w:val="28"/>
        </w:rPr>
        <w:t>IMPORTANT</w:t>
      </w:r>
      <w:r w:rsidR="0039314D">
        <w:rPr>
          <w:rFonts w:ascii="Verdana" w:hAnsi="Verdana"/>
          <w:b/>
          <w:color w:val="1F497D" w:themeColor="text2"/>
          <w:sz w:val="28"/>
          <w:szCs w:val="28"/>
        </w:rPr>
        <w:t>!</w:t>
      </w:r>
    </w:p>
    <w:p w:rsidR="009F0ACE" w:rsidRDefault="002A4403" w:rsidP="00BB7C0A">
      <w:pPr>
        <w:rPr>
          <w:rFonts w:ascii="Verdana" w:hAnsi="Verdana"/>
          <w:b/>
          <w:color w:val="1F497D" w:themeColor="text2"/>
        </w:rPr>
      </w:pPr>
      <w:r>
        <w:rPr>
          <w:rFonts w:ascii="Verdana" w:hAnsi="Verdana"/>
          <w:b/>
          <w:color w:val="1F497D" w:themeColor="text2"/>
        </w:rPr>
        <w:t xml:space="preserve">&lt;CHARGE&gt; </w:t>
      </w:r>
      <w:r w:rsidR="009F0ACE">
        <w:rPr>
          <w:rFonts w:ascii="Verdana" w:hAnsi="Verdana"/>
          <w:b/>
          <w:color w:val="1F497D" w:themeColor="text2"/>
        </w:rPr>
        <w:t xml:space="preserve">does not </w:t>
      </w:r>
      <w:r>
        <w:rPr>
          <w:rFonts w:ascii="Verdana" w:hAnsi="Verdana"/>
          <w:b/>
          <w:color w:val="1F497D" w:themeColor="text2"/>
        </w:rPr>
        <w:t>represent a dollar value</w:t>
      </w:r>
      <w:r w:rsidR="009F0ACE">
        <w:rPr>
          <w:rFonts w:ascii="Verdana" w:hAnsi="Verdana"/>
          <w:b/>
          <w:color w:val="1F497D" w:themeColor="text2"/>
        </w:rPr>
        <w:t xml:space="preserve"> at this time -</w:t>
      </w:r>
      <w:r>
        <w:rPr>
          <w:rFonts w:ascii="Verdana" w:hAnsi="Verdana"/>
          <w:b/>
          <w:color w:val="1F497D" w:themeColor="text2"/>
        </w:rPr>
        <w:t xml:space="preserve"> it is repeating the same information as &lt;CHARGE_VALUE&gt;</w:t>
      </w:r>
      <w:r w:rsidR="00A74BAC">
        <w:rPr>
          <w:rFonts w:ascii="Verdana" w:hAnsi="Verdana"/>
          <w:b/>
          <w:color w:val="1F497D" w:themeColor="text2"/>
        </w:rPr>
        <w:t xml:space="preserve">. </w:t>
      </w:r>
    </w:p>
    <w:p w:rsidR="002A4403" w:rsidRPr="00764B0F" w:rsidRDefault="00A74BAC" w:rsidP="00BB7C0A">
      <w:pPr>
        <w:rPr>
          <w:rFonts w:ascii="Verdana" w:hAnsi="Verdana"/>
          <w:b/>
          <w:color w:val="1F497D" w:themeColor="text2"/>
        </w:rPr>
      </w:pPr>
      <w:r>
        <w:rPr>
          <w:rFonts w:ascii="Verdana" w:hAnsi="Verdana"/>
          <w:b/>
          <w:color w:val="1F497D" w:themeColor="text2"/>
        </w:rPr>
        <w:t>&lt;CHARGE&gt; is only a dollar value for BOOKING_REFERENCE based requests.</w:t>
      </w:r>
      <w:r w:rsidR="002A4403">
        <w:rPr>
          <w:rFonts w:ascii="Verdana" w:hAnsi="Verdana"/>
          <w:b/>
          <w:color w:val="1F497D" w:themeColor="text2"/>
        </w:rPr>
        <w:t xml:space="preserve"> </w:t>
      </w:r>
    </w:p>
    <w:p w:rsidR="00EC1E0C" w:rsidRPr="00EC1E0C" w:rsidRDefault="00EC1E0C" w:rsidP="00BB7C0A">
      <w:pPr>
        <w:rPr>
          <w:rFonts w:ascii="Verdana" w:hAnsi="Verdana"/>
        </w:rPr>
      </w:pP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&lt;CANCELLATION_POLICY_DETAILS_RESPONSE&gt;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&lt;VERSION_HISTORY APPLICATION_NAME="</w:t>
      </w:r>
      <w:proofErr w:type="gramStart"/>
      <w:r w:rsidRPr="0039314D">
        <w:rPr>
          <w:color w:val="1F497D"/>
        </w:rPr>
        <w:t>TS  HOTELS</w:t>
      </w:r>
      <w:proofErr w:type="gramEnd"/>
      <w:r w:rsidRPr="0039314D">
        <w:rPr>
          <w:color w:val="1F497D"/>
        </w:rPr>
        <w:t xml:space="preserve"> API 1.0" XML_FILE_NAME="CancelBookingResponse.XML" LICENCE_KEY="'FA39F233-944B-471C-BC64-76E80DEE71C1'" TS_API_VERSION="v309.0.0"&gt;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&lt;XML_VERSION_NO&gt;1.0&lt;/XML_VERSION_NO&gt;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&lt;/VERSION_HISTORY&gt;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&lt;BODY&gt;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&lt;OPTION ID="34169"&gt;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</w:t>
      </w:r>
      <w:proofErr w:type="gramStart"/>
      <w:r w:rsidRPr="0039314D">
        <w:rPr>
          <w:color w:val="1F497D"/>
        </w:rPr>
        <w:t>&lt;</w:t>
      </w:r>
      <w:r w:rsidRPr="0039314D">
        <w:rPr>
          <w:b/>
          <w:color w:val="1F497D"/>
        </w:rPr>
        <w:t>CHARGE_DESCRIPTION</w:t>
      </w:r>
      <w:r w:rsidRPr="0039314D">
        <w:rPr>
          <w:color w:val="1F497D"/>
        </w:rPr>
        <w:t>&gt;</w:t>
      </w:r>
      <w:r w:rsidR="006D4B0A" w:rsidRPr="0039314D">
        <w:rPr>
          <w:color w:val="1F497D"/>
        </w:rPr>
        <w:t>2 day(s) prior to arrival.</w:t>
      </w:r>
      <w:proofErr w:type="gramEnd"/>
      <w:r w:rsidR="006D4B0A" w:rsidRPr="0039314D">
        <w:rPr>
          <w:color w:val="1F497D"/>
        </w:rPr>
        <w:t xml:space="preserve"> If cancelled less than 2 day(s) prior then 1 night will be charged. In the event of a no show or early checkout then a charge of up to 100% of the entire cost of the booking may be applied</w:t>
      </w:r>
      <w:proofErr w:type="gramStart"/>
      <w:r w:rsidR="006D4B0A" w:rsidRPr="0039314D">
        <w:rPr>
          <w:color w:val="1F497D"/>
        </w:rPr>
        <w:t>.</w:t>
      </w:r>
      <w:r w:rsidRPr="0039314D">
        <w:rPr>
          <w:color w:val="1F497D"/>
        </w:rPr>
        <w:t>&lt;</w:t>
      </w:r>
      <w:proofErr w:type="gramEnd"/>
      <w:r w:rsidRPr="0039314D">
        <w:rPr>
          <w:color w:val="1F497D"/>
        </w:rPr>
        <w:t>/CHARGE_DESCRIPTION&gt;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&lt;CHARGE_TYPE&gt;Percentage of first night&lt;/CHARGE_TYPE&gt;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lastRenderedPageBreak/>
        <w:t xml:space="preserve">        &lt;METHOD&gt;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</w:t>
      </w:r>
      <w:r w:rsidRPr="0039314D">
        <w:rPr>
          <w:b/>
          <w:color w:val="1F497D"/>
        </w:rPr>
        <w:t>DAYS_BEFORE_CHECK_IN</w:t>
      </w:r>
      <w:r w:rsidRPr="0039314D">
        <w:rPr>
          <w:color w:val="1F497D"/>
        </w:rPr>
        <w:t>&gt;2&lt;/DAYS_BEFORE_CHECK_IN&gt;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</w:t>
      </w:r>
      <w:r w:rsidRPr="0039314D">
        <w:rPr>
          <w:b/>
          <w:color w:val="1F497D"/>
        </w:rPr>
        <w:t>CHARGE_VALUE</w:t>
      </w:r>
      <w:r w:rsidRPr="0039314D">
        <w:rPr>
          <w:color w:val="1F497D"/>
        </w:rPr>
        <w:t>&gt;100.00&lt;/CHARGE_VALUE&gt;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&lt;/METHOD&gt;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&lt;CANCELLATION_POLICY_BREAK_DOWN&gt;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&lt;CURRENCY&gt;GBP&lt;/CURRENCY&gt;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&lt;CHARGE_DATE&gt;Mar 23 2012 11:59AM&lt;/CHARGE_DATE&gt;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&lt;CHARGE&gt;100.00&lt;/CHARGE&gt;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&lt;/DAYS&gt;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&lt;CHARGE_DATE&gt;Mar 22 2012 12:00PM&lt;/CHARGE_DATE&gt;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&lt;CHARGE&gt;100.00&lt;/CHARGE&gt;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&lt;/DAYS&gt;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&lt;/CANCELLATION_POLICY_BREAK_DOWN&gt;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&lt;/OPTION&gt;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  &lt;/BODY&gt;</w:t>
      </w:r>
    </w:p>
    <w:p w:rsidR="00B85A91" w:rsidRPr="0039314D" w:rsidRDefault="00B85A91" w:rsidP="00B85A91">
      <w:pPr>
        <w:spacing w:after="0"/>
        <w:rPr>
          <w:color w:val="1F497D"/>
        </w:rPr>
      </w:pPr>
      <w:r w:rsidRPr="0039314D">
        <w:rPr>
          <w:color w:val="1F497D"/>
        </w:rPr>
        <w:t xml:space="preserve">  &lt;/CANCELLATION_POLICY_DETAILS_RESPONSE&gt;</w:t>
      </w:r>
    </w:p>
    <w:p w:rsidR="00BB7C0A" w:rsidRDefault="00BB7C0A" w:rsidP="00B85A91">
      <w:pPr>
        <w:spacing w:after="0"/>
      </w:pPr>
    </w:p>
    <w:p w:rsidR="00BB7C0A" w:rsidRDefault="00BB7C0A" w:rsidP="00B85A91">
      <w:pPr>
        <w:spacing w:after="0"/>
      </w:pPr>
    </w:p>
    <w:p w:rsidR="00BB7C0A" w:rsidRPr="00AE1003" w:rsidRDefault="00BB7C0A" w:rsidP="00B85A91">
      <w:pPr>
        <w:spacing w:after="0"/>
        <w:rPr>
          <w:rFonts w:ascii="Verdana" w:hAnsi="Verdana"/>
          <w:color w:val="1F497D" w:themeColor="text2"/>
        </w:rPr>
      </w:pPr>
    </w:p>
    <w:p w:rsidR="006D4B0A" w:rsidRPr="00AE1003" w:rsidRDefault="006D4B0A" w:rsidP="00B85A91">
      <w:pPr>
        <w:spacing w:after="0"/>
        <w:rPr>
          <w:rFonts w:ascii="Verdana" w:hAnsi="Verdana"/>
          <w:color w:val="1F497D" w:themeColor="text2"/>
        </w:rPr>
      </w:pPr>
      <w:r w:rsidRPr="00AE1003">
        <w:rPr>
          <w:rFonts w:ascii="Verdana" w:hAnsi="Verdana"/>
          <w:color w:val="1F497D" w:themeColor="text2"/>
        </w:rPr>
        <w:t xml:space="preserve">Policy response contains both a string description and tag breakdown of the policy. </w:t>
      </w:r>
    </w:p>
    <w:p w:rsidR="006D4B0A" w:rsidRDefault="006D4B0A" w:rsidP="00B85A91">
      <w:pPr>
        <w:spacing w:after="0"/>
      </w:pP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&lt;OPTION ID="34169"&gt;</w:t>
      </w:r>
      <w:r w:rsidR="00A338E8" w:rsidRPr="0039314D">
        <w:rPr>
          <w:color w:val="1F497D"/>
        </w:rPr>
        <w:t xml:space="preserve"> </w:t>
      </w:r>
      <w:proofErr w:type="spellStart"/>
      <w:r w:rsidR="00A338E8" w:rsidRPr="0039314D">
        <w:rPr>
          <w:color w:val="1F497D"/>
        </w:rPr>
        <w:t>OptionId</w:t>
      </w:r>
      <w:proofErr w:type="spellEnd"/>
      <w:r w:rsidR="00A338E8" w:rsidRPr="0039314D">
        <w:rPr>
          <w:color w:val="1F497D"/>
        </w:rPr>
        <w:t xml:space="preserve"> requested </w:t>
      </w:r>
    </w:p>
    <w:p w:rsidR="00A338E8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&lt;CHARGE_DESCRIPTION&gt;</w:t>
      </w:r>
      <w:r w:rsidR="00A338E8" w:rsidRPr="0039314D">
        <w:rPr>
          <w:color w:val="1F497D"/>
        </w:rPr>
        <w:tab/>
      </w:r>
      <w:r w:rsidR="00A338E8" w:rsidRPr="0039314D">
        <w:rPr>
          <w:b/>
          <w:color w:val="1F497D"/>
        </w:rPr>
        <w:t>String description</w:t>
      </w:r>
      <w:r w:rsidR="00A338E8" w:rsidRPr="0039314D">
        <w:rPr>
          <w:color w:val="1F497D"/>
        </w:rPr>
        <w:t xml:space="preserve"> </w:t>
      </w:r>
    </w:p>
    <w:p w:rsidR="006D4B0A" w:rsidRPr="0039314D" w:rsidRDefault="006D4B0A" w:rsidP="006D4B0A">
      <w:pPr>
        <w:spacing w:after="0"/>
        <w:rPr>
          <w:b/>
          <w:color w:val="1F497D"/>
        </w:rPr>
      </w:pPr>
      <w:r w:rsidRPr="0039314D">
        <w:rPr>
          <w:color w:val="1F497D"/>
        </w:rPr>
        <w:t xml:space="preserve">        &lt;CHARGE_TYPE&gt;Percentage of first night&lt;/CHARGE_TYPE&gt;</w:t>
      </w:r>
      <w:r w:rsidR="00A338E8" w:rsidRPr="0039314D">
        <w:rPr>
          <w:color w:val="1F497D"/>
        </w:rPr>
        <w:tab/>
      </w:r>
      <w:r w:rsidR="00985BA9" w:rsidRPr="0039314D">
        <w:rPr>
          <w:b/>
          <w:color w:val="1F497D"/>
        </w:rPr>
        <w:t>Charge type (one of four</w:t>
      </w:r>
      <w:r w:rsidR="00A338E8" w:rsidRPr="0039314D">
        <w:rPr>
          <w:b/>
          <w:color w:val="1F497D"/>
        </w:rPr>
        <w:t xml:space="preserve"> possible)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&lt;DAYS_BEFORE_CHECK_IN&gt;2&lt;/DAYS_BEFORE_CHECK_IN&gt;</w:t>
      </w:r>
      <w:r w:rsidR="00A338E8" w:rsidRPr="0039314D">
        <w:rPr>
          <w:color w:val="1F497D"/>
        </w:rPr>
        <w:t xml:space="preserve"> </w:t>
      </w:r>
      <w:r w:rsidR="00A338E8" w:rsidRPr="0039314D">
        <w:rPr>
          <w:b/>
          <w:color w:val="1F497D"/>
        </w:rPr>
        <w:t>Amount of 24hr blocks of time</w:t>
      </w:r>
    </w:p>
    <w:p w:rsidR="00A338E8" w:rsidRPr="0039314D" w:rsidRDefault="006D4B0A" w:rsidP="006D4B0A">
      <w:pPr>
        <w:spacing w:after="0"/>
        <w:rPr>
          <w:b/>
          <w:color w:val="1F497D"/>
        </w:rPr>
      </w:pPr>
      <w:r w:rsidRPr="0039314D">
        <w:rPr>
          <w:color w:val="1F497D"/>
        </w:rPr>
        <w:t xml:space="preserve">         &lt;CHARGE_VALUE&gt;100.00&lt;/CHARGE_VALUE&gt;</w:t>
      </w:r>
      <w:r w:rsidR="00A338E8" w:rsidRPr="0039314D">
        <w:rPr>
          <w:color w:val="1F497D"/>
        </w:rPr>
        <w:t xml:space="preserve"> </w:t>
      </w:r>
      <w:proofErr w:type="gramStart"/>
      <w:r w:rsidR="00574ABF" w:rsidRPr="0039314D">
        <w:rPr>
          <w:b/>
          <w:color w:val="1F497D"/>
        </w:rPr>
        <w:t>Strongly</w:t>
      </w:r>
      <w:proofErr w:type="gramEnd"/>
      <w:r w:rsidR="00574ABF" w:rsidRPr="0039314D">
        <w:rPr>
          <w:b/>
          <w:color w:val="1F497D"/>
        </w:rPr>
        <w:t xml:space="preserve"> coupled</w:t>
      </w:r>
      <w:r w:rsidR="00A338E8" w:rsidRPr="0039314D">
        <w:rPr>
          <w:b/>
          <w:color w:val="1F497D"/>
        </w:rPr>
        <w:t xml:space="preserve"> with CHARGE_TYPE 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&lt;CHARGE_DATE&gt;Mar 23 2012 11:59AM&lt;/CHARGE_DATE&gt;</w:t>
      </w:r>
      <w:r w:rsidR="00A338E8" w:rsidRPr="0039314D">
        <w:rPr>
          <w:color w:val="1F497D"/>
        </w:rPr>
        <w:t xml:space="preserve"> </w:t>
      </w:r>
      <w:r w:rsidR="00A338E8" w:rsidRPr="0039314D">
        <w:rPr>
          <w:b/>
          <w:color w:val="1F497D"/>
        </w:rPr>
        <w:t>24hr block of time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&lt;CHARGE&gt;100.00&lt;/CHARGE&gt;</w:t>
      </w:r>
      <w:r w:rsidR="00A338E8" w:rsidRPr="0039314D">
        <w:rPr>
          <w:color w:val="1F497D"/>
        </w:rPr>
        <w:t xml:space="preserve"> </w:t>
      </w:r>
      <w:r w:rsidR="00A338E8" w:rsidRPr="0039314D">
        <w:rPr>
          <w:b/>
          <w:color w:val="1F497D"/>
        </w:rPr>
        <w:t>repeating CHARGE_VALUE information. Can essentially be ignored at this time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lastRenderedPageBreak/>
        <w:t xml:space="preserve">          &lt;/DAYS&gt;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&lt;DAYS&gt;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&lt;CHARGE_DATE&gt;Mar 22 2012 12:00PM&lt;/CHARGE_DATE&gt;</w:t>
      </w:r>
      <w:r w:rsidR="00A338E8" w:rsidRPr="0039314D">
        <w:rPr>
          <w:color w:val="1F497D"/>
        </w:rPr>
        <w:t xml:space="preserve"> </w:t>
      </w:r>
      <w:r w:rsidR="00A338E8" w:rsidRPr="0039314D">
        <w:rPr>
          <w:b/>
          <w:color w:val="1F497D"/>
        </w:rPr>
        <w:t>24hr block of time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&lt;CHARGE&gt;100.00&lt;/CHARGE&gt;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&lt;/DAYS&gt;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&lt;/CANCELLATION_POLICY_BREAK_DOWN&gt;</w:t>
      </w:r>
    </w:p>
    <w:p w:rsidR="006D4B0A" w:rsidRPr="0039314D" w:rsidRDefault="006D4B0A" w:rsidP="006D4B0A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&lt;/OPTION&gt;</w:t>
      </w:r>
    </w:p>
    <w:p w:rsidR="006D4B0A" w:rsidRDefault="006D4B0A" w:rsidP="00B85A91">
      <w:pPr>
        <w:spacing w:after="0"/>
      </w:pPr>
    </w:p>
    <w:p w:rsidR="006D4B0A" w:rsidRDefault="006D4B0A" w:rsidP="00B85A91">
      <w:pPr>
        <w:spacing w:after="0"/>
      </w:pPr>
    </w:p>
    <w:p w:rsidR="003B17B0" w:rsidRPr="00AE1003" w:rsidRDefault="003B17B0" w:rsidP="003B17B0">
      <w:pPr>
        <w:rPr>
          <w:rFonts w:ascii="Verdana" w:hAnsi="Verdana"/>
          <w:color w:val="1F497D" w:themeColor="text2"/>
        </w:rPr>
      </w:pPr>
      <w:r w:rsidRPr="003B17B0">
        <w:rPr>
          <w:rFonts w:ascii="Verdana" w:hAnsi="Verdana"/>
        </w:rPr>
        <w:t>&lt;</w:t>
      </w:r>
      <w:r w:rsidRPr="00AE1003">
        <w:rPr>
          <w:rFonts w:ascii="Verdana" w:hAnsi="Verdana"/>
          <w:color w:val="1F497D" w:themeColor="text2"/>
        </w:rPr>
        <w:t>CHARGE_TYPE&gt; provides the method of calculating the charge and can be one of 4 types:</w:t>
      </w:r>
    </w:p>
    <w:p w:rsidR="003B17B0" w:rsidRPr="00AE1003" w:rsidRDefault="003B17B0" w:rsidP="003B17B0">
      <w:pPr>
        <w:autoSpaceDE w:val="0"/>
        <w:autoSpaceDN w:val="0"/>
        <w:adjustRightInd w:val="0"/>
        <w:spacing w:after="0"/>
        <w:rPr>
          <w:rFonts w:ascii="Verdana" w:hAnsi="Verdana"/>
          <w:color w:val="1F497D" w:themeColor="text2"/>
        </w:rPr>
      </w:pPr>
      <w:r w:rsidRPr="00AE1003">
        <w:rPr>
          <w:rFonts w:ascii="Verdana" w:hAnsi="Verdana"/>
          <w:color w:val="1F497D" w:themeColor="text2"/>
        </w:rPr>
        <w:tab/>
      </w:r>
      <w:r w:rsidRPr="00AE1003">
        <w:rPr>
          <w:rFonts w:ascii="Verdana" w:hAnsi="Verdana"/>
          <w:color w:val="1F497D" w:themeColor="text2"/>
        </w:rPr>
        <w:tab/>
      </w:r>
      <w:r w:rsidRPr="00AE1003">
        <w:rPr>
          <w:rFonts w:ascii="Verdana" w:hAnsi="Verdana" w:cs="Arial,Bold"/>
          <w:b/>
          <w:bCs/>
          <w:color w:val="1F497D" w:themeColor="text2"/>
        </w:rPr>
        <w:t xml:space="preserve">Fixed fee </w:t>
      </w:r>
      <w:r w:rsidRPr="00AE1003">
        <w:rPr>
          <w:rFonts w:ascii="Verdana" w:hAnsi="Verdana"/>
          <w:color w:val="1F497D" w:themeColor="text2"/>
        </w:rPr>
        <w:t>– Where the chargeable amount would be fixed and applicable for each option booked.</w:t>
      </w:r>
    </w:p>
    <w:p w:rsidR="003B17B0" w:rsidRPr="00AE1003" w:rsidRDefault="003B17B0" w:rsidP="003B17B0">
      <w:pPr>
        <w:autoSpaceDE w:val="0"/>
        <w:autoSpaceDN w:val="0"/>
        <w:adjustRightInd w:val="0"/>
        <w:spacing w:after="0"/>
        <w:ind w:left="720" w:firstLine="720"/>
        <w:rPr>
          <w:rFonts w:ascii="Verdana" w:hAnsi="Verdana"/>
          <w:color w:val="1F497D" w:themeColor="text2"/>
        </w:rPr>
      </w:pPr>
      <w:r w:rsidRPr="00AE1003">
        <w:rPr>
          <w:rFonts w:ascii="Verdana" w:hAnsi="Verdana" w:cs="Arial,Bold"/>
          <w:b/>
          <w:bCs/>
          <w:color w:val="1F497D" w:themeColor="text2"/>
        </w:rPr>
        <w:t xml:space="preserve">Percentage of full cost </w:t>
      </w:r>
      <w:r w:rsidRPr="00AE1003">
        <w:rPr>
          <w:rFonts w:ascii="Verdana" w:hAnsi="Verdana"/>
          <w:color w:val="1F497D" w:themeColor="text2"/>
        </w:rPr>
        <w:t>– Where the percentage would be charged.</w:t>
      </w:r>
    </w:p>
    <w:p w:rsidR="003B17B0" w:rsidRPr="00AE1003" w:rsidRDefault="003B17B0" w:rsidP="003B17B0">
      <w:pPr>
        <w:autoSpaceDE w:val="0"/>
        <w:autoSpaceDN w:val="0"/>
        <w:adjustRightInd w:val="0"/>
        <w:spacing w:after="0"/>
        <w:ind w:left="720" w:firstLine="720"/>
        <w:rPr>
          <w:rFonts w:ascii="Verdana" w:hAnsi="Verdana"/>
          <w:color w:val="1F497D" w:themeColor="text2"/>
        </w:rPr>
      </w:pPr>
      <w:r w:rsidRPr="00AE1003">
        <w:rPr>
          <w:rFonts w:ascii="Verdana" w:hAnsi="Verdana" w:cs="Arial,Bold"/>
          <w:b/>
          <w:bCs/>
          <w:color w:val="1F497D" w:themeColor="text2"/>
        </w:rPr>
        <w:t xml:space="preserve">Number of nights </w:t>
      </w:r>
      <w:r w:rsidRPr="00AE1003">
        <w:rPr>
          <w:rFonts w:ascii="Verdana" w:hAnsi="Verdana"/>
          <w:color w:val="1F497D" w:themeColor="text2"/>
        </w:rPr>
        <w:t>– Where a specified number of nights would be charged.</w:t>
      </w:r>
    </w:p>
    <w:p w:rsidR="003B17B0" w:rsidRDefault="003B17B0" w:rsidP="003B17B0">
      <w:pPr>
        <w:spacing w:after="0"/>
        <w:ind w:left="720" w:firstLine="720"/>
        <w:rPr>
          <w:rFonts w:ascii="Verdana" w:hAnsi="Verdana"/>
          <w:color w:val="1F497D" w:themeColor="text2"/>
        </w:rPr>
      </w:pPr>
      <w:r w:rsidRPr="00AE1003">
        <w:rPr>
          <w:rFonts w:ascii="Verdana" w:hAnsi="Verdana" w:cs="Arial,Bold"/>
          <w:b/>
          <w:bCs/>
          <w:color w:val="1F497D" w:themeColor="text2"/>
        </w:rPr>
        <w:t xml:space="preserve">Percentage of first night </w:t>
      </w:r>
      <w:r w:rsidRPr="00AE1003">
        <w:rPr>
          <w:rFonts w:ascii="Verdana" w:hAnsi="Verdana"/>
          <w:color w:val="1F497D" w:themeColor="text2"/>
        </w:rPr>
        <w:t xml:space="preserve">– Where the percentage would be entered charged. </w:t>
      </w:r>
    </w:p>
    <w:p w:rsidR="00AE1003" w:rsidRDefault="00AE1003" w:rsidP="003B17B0">
      <w:pPr>
        <w:spacing w:after="0"/>
        <w:ind w:left="720" w:firstLine="720"/>
        <w:rPr>
          <w:rFonts w:ascii="Verdana" w:hAnsi="Verdana"/>
          <w:color w:val="1F497D" w:themeColor="text2"/>
        </w:rPr>
      </w:pPr>
    </w:p>
    <w:p w:rsidR="00AE1003" w:rsidRPr="00AE1003" w:rsidRDefault="00AE1003" w:rsidP="003B17B0">
      <w:pPr>
        <w:spacing w:after="0"/>
        <w:ind w:left="720" w:firstLine="720"/>
        <w:rPr>
          <w:rFonts w:ascii="Verdana" w:hAnsi="Verdana"/>
          <w:color w:val="1F497D" w:themeColor="text2"/>
        </w:rPr>
      </w:pPr>
    </w:p>
    <w:p w:rsidR="003B17B0" w:rsidRPr="00AE1003" w:rsidRDefault="003B17B0" w:rsidP="003B17B0">
      <w:pPr>
        <w:rPr>
          <w:rFonts w:ascii="Verdana" w:hAnsi="Verdana"/>
          <w:color w:val="1F497D" w:themeColor="text2"/>
        </w:rPr>
      </w:pPr>
      <w:r w:rsidRPr="00AE1003">
        <w:rPr>
          <w:rFonts w:ascii="Verdana" w:hAnsi="Verdana"/>
          <w:color w:val="1F497D" w:themeColor="text2"/>
        </w:rPr>
        <w:t xml:space="preserve">  &lt;CHARGE_VALUE&gt; should to be compared to &lt;CHARGE_TYPE&gt; to understand whether the value represents </w:t>
      </w:r>
      <w:r w:rsidR="002A6BEC" w:rsidRPr="00AE1003">
        <w:rPr>
          <w:rFonts w:ascii="Verdana" w:hAnsi="Verdana"/>
          <w:color w:val="1F497D" w:themeColor="text2"/>
        </w:rPr>
        <w:t>a</w:t>
      </w:r>
      <w:r w:rsidRPr="00AE1003">
        <w:rPr>
          <w:rFonts w:ascii="Verdana" w:hAnsi="Verdana"/>
          <w:color w:val="1F497D" w:themeColor="text2"/>
        </w:rPr>
        <w:t xml:space="preserve"> dollar value, percentage or number or nights.</w:t>
      </w:r>
    </w:p>
    <w:p w:rsidR="003B17B0" w:rsidRPr="00AE1003" w:rsidRDefault="003B17B0" w:rsidP="003B17B0">
      <w:pPr>
        <w:rPr>
          <w:rFonts w:ascii="Verdana" w:hAnsi="Verdana"/>
          <w:color w:val="1F497D" w:themeColor="text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0"/>
        <w:gridCol w:w="7088"/>
      </w:tblGrid>
      <w:tr w:rsidR="003B17B0" w:rsidRPr="00AE1003" w:rsidTr="00970254">
        <w:trPr>
          <w:jc w:val="center"/>
        </w:trPr>
        <w:tc>
          <w:tcPr>
            <w:tcW w:w="2440" w:type="dxa"/>
          </w:tcPr>
          <w:p w:rsidR="003B17B0" w:rsidRPr="00AE1003" w:rsidRDefault="003B17B0" w:rsidP="00970254">
            <w:pPr>
              <w:rPr>
                <w:rFonts w:ascii="Verdana" w:hAnsi="Verdana"/>
                <w:b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b/>
                <w:color w:val="1F497D" w:themeColor="text2"/>
                <w:sz w:val="22"/>
                <w:szCs w:val="22"/>
              </w:rPr>
              <w:t>Charge Type</w:t>
            </w:r>
          </w:p>
        </w:tc>
        <w:tc>
          <w:tcPr>
            <w:tcW w:w="7088" w:type="dxa"/>
          </w:tcPr>
          <w:p w:rsidR="003B17B0" w:rsidRPr="00AE1003" w:rsidRDefault="003B17B0" w:rsidP="00970254">
            <w:pPr>
              <w:rPr>
                <w:rFonts w:ascii="Verdana" w:hAnsi="Verdana"/>
                <w:b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b/>
                <w:color w:val="1F497D" w:themeColor="text2"/>
                <w:sz w:val="22"/>
                <w:szCs w:val="22"/>
              </w:rPr>
              <w:t>Charge Value</w:t>
            </w:r>
          </w:p>
        </w:tc>
      </w:tr>
      <w:tr w:rsidR="003B17B0" w:rsidRPr="00AE1003" w:rsidTr="00970254">
        <w:trPr>
          <w:jc w:val="center"/>
        </w:trPr>
        <w:tc>
          <w:tcPr>
            <w:tcW w:w="2440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Fixed Fee</w:t>
            </w:r>
          </w:p>
        </w:tc>
        <w:tc>
          <w:tcPr>
            <w:tcW w:w="7088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Dollar value per option booked</w:t>
            </w:r>
          </w:p>
        </w:tc>
      </w:tr>
      <w:tr w:rsidR="003B17B0" w:rsidRPr="00AE1003" w:rsidTr="00970254">
        <w:trPr>
          <w:jc w:val="center"/>
        </w:trPr>
        <w:tc>
          <w:tcPr>
            <w:tcW w:w="2440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Percentage of full cost</w:t>
            </w:r>
          </w:p>
        </w:tc>
        <w:tc>
          <w:tcPr>
            <w:tcW w:w="7088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% value of full cost of booking</w:t>
            </w:r>
          </w:p>
        </w:tc>
      </w:tr>
      <w:tr w:rsidR="003B17B0" w:rsidRPr="00AE1003" w:rsidTr="00970254">
        <w:trPr>
          <w:jc w:val="center"/>
        </w:trPr>
        <w:tc>
          <w:tcPr>
            <w:tcW w:w="2440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Number of Nights</w:t>
            </w:r>
          </w:p>
        </w:tc>
        <w:tc>
          <w:tcPr>
            <w:tcW w:w="7088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Specified number would be charged (cannot exceed total nights stayed)</w:t>
            </w:r>
          </w:p>
        </w:tc>
      </w:tr>
      <w:tr w:rsidR="003B17B0" w:rsidRPr="00AE1003" w:rsidTr="00970254">
        <w:trPr>
          <w:jc w:val="center"/>
        </w:trPr>
        <w:tc>
          <w:tcPr>
            <w:tcW w:w="2440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Percentage of first night</w:t>
            </w:r>
          </w:p>
        </w:tc>
        <w:tc>
          <w:tcPr>
            <w:tcW w:w="7088" w:type="dxa"/>
          </w:tcPr>
          <w:p w:rsidR="003B17B0" w:rsidRPr="00AE1003" w:rsidRDefault="003B17B0" w:rsidP="00970254">
            <w:pPr>
              <w:rPr>
                <w:rFonts w:ascii="Verdana" w:hAnsi="Verdana"/>
                <w:color w:val="1F497D" w:themeColor="text2"/>
                <w:sz w:val="22"/>
                <w:szCs w:val="22"/>
              </w:rPr>
            </w:pPr>
            <w:r w:rsidRPr="00AE1003">
              <w:rPr>
                <w:rFonts w:ascii="Verdana" w:hAnsi="Verdana"/>
                <w:color w:val="1F497D" w:themeColor="text2"/>
                <w:sz w:val="22"/>
                <w:szCs w:val="22"/>
              </w:rPr>
              <w:t>% value of first night booked</w:t>
            </w:r>
          </w:p>
        </w:tc>
      </w:tr>
    </w:tbl>
    <w:p w:rsidR="003B17B0" w:rsidRPr="00AE1003" w:rsidRDefault="003B17B0" w:rsidP="003B17B0">
      <w:pPr>
        <w:rPr>
          <w:rFonts w:ascii="Verdana" w:hAnsi="Verdana"/>
          <w:color w:val="1F497D" w:themeColor="text2"/>
        </w:rPr>
      </w:pPr>
      <w:r w:rsidRPr="00AE1003">
        <w:rPr>
          <w:rFonts w:ascii="Verdana" w:hAnsi="Verdana"/>
          <w:color w:val="1F497D" w:themeColor="text2"/>
        </w:rPr>
        <w:t xml:space="preserve"> </w:t>
      </w:r>
    </w:p>
    <w:p w:rsidR="003B17B0" w:rsidRDefault="002A6BEC" w:rsidP="002A6BEC">
      <w:pPr>
        <w:pStyle w:val="Heading1"/>
      </w:pPr>
      <w:bookmarkStart w:id="6" w:name="_Toc312403474"/>
      <w:r w:rsidRPr="002A6BEC">
        <w:lastRenderedPageBreak/>
        <w:t>Calculating cancellation period</w:t>
      </w:r>
      <w:bookmarkEnd w:id="6"/>
      <w:r w:rsidRPr="002A6BEC">
        <w:t xml:space="preserve"> </w:t>
      </w:r>
    </w:p>
    <w:p w:rsidR="002A6BEC" w:rsidRDefault="002A6BEC" w:rsidP="002A6BEC"/>
    <w:p w:rsidR="002A6BEC" w:rsidRDefault="002A6BEC" w:rsidP="002A6BEC">
      <w:pPr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>A walkthrough of a two day cancellation policy had how to determine when the policy begins: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>&lt;OPTION ID="34167"&gt;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</w:t>
      </w:r>
      <w:proofErr w:type="gramStart"/>
      <w:r w:rsidRPr="002A6BEC">
        <w:rPr>
          <w:rFonts w:ascii="Verdana" w:hAnsi="Verdana"/>
          <w:color w:val="1F497D" w:themeColor="text2"/>
        </w:rPr>
        <w:t>&lt;CHARGE_DESCRIPTION&gt;2 day(s) prior to arrival.</w:t>
      </w:r>
      <w:proofErr w:type="gramEnd"/>
      <w:r w:rsidRPr="002A6BEC">
        <w:rPr>
          <w:rFonts w:ascii="Verdana" w:hAnsi="Verdana"/>
          <w:color w:val="1F497D" w:themeColor="text2"/>
        </w:rPr>
        <w:t xml:space="preserve"> If cancelled less than 2 day(s) prior then 1 night will be charged. In the event of a no show or early checkout then a charge of up to 100% of the entire cost of the booking may be applied&lt;/CHARGE_DESCRIPTION&gt;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&lt;CHARGE_TYPE&gt;Percentage of first night&lt;/CHARGE_TYPE&gt;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&lt;METHOD&gt;</w:t>
      </w:r>
    </w:p>
    <w:p w:rsidR="002A6BEC" w:rsidRPr="002A6BEC" w:rsidRDefault="002A6BEC" w:rsidP="002A6BEC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</w:t>
      </w:r>
      <w:r w:rsidRPr="002A6BEC">
        <w:rPr>
          <w:rFonts w:ascii="Verdana" w:hAnsi="Verdana"/>
          <w:b/>
          <w:color w:val="1F497D" w:themeColor="text2"/>
        </w:rPr>
        <w:t xml:space="preserve">   &lt;DAYS_BEFORE_CHECK_IN&gt;2&lt;/DAYS_BEFORE_CHECK_IN&gt;</w:t>
      </w:r>
      <w:r>
        <w:rPr>
          <w:rFonts w:ascii="Verdana" w:hAnsi="Verdana"/>
          <w:b/>
          <w:color w:val="1F497D" w:themeColor="text2"/>
        </w:rPr>
        <w:t xml:space="preserve"> 2 X 24hr blocks of time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&lt;CHARGE_VALUE&gt;100.00&lt;/CHARGE_VALUE&gt;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&lt;/METHOD&gt;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&lt;CANCELLATION_POLICY_BREAK_DOWN&gt;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&lt;CURRENCY&gt;GBP&lt;/CURRENCY&gt;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&lt;DAYS&gt;</w:t>
      </w:r>
    </w:p>
    <w:p w:rsidR="002A6BEC" w:rsidRPr="002A6BEC" w:rsidRDefault="002A6BEC" w:rsidP="002A6BEC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  </w:t>
      </w:r>
      <w:r w:rsidRPr="002A6BEC">
        <w:rPr>
          <w:rFonts w:ascii="Verdana" w:hAnsi="Verdana"/>
          <w:b/>
          <w:color w:val="1F497D" w:themeColor="text2"/>
        </w:rPr>
        <w:t>&lt;CHARGE_DATE&gt;Mar 23 2012 11:59AM&lt;/CHARGE_DATE&gt;</w:t>
      </w:r>
      <w:r>
        <w:rPr>
          <w:rFonts w:ascii="Verdana" w:hAnsi="Verdana"/>
          <w:b/>
          <w:color w:val="1F497D" w:themeColor="text2"/>
        </w:rPr>
        <w:t xml:space="preserve"> 24hr block of time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  &lt;CHARGE&gt;100.00&lt;/CHARGE&gt;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&lt;/DAYS&gt;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&lt;DAYS&gt;</w:t>
      </w:r>
    </w:p>
    <w:p w:rsidR="002A6BEC" w:rsidRPr="002A6BEC" w:rsidRDefault="002A6BEC" w:rsidP="002A6BEC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b/>
          <w:color w:val="1F497D" w:themeColor="text2"/>
        </w:rPr>
        <w:t xml:space="preserve">            &lt;CHARGE_DATE&gt;Mar 22 2012 12:00PM&lt;/CHARGE_DATE&gt;</w:t>
      </w:r>
      <w:r>
        <w:rPr>
          <w:rFonts w:ascii="Verdana" w:hAnsi="Verdana"/>
          <w:b/>
          <w:color w:val="1F497D" w:themeColor="text2"/>
        </w:rPr>
        <w:t xml:space="preserve"> 24hr block of time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  &lt;CHARGE&gt;100.00&lt;/CHARGE&gt;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&lt;/DAYS&gt;</w:t>
      </w:r>
    </w:p>
    <w:p w:rsidR="002A6BEC" w:rsidRP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&lt;/CANCELLATION_POLICY_BREAK_DOWN&gt;</w:t>
      </w:r>
    </w:p>
    <w:p w:rsidR="002A6BEC" w:rsidRDefault="002A6BEC" w:rsidP="002A6BEC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&lt;/OPTION&gt;</w:t>
      </w:r>
    </w:p>
    <w:p w:rsidR="007A7D01" w:rsidRDefault="007A7D01">
      <w:pPr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br w:type="page"/>
      </w:r>
    </w:p>
    <w:p w:rsidR="002A6BEC" w:rsidRDefault="002A6BEC" w:rsidP="002A6BEC">
      <w:pPr>
        <w:spacing w:after="0"/>
        <w:rPr>
          <w:rFonts w:ascii="Verdana" w:hAnsi="Verdana"/>
          <w:color w:val="1F497D" w:themeColor="text2"/>
        </w:rPr>
      </w:pPr>
    </w:p>
    <w:p w:rsidR="002A6BEC" w:rsidRDefault="002A6BEC" w:rsidP="002A6BEC">
      <w:pPr>
        <w:spacing w:after="0"/>
        <w:rPr>
          <w:rFonts w:ascii="Verdana" w:hAnsi="Verdana"/>
          <w:color w:val="1F497D" w:themeColor="text2"/>
        </w:rPr>
      </w:pPr>
    </w:p>
    <w:p w:rsidR="002A6BEC" w:rsidRDefault="00FB3131" w:rsidP="002A6BEC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b/>
          <w:color w:val="1F497D" w:themeColor="text2"/>
        </w:rPr>
        <w:t>&lt;DAYS_BEFORE_CHECK_IN&gt;2&lt;/DAYS_BEFORE_CHECK_IN&gt;</w:t>
      </w:r>
    </w:p>
    <w:p w:rsidR="00FB3131" w:rsidRDefault="00FB3131" w:rsidP="002A6BEC">
      <w:pPr>
        <w:spacing w:after="0"/>
        <w:rPr>
          <w:rFonts w:ascii="Verdana" w:hAnsi="Verdana"/>
          <w:b/>
          <w:color w:val="1F497D" w:themeColor="text2"/>
        </w:rPr>
      </w:pP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  <w:proofErr w:type="gramStart"/>
      <w:r w:rsidRPr="00FB3131">
        <w:rPr>
          <w:rFonts w:ascii="Verdana" w:hAnsi="Verdana"/>
          <w:color w:val="1F497D" w:themeColor="text2"/>
        </w:rPr>
        <w:t xml:space="preserve">Shows the </w:t>
      </w:r>
      <w:r w:rsidR="00833CFA">
        <w:rPr>
          <w:rFonts w:ascii="Verdana" w:hAnsi="Verdana"/>
          <w:color w:val="1F497D" w:themeColor="text2"/>
        </w:rPr>
        <w:t>number of days</w:t>
      </w:r>
      <w:r w:rsidR="007A7D01">
        <w:rPr>
          <w:rFonts w:ascii="Verdana" w:hAnsi="Verdana"/>
          <w:color w:val="1F497D" w:themeColor="text2"/>
        </w:rPr>
        <w:t xml:space="preserve"> (24hr blocks of time)</w:t>
      </w:r>
      <w:r w:rsidR="00833CFA">
        <w:rPr>
          <w:rFonts w:ascii="Verdana" w:hAnsi="Verdana"/>
          <w:color w:val="1F497D" w:themeColor="text2"/>
        </w:rPr>
        <w:t xml:space="preserve"> </w:t>
      </w:r>
      <w:r w:rsidRPr="00FB3131">
        <w:rPr>
          <w:rFonts w:ascii="Verdana" w:hAnsi="Verdana"/>
          <w:color w:val="1F497D" w:themeColor="text2"/>
        </w:rPr>
        <w:t>prior to arrival</w:t>
      </w:r>
      <w:r w:rsidR="007A7D01">
        <w:rPr>
          <w:rFonts w:ascii="Verdana" w:hAnsi="Verdana"/>
          <w:color w:val="1F497D" w:themeColor="text2"/>
        </w:rPr>
        <w:t xml:space="preserve"> </w:t>
      </w:r>
      <w:r w:rsidRPr="00FB3131">
        <w:rPr>
          <w:rFonts w:ascii="Verdana" w:hAnsi="Verdana"/>
          <w:color w:val="1F497D" w:themeColor="text2"/>
        </w:rPr>
        <w:t>that the policy will be enforced</w:t>
      </w:r>
      <w:r w:rsidR="00985BA9">
        <w:rPr>
          <w:rFonts w:ascii="Verdana" w:hAnsi="Verdana"/>
          <w:color w:val="1F497D" w:themeColor="text2"/>
        </w:rPr>
        <w:t>.</w:t>
      </w:r>
      <w:proofErr w:type="gramEnd"/>
      <w:r w:rsidR="00985BA9">
        <w:rPr>
          <w:rFonts w:ascii="Verdana" w:hAnsi="Verdana"/>
          <w:color w:val="1F497D" w:themeColor="text2"/>
        </w:rPr>
        <w:t xml:space="preserve"> The above shows</w:t>
      </w:r>
      <w:r w:rsidR="00833CFA">
        <w:rPr>
          <w:rFonts w:ascii="Verdana" w:hAnsi="Verdana"/>
          <w:color w:val="1F497D" w:themeColor="text2"/>
        </w:rPr>
        <w:t xml:space="preserve"> 2 days</w:t>
      </w:r>
      <w:r>
        <w:rPr>
          <w:rFonts w:ascii="Verdana" w:hAnsi="Verdana"/>
          <w:color w:val="1F497D" w:themeColor="text2"/>
        </w:rPr>
        <w:t xml:space="preserve"> </w:t>
      </w:r>
      <w:r w:rsidR="00833CFA">
        <w:rPr>
          <w:rFonts w:ascii="Verdana" w:hAnsi="Verdana"/>
          <w:color w:val="1F497D" w:themeColor="text2"/>
        </w:rPr>
        <w:t>(</w:t>
      </w:r>
      <w:r>
        <w:rPr>
          <w:rFonts w:ascii="Verdana" w:hAnsi="Verdana"/>
          <w:color w:val="1F497D" w:themeColor="text2"/>
        </w:rPr>
        <w:t>48hrs</w:t>
      </w:r>
      <w:r w:rsidR="00833CFA">
        <w:rPr>
          <w:rFonts w:ascii="Verdana" w:hAnsi="Verdana"/>
          <w:color w:val="1F497D" w:themeColor="text2"/>
        </w:rPr>
        <w:t>)</w:t>
      </w:r>
      <w:r>
        <w:rPr>
          <w:rFonts w:ascii="Verdana" w:hAnsi="Verdana"/>
          <w:color w:val="1F497D" w:themeColor="text2"/>
        </w:rPr>
        <w:t xml:space="preserve">.  </w:t>
      </w:r>
      <w:r w:rsidRPr="00FB3131">
        <w:rPr>
          <w:rFonts w:ascii="Verdana" w:hAnsi="Verdana"/>
          <w:color w:val="1F497D" w:themeColor="text2"/>
        </w:rPr>
        <w:t xml:space="preserve">  </w:t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</w:p>
    <w:p w:rsidR="00FB3131" w:rsidRDefault="00FB3131" w:rsidP="002A6BEC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b/>
          <w:color w:val="1F497D" w:themeColor="text2"/>
        </w:rPr>
        <w:t>&lt;CHARGE_DATE&gt;</w:t>
      </w:r>
      <w:r>
        <w:rPr>
          <w:rFonts w:ascii="Verdana" w:hAnsi="Verdana"/>
          <w:b/>
          <w:color w:val="1F497D" w:themeColor="text2"/>
        </w:rPr>
        <w:t xml:space="preserve"> </w:t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b/>
          <w:color w:val="1F497D" w:themeColor="text2"/>
        </w:rPr>
        <w:tab/>
      </w:r>
      <w:proofErr w:type="gramStart"/>
      <w:r>
        <w:rPr>
          <w:rFonts w:ascii="Verdana" w:hAnsi="Verdana"/>
          <w:color w:val="1F497D" w:themeColor="text2"/>
        </w:rPr>
        <w:t xml:space="preserve">The actual </w:t>
      </w:r>
      <w:r w:rsidR="000410AF">
        <w:rPr>
          <w:rFonts w:ascii="Verdana" w:hAnsi="Verdana"/>
          <w:color w:val="1F497D" w:themeColor="text2"/>
        </w:rPr>
        <w:t>date time</w:t>
      </w:r>
      <w:r>
        <w:rPr>
          <w:rFonts w:ascii="Verdana" w:hAnsi="Verdana"/>
          <w:color w:val="1F497D" w:themeColor="text2"/>
        </w:rPr>
        <w:t xml:space="preserve"> value of one 24hr block.</w:t>
      </w:r>
      <w:proofErr w:type="gramEnd"/>
      <w:r>
        <w:rPr>
          <w:rFonts w:ascii="Verdana" w:hAnsi="Verdana"/>
          <w:color w:val="1F497D" w:themeColor="text2"/>
        </w:rPr>
        <w:t xml:space="preserve"> </w:t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ab/>
        <w:t>For example</w:t>
      </w:r>
      <w:r w:rsidR="00AD405F">
        <w:rPr>
          <w:rFonts w:ascii="Verdana" w:hAnsi="Verdana"/>
          <w:color w:val="1F497D" w:themeColor="text2"/>
        </w:rPr>
        <w:t xml:space="preserve"> the below policy shows late cancellation charges beginning from Mar 21 2012 12:01PM</w:t>
      </w:r>
      <w:r>
        <w:rPr>
          <w:rFonts w:ascii="Verdana" w:hAnsi="Verdana"/>
          <w:color w:val="1F497D" w:themeColor="text2"/>
        </w:rPr>
        <w:t>:</w:t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</w:p>
    <w:p w:rsidR="00FB3131" w:rsidRPr="002A6BEC" w:rsidRDefault="00FB3131" w:rsidP="00FB3131">
      <w:pPr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ab/>
      </w:r>
      <w:r w:rsidRPr="002A6BEC">
        <w:rPr>
          <w:rFonts w:ascii="Verdana" w:hAnsi="Verdana"/>
          <w:color w:val="1F497D" w:themeColor="text2"/>
        </w:rPr>
        <w:t>&lt;DAYS&gt;</w:t>
      </w:r>
    </w:p>
    <w:p w:rsidR="00FB3131" w:rsidRPr="002A6BEC" w:rsidRDefault="00FB3131" w:rsidP="00FB3131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  </w:t>
      </w:r>
      <w:r w:rsidRPr="002A6BEC">
        <w:rPr>
          <w:rFonts w:ascii="Verdana" w:hAnsi="Verdana"/>
          <w:b/>
          <w:color w:val="1F497D" w:themeColor="text2"/>
        </w:rPr>
        <w:t>&lt;CHARGE_DATE&gt;Mar 23 2012 11:59AM&lt;/CHARGE_DATE&gt;</w:t>
      </w:r>
      <w:r>
        <w:rPr>
          <w:rFonts w:ascii="Verdana" w:hAnsi="Verdana"/>
          <w:b/>
          <w:color w:val="1F497D" w:themeColor="text2"/>
        </w:rPr>
        <w:t xml:space="preserve"> </w:t>
      </w:r>
      <w:r w:rsidR="00985BA9">
        <w:rPr>
          <w:rFonts w:ascii="Verdana" w:hAnsi="Verdana"/>
          <w:b/>
          <w:color w:val="1F497D" w:themeColor="text2"/>
        </w:rPr>
        <w:t xml:space="preserve">First </w:t>
      </w:r>
      <w:r>
        <w:rPr>
          <w:rFonts w:ascii="Verdana" w:hAnsi="Verdana"/>
          <w:b/>
          <w:color w:val="1F497D" w:themeColor="text2"/>
        </w:rPr>
        <w:t>24hr block of time</w:t>
      </w:r>
    </w:p>
    <w:p w:rsidR="00FB3131" w:rsidRPr="002A6BEC" w:rsidRDefault="00FB3131" w:rsidP="00FB3131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  &lt;CHARGE&gt;100.00&lt;/CHARGE&gt;</w:t>
      </w:r>
    </w:p>
    <w:p w:rsidR="00FB3131" w:rsidRPr="002A6BEC" w:rsidRDefault="00FB3131" w:rsidP="00FB3131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&lt;/DAYS&gt;</w:t>
      </w:r>
    </w:p>
    <w:p w:rsidR="00FB3131" w:rsidRPr="002A6BEC" w:rsidRDefault="00FB3131" w:rsidP="00FB3131">
      <w:pPr>
        <w:spacing w:after="0"/>
        <w:rPr>
          <w:rFonts w:ascii="Verdana" w:hAnsi="Verdana"/>
          <w:color w:val="1F497D" w:themeColor="text2"/>
        </w:rPr>
      </w:pPr>
      <w:r w:rsidRPr="002A6BEC">
        <w:rPr>
          <w:rFonts w:ascii="Verdana" w:hAnsi="Verdana"/>
          <w:color w:val="1F497D" w:themeColor="text2"/>
        </w:rPr>
        <w:t xml:space="preserve">          &lt;DAYS&gt;</w:t>
      </w:r>
    </w:p>
    <w:p w:rsidR="00FB3131" w:rsidRPr="002A6BEC" w:rsidRDefault="00FB3131" w:rsidP="00FB3131">
      <w:pPr>
        <w:spacing w:after="0"/>
        <w:rPr>
          <w:rFonts w:ascii="Verdana" w:hAnsi="Verdana"/>
          <w:b/>
          <w:color w:val="1F497D" w:themeColor="text2"/>
        </w:rPr>
      </w:pPr>
      <w:r w:rsidRPr="002A6BEC">
        <w:rPr>
          <w:rFonts w:ascii="Verdana" w:hAnsi="Verdana"/>
          <w:b/>
          <w:color w:val="1F497D" w:themeColor="text2"/>
        </w:rPr>
        <w:t xml:space="preserve">            &lt;CHARGE_DATE&gt;Mar 22 2012 12:00PM&lt;/CHARGE_DATE&gt;</w:t>
      </w:r>
      <w:r>
        <w:rPr>
          <w:rFonts w:ascii="Verdana" w:hAnsi="Verdana"/>
          <w:b/>
          <w:color w:val="1F497D" w:themeColor="text2"/>
        </w:rPr>
        <w:t xml:space="preserve"> </w:t>
      </w:r>
      <w:r w:rsidR="00985BA9">
        <w:rPr>
          <w:rFonts w:ascii="Verdana" w:hAnsi="Verdana"/>
          <w:b/>
          <w:color w:val="1F497D" w:themeColor="text2"/>
        </w:rPr>
        <w:t xml:space="preserve">Second </w:t>
      </w:r>
      <w:r>
        <w:rPr>
          <w:rFonts w:ascii="Verdana" w:hAnsi="Verdana"/>
          <w:b/>
          <w:color w:val="1F497D" w:themeColor="text2"/>
        </w:rPr>
        <w:t>24hr block of time</w:t>
      </w:r>
    </w:p>
    <w:p w:rsidR="00FB3131" w:rsidRPr="00B3004E" w:rsidRDefault="00FB3131" w:rsidP="00FB3131">
      <w:pPr>
        <w:spacing w:after="0"/>
        <w:rPr>
          <w:rFonts w:ascii="Verdana" w:hAnsi="Verdana"/>
          <w:color w:val="1F497D"/>
        </w:rPr>
      </w:pPr>
      <w:r w:rsidRPr="00B3004E">
        <w:rPr>
          <w:rFonts w:ascii="Verdana" w:hAnsi="Verdana"/>
          <w:color w:val="1F497D"/>
        </w:rPr>
        <w:t xml:space="preserve">            &lt;CHARGE&gt;100.00&lt;/CHARGE&gt;</w:t>
      </w:r>
    </w:p>
    <w:p w:rsidR="00FB3131" w:rsidRPr="00B3004E" w:rsidRDefault="00FB3131" w:rsidP="00FB3131">
      <w:pPr>
        <w:spacing w:after="0"/>
        <w:rPr>
          <w:rFonts w:ascii="Verdana" w:hAnsi="Verdana"/>
          <w:color w:val="1F497D"/>
        </w:rPr>
      </w:pPr>
      <w:r w:rsidRPr="00B3004E">
        <w:rPr>
          <w:rFonts w:ascii="Verdana" w:hAnsi="Verdana"/>
          <w:color w:val="1F497D"/>
        </w:rPr>
        <w:t xml:space="preserve">          &lt;/DAYS&gt;</w:t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ab/>
      </w:r>
    </w:p>
    <w:p w:rsidR="00FB3131" w:rsidRDefault="00FB3131" w:rsidP="002A6BEC">
      <w:pPr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>1</w:t>
      </w:r>
      <w:r w:rsidRPr="00FB3131">
        <w:rPr>
          <w:rFonts w:ascii="Verdana" w:hAnsi="Verdana"/>
          <w:color w:val="1F497D" w:themeColor="text2"/>
          <w:vertAlign w:val="superscript"/>
        </w:rPr>
        <w:t>st</w:t>
      </w:r>
      <w:r>
        <w:rPr>
          <w:rFonts w:ascii="Verdana" w:hAnsi="Verdana"/>
          <w:color w:val="1F497D" w:themeColor="text2"/>
        </w:rPr>
        <w:t xml:space="preserve"> 24hr Day =</w:t>
      </w:r>
      <w:r>
        <w:rPr>
          <w:rFonts w:ascii="Verdana" w:hAnsi="Verdana"/>
          <w:color w:val="1F497D" w:themeColor="text2"/>
        </w:rPr>
        <w:tab/>
        <w:t xml:space="preserve">Mar 23 2012 11:59AM to Mar 22 2012 12:01PM </w:t>
      </w:r>
    </w:p>
    <w:p w:rsidR="00AD405F" w:rsidRDefault="00FB3131" w:rsidP="00985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398"/>
        </w:tabs>
        <w:spacing w:after="0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>2</w:t>
      </w:r>
      <w:r w:rsidRPr="00FB3131">
        <w:rPr>
          <w:rFonts w:ascii="Verdana" w:hAnsi="Verdana"/>
          <w:color w:val="1F497D" w:themeColor="text2"/>
          <w:vertAlign w:val="superscript"/>
        </w:rPr>
        <w:t>nd</w:t>
      </w:r>
      <w:r>
        <w:rPr>
          <w:rFonts w:ascii="Verdana" w:hAnsi="Verdana"/>
          <w:color w:val="1F497D" w:themeColor="text2"/>
        </w:rPr>
        <w:t xml:space="preserve"> 24hr Day =</w:t>
      </w:r>
      <w:r>
        <w:rPr>
          <w:rFonts w:ascii="Verdana" w:hAnsi="Verdana"/>
          <w:color w:val="1F497D" w:themeColor="text2"/>
        </w:rPr>
        <w:tab/>
        <w:t xml:space="preserve">Mar 22 2012 12:00PM to </w:t>
      </w:r>
      <w:r w:rsidRPr="00921E70">
        <w:rPr>
          <w:rFonts w:ascii="Verdana" w:hAnsi="Verdana"/>
          <w:b/>
          <w:color w:val="1F497D" w:themeColor="text2"/>
        </w:rPr>
        <w:t>Mar 21 2012 12:01PM</w:t>
      </w:r>
      <w:r w:rsidR="00985BA9">
        <w:rPr>
          <w:rFonts w:ascii="Verdana" w:hAnsi="Verdana"/>
          <w:b/>
          <w:color w:val="1F497D" w:themeColor="text2"/>
        </w:rPr>
        <w:tab/>
      </w:r>
    </w:p>
    <w:p w:rsidR="00AD405F" w:rsidRDefault="00AD405F" w:rsidP="002A6BEC">
      <w:pPr>
        <w:spacing w:after="0"/>
        <w:rPr>
          <w:rFonts w:ascii="Verdana" w:hAnsi="Verdana"/>
          <w:color w:val="1F497D" w:themeColor="text2"/>
        </w:rPr>
      </w:pPr>
    </w:p>
    <w:p w:rsidR="000410AF" w:rsidRPr="000410AF" w:rsidRDefault="000410AF" w:rsidP="002A6BEC">
      <w:pPr>
        <w:spacing w:after="0"/>
        <w:rPr>
          <w:rFonts w:ascii="Verdana" w:hAnsi="Verdana"/>
          <w:b/>
          <w:color w:val="1F497D" w:themeColor="text2"/>
          <w:sz w:val="28"/>
          <w:szCs w:val="28"/>
        </w:rPr>
      </w:pPr>
      <w:r w:rsidRPr="000410AF">
        <w:rPr>
          <w:rFonts w:ascii="Verdana" w:hAnsi="Verdana"/>
          <w:b/>
          <w:color w:val="1F497D" w:themeColor="text2"/>
          <w:sz w:val="28"/>
          <w:szCs w:val="28"/>
        </w:rPr>
        <w:t>IMPORTANT</w:t>
      </w:r>
      <w:r w:rsidR="0039314D">
        <w:rPr>
          <w:rFonts w:ascii="Verdana" w:hAnsi="Verdana"/>
          <w:b/>
          <w:color w:val="1F497D" w:themeColor="text2"/>
          <w:sz w:val="28"/>
          <w:szCs w:val="28"/>
        </w:rPr>
        <w:t>!</w:t>
      </w:r>
    </w:p>
    <w:p w:rsidR="00AD405F" w:rsidRPr="000410AF" w:rsidRDefault="00AD405F" w:rsidP="002A6BEC">
      <w:pPr>
        <w:spacing w:after="0"/>
        <w:rPr>
          <w:rFonts w:ascii="Verdana" w:hAnsi="Verdana"/>
          <w:b/>
          <w:color w:val="1F497D" w:themeColor="text2"/>
        </w:rPr>
      </w:pPr>
      <w:r w:rsidRPr="000410AF">
        <w:rPr>
          <w:rFonts w:ascii="Verdana" w:hAnsi="Verdana"/>
          <w:b/>
          <w:color w:val="1F497D" w:themeColor="text2"/>
        </w:rPr>
        <w:t>Note that Mar 21 2012 12:01PM is not shown directly in the policy response</w:t>
      </w:r>
      <w:r w:rsidR="007A7D01">
        <w:rPr>
          <w:rFonts w:ascii="Verdana" w:hAnsi="Verdana"/>
          <w:b/>
          <w:color w:val="1F497D" w:themeColor="text2"/>
        </w:rPr>
        <w:t>,</w:t>
      </w:r>
      <w:r w:rsidRPr="000410AF">
        <w:rPr>
          <w:rFonts w:ascii="Verdana" w:hAnsi="Verdana"/>
          <w:b/>
          <w:color w:val="1F497D" w:themeColor="text2"/>
        </w:rPr>
        <w:t xml:space="preserve"> however it is part of the final 24hr period.</w:t>
      </w:r>
    </w:p>
    <w:p w:rsidR="00AD405F" w:rsidRDefault="00AD405F" w:rsidP="002A6BEC">
      <w:pPr>
        <w:spacing w:after="0"/>
        <w:rPr>
          <w:rFonts w:ascii="Verdana" w:hAnsi="Verdana"/>
          <w:color w:val="1F497D" w:themeColor="text2"/>
        </w:rPr>
      </w:pPr>
    </w:p>
    <w:p w:rsidR="00FB3131" w:rsidRPr="00BB1CEA" w:rsidRDefault="00724AEF" w:rsidP="00724AEF">
      <w:pPr>
        <w:pStyle w:val="Heading1"/>
        <w:rPr>
          <w:b w:val="0"/>
          <w:color w:val="1F497D" w:themeColor="text2"/>
        </w:rPr>
      </w:pPr>
      <w:bookmarkStart w:id="7" w:name="_Toc312403475"/>
      <w:r w:rsidRPr="00BB1CEA">
        <w:rPr>
          <w:b w:val="0"/>
          <w:color w:val="1F497D" w:themeColor="text2"/>
        </w:rPr>
        <w:lastRenderedPageBreak/>
        <w:t xml:space="preserve">Booking </w:t>
      </w:r>
      <w:r w:rsidR="00ED6BD6" w:rsidRPr="00BB1CEA">
        <w:rPr>
          <w:b w:val="0"/>
          <w:color w:val="1F497D" w:themeColor="text2"/>
        </w:rPr>
        <w:t xml:space="preserve">Reference Policy </w:t>
      </w:r>
      <w:r w:rsidRPr="00BB1CEA">
        <w:rPr>
          <w:b w:val="0"/>
          <w:color w:val="1F497D" w:themeColor="text2"/>
        </w:rPr>
        <w:t>Request</w:t>
      </w:r>
      <w:bookmarkEnd w:id="7"/>
    </w:p>
    <w:p w:rsidR="00ED6BD6" w:rsidRDefault="00ED6BD6" w:rsidP="00ED6BD6">
      <w:pPr>
        <w:spacing w:after="0"/>
      </w:pPr>
    </w:p>
    <w:p w:rsidR="0066125D" w:rsidRPr="00B3004E" w:rsidRDefault="0066125D" w:rsidP="00ED6BD6">
      <w:pPr>
        <w:spacing w:after="0"/>
        <w:rPr>
          <w:rFonts w:ascii="Verdana" w:hAnsi="Verdana"/>
          <w:color w:val="1F497D"/>
        </w:rPr>
      </w:pPr>
    </w:p>
    <w:p w:rsidR="0066125D" w:rsidRPr="00B3004E" w:rsidRDefault="0066125D" w:rsidP="00ED6BD6">
      <w:pPr>
        <w:spacing w:after="0"/>
        <w:rPr>
          <w:rFonts w:ascii="Verdana" w:hAnsi="Verdana"/>
          <w:color w:val="1F497D"/>
        </w:rPr>
      </w:pPr>
      <w:r w:rsidRPr="00B3004E">
        <w:rPr>
          <w:rFonts w:ascii="Verdana" w:hAnsi="Verdana"/>
          <w:color w:val="1F497D"/>
        </w:rPr>
        <w:t>Booking reference based requests return the cancellation charge booking.</w:t>
      </w:r>
      <w:r w:rsidR="00307E9E" w:rsidRPr="00B3004E">
        <w:rPr>
          <w:rFonts w:ascii="Verdana" w:hAnsi="Verdana"/>
          <w:color w:val="1F497D"/>
        </w:rPr>
        <w:t xml:space="preserve"> Again </w:t>
      </w:r>
      <w:r w:rsidR="0050672E" w:rsidRPr="00B3004E">
        <w:rPr>
          <w:rFonts w:ascii="Verdana" w:hAnsi="Verdana"/>
          <w:color w:val="1F497D"/>
        </w:rPr>
        <w:t>it’s</w:t>
      </w:r>
      <w:r w:rsidR="00307E9E" w:rsidRPr="00B3004E">
        <w:rPr>
          <w:rFonts w:ascii="Verdana" w:hAnsi="Verdana"/>
          <w:color w:val="1F497D"/>
        </w:rPr>
        <w:t xml:space="preserve"> </w:t>
      </w:r>
      <w:r w:rsidR="0050672E" w:rsidRPr="00B3004E">
        <w:rPr>
          <w:rFonts w:ascii="Verdana" w:hAnsi="Verdana"/>
          <w:color w:val="1F497D"/>
        </w:rPr>
        <w:t>important</w:t>
      </w:r>
      <w:r w:rsidR="00307E9E" w:rsidRPr="00B3004E">
        <w:rPr>
          <w:rFonts w:ascii="Verdana" w:hAnsi="Verdana"/>
          <w:color w:val="1F497D"/>
        </w:rPr>
        <w:t xml:space="preserve"> to understand when charges become active to avoid any unexpected </w:t>
      </w:r>
      <w:r w:rsidR="0050672E" w:rsidRPr="00B3004E">
        <w:rPr>
          <w:rFonts w:ascii="Verdana" w:hAnsi="Verdana"/>
          <w:color w:val="1F497D"/>
        </w:rPr>
        <w:t>costs</w:t>
      </w:r>
      <w:r w:rsidR="00894F0A">
        <w:rPr>
          <w:rFonts w:ascii="Verdana" w:hAnsi="Verdana"/>
          <w:color w:val="1F497D"/>
        </w:rPr>
        <w:t xml:space="preserve"> when cancelling. </w:t>
      </w:r>
    </w:p>
    <w:p w:rsidR="0066125D" w:rsidRDefault="0066125D" w:rsidP="00ED6BD6">
      <w:pPr>
        <w:spacing w:after="0"/>
      </w:pPr>
    </w:p>
    <w:p w:rsidR="00307E9E" w:rsidRDefault="00307E9E" w:rsidP="00ED6BD6">
      <w:pPr>
        <w:spacing w:after="0"/>
      </w:pP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&lt;CANCELLATION_POLICY_DETAILS_REQUEST&gt;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&lt;VERSION_HISTORY APPLICATION_NAME="</w:t>
      </w:r>
      <w:proofErr w:type="spellStart"/>
      <w:r w:rsidRPr="0039314D">
        <w:rPr>
          <w:color w:val="1F497D"/>
        </w:rPr>
        <w:t>AppName</w:t>
      </w:r>
      <w:proofErr w:type="spellEnd"/>
      <w:r w:rsidRPr="0039314D">
        <w:rPr>
          <w:color w:val="1F497D"/>
        </w:rPr>
        <w:t>" XML_FILE_NAME="</w:t>
      </w:r>
      <w:proofErr w:type="spellStart"/>
      <w:r w:rsidRPr="0039314D">
        <w:rPr>
          <w:color w:val="1F497D"/>
        </w:rPr>
        <w:t>XMLFileName</w:t>
      </w:r>
      <w:proofErr w:type="spellEnd"/>
      <w:r w:rsidRPr="0039314D">
        <w:rPr>
          <w:color w:val="1F497D"/>
        </w:rPr>
        <w:t>" LICENCE_KEY="Key" TS_API_VERSION="</w:t>
      </w:r>
      <w:proofErr w:type="spellStart"/>
      <w:r w:rsidRPr="0039314D">
        <w:rPr>
          <w:color w:val="1F497D"/>
        </w:rPr>
        <w:t>TSAPIVersion</w:t>
      </w:r>
      <w:proofErr w:type="spellEnd"/>
      <w:r w:rsidRPr="0039314D">
        <w:rPr>
          <w:color w:val="1F497D"/>
        </w:rPr>
        <w:t>"&gt;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&lt;XML_VERSION_NO&gt;3.0&lt;/XML_VERSION_NO&gt;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&lt;/VERSION_HISTORY&gt;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&lt;BODY&gt;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&lt;BOOKING_CHARGE&gt;</w:t>
      </w:r>
    </w:p>
    <w:p w:rsidR="00ED6BD6" w:rsidRPr="0039314D" w:rsidRDefault="00ED6BD6" w:rsidP="00ED6BD6">
      <w:pPr>
        <w:spacing w:after="0"/>
        <w:rPr>
          <w:b/>
          <w:color w:val="1F497D"/>
        </w:rPr>
      </w:pPr>
      <w:r w:rsidRPr="0039314D">
        <w:rPr>
          <w:b/>
          <w:color w:val="1F497D"/>
        </w:rPr>
        <w:t xml:space="preserve">        &lt;BOOKING_REFERENCE&gt;JCJA2081605&lt;/BOOKING_REFERENCE&gt;</w:t>
      </w:r>
      <w:r w:rsidR="0066125D" w:rsidRPr="0039314D">
        <w:rPr>
          <w:b/>
          <w:color w:val="1F497D"/>
        </w:rPr>
        <w:t xml:space="preserve"> 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&lt;/BOOKING_CHARGE&gt;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&lt;/BODY&gt;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&lt;/CANCELLATION_POLICY_DETAILS_REQUEST&gt;</w:t>
      </w:r>
    </w:p>
    <w:p w:rsidR="00724AEF" w:rsidRPr="0039314D" w:rsidRDefault="00724AEF" w:rsidP="00724AEF">
      <w:pPr>
        <w:rPr>
          <w:color w:val="1F497D"/>
        </w:rPr>
      </w:pP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&lt;CANCELLATION_POLICY_DETAILS_RESPONSE&gt;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&lt;VERSION_HISTORY APPLICATION_NAME="</w:t>
      </w:r>
      <w:proofErr w:type="gramStart"/>
      <w:r w:rsidRPr="0039314D">
        <w:rPr>
          <w:color w:val="1F497D"/>
        </w:rPr>
        <w:t>TS  HOTELS</w:t>
      </w:r>
      <w:proofErr w:type="gramEnd"/>
      <w:r w:rsidRPr="0039314D">
        <w:rPr>
          <w:color w:val="1F497D"/>
        </w:rPr>
        <w:t xml:space="preserve"> API 1.0" XML_FILE_NAME="CancelBookingResponse.XML" LICENCE_KEY="'Key'" TS_API_VERSION="v309.0.0"&gt;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&lt;XML_VERSION_NO&gt;1.0&lt;/XML_VERSION_NO&gt;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&lt;/VERSION_HISTORY&gt;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&lt;BODY&gt;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&lt;SERVICE ID="12035"&gt;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</w:t>
      </w:r>
      <w:proofErr w:type="gramStart"/>
      <w:r w:rsidRPr="0039314D">
        <w:rPr>
          <w:color w:val="1F497D"/>
        </w:rPr>
        <w:t>&lt;CHARGE_DESCRIPTION&gt;2 day(s) prior to arrival.</w:t>
      </w:r>
      <w:proofErr w:type="gramEnd"/>
      <w:r w:rsidRPr="0039314D">
        <w:rPr>
          <w:color w:val="1F497D"/>
        </w:rPr>
        <w:t xml:space="preserve"> If cancelled less than 2 day(s) prior then 1 night will be charged. In the event of a no show or early checkout then a charge of up to 100% of the entire cost of the booking may be applied&lt;/CHARGE_DESCRIPTION&gt;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&lt;CHARGE_TYPE&gt;Percentage of first night&lt;/CHARGE_TYPE&gt;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lastRenderedPageBreak/>
        <w:t xml:space="preserve">        &lt;METHOD&gt;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&lt;DAYS_BEFORE_CHECK_IN&gt;2&lt;/DAYS_BEFORE_CHECK_IN&gt;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&lt;CHARGE_VALUE&gt;100.00&lt;/CHARGE_VALUE&gt;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&lt;/METHOD&gt;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&lt;CANCELLATION_POLICY_BREAK_DOWN&gt;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&lt;CURRENCY&gt;GBP&lt;/CURRENCY&gt;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&lt;CHARGE_DATE&gt;May 23 2012 11:59AM&lt;/CHARGE_DATE&gt;</w:t>
      </w:r>
    </w:p>
    <w:p w:rsidR="00ED6BD6" w:rsidRPr="0039314D" w:rsidRDefault="00ED6BD6" w:rsidP="00ED6BD6">
      <w:pPr>
        <w:spacing w:after="0"/>
        <w:rPr>
          <w:b/>
          <w:color w:val="1F497D"/>
        </w:rPr>
      </w:pPr>
      <w:r w:rsidRPr="0039314D">
        <w:rPr>
          <w:color w:val="1F497D"/>
        </w:rPr>
        <w:t xml:space="preserve">           </w:t>
      </w:r>
      <w:r w:rsidRPr="0039314D">
        <w:rPr>
          <w:b/>
          <w:color w:val="1F497D"/>
        </w:rPr>
        <w:t xml:space="preserve"> &lt;CHARGE&gt;68.40&lt;/CHARGE&gt;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&lt;/DAYS&gt;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&lt;DAYS&gt;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  &lt;CHARGE_DATE&gt;May 22 2012 12:00PM&lt;/CHARGE_DATE&gt;</w:t>
      </w:r>
    </w:p>
    <w:p w:rsidR="00ED6BD6" w:rsidRPr="0039314D" w:rsidRDefault="00ED6BD6" w:rsidP="00ED6BD6">
      <w:pPr>
        <w:spacing w:after="0"/>
        <w:rPr>
          <w:b/>
          <w:color w:val="1F497D"/>
        </w:rPr>
      </w:pPr>
      <w:r w:rsidRPr="0039314D">
        <w:rPr>
          <w:color w:val="1F497D"/>
        </w:rPr>
        <w:t xml:space="preserve">         </w:t>
      </w:r>
      <w:r w:rsidRPr="0039314D">
        <w:rPr>
          <w:b/>
          <w:color w:val="1F497D"/>
        </w:rPr>
        <w:t xml:space="preserve">   &lt;CHARGE&gt;68.40&lt;/CHARGE&gt;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  &lt;/DAYS&gt;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  &lt;/CANCELLATION_POLICY_BREAK_DOWN&gt;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  &lt;/SERVICE&gt;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  &lt;/BODY&gt;</w:t>
      </w:r>
    </w:p>
    <w:p w:rsidR="00ED6BD6" w:rsidRPr="0039314D" w:rsidRDefault="00ED6BD6" w:rsidP="00ED6BD6">
      <w:pPr>
        <w:spacing w:after="0"/>
        <w:rPr>
          <w:color w:val="1F497D"/>
        </w:rPr>
      </w:pPr>
      <w:r w:rsidRPr="0039314D">
        <w:rPr>
          <w:color w:val="1F497D"/>
        </w:rPr>
        <w:t xml:space="preserve">  &lt;/CANCELLATION_POLICY_DETAILS_RESPONSE&gt;</w:t>
      </w:r>
    </w:p>
    <w:p w:rsidR="00B3004E" w:rsidRDefault="00B3004E" w:rsidP="00ED6BD6">
      <w:pPr>
        <w:spacing w:after="0"/>
      </w:pPr>
    </w:p>
    <w:p w:rsidR="00B3004E" w:rsidRDefault="00B3004E" w:rsidP="00ED6BD6">
      <w:pPr>
        <w:spacing w:after="0"/>
      </w:pPr>
    </w:p>
    <w:p w:rsidR="00B3004E" w:rsidRDefault="00B3004E" w:rsidP="00ED6BD6">
      <w:pPr>
        <w:spacing w:after="0"/>
        <w:rPr>
          <w:rFonts w:ascii="Verdana" w:hAnsi="Verdana"/>
          <w:b/>
          <w:color w:val="1F497D"/>
        </w:rPr>
      </w:pPr>
      <w:r w:rsidRPr="00C40BB3">
        <w:rPr>
          <w:rFonts w:ascii="Verdana" w:hAnsi="Verdana"/>
          <w:color w:val="1F497D"/>
        </w:rPr>
        <w:t>The charges show</w:t>
      </w:r>
      <w:r w:rsidR="00C40BB3" w:rsidRPr="00C40BB3">
        <w:rPr>
          <w:rFonts w:ascii="Verdana" w:hAnsi="Verdana"/>
          <w:color w:val="1F497D"/>
        </w:rPr>
        <w:t xml:space="preserve"> a cost of 68.40 if cancelled </w:t>
      </w:r>
      <w:r w:rsidR="00C40BB3" w:rsidRPr="00C40BB3">
        <w:rPr>
          <w:rFonts w:ascii="Verdana" w:hAnsi="Verdana"/>
          <w:b/>
          <w:color w:val="1F497D"/>
        </w:rPr>
        <w:t xml:space="preserve">after May 21 2012 12:01PM </w:t>
      </w:r>
      <w:r w:rsidRPr="00C40BB3">
        <w:rPr>
          <w:rFonts w:ascii="Verdana" w:hAnsi="Verdana"/>
          <w:b/>
          <w:color w:val="1F497D"/>
        </w:rPr>
        <w:t xml:space="preserve"> </w:t>
      </w:r>
    </w:p>
    <w:p w:rsidR="00BB1CEA" w:rsidRDefault="00BB1CEA" w:rsidP="00ED6BD6">
      <w:pPr>
        <w:spacing w:after="0"/>
        <w:rPr>
          <w:rFonts w:ascii="Verdana" w:hAnsi="Verdana"/>
          <w:b/>
          <w:color w:val="1F497D"/>
        </w:rPr>
      </w:pPr>
    </w:p>
    <w:p w:rsidR="004F384C" w:rsidRPr="000410AF" w:rsidRDefault="004F384C" w:rsidP="004F384C">
      <w:pPr>
        <w:spacing w:after="0"/>
        <w:rPr>
          <w:rFonts w:ascii="Verdana" w:hAnsi="Verdana"/>
          <w:b/>
          <w:color w:val="1F497D" w:themeColor="text2"/>
          <w:sz w:val="28"/>
          <w:szCs w:val="28"/>
        </w:rPr>
      </w:pPr>
      <w:r w:rsidRPr="000410AF">
        <w:rPr>
          <w:rFonts w:ascii="Verdana" w:hAnsi="Verdana"/>
          <w:b/>
          <w:color w:val="1F497D" w:themeColor="text2"/>
          <w:sz w:val="28"/>
          <w:szCs w:val="28"/>
        </w:rPr>
        <w:t>IMPORTANT</w:t>
      </w:r>
      <w:r w:rsidR="0039314D">
        <w:rPr>
          <w:rFonts w:ascii="Verdana" w:hAnsi="Verdana"/>
          <w:b/>
          <w:color w:val="1F497D" w:themeColor="text2"/>
          <w:sz w:val="28"/>
          <w:szCs w:val="28"/>
        </w:rPr>
        <w:t>!</w:t>
      </w:r>
    </w:p>
    <w:p w:rsidR="004F384C" w:rsidRPr="000410AF" w:rsidRDefault="004F384C" w:rsidP="004F384C">
      <w:pPr>
        <w:spacing w:after="0"/>
        <w:rPr>
          <w:rFonts w:ascii="Verdana" w:hAnsi="Verdana"/>
          <w:b/>
          <w:color w:val="1F497D" w:themeColor="text2"/>
        </w:rPr>
      </w:pPr>
      <w:r w:rsidRPr="000410AF">
        <w:rPr>
          <w:rFonts w:ascii="Verdana" w:hAnsi="Verdana"/>
          <w:b/>
          <w:color w:val="1F497D" w:themeColor="text2"/>
        </w:rPr>
        <w:t>Note that Mar 21 2012 12:01PM is not shown directly in the policy response, however it is part of the final 24hr period.</w:t>
      </w:r>
    </w:p>
    <w:p w:rsidR="00BB1CEA" w:rsidRDefault="00BB1CEA">
      <w:pPr>
        <w:rPr>
          <w:rFonts w:ascii="Verdana" w:hAnsi="Verdana"/>
          <w:b/>
          <w:color w:val="1F497D"/>
        </w:rPr>
      </w:pPr>
      <w:r>
        <w:rPr>
          <w:rFonts w:ascii="Verdana" w:hAnsi="Verdana"/>
          <w:b/>
          <w:color w:val="1F497D"/>
        </w:rPr>
        <w:br w:type="page"/>
      </w:r>
    </w:p>
    <w:p w:rsidR="00BB1CEA" w:rsidRPr="00BB1CEA" w:rsidRDefault="00BB1CEA" w:rsidP="00BB1CEA">
      <w:pPr>
        <w:pStyle w:val="Heading1"/>
        <w:rPr>
          <w:b w:val="0"/>
          <w:color w:val="1F497D"/>
        </w:rPr>
      </w:pPr>
      <w:bookmarkStart w:id="8" w:name="_Toc312403476"/>
      <w:r w:rsidRPr="00BB1CEA">
        <w:rPr>
          <w:b w:val="0"/>
          <w:color w:val="1F497D"/>
        </w:rPr>
        <w:lastRenderedPageBreak/>
        <w:t>Booking Cancellations</w:t>
      </w:r>
      <w:bookmarkEnd w:id="8"/>
      <w:r w:rsidRPr="00BB1CEA">
        <w:rPr>
          <w:b w:val="0"/>
          <w:color w:val="1F497D"/>
        </w:rPr>
        <w:t xml:space="preserve"> </w:t>
      </w:r>
    </w:p>
    <w:p w:rsidR="00BB1CEA" w:rsidRDefault="00BB1CEA" w:rsidP="00BB1CEA"/>
    <w:p w:rsidR="00371A92" w:rsidRPr="00371A92" w:rsidRDefault="00371A92" w:rsidP="00371A92">
      <w:pPr>
        <w:rPr>
          <w:rFonts w:ascii="Verdana" w:hAnsi="Verdana"/>
          <w:color w:val="1F497D"/>
        </w:rPr>
      </w:pPr>
      <w:r w:rsidRPr="00371A92">
        <w:rPr>
          <w:rFonts w:ascii="Verdana" w:hAnsi="Verdana"/>
          <w:color w:val="1F497D"/>
        </w:rPr>
        <w:t>CancelBo</w:t>
      </w:r>
      <w:r w:rsidR="00CE38FE">
        <w:rPr>
          <w:rFonts w:ascii="Verdana" w:hAnsi="Verdana"/>
          <w:color w:val="1F497D"/>
        </w:rPr>
        <w:t>okingNew.asp request</w:t>
      </w:r>
      <w:r w:rsidRPr="00371A92">
        <w:rPr>
          <w:rFonts w:ascii="Verdana" w:hAnsi="Verdana"/>
          <w:color w:val="1F497D"/>
        </w:rPr>
        <w:t>:</w:t>
      </w:r>
    </w:p>
    <w:p w:rsidR="00371A92" w:rsidRDefault="00371A92" w:rsidP="00371A92">
      <w:pPr>
        <w:rPr>
          <w:rFonts w:ascii="Verdana" w:hAnsi="Verdana"/>
          <w:color w:val="000000"/>
        </w:rPr>
      </w:pP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&lt;BOOKING_CANCELLATION&gt;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&lt;VERSION_HISTORY APPLICATION_NAME="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AppName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 XML_FILE_NAME="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XMLFileName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 LICENCE_KEY="key" TS_API_VERSION="</w:t>
      </w:r>
      <w:proofErr w:type="spellStart"/>
      <w:r w:rsidRPr="0039314D">
        <w:rPr>
          <w:rFonts w:ascii="Verdana" w:hAnsi="Verdana"/>
          <w:color w:val="1F497D"/>
          <w:sz w:val="16"/>
          <w:szCs w:val="16"/>
        </w:rPr>
        <w:t>TSAPIVersion</w:t>
      </w:r>
      <w:proofErr w:type="spellEnd"/>
      <w:r w:rsidRPr="0039314D">
        <w:rPr>
          <w:rFonts w:ascii="Verdana" w:hAnsi="Verdana"/>
          <w:color w:val="1F497D"/>
          <w:sz w:val="16"/>
          <w:szCs w:val="16"/>
        </w:rPr>
        <w:t>"&gt;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&lt;XML_VERSION_NO&gt;3.0&lt;/XML_VERSION_NO&gt;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&lt;/VERSION_HISTORY&gt;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&lt;BOOKING_NAME/&gt;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&lt;BOOKING_REFERENCE&gt;</w:t>
      </w:r>
      <w:r w:rsidRPr="0039314D">
        <w:rPr>
          <w:b/>
          <w:color w:val="1F497D"/>
        </w:rPr>
        <w:t xml:space="preserve"> JCJA2081605</w:t>
      </w:r>
      <w:r w:rsidRPr="0039314D">
        <w:rPr>
          <w:rFonts w:ascii="Verdana" w:hAnsi="Verdana"/>
          <w:color w:val="1F497D"/>
          <w:sz w:val="16"/>
          <w:szCs w:val="16"/>
        </w:rPr>
        <w:t>&lt;/BOOKING_REFERENCE&gt;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&lt;/BOOKING_CANCELLATION&gt;</w:t>
      </w:r>
    </w:p>
    <w:p w:rsidR="00371A92" w:rsidRDefault="00371A92" w:rsidP="00371A92">
      <w:pPr>
        <w:rPr>
          <w:rFonts w:ascii="Verdana" w:hAnsi="Verdana"/>
          <w:color w:val="000000"/>
          <w:sz w:val="16"/>
          <w:szCs w:val="16"/>
        </w:rPr>
      </w:pPr>
    </w:p>
    <w:p w:rsidR="00371A92" w:rsidRDefault="00371A92" w:rsidP="00371A92">
      <w:pPr>
        <w:rPr>
          <w:rFonts w:ascii="Verdana" w:hAnsi="Verdana"/>
          <w:color w:val="000000"/>
          <w:sz w:val="16"/>
          <w:szCs w:val="16"/>
        </w:rPr>
      </w:pPr>
    </w:p>
    <w:p w:rsidR="00371A92" w:rsidRDefault="00371A92" w:rsidP="00371A92">
      <w:pPr>
        <w:rPr>
          <w:rFonts w:ascii="Verdana" w:hAnsi="Verdana"/>
          <w:color w:val="000000"/>
          <w:sz w:val="16"/>
          <w:szCs w:val="16"/>
        </w:rPr>
      </w:pPr>
      <w:r w:rsidRPr="00371A92">
        <w:rPr>
          <w:rFonts w:ascii="Verdana" w:hAnsi="Verdana"/>
          <w:color w:val="1F497D"/>
        </w:rPr>
        <w:t xml:space="preserve">Response shows expected charges of 68.40 GBP and status of </w:t>
      </w:r>
      <w:r w:rsidR="00CE38FE">
        <w:rPr>
          <w:rFonts w:ascii="Verdana" w:hAnsi="Verdana"/>
          <w:color w:val="1F497D"/>
        </w:rPr>
        <w:t>“</w:t>
      </w:r>
      <w:r w:rsidRPr="00CE38FE">
        <w:rPr>
          <w:rFonts w:ascii="Verdana" w:hAnsi="Verdana"/>
          <w:bCs/>
          <w:color w:val="1F497D"/>
        </w:rPr>
        <w:t>Late Cancellation</w:t>
      </w:r>
      <w:r w:rsidR="00CE38FE">
        <w:rPr>
          <w:rFonts w:ascii="Verdana" w:hAnsi="Verdana"/>
          <w:bCs/>
          <w:color w:val="1F497D"/>
        </w:rPr>
        <w:t>”</w:t>
      </w:r>
      <w:r w:rsidRPr="00371A92">
        <w:rPr>
          <w:rFonts w:ascii="Verdana" w:hAnsi="Verdana"/>
          <w:b/>
          <w:bCs/>
          <w:color w:val="1F497D"/>
        </w:rPr>
        <w:t xml:space="preserve"> </w:t>
      </w:r>
      <w:r w:rsidRPr="00CE38FE">
        <w:rPr>
          <w:rFonts w:ascii="Verdana" w:hAnsi="Verdana"/>
          <w:b/>
          <w:bCs/>
          <w:color w:val="1F497D"/>
        </w:rPr>
        <w:t>if cancelled</w:t>
      </w:r>
      <w:r w:rsidRPr="00371A92">
        <w:rPr>
          <w:rFonts w:ascii="Verdana" w:hAnsi="Verdana"/>
          <w:bCs/>
          <w:color w:val="1F497D"/>
        </w:rPr>
        <w:t xml:space="preserve"> </w:t>
      </w:r>
      <w:r w:rsidRPr="00371A92">
        <w:rPr>
          <w:rFonts w:ascii="Verdana" w:hAnsi="Verdana"/>
          <w:b/>
          <w:color w:val="1F497D"/>
        </w:rPr>
        <w:t xml:space="preserve">after May 21 2012 12:01PM  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&lt;BOOKING_CANCELLATION_RESPONSE&gt;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&lt;VERSION_HISTORY APPLICATION_NAME="TS</w:t>
      </w:r>
      <w:proofErr w:type="gramStart"/>
      <w:r w:rsidRPr="0039314D">
        <w:rPr>
          <w:rFonts w:ascii="Verdana" w:hAnsi="Verdana"/>
          <w:color w:val="1F497D"/>
          <w:sz w:val="16"/>
          <w:szCs w:val="16"/>
        </w:rPr>
        <w:t>  HOTELS</w:t>
      </w:r>
      <w:proofErr w:type="gramEnd"/>
      <w:r w:rsidRPr="0039314D">
        <w:rPr>
          <w:rFonts w:ascii="Verdana" w:hAnsi="Verdana"/>
          <w:color w:val="1F497D"/>
          <w:sz w:val="16"/>
          <w:szCs w:val="16"/>
        </w:rPr>
        <w:t xml:space="preserve"> API 1.0" XML_FILE_NAME="CancelBookingResponse.XML" LICENCE_KEY="key" TS_API_VERSION="v309.0.0"&gt;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&lt;XML_VERSION_NO&gt;1.0&lt;/XML_VERSION_NO&gt;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&lt;/VERSION_HISTORY&gt;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&lt;BODY&gt;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&lt;BOOKING_REFERENCE&gt;JCJA2081751&lt;/BOOKING_REFERENCE&gt;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&lt;STATUS&gt;</w:t>
      </w:r>
      <w:r w:rsidRPr="0039314D">
        <w:rPr>
          <w:rFonts w:ascii="Verdana" w:hAnsi="Verdana"/>
          <w:b/>
          <w:color w:val="1F497D"/>
          <w:sz w:val="16"/>
          <w:szCs w:val="16"/>
        </w:rPr>
        <w:t>Late Cancellation</w:t>
      </w:r>
      <w:r w:rsidRPr="0039314D">
        <w:rPr>
          <w:rFonts w:ascii="Verdana" w:hAnsi="Verdana"/>
          <w:color w:val="1F497D"/>
          <w:sz w:val="16"/>
          <w:szCs w:val="16"/>
        </w:rPr>
        <w:t>&lt;/STATUS&gt;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&lt;CANCELLATIONCHARGES&gt;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   &lt;CURRENCY&gt;GBP&lt;/CURRENCY&gt;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   &lt;CHARGE&gt;</w:t>
      </w:r>
      <w:r w:rsidRPr="0039314D">
        <w:rPr>
          <w:rFonts w:ascii="Verdana" w:hAnsi="Verdana"/>
          <w:b/>
          <w:color w:val="1F497D"/>
          <w:sz w:val="16"/>
          <w:szCs w:val="16"/>
        </w:rPr>
        <w:t>68.40</w:t>
      </w:r>
      <w:r w:rsidRPr="0039314D">
        <w:rPr>
          <w:rFonts w:ascii="Verdana" w:hAnsi="Verdana"/>
          <w:color w:val="1F497D"/>
          <w:sz w:val="16"/>
          <w:szCs w:val="16"/>
        </w:rPr>
        <w:t>&lt;/CHARGE&gt;</w:t>
      </w:r>
      <w:r w:rsidR="00AE748F" w:rsidRPr="0039314D">
        <w:rPr>
          <w:rFonts w:ascii="Verdana" w:hAnsi="Verdana"/>
          <w:color w:val="1F497D"/>
          <w:sz w:val="16"/>
          <w:szCs w:val="16"/>
        </w:rPr>
        <w:t xml:space="preserve"> </w:t>
      </w:r>
      <w:r w:rsidR="00AE748F" w:rsidRPr="0039314D">
        <w:rPr>
          <w:rFonts w:ascii="Verdana" w:hAnsi="Verdana"/>
          <w:b/>
          <w:color w:val="1F497D"/>
          <w:sz w:val="16"/>
          <w:szCs w:val="16"/>
        </w:rPr>
        <w:t>Late charges applied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&lt;/CANCELLATIONCHARGES&gt;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&lt;/BODY&gt;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&lt;/BOOKING_CANCELLATION_RESPONSE&gt;</w:t>
      </w:r>
    </w:p>
    <w:p w:rsidR="00371A92" w:rsidRDefault="00371A92" w:rsidP="00371A92">
      <w:pPr>
        <w:rPr>
          <w:rFonts w:ascii="Verdana" w:hAnsi="Verdana"/>
          <w:color w:val="000000"/>
          <w:sz w:val="16"/>
          <w:szCs w:val="16"/>
        </w:rPr>
      </w:pPr>
    </w:p>
    <w:p w:rsidR="00371A92" w:rsidRDefault="00371A92" w:rsidP="00371A92">
      <w:pPr>
        <w:rPr>
          <w:rFonts w:ascii="Verdana" w:hAnsi="Verdana"/>
          <w:color w:val="000000"/>
          <w:sz w:val="16"/>
          <w:szCs w:val="16"/>
        </w:rPr>
      </w:pPr>
    </w:p>
    <w:p w:rsidR="00371A92" w:rsidRDefault="00371A92" w:rsidP="00371A92">
      <w:pPr>
        <w:rPr>
          <w:rFonts w:ascii="Verdana" w:hAnsi="Verdana"/>
          <w:color w:val="000000"/>
        </w:rPr>
      </w:pPr>
    </w:p>
    <w:p w:rsidR="00371A92" w:rsidRPr="0039314D" w:rsidRDefault="00371A92" w:rsidP="00371A92">
      <w:pPr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</w:rPr>
        <w:t xml:space="preserve">Example of regular cancellation without charges would be a status of </w:t>
      </w:r>
      <w:r w:rsidRPr="0039314D">
        <w:rPr>
          <w:rFonts w:ascii="Verdana" w:hAnsi="Verdana"/>
          <w:b/>
          <w:bCs/>
          <w:color w:val="1F497D"/>
        </w:rPr>
        <w:t>Cancelled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&lt;BOOKING_CANCELLATION_RESPONSE&gt;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&lt;VERSION_HISTORY APPLICATION_NAME="TS</w:t>
      </w:r>
      <w:proofErr w:type="gramStart"/>
      <w:r w:rsidRPr="0039314D">
        <w:rPr>
          <w:rFonts w:ascii="Verdana" w:hAnsi="Verdana"/>
          <w:color w:val="1F497D"/>
          <w:sz w:val="16"/>
          <w:szCs w:val="16"/>
        </w:rPr>
        <w:t>  HOTELS</w:t>
      </w:r>
      <w:proofErr w:type="gramEnd"/>
      <w:r w:rsidRPr="0039314D">
        <w:rPr>
          <w:rFonts w:ascii="Verdana" w:hAnsi="Verdana"/>
          <w:color w:val="1F497D"/>
          <w:sz w:val="16"/>
          <w:szCs w:val="16"/>
        </w:rPr>
        <w:t xml:space="preserve"> API 1.0" XML_FILE_NAME="CancelBookingResponse.XML" LICENCE_KEY="'FA39F233-944B-471C-BC64-76E80DEE71C1'" TS_API_VERSION="v309.0.0"&gt;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&lt;XML_VERSION_NO&gt;1.0&lt;/XML_VERSION_NO&gt;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&lt;/VERSION_HISTORY&gt;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&lt;BODY&gt;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&lt;BOOKING_REFERENCE&gt;JCJA2081605&lt;/BOOKING_REFERENCE&gt;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&lt;STATUS&gt;</w:t>
      </w:r>
      <w:r w:rsidRPr="0039314D">
        <w:rPr>
          <w:rFonts w:ascii="Verdana" w:hAnsi="Verdana"/>
          <w:b/>
          <w:color w:val="1F497D"/>
          <w:sz w:val="16"/>
          <w:szCs w:val="16"/>
        </w:rPr>
        <w:t>Cancelled</w:t>
      </w:r>
      <w:r w:rsidRPr="0039314D">
        <w:rPr>
          <w:rFonts w:ascii="Verdana" w:hAnsi="Verdana"/>
          <w:color w:val="1F497D"/>
          <w:sz w:val="16"/>
          <w:szCs w:val="16"/>
        </w:rPr>
        <w:t>&lt;/STATUS&gt;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&lt;CANCELLATIONCHARGES&gt;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   &lt;CURRENCY&gt;GBP&lt;/CURRENCY&gt;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   &lt;CHARGE&gt;</w:t>
      </w:r>
      <w:bookmarkStart w:id="9" w:name="_GoBack"/>
      <w:r w:rsidRPr="0039314D">
        <w:rPr>
          <w:rFonts w:ascii="Verdana" w:hAnsi="Verdana"/>
          <w:b/>
          <w:color w:val="1F497D"/>
          <w:sz w:val="16"/>
          <w:szCs w:val="16"/>
        </w:rPr>
        <w:t>0.00</w:t>
      </w:r>
      <w:bookmarkEnd w:id="9"/>
      <w:r w:rsidRPr="0039314D">
        <w:rPr>
          <w:rFonts w:ascii="Verdana" w:hAnsi="Verdana"/>
          <w:color w:val="1F497D"/>
          <w:sz w:val="16"/>
          <w:szCs w:val="16"/>
        </w:rPr>
        <w:t>&lt;/CHARGE&gt;</w:t>
      </w:r>
      <w:r w:rsidR="00AE748F" w:rsidRPr="0039314D">
        <w:rPr>
          <w:rFonts w:ascii="Verdana" w:hAnsi="Verdana"/>
          <w:color w:val="1F497D"/>
          <w:sz w:val="16"/>
          <w:szCs w:val="16"/>
        </w:rPr>
        <w:t xml:space="preserve"> </w:t>
      </w:r>
      <w:r w:rsidR="00AE748F" w:rsidRPr="0039314D">
        <w:rPr>
          <w:rFonts w:ascii="Verdana" w:hAnsi="Verdana"/>
          <w:b/>
          <w:color w:val="1F497D"/>
          <w:sz w:val="16"/>
          <w:szCs w:val="16"/>
        </w:rPr>
        <w:t>No charges applied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   &lt;/CANCELLATIONCHARGES&gt;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   &lt;/BODY&gt;</w:t>
      </w:r>
    </w:p>
    <w:p w:rsidR="00371A92" w:rsidRPr="0039314D" w:rsidRDefault="00371A92" w:rsidP="00371A92">
      <w:pPr>
        <w:spacing w:after="0"/>
        <w:rPr>
          <w:rFonts w:ascii="Verdana" w:hAnsi="Verdana"/>
          <w:color w:val="1F497D"/>
          <w:sz w:val="16"/>
          <w:szCs w:val="16"/>
        </w:rPr>
      </w:pPr>
      <w:r w:rsidRPr="0039314D">
        <w:rPr>
          <w:rFonts w:ascii="Verdana" w:hAnsi="Verdana"/>
          <w:color w:val="1F497D"/>
          <w:sz w:val="16"/>
          <w:szCs w:val="16"/>
        </w:rPr>
        <w:t>  &lt;/BOOKING_CANCELLATION_RESPONSE&gt;</w:t>
      </w:r>
    </w:p>
    <w:p w:rsidR="000B0F3A" w:rsidRDefault="000B0F3A" w:rsidP="000B0F3A">
      <w:pPr>
        <w:pStyle w:val="Heading1"/>
        <w:rPr>
          <w:b w:val="0"/>
          <w:bCs w:val="0"/>
        </w:rPr>
      </w:pPr>
    </w:p>
    <w:sectPr w:rsidR="000B0F3A" w:rsidSect="00C04A0D">
      <w:footerReference w:type="default" r:id="rId14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64" w:rsidRDefault="00B07164" w:rsidP="005B02E2">
      <w:pPr>
        <w:spacing w:after="0" w:line="240" w:lineRule="auto"/>
      </w:pPr>
      <w:r>
        <w:separator/>
      </w:r>
    </w:p>
  </w:endnote>
  <w:endnote w:type="continuationSeparator" w:id="0">
    <w:p w:rsidR="00B07164" w:rsidRDefault="00B07164" w:rsidP="005B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662923"/>
      <w:docPartObj>
        <w:docPartGallery w:val="Page Numbers (Bottom of Page)"/>
        <w:docPartUnique/>
      </w:docPartObj>
    </w:sdtPr>
    <w:sdtEndPr/>
    <w:sdtContent>
      <w:p w:rsidR="005B02E2" w:rsidRDefault="003931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02E2" w:rsidRDefault="005B0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64" w:rsidRDefault="00B07164" w:rsidP="005B02E2">
      <w:pPr>
        <w:spacing w:after="0" w:line="240" w:lineRule="auto"/>
      </w:pPr>
      <w:r>
        <w:separator/>
      </w:r>
    </w:p>
  </w:footnote>
  <w:footnote w:type="continuationSeparator" w:id="0">
    <w:p w:rsidR="00B07164" w:rsidRDefault="00B07164" w:rsidP="005B0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51C6"/>
    <w:rsid w:val="00021D2B"/>
    <w:rsid w:val="000410AF"/>
    <w:rsid w:val="000B0F3A"/>
    <w:rsid w:val="000C6F7A"/>
    <w:rsid w:val="001251C6"/>
    <w:rsid w:val="001730EB"/>
    <w:rsid w:val="00197895"/>
    <w:rsid w:val="002918EC"/>
    <w:rsid w:val="002A4403"/>
    <w:rsid w:val="002A6BEC"/>
    <w:rsid w:val="002B7B3A"/>
    <w:rsid w:val="00307E9E"/>
    <w:rsid w:val="003137B1"/>
    <w:rsid w:val="00342DD3"/>
    <w:rsid w:val="00371A92"/>
    <w:rsid w:val="00376D1A"/>
    <w:rsid w:val="0039314D"/>
    <w:rsid w:val="003B17B0"/>
    <w:rsid w:val="003C1B33"/>
    <w:rsid w:val="0040648F"/>
    <w:rsid w:val="00467FA9"/>
    <w:rsid w:val="004B7037"/>
    <w:rsid w:val="004F384C"/>
    <w:rsid w:val="0050672E"/>
    <w:rsid w:val="00574ABF"/>
    <w:rsid w:val="005B02E2"/>
    <w:rsid w:val="005E20FF"/>
    <w:rsid w:val="00611A1E"/>
    <w:rsid w:val="00616949"/>
    <w:rsid w:val="00620F6A"/>
    <w:rsid w:val="00656AEB"/>
    <w:rsid w:val="0066125D"/>
    <w:rsid w:val="00693782"/>
    <w:rsid w:val="006D4B0A"/>
    <w:rsid w:val="006E625A"/>
    <w:rsid w:val="0070466F"/>
    <w:rsid w:val="00724AEF"/>
    <w:rsid w:val="007379F1"/>
    <w:rsid w:val="0074568B"/>
    <w:rsid w:val="00764B0F"/>
    <w:rsid w:val="007A7D01"/>
    <w:rsid w:val="007D4562"/>
    <w:rsid w:val="0080137D"/>
    <w:rsid w:val="00801716"/>
    <w:rsid w:val="00830890"/>
    <w:rsid w:val="00833CFA"/>
    <w:rsid w:val="0083442A"/>
    <w:rsid w:val="00863600"/>
    <w:rsid w:val="00894F0A"/>
    <w:rsid w:val="00905C75"/>
    <w:rsid w:val="00911B83"/>
    <w:rsid w:val="00921E70"/>
    <w:rsid w:val="009829F1"/>
    <w:rsid w:val="00985BA9"/>
    <w:rsid w:val="009F0ACE"/>
    <w:rsid w:val="00A338E8"/>
    <w:rsid w:val="00A44A3A"/>
    <w:rsid w:val="00A53CD9"/>
    <w:rsid w:val="00A74BAC"/>
    <w:rsid w:val="00A94786"/>
    <w:rsid w:val="00AD405F"/>
    <w:rsid w:val="00AE1003"/>
    <w:rsid w:val="00AE748F"/>
    <w:rsid w:val="00B07164"/>
    <w:rsid w:val="00B3004E"/>
    <w:rsid w:val="00B615E8"/>
    <w:rsid w:val="00B85A91"/>
    <w:rsid w:val="00B86696"/>
    <w:rsid w:val="00BB1CEA"/>
    <w:rsid w:val="00BB6EB5"/>
    <w:rsid w:val="00BB7C0A"/>
    <w:rsid w:val="00C04A0D"/>
    <w:rsid w:val="00C33E81"/>
    <w:rsid w:val="00C40BB3"/>
    <w:rsid w:val="00CC5463"/>
    <w:rsid w:val="00CE38FE"/>
    <w:rsid w:val="00D27EA0"/>
    <w:rsid w:val="00D4529C"/>
    <w:rsid w:val="00D70DC8"/>
    <w:rsid w:val="00D767AC"/>
    <w:rsid w:val="00E22CB6"/>
    <w:rsid w:val="00E75BA2"/>
    <w:rsid w:val="00EC1E0C"/>
    <w:rsid w:val="00ED6BD6"/>
    <w:rsid w:val="00F126F3"/>
    <w:rsid w:val="00F90E0E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B5"/>
  </w:style>
  <w:style w:type="paragraph" w:styleId="Heading1">
    <w:name w:val="heading 1"/>
    <w:basedOn w:val="Normal"/>
    <w:next w:val="Normal"/>
    <w:link w:val="Heading1Char"/>
    <w:uiPriority w:val="9"/>
    <w:qFormat/>
    <w:rsid w:val="00982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9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29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29F1"/>
    <w:rPr>
      <w:color w:val="0000FF" w:themeColor="hyperlink"/>
      <w:u w:val="single"/>
    </w:rPr>
  </w:style>
  <w:style w:type="table" w:styleId="TableGrid">
    <w:name w:val="Table Grid"/>
    <w:basedOn w:val="TableNormal"/>
    <w:rsid w:val="003B1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2E2"/>
  </w:style>
  <w:style w:type="paragraph" w:styleId="Footer">
    <w:name w:val="footer"/>
    <w:basedOn w:val="Normal"/>
    <w:link w:val="FooterChar"/>
    <w:uiPriority w:val="99"/>
    <w:unhideWhenUsed/>
    <w:rsid w:val="005B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D75AD5-447E-447E-B07D-89AC06AAE9CB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EC119D2C-B8D9-49D0-BAC4-2BAF98CDC6D9}">
      <dgm:prSet phldrT="[Text]"/>
      <dgm:spPr/>
      <dgm:t>
        <a:bodyPr/>
        <a:lstStyle/>
        <a:p>
          <a:pPr algn="ctr"/>
          <a:r>
            <a:rPr lang="en-US"/>
            <a:t>Service Search Request</a:t>
          </a:r>
        </a:p>
      </dgm:t>
    </dgm:pt>
    <dgm:pt modelId="{AA5E21AB-BD44-4D2D-A9AD-74EA65BBB25E}" type="parTrans" cxnId="{E99C95FE-35F9-4F2C-8BC0-764AB03F6AEF}">
      <dgm:prSet/>
      <dgm:spPr/>
      <dgm:t>
        <a:bodyPr/>
        <a:lstStyle/>
        <a:p>
          <a:pPr algn="ctr"/>
          <a:endParaRPr lang="en-US"/>
        </a:p>
      </dgm:t>
    </dgm:pt>
    <dgm:pt modelId="{07AF3D9E-7DE8-409A-9EA0-FD1E95CCFB5E}" type="sibTrans" cxnId="{E99C95FE-35F9-4F2C-8BC0-764AB03F6AEF}">
      <dgm:prSet/>
      <dgm:spPr/>
      <dgm:t>
        <a:bodyPr/>
        <a:lstStyle/>
        <a:p>
          <a:pPr algn="ctr"/>
          <a:endParaRPr lang="en-US"/>
        </a:p>
      </dgm:t>
    </dgm:pt>
    <dgm:pt modelId="{9AC84C52-1CAF-4CD4-99EC-AF64D0490D97}">
      <dgm:prSet phldrT="[Text]"/>
      <dgm:spPr/>
      <dgm:t>
        <a:bodyPr/>
        <a:lstStyle/>
        <a:p>
          <a:pPr algn="ctr"/>
          <a:r>
            <a:rPr lang="en-US"/>
            <a:t>Service Search Response</a:t>
          </a:r>
        </a:p>
      </dgm:t>
    </dgm:pt>
    <dgm:pt modelId="{9A3D3E56-932D-4114-9CEA-6D1C629FBF6B}" type="parTrans" cxnId="{993DE0E1-A75F-484E-B125-83D48651789C}">
      <dgm:prSet/>
      <dgm:spPr/>
      <dgm:t>
        <a:bodyPr/>
        <a:lstStyle/>
        <a:p>
          <a:pPr algn="ctr"/>
          <a:endParaRPr lang="en-US"/>
        </a:p>
      </dgm:t>
    </dgm:pt>
    <dgm:pt modelId="{4DE24C80-D304-4430-8363-EC1F95BD0F93}" type="sibTrans" cxnId="{993DE0E1-A75F-484E-B125-83D48651789C}">
      <dgm:prSet/>
      <dgm:spPr/>
      <dgm:t>
        <a:bodyPr/>
        <a:lstStyle/>
        <a:p>
          <a:pPr algn="ctr"/>
          <a:endParaRPr lang="en-US"/>
        </a:p>
      </dgm:t>
    </dgm:pt>
    <dgm:pt modelId="{DDC98E93-3705-415D-9F27-C03F03B441F3}">
      <dgm:prSet phldrT="[Text]"/>
      <dgm:spPr/>
      <dgm:t>
        <a:bodyPr/>
        <a:lstStyle/>
        <a:p>
          <a:pPr algn="ctr"/>
          <a:r>
            <a:rPr lang="en-US"/>
            <a:t>OptionID cancellation policy request</a:t>
          </a:r>
        </a:p>
      </dgm:t>
    </dgm:pt>
    <dgm:pt modelId="{8C736601-4DB3-4D14-912D-241F8E605392}" type="parTrans" cxnId="{F9C3C703-195B-460C-B0D5-6743296CE041}">
      <dgm:prSet/>
      <dgm:spPr/>
      <dgm:t>
        <a:bodyPr/>
        <a:lstStyle/>
        <a:p>
          <a:pPr algn="ctr"/>
          <a:endParaRPr lang="en-US"/>
        </a:p>
      </dgm:t>
    </dgm:pt>
    <dgm:pt modelId="{95BF2D9F-9BF2-4FEE-AAEA-0305628350EC}" type="sibTrans" cxnId="{F9C3C703-195B-460C-B0D5-6743296CE041}">
      <dgm:prSet/>
      <dgm:spPr/>
      <dgm:t>
        <a:bodyPr/>
        <a:lstStyle/>
        <a:p>
          <a:pPr algn="ctr"/>
          <a:endParaRPr lang="en-US"/>
        </a:p>
      </dgm:t>
    </dgm:pt>
    <dgm:pt modelId="{585548EC-F40F-4297-B590-8DE1970F5350}">
      <dgm:prSet phldrT="[Text]"/>
      <dgm:spPr/>
      <dgm:t>
        <a:bodyPr/>
        <a:lstStyle/>
        <a:p>
          <a:pPr algn="ctr"/>
          <a:r>
            <a:rPr lang="en-US"/>
            <a:t>OptionID policy response</a:t>
          </a:r>
        </a:p>
      </dgm:t>
    </dgm:pt>
    <dgm:pt modelId="{D853ED1B-8EBB-4FA3-BA4A-A01B66670D50}" type="parTrans" cxnId="{74905838-FF16-4206-9A2B-68AA6C15F65B}">
      <dgm:prSet/>
      <dgm:spPr/>
      <dgm:t>
        <a:bodyPr/>
        <a:lstStyle/>
        <a:p>
          <a:pPr algn="ctr"/>
          <a:endParaRPr lang="en-US"/>
        </a:p>
      </dgm:t>
    </dgm:pt>
    <dgm:pt modelId="{6042C686-ADE8-4C94-8209-DA09F5E7A96D}" type="sibTrans" cxnId="{74905838-FF16-4206-9A2B-68AA6C15F65B}">
      <dgm:prSet/>
      <dgm:spPr/>
      <dgm:t>
        <a:bodyPr/>
        <a:lstStyle/>
        <a:p>
          <a:pPr algn="ctr"/>
          <a:endParaRPr lang="en-US"/>
        </a:p>
      </dgm:t>
    </dgm:pt>
    <dgm:pt modelId="{0DA40BC7-D03A-4185-B55E-AEDEEDB97F56}">
      <dgm:prSet phldrT="[Text]"/>
      <dgm:spPr/>
      <dgm:t>
        <a:bodyPr/>
        <a:lstStyle/>
        <a:p>
          <a:pPr algn="ctr"/>
          <a:r>
            <a:rPr lang="en-US"/>
            <a:t>Booking Request</a:t>
          </a:r>
        </a:p>
      </dgm:t>
    </dgm:pt>
    <dgm:pt modelId="{29E94E47-92BC-48A9-B519-B5A89DCA42B5}" type="sibTrans" cxnId="{13CA7426-33E2-487A-BACB-A87DAC373576}">
      <dgm:prSet/>
      <dgm:spPr/>
      <dgm:t>
        <a:bodyPr/>
        <a:lstStyle/>
        <a:p>
          <a:pPr algn="ctr"/>
          <a:endParaRPr lang="en-US"/>
        </a:p>
      </dgm:t>
    </dgm:pt>
    <dgm:pt modelId="{9B09EB1A-5ECC-4150-A48D-42706DD638F0}" type="parTrans" cxnId="{13CA7426-33E2-487A-BACB-A87DAC373576}">
      <dgm:prSet/>
      <dgm:spPr/>
      <dgm:t>
        <a:bodyPr/>
        <a:lstStyle/>
        <a:p>
          <a:pPr algn="ctr"/>
          <a:endParaRPr lang="en-US"/>
        </a:p>
      </dgm:t>
    </dgm:pt>
    <dgm:pt modelId="{1559A9FE-C5B6-4537-8D51-AA3ACB678EDF}">
      <dgm:prSet phldrT="[Text]"/>
      <dgm:spPr/>
      <dgm:t>
        <a:bodyPr/>
        <a:lstStyle/>
        <a:p>
          <a:pPr algn="ctr"/>
          <a:r>
            <a:rPr lang="en-US"/>
            <a:t>Booking Response</a:t>
          </a:r>
        </a:p>
      </dgm:t>
    </dgm:pt>
    <dgm:pt modelId="{8E6E5026-79CF-4593-AE63-F4C784E9C395}" type="parTrans" cxnId="{8CBDB81F-D203-438F-8F0F-23161F24829B}">
      <dgm:prSet/>
      <dgm:spPr/>
      <dgm:t>
        <a:bodyPr/>
        <a:lstStyle/>
        <a:p>
          <a:pPr algn="ctr"/>
          <a:endParaRPr lang="en-US"/>
        </a:p>
      </dgm:t>
    </dgm:pt>
    <dgm:pt modelId="{B9B91250-A492-44E9-91FE-09584692E6DF}" type="sibTrans" cxnId="{8CBDB81F-D203-438F-8F0F-23161F24829B}">
      <dgm:prSet/>
      <dgm:spPr/>
      <dgm:t>
        <a:bodyPr/>
        <a:lstStyle/>
        <a:p>
          <a:pPr algn="ctr"/>
          <a:endParaRPr lang="en-US"/>
        </a:p>
      </dgm:t>
    </dgm:pt>
    <dgm:pt modelId="{9F845B55-73F8-4A4D-B367-93F97E390D18}">
      <dgm:prSet phldrT="[Text]"/>
      <dgm:spPr/>
      <dgm:t>
        <a:bodyPr/>
        <a:lstStyle/>
        <a:p>
          <a:pPr algn="ctr"/>
          <a:r>
            <a:rPr lang="en-US"/>
            <a:t>Booking Reference policy request</a:t>
          </a:r>
        </a:p>
      </dgm:t>
    </dgm:pt>
    <dgm:pt modelId="{922C54DE-DF2D-4216-843B-48BF4F7B230C}" type="parTrans" cxnId="{38AB3745-3EFB-4E3D-9CEC-2BF590756C59}">
      <dgm:prSet/>
      <dgm:spPr/>
      <dgm:t>
        <a:bodyPr/>
        <a:lstStyle/>
        <a:p>
          <a:pPr algn="ctr"/>
          <a:endParaRPr lang="en-US"/>
        </a:p>
      </dgm:t>
    </dgm:pt>
    <dgm:pt modelId="{51A22EE7-BDAE-4C0D-A107-8689CF385B4D}" type="sibTrans" cxnId="{38AB3745-3EFB-4E3D-9CEC-2BF590756C59}">
      <dgm:prSet/>
      <dgm:spPr/>
      <dgm:t>
        <a:bodyPr/>
        <a:lstStyle/>
        <a:p>
          <a:pPr algn="ctr"/>
          <a:endParaRPr lang="en-US"/>
        </a:p>
      </dgm:t>
    </dgm:pt>
    <dgm:pt modelId="{9EDBA4C0-78ED-4632-9BD0-7F2D23962970}">
      <dgm:prSet phldrT="[Text]"/>
      <dgm:spPr/>
      <dgm:t>
        <a:bodyPr/>
        <a:lstStyle/>
        <a:p>
          <a:pPr algn="ctr"/>
          <a:r>
            <a:rPr lang="en-US"/>
            <a:t>Policy Response</a:t>
          </a:r>
        </a:p>
      </dgm:t>
    </dgm:pt>
    <dgm:pt modelId="{B4D03EDB-3AE8-44C0-B96B-22DF1BB7E96C}" type="parTrans" cxnId="{5633CF80-A12A-46BF-954A-74956B9D4EBA}">
      <dgm:prSet/>
      <dgm:spPr/>
      <dgm:t>
        <a:bodyPr/>
        <a:lstStyle/>
        <a:p>
          <a:pPr algn="ctr"/>
          <a:endParaRPr lang="en-US"/>
        </a:p>
      </dgm:t>
    </dgm:pt>
    <dgm:pt modelId="{5C8A75A2-43AF-465D-A33C-8B2FF10065EB}" type="sibTrans" cxnId="{5633CF80-A12A-46BF-954A-74956B9D4EBA}">
      <dgm:prSet/>
      <dgm:spPr/>
      <dgm:t>
        <a:bodyPr/>
        <a:lstStyle/>
        <a:p>
          <a:pPr algn="ctr"/>
          <a:endParaRPr lang="en-US"/>
        </a:p>
      </dgm:t>
    </dgm:pt>
    <dgm:pt modelId="{AAC2BAFC-62B2-4A56-A7F7-A453179C6EB9}">
      <dgm:prSet phldrT="[Text]"/>
      <dgm:spPr/>
      <dgm:t>
        <a:bodyPr/>
        <a:lstStyle/>
        <a:p>
          <a:pPr algn="ctr"/>
          <a:r>
            <a:rPr lang="en-US"/>
            <a:t>Booking Cancellation</a:t>
          </a:r>
        </a:p>
      </dgm:t>
    </dgm:pt>
    <dgm:pt modelId="{7C5EBA80-0E57-4CA8-BB45-5A40E1515C4D}" type="parTrans" cxnId="{D542C9D1-71FA-4771-9F93-50D8465FB193}">
      <dgm:prSet/>
      <dgm:spPr/>
      <dgm:t>
        <a:bodyPr/>
        <a:lstStyle/>
        <a:p>
          <a:pPr algn="ctr"/>
          <a:endParaRPr lang="en-US"/>
        </a:p>
      </dgm:t>
    </dgm:pt>
    <dgm:pt modelId="{DF6C5F35-7714-4AC2-92DC-C8E6EE0F5728}" type="sibTrans" cxnId="{D542C9D1-71FA-4771-9F93-50D8465FB193}">
      <dgm:prSet/>
      <dgm:spPr/>
      <dgm:t>
        <a:bodyPr/>
        <a:lstStyle/>
        <a:p>
          <a:pPr algn="ctr"/>
          <a:endParaRPr lang="en-US"/>
        </a:p>
      </dgm:t>
    </dgm:pt>
    <dgm:pt modelId="{0F7BE740-D867-4FF6-BD46-BA62C0E98185}">
      <dgm:prSet phldrT="[Text]"/>
      <dgm:spPr/>
      <dgm:t>
        <a:bodyPr/>
        <a:lstStyle/>
        <a:p>
          <a:pPr algn="ctr"/>
          <a:r>
            <a:rPr lang="en-US"/>
            <a:t>Cancellation Response</a:t>
          </a:r>
        </a:p>
      </dgm:t>
    </dgm:pt>
    <dgm:pt modelId="{8592D4CC-12C3-4B23-8147-360893E7103E}" type="parTrans" cxnId="{9EDB2609-8455-43D6-ABAA-3FA462ED9CE4}">
      <dgm:prSet/>
      <dgm:spPr/>
      <dgm:t>
        <a:bodyPr/>
        <a:lstStyle/>
        <a:p>
          <a:pPr algn="ctr"/>
          <a:endParaRPr lang="en-US"/>
        </a:p>
      </dgm:t>
    </dgm:pt>
    <dgm:pt modelId="{B30D9A40-E771-40E6-8556-A03EA46C3FA4}" type="sibTrans" cxnId="{9EDB2609-8455-43D6-ABAA-3FA462ED9CE4}">
      <dgm:prSet/>
      <dgm:spPr/>
      <dgm:t>
        <a:bodyPr/>
        <a:lstStyle/>
        <a:p>
          <a:pPr algn="ctr"/>
          <a:endParaRPr lang="en-US"/>
        </a:p>
      </dgm:t>
    </dgm:pt>
    <dgm:pt modelId="{48493926-C2CE-4905-A7A2-04745903B4CB}" type="pres">
      <dgm:prSet presAssocID="{40D75AD5-447E-447E-B07D-89AC06AAE9CB}" presName="CompostProcess" presStyleCnt="0">
        <dgm:presLayoutVars>
          <dgm:dir/>
          <dgm:resizeHandles val="exact"/>
        </dgm:presLayoutVars>
      </dgm:prSet>
      <dgm:spPr/>
    </dgm:pt>
    <dgm:pt modelId="{601EFE0D-7C93-48BD-89B5-FC024AD70171}" type="pres">
      <dgm:prSet presAssocID="{40D75AD5-447E-447E-B07D-89AC06AAE9CB}" presName="arrow" presStyleLbl="bgShp" presStyleIdx="0" presStyleCnt="1"/>
      <dgm:spPr/>
    </dgm:pt>
    <dgm:pt modelId="{7D53999F-2062-4627-9093-8CBDEA411549}" type="pres">
      <dgm:prSet presAssocID="{40D75AD5-447E-447E-B07D-89AC06AAE9CB}" presName="linearProcess" presStyleCnt="0"/>
      <dgm:spPr/>
    </dgm:pt>
    <dgm:pt modelId="{4EC6BB92-5D26-483C-960C-C32EB3DDE5EF}" type="pres">
      <dgm:prSet presAssocID="{EC119D2C-B8D9-49D0-BAC4-2BAF98CDC6D9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CE503F-7C9F-4664-9136-CDDA95D63D3D}" type="pres">
      <dgm:prSet presAssocID="{07AF3D9E-7DE8-409A-9EA0-FD1E95CCFB5E}" presName="sibTrans" presStyleCnt="0"/>
      <dgm:spPr/>
    </dgm:pt>
    <dgm:pt modelId="{069FDF7D-B197-4F05-86AA-79454DF9D72D}" type="pres">
      <dgm:prSet presAssocID="{DDC98E93-3705-415D-9F27-C03F03B441F3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39AD5E-21A4-4FD7-B8B4-6382DDF47709}" type="pres">
      <dgm:prSet presAssocID="{95BF2D9F-9BF2-4FEE-AAEA-0305628350EC}" presName="sibTrans" presStyleCnt="0"/>
      <dgm:spPr/>
    </dgm:pt>
    <dgm:pt modelId="{9A814953-52A3-4772-A4C9-CF584F9E7426}" type="pres">
      <dgm:prSet presAssocID="{0DA40BC7-D03A-4185-B55E-AEDEEDB97F56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65FC7-24D9-4BF7-BED1-F1FFE290FE88}" type="pres">
      <dgm:prSet presAssocID="{29E94E47-92BC-48A9-B519-B5A89DCA42B5}" presName="sibTrans" presStyleCnt="0"/>
      <dgm:spPr/>
    </dgm:pt>
    <dgm:pt modelId="{25A91823-DF2B-4F39-A528-EE804335D3D2}" type="pres">
      <dgm:prSet presAssocID="{9F845B55-73F8-4A4D-B367-93F97E390D18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24037A-9064-445E-BCB2-100D441E3D8D}" type="pres">
      <dgm:prSet presAssocID="{51A22EE7-BDAE-4C0D-A107-8689CF385B4D}" presName="sibTrans" presStyleCnt="0"/>
      <dgm:spPr/>
    </dgm:pt>
    <dgm:pt modelId="{435C7213-A27F-4360-8DEC-4F4A8EDA5ECF}" type="pres">
      <dgm:prSet presAssocID="{AAC2BAFC-62B2-4A56-A7F7-A453179C6EB9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542C9D1-71FA-4771-9F93-50D8465FB193}" srcId="{40D75AD5-447E-447E-B07D-89AC06AAE9CB}" destId="{AAC2BAFC-62B2-4A56-A7F7-A453179C6EB9}" srcOrd="4" destOrd="0" parTransId="{7C5EBA80-0E57-4CA8-BB45-5A40E1515C4D}" sibTransId="{DF6C5F35-7714-4AC2-92DC-C8E6EE0F5728}"/>
    <dgm:cxn modelId="{993DE0E1-A75F-484E-B125-83D48651789C}" srcId="{EC119D2C-B8D9-49D0-BAC4-2BAF98CDC6D9}" destId="{9AC84C52-1CAF-4CD4-99EC-AF64D0490D97}" srcOrd="0" destOrd="0" parTransId="{9A3D3E56-932D-4114-9CEA-6D1C629FBF6B}" sibTransId="{4DE24C80-D304-4430-8363-EC1F95BD0F93}"/>
    <dgm:cxn modelId="{74905838-FF16-4206-9A2B-68AA6C15F65B}" srcId="{DDC98E93-3705-415D-9F27-C03F03B441F3}" destId="{585548EC-F40F-4297-B590-8DE1970F5350}" srcOrd="0" destOrd="0" parTransId="{D853ED1B-8EBB-4FA3-BA4A-A01B66670D50}" sibTransId="{6042C686-ADE8-4C94-8209-DA09F5E7A96D}"/>
    <dgm:cxn modelId="{5633CF80-A12A-46BF-954A-74956B9D4EBA}" srcId="{9F845B55-73F8-4A4D-B367-93F97E390D18}" destId="{9EDBA4C0-78ED-4632-9BD0-7F2D23962970}" srcOrd="0" destOrd="0" parTransId="{B4D03EDB-3AE8-44C0-B96B-22DF1BB7E96C}" sibTransId="{5C8A75A2-43AF-465D-A33C-8B2FF10065EB}"/>
    <dgm:cxn modelId="{E99C95FE-35F9-4F2C-8BC0-764AB03F6AEF}" srcId="{40D75AD5-447E-447E-B07D-89AC06AAE9CB}" destId="{EC119D2C-B8D9-49D0-BAC4-2BAF98CDC6D9}" srcOrd="0" destOrd="0" parTransId="{AA5E21AB-BD44-4D2D-A9AD-74EA65BBB25E}" sibTransId="{07AF3D9E-7DE8-409A-9EA0-FD1E95CCFB5E}"/>
    <dgm:cxn modelId="{B3EF6350-2B8E-4252-ADE9-D19DF2AE59A2}" type="presOf" srcId="{9EDBA4C0-78ED-4632-9BD0-7F2D23962970}" destId="{25A91823-DF2B-4F39-A528-EE804335D3D2}" srcOrd="0" destOrd="1" presId="urn:microsoft.com/office/officeart/2005/8/layout/hProcess9"/>
    <dgm:cxn modelId="{802D50F0-DC53-4515-A6F5-D5E3E7B72419}" type="presOf" srcId="{585548EC-F40F-4297-B590-8DE1970F5350}" destId="{069FDF7D-B197-4F05-86AA-79454DF9D72D}" srcOrd="0" destOrd="1" presId="urn:microsoft.com/office/officeart/2005/8/layout/hProcess9"/>
    <dgm:cxn modelId="{92F15459-24B7-4F7F-992C-91508316ECCA}" type="presOf" srcId="{9F845B55-73F8-4A4D-B367-93F97E390D18}" destId="{25A91823-DF2B-4F39-A528-EE804335D3D2}" srcOrd="0" destOrd="0" presId="urn:microsoft.com/office/officeart/2005/8/layout/hProcess9"/>
    <dgm:cxn modelId="{4D366EFB-B372-4CEB-8AE5-CF31FE13508F}" type="presOf" srcId="{9AC84C52-1CAF-4CD4-99EC-AF64D0490D97}" destId="{4EC6BB92-5D26-483C-960C-C32EB3DDE5EF}" srcOrd="0" destOrd="1" presId="urn:microsoft.com/office/officeart/2005/8/layout/hProcess9"/>
    <dgm:cxn modelId="{9EDB2609-8455-43D6-ABAA-3FA462ED9CE4}" srcId="{AAC2BAFC-62B2-4A56-A7F7-A453179C6EB9}" destId="{0F7BE740-D867-4FF6-BD46-BA62C0E98185}" srcOrd="0" destOrd="0" parTransId="{8592D4CC-12C3-4B23-8147-360893E7103E}" sibTransId="{B30D9A40-E771-40E6-8556-A03EA46C3FA4}"/>
    <dgm:cxn modelId="{7BD7217C-2CED-4B16-9504-D612B7DC4210}" type="presOf" srcId="{EC119D2C-B8D9-49D0-BAC4-2BAF98CDC6D9}" destId="{4EC6BB92-5D26-483C-960C-C32EB3DDE5EF}" srcOrd="0" destOrd="0" presId="urn:microsoft.com/office/officeart/2005/8/layout/hProcess9"/>
    <dgm:cxn modelId="{38AB3745-3EFB-4E3D-9CEC-2BF590756C59}" srcId="{40D75AD5-447E-447E-B07D-89AC06AAE9CB}" destId="{9F845B55-73F8-4A4D-B367-93F97E390D18}" srcOrd="3" destOrd="0" parTransId="{922C54DE-DF2D-4216-843B-48BF4F7B230C}" sibTransId="{51A22EE7-BDAE-4C0D-A107-8689CF385B4D}"/>
    <dgm:cxn modelId="{A63A8C19-76B5-4148-8E87-F80CFA40B0AB}" type="presOf" srcId="{0F7BE740-D867-4FF6-BD46-BA62C0E98185}" destId="{435C7213-A27F-4360-8DEC-4F4A8EDA5ECF}" srcOrd="0" destOrd="1" presId="urn:microsoft.com/office/officeart/2005/8/layout/hProcess9"/>
    <dgm:cxn modelId="{8D65BB5C-0C74-4167-A082-1F3B66511DD5}" type="presOf" srcId="{40D75AD5-447E-447E-B07D-89AC06AAE9CB}" destId="{48493926-C2CE-4905-A7A2-04745903B4CB}" srcOrd="0" destOrd="0" presId="urn:microsoft.com/office/officeart/2005/8/layout/hProcess9"/>
    <dgm:cxn modelId="{7ED2A3B0-3130-4D00-801D-8B89216DB1A4}" type="presOf" srcId="{0DA40BC7-D03A-4185-B55E-AEDEEDB97F56}" destId="{9A814953-52A3-4772-A4C9-CF584F9E7426}" srcOrd="0" destOrd="0" presId="urn:microsoft.com/office/officeart/2005/8/layout/hProcess9"/>
    <dgm:cxn modelId="{F9C3C703-195B-460C-B0D5-6743296CE041}" srcId="{40D75AD5-447E-447E-B07D-89AC06AAE9CB}" destId="{DDC98E93-3705-415D-9F27-C03F03B441F3}" srcOrd="1" destOrd="0" parTransId="{8C736601-4DB3-4D14-912D-241F8E605392}" sibTransId="{95BF2D9F-9BF2-4FEE-AAEA-0305628350EC}"/>
    <dgm:cxn modelId="{8CBDB81F-D203-438F-8F0F-23161F24829B}" srcId="{0DA40BC7-D03A-4185-B55E-AEDEEDB97F56}" destId="{1559A9FE-C5B6-4537-8D51-AA3ACB678EDF}" srcOrd="0" destOrd="0" parTransId="{8E6E5026-79CF-4593-AE63-F4C784E9C395}" sibTransId="{B9B91250-A492-44E9-91FE-09584692E6DF}"/>
    <dgm:cxn modelId="{11C4AE4A-ADFC-46D0-A47E-418349FD70E0}" type="presOf" srcId="{AAC2BAFC-62B2-4A56-A7F7-A453179C6EB9}" destId="{435C7213-A27F-4360-8DEC-4F4A8EDA5ECF}" srcOrd="0" destOrd="0" presId="urn:microsoft.com/office/officeart/2005/8/layout/hProcess9"/>
    <dgm:cxn modelId="{13CA7426-33E2-487A-BACB-A87DAC373576}" srcId="{40D75AD5-447E-447E-B07D-89AC06AAE9CB}" destId="{0DA40BC7-D03A-4185-B55E-AEDEEDB97F56}" srcOrd="2" destOrd="0" parTransId="{9B09EB1A-5ECC-4150-A48D-42706DD638F0}" sibTransId="{29E94E47-92BC-48A9-B519-B5A89DCA42B5}"/>
    <dgm:cxn modelId="{72C268A9-A338-4CD2-9054-1FCDD65F5D53}" type="presOf" srcId="{DDC98E93-3705-415D-9F27-C03F03B441F3}" destId="{069FDF7D-B197-4F05-86AA-79454DF9D72D}" srcOrd="0" destOrd="0" presId="urn:microsoft.com/office/officeart/2005/8/layout/hProcess9"/>
    <dgm:cxn modelId="{BF8D0A25-7BFB-455B-884F-8CD88A27CCC4}" type="presOf" srcId="{1559A9FE-C5B6-4537-8D51-AA3ACB678EDF}" destId="{9A814953-52A3-4772-A4C9-CF584F9E7426}" srcOrd="0" destOrd="1" presId="urn:microsoft.com/office/officeart/2005/8/layout/hProcess9"/>
    <dgm:cxn modelId="{531939BB-8342-49E6-8DA7-205AAB4E571A}" type="presParOf" srcId="{48493926-C2CE-4905-A7A2-04745903B4CB}" destId="{601EFE0D-7C93-48BD-89B5-FC024AD70171}" srcOrd="0" destOrd="0" presId="urn:microsoft.com/office/officeart/2005/8/layout/hProcess9"/>
    <dgm:cxn modelId="{B7E45D82-7663-448D-92B3-43D1FF67EA21}" type="presParOf" srcId="{48493926-C2CE-4905-A7A2-04745903B4CB}" destId="{7D53999F-2062-4627-9093-8CBDEA411549}" srcOrd="1" destOrd="0" presId="urn:microsoft.com/office/officeart/2005/8/layout/hProcess9"/>
    <dgm:cxn modelId="{D2B44F1F-FA83-4981-A9F9-90D456EB3E77}" type="presParOf" srcId="{7D53999F-2062-4627-9093-8CBDEA411549}" destId="{4EC6BB92-5D26-483C-960C-C32EB3DDE5EF}" srcOrd="0" destOrd="0" presId="urn:microsoft.com/office/officeart/2005/8/layout/hProcess9"/>
    <dgm:cxn modelId="{1DB07367-C05E-4EE4-971B-725B10FEE5E1}" type="presParOf" srcId="{7D53999F-2062-4627-9093-8CBDEA411549}" destId="{E4CE503F-7C9F-4664-9136-CDDA95D63D3D}" srcOrd="1" destOrd="0" presId="urn:microsoft.com/office/officeart/2005/8/layout/hProcess9"/>
    <dgm:cxn modelId="{E83D16E9-ED66-4E79-A01A-2D2369D0D9C3}" type="presParOf" srcId="{7D53999F-2062-4627-9093-8CBDEA411549}" destId="{069FDF7D-B197-4F05-86AA-79454DF9D72D}" srcOrd="2" destOrd="0" presId="urn:microsoft.com/office/officeart/2005/8/layout/hProcess9"/>
    <dgm:cxn modelId="{AE589D8E-34F0-4B47-8B87-E9FAC1073D0A}" type="presParOf" srcId="{7D53999F-2062-4627-9093-8CBDEA411549}" destId="{7739AD5E-21A4-4FD7-B8B4-6382DDF47709}" srcOrd="3" destOrd="0" presId="urn:microsoft.com/office/officeart/2005/8/layout/hProcess9"/>
    <dgm:cxn modelId="{661226F3-F2A7-40CD-9E04-892B6CDBB373}" type="presParOf" srcId="{7D53999F-2062-4627-9093-8CBDEA411549}" destId="{9A814953-52A3-4772-A4C9-CF584F9E7426}" srcOrd="4" destOrd="0" presId="urn:microsoft.com/office/officeart/2005/8/layout/hProcess9"/>
    <dgm:cxn modelId="{ABB592FB-5848-492A-A4EA-E60CB32A091D}" type="presParOf" srcId="{7D53999F-2062-4627-9093-8CBDEA411549}" destId="{71B65FC7-24D9-4BF7-BED1-F1FFE290FE88}" srcOrd="5" destOrd="0" presId="urn:microsoft.com/office/officeart/2005/8/layout/hProcess9"/>
    <dgm:cxn modelId="{5C1A2547-C267-44D5-AE49-4D4CDF8D13FF}" type="presParOf" srcId="{7D53999F-2062-4627-9093-8CBDEA411549}" destId="{25A91823-DF2B-4F39-A528-EE804335D3D2}" srcOrd="6" destOrd="0" presId="urn:microsoft.com/office/officeart/2005/8/layout/hProcess9"/>
    <dgm:cxn modelId="{19E8B14B-320D-404A-89FA-7AB8E9F8C13B}" type="presParOf" srcId="{7D53999F-2062-4627-9093-8CBDEA411549}" destId="{4224037A-9064-445E-BCB2-100D441E3D8D}" srcOrd="7" destOrd="0" presId="urn:microsoft.com/office/officeart/2005/8/layout/hProcess9"/>
    <dgm:cxn modelId="{7F4EFF2E-44A2-4998-8CC3-BDF754D9142D}" type="presParOf" srcId="{7D53999F-2062-4627-9093-8CBDEA411549}" destId="{435C7213-A27F-4360-8DEC-4F4A8EDA5ECF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1EFE0D-7C93-48BD-89B5-FC024AD70171}">
      <dsp:nvSpPr>
        <dsp:cNvPr id="0" name=""/>
        <dsp:cNvSpPr/>
      </dsp:nvSpPr>
      <dsp:spPr>
        <a:xfrm>
          <a:off x="607816" y="0"/>
          <a:ext cx="688859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C6BB92-5D26-483C-960C-C32EB3DDE5EF}">
      <dsp:nvSpPr>
        <dsp:cNvPr id="0" name=""/>
        <dsp:cNvSpPr/>
      </dsp:nvSpPr>
      <dsp:spPr>
        <a:xfrm>
          <a:off x="3561" y="960120"/>
          <a:ext cx="1557134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Service Search Request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Service Search Response</a:t>
          </a:r>
        </a:p>
      </dsp:txBody>
      <dsp:txXfrm>
        <a:off x="66053" y="1022612"/>
        <a:ext cx="1432150" cy="1155176"/>
      </dsp:txXfrm>
    </dsp:sp>
    <dsp:sp modelId="{069FDF7D-B197-4F05-86AA-79454DF9D72D}">
      <dsp:nvSpPr>
        <dsp:cNvPr id="0" name=""/>
        <dsp:cNvSpPr/>
      </dsp:nvSpPr>
      <dsp:spPr>
        <a:xfrm>
          <a:off x="1638553" y="960120"/>
          <a:ext cx="1557134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OptionID cancellation policy request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OptionID policy response</a:t>
          </a:r>
        </a:p>
      </dsp:txBody>
      <dsp:txXfrm>
        <a:off x="1701045" y="1022612"/>
        <a:ext cx="1432150" cy="1155176"/>
      </dsp:txXfrm>
    </dsp:sp>
    <dsp:sp modelId="{9A814953-52A3-4772-A4C9-CF584F9E7426}">
      <dsp:nvSpPr>
        <dsp:cNvPr id="0" name=""/>
        <dsp:cNvSpPr/>
      </dsp:nvSpPr>
      <dsp:spPr>
        <a:xfrm>
          <a:off x="3273544" y="960120"/>
          <a:ext cx="1557134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Booking Request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Booking Response</a:t>
          </a:r>
        </a:p>
      </dsp:txBody>
      <dsp:txXfrm>
        <a:off x="3336036" y="1022612"/>
        <a:ext cx="1432150" cy="1155176"/>
      </dsp:txXfrm>
    </dsp:sp>
    <dsp:sp modelId="{25A91823-DF2B-4F39-A528-EE804335D3D2}">
      <dsp:nvSpPr>
        <dsp:cNvPr id="0" name=""/>
        <dsp:cNvSpPr/>
      </dsp:nvSpPr>
      <dsp:spPr>
        <a:xfrm>
          <a:off x="4908536" y="960120"/>
          <a:ext cx="1557134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Booking Reference policy request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Policy Response</a:t>
          </a:r>
        </a:p>
      </dsp:txBody>
      <dsp:txXfrm>
        <a:off x="4971028" y="1022612"/>
        <a:ext cx="1432150" cy="1155176"/>
      </dsp:txXfrm>
    </dsp:sp>
    <dsp:sp modelId="{435C7213-A27F-4360-8DEC-4F4A8EDA5ECF}">
      <dsp:nvSpPr>
        <dsp:cNvPr id="0" name=""/>
        <dsp:cNvSpPr/>
      </dsp:nvSpPr>
      <dsp:spPr>
        <a:xfrm>
          <a:off x="6543527" y="960120"/>
          <a:ext cx="1557134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Booking Cancellation</a:t>
          </a:r>
        </a:p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Cancellation Response</a:t>
          </a:r>
        </a:p>
      </dsp:txBody>
      <dsp:txXfrm>
        <a:off x="6606019" y="1022612"/>
        <a:ext cx="1432150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413A3-DC58-462B-A48D-0E6D20B0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Chapman</dc:creator>
  <cp:keywords/>
  <dc:description/>
  <cp:lastModifiedBy>Steven Chapman</cp:lastModifiedBy>
  <cp:revision>69</cp:revision>
  <dcterms:created xsi:type="dcterms:W3CDTF">2011-12-21T11:06:00Z</dcterms:created>
  <dcterms:modified xsi:type="dcterms:W3CDTF">2013-08-01T10:44:00Z</dcterms:modified>
</cp:coreProperties>
</file>