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C34B7">
      <w:pPr>
        <w:rPr>
          <w:rFonts w:hint="eastAsia"/>
        </w:rPr>
      </w:pPr>
      <w:r>
        <w:t>zabbix</w:t>
      </w:r>
      <w:r>
        <w:t>组件</w:t>
      </w:r>
      <w:r>
        <w:rPr>
          <w:rFonts w:hint="eastAsia"/>
        </w:rPr>
        <w:t>：</w:t>
      </w:r>
    </w:p>
    <w:p w:rsidR="002C34B7" w:rsidRDefault="002C34B7">
      <w:pPr>
        <w:rPr>
          <w:rFonts w:hint="eastAsia"/>
        </w:rPr>
      </w:pPr>
      <w:r>
        <w:rPr>
          <w:rFonts w:hint="eastAsia"/>
        </w:rPr>
        <w:tab/>
        <w:t>zabbix-server</w:t>
      </w:r>
      <w:r>
        <w:rPr>
          <w:rFonts w:hint="eastAsia"/>
        </w:rPr>
        <w:t>：用于收集监控数据</w:t>
      </w:r>
    </w:p>
    <w:p w:rsidR="002C34B7" w:rsidRDefault="002C34B7">
      <w:pPr>
        <w:rPr>
          <w:rFonts w:hint="eastAsia"/>
        </w:rPr>
      </w:pPr>
      <w:r>
        <w:rPr>
          <w:rFonts w:hint="eastAsia"/>
        </w:rPr>
        <w:tab/>
        <w:t>zabbix-agent</w:t>
      </w:r>
      <w:r>
        <w:rPr>
          <w:rFonts w:hint="eastAsia"/>
        </w:rPr>
        <w:t>：用于汇报数据</w:t>
      </w:r>
    </w:p>
    <w:p w:rsidR="002C34B7" w:rsidRDefault="002C34B7">
      <w:pPr>
        <w:rPr>
          <w:rFonts w:hint="eastAsia"/>
        </w:rPr>
      </w:pPr>
      <w:r>
        <w:rPr>
          <w:rFonts w:hint="eastAsia"/>
        </w:rPr>
        <w:tab/>
        <w:t>zabbix-proxy</w:t>
      </w:r>
      <w:r>
        <w:rPr>
          <w:rFonts w:hint="eastAsia"/>
        </w:rPr>
        <w:t>：在分布式监控中用到的组件</w:t>
      </w:r>
    </w:p>
    <w:p w:rsidR="002C34B7" w:rsidRDefault="002C34B7" w:rsidP="005F12C4">
      <w:pPr>
        <w:ind w:firstLine="420"/>
        <w:rPr>
          <w:rFonts w:hint="eastAsia"/>
        </w:rPr>
      </w:pPr>
      <w:r>
        <w:rPr>
          <w:rFonts w:hint="eastAsia"/>
        </w:rPr>
        <w:t>zabbix-web-gui</w:t>
      </w:r>
      <w:r>
        <w:rPr>
          <w:rFonts w:hint="eastAsia"/>
        </w:rPr>
        <w:t>：提供</w:t>
      </w:r>
      <w:r>
        <w:rPr>
          <w:rFonts w:hint="eastAsia"/>
        </w:rPr>
        <w:t>web</w:t>
      </w:r>
      <w:r>
        <w:rPr>
          <w:rFonts w:hint="eastAsia"/>
        </w:rPr>
        <w:t>界面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149850" cy="2535766"/>
            <wp:effectExtent l="19050" t="0" r="0" b="0"/>
            <wp:wrapSquare wrapText="bothSides"/>
            <wp:docPr id="1" name="图片 1" descr="http://images2015.cnblogs.com/blog/930249/201604/930249-20160408094135125-402589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930249/201604/930249-20160408094135125-40258915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535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2C34B7" w:rsidRPr="002C34B7" w:rsidRDefault="002C34B7" w:rsidP="002C34B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>
            <wp:extent cx="5454650" cy="2484967"/>
            <wp:effectExtent l="19050" t="0" r="0" b="0"/>
            <wp:docPr id="4" name="图片 4" descr="http://images2015.cnblogs.com/blog/930249/201604/930249-20160408095625156-387166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930249/201604/930249-20160408095625156-38716629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054" cy="248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zabbix_agentd</w:t>
      </w:r>
      <w:r>
        <w:rPr>
          <w:rFonts w:hint="eastAsia"/>
        </w:rPr>
        <w:t>进程通过监听在一个套接字上接收</w:t>
      </w:r>
      <w:r>
        <w:rPr>
          <w:rFonts w:hint="eastAsia"/>
        </w:rPr>
        <w:t>zabbix_get</w:t>
      </w:r>
      <w:r>
        <w:rPr>
          <w:rFonts w:hint="eastAsia"/>
        </w:rPr>
        <w:t>的请求，通过</w:t>
      </w:r>
      <w:r>
        <w:rPr>
          <w:rFonts w:hint="eastAsia"/>
        </w:rPr>
        <w:t>zabbix_sender</w:t>
      </w:r>
      <w:r>
        <w:rPr>
          <w:rFonts w:hint="eastAsia"/>
        </w:rPr>
        <w:t>将数据收集发送给服务器端，数据保存在</w:t>
      </w:r>
      <w:r>
        <w:rPr>
          <w:rFonts w:hint="eastAsia"/>
        </w:rPr>
        <w:t>zabbix</w:t>
      </w:r>
      <w:r>
        <w:rPr>
          <w:rFonts w:hint="eastAsia"/>
        </w:rPr>
        <w:t>数据库中</w:t>
      </w:r>
    </w:p>
    <w:p w:rsidR="002C34B7" w:rsidRDefault="002C34B7" w:rsidP="002C34B7">
      <w:pPr>
        <w:ind w:firstLine="420"/>
        <w:rPr>
          <w:rFonts w:hint="eastAsia"/>
        </w:rPr>
      </w:pPr>
    </w:p>
    <w:p w:rsidR="002C34B7" w:rsidRDefault="002C34B7" w:rsidP="002C34B7">
      <w:pPr>
        <w:rPr>
          <w:rFonts w:hint="eastAsia"/>
        </w:rPr>
      </w:pPr>
      <w:r>
        <w:rPr>
          <w:rFonts w:hint="eastAsia"/>
        </w:rPr>
        <w:t>zabbix</w:t>
      </w:r>
      <w:r>
        <w:rPr>
          <w:rFonts w:hint="eastAsia"/>
        </w:rPr>
        <w:t>一些常用术语：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host</w:t>
      </w:r>
      <w:r>
        <w:rPr>
          <w:rFonts w:hint="eastAsia"/>
        </w:rPr>
        <w:t>（主机）：要监控的网络设备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host group</w:t>
      </w:r>
      <w:r>
        <w:rPr>
          <w:rFonts w:hint="eastAsia"/>
        </w:rPr>
        <w:t>（主机组）：主机的逻辑容器，可以包含主机和模板，但同一个组内的主机和模板不能互相链接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item</w:t>
      </w:r>
      <w:r>
        <w:rPr>
          <w:rFonts w:hint="eastAsia"/>
        </w:rPr>
        <w:t>（监控项）：这个从名字上可以理解，具体要监控哪些指标由它定义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trigger</w:t>
      </w:r>
      <w:r>
        <w:rPr>
          <w:rFonts w:hint="eastAsia"/>
        </w:rPr>
        <w:t>（触发器）：就是超过了定义的合理范围，这家伙就会报警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event</w:t>
      </w:r>
      <w:r>
        <w:rPr>
          <w:rFonts w:hint="eastAsia"/>
        </w:rPr>
        <w:t>（事件）：这都是触发器产生的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action</w:t>
      </w:r>
      <w:r>
        <w:rPr>
          <w:rFonts w:hint="eastAsia"/>
        </w:rPr>
        <w:t>（动作）：对事件如何应对，比如要执行哪些操作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escalation</w:t>
      </w:r>
      <w:r>
        <w:rPr>
          <w:rFonts w:hint="eastAsia"/>
        </w:rPr>
        <w:t>（报警升级）：提醒负责人尽快处理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media</w:t>
      </w:r>
      <w:r>
        <w:rPr>
          <w:rFonts w:hint="eastAsia"/>
        </w:rPr>
        <w:t>（媒介）：发送报警的手段和通道，如</w:t>
      </w:r>
      <w:r>
        <w:rPr>
          <w:rFonts w:hint="eastAsia"/>
        </w:rPr>
        <w:t>Email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remote command</w:t>
      </w:r>
      <w:r>
        <w:rPr>
          <w:rFonts w:hint="eastAsia"/>
        </w:rPr>
        <w:t>（远程命令）：预定义的命令，可在被监控主机处于某个特定条件下时自动执行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application</w:t>
      </w:r>
      <w:r>
        <w:rPr>
          <w:rFonts w:hint="eastAsia"/>
        </w:rPr>
        <w:t>（应用）：一组</w:t>
      </w:r>
      <w:r>
        <w:rPr>
          <w:rFonts w:hint="eastAsia"/>
        </w:rPr>
        <w:t>item</w:t>
      </w:r>
      <w:r>
        <w:rPr>
          <w:rFonts w:hint="eastAsia"/>
        </w:rPr>
        <w:t>的集合</w:t>
      </w:r>
    </w:p>
    <w:p w:rsidR="002C34B7" w:rsidRDefault="002C34B7" w:rsidP="002C34B7">
      <w:pPr>
        <w:ind w:firstLine="420"/>
        <w:rPr>
          <w:rFonts w:hint="eastAsia"/>
        </w:rPr>
      </w:pPr>
      <w:r>
        <w:rPr>
          <w:rFonts w:hint="eastAsia"/>
        </w:rPr>
        <w:t>template</w:t>
      </w:r>
      <w:r>
        <w:rPr>
          <w:rFonts w:hint="eastAsia"/>
        </w:rPr>
        <w:t>（模板）：用于快速定义被监控主机的预设条目集合，通常包含了</w:t>
      </w:r>
      <w:r>
        <w:rPr>
          <w:rFonts w:hint="eastAsia"/>
        </w:rPr>
        <w:t>item</w:t>
      </w:r>
      <w:r>
        <w:rPr>
          <w:rFonts w:hint="eastAsia"/>
        </w:rPr>
        <w:t>、</w:t>
      </w:r>
      <w:r>
        <w:rPr>
          <w:rFonts w:hint="eastAsia"/>
        </w:rPr>
        <w:t>trigger</w:t>
      </w:r>
      <w:r>
        <w:rPr>
          <w:rFonts w:hint="eastAsia"/>
        </w:rPr>
        <w:t>、</w:t>
      </w:r>
      <w:r>
        <w:rPr>
          <w:rFonts w:hint="eastAsia"/>
        </w:rPr>
        <w:t>graph</w:t>
      </w:r>
      <w:r>
        <w:rPr>
          <w:rFonts w:hint="eastAsia"/>
        </w:rPr>
        <w:t>、</w:t>
      </w:r>
      <w:r>
        <w:rPr>
          <w:rFonts w:hint="eastAsia"/>
        </w:rPr>
        <w:t>screen</w:t>
      </w:r>
      <w:r>
        <w:rPr>
          <w:rFonts w:hint="eastAsia"/>
        </w:rPr>
        <w:t>、</w:t>
      </w:r>
      <w:r>
        <w:rPr>
          <w:rFonts w:hint="eastAsia"/>
        </w:rPr>
        <w:t>application</w:t>
      </w:r>
      <w:r>
        <w:rPr>
          <w:rFonts w:hint="eastAsia"/>
        </w:rPr>
        <w:t>以及</w:t>
      </w:r>
      <w:r>
        <w:rPr>
          <w:rFonts w:hint="eastAsia"/>
        </w:rPr>
        <w:t>low-level discovery rule</w:t>
      </w:r>
      <w:r>
        <w:rPr>
          <w:rFonts w:hint="eastAsia"/>
        </w:rPr>
        <w:t>；模板可以直接链接至单个主机</w:t>
      </w:r>
    </w:p>
    <w:p w:rsidR="002C34B7" w:rsidRDefault="002C34B7" w:rsidP="002C34B7">
      <w:pPr>
        <w:ind w:firstLine="420"/>
        <w:rPr>
          <w:rFonts w:hint="eastAsia"/>
        </w:rPr>
      </w:pPr>
    </w:p>
    <w:p w:rsidR="002C34B7" w:rsidRDefault="002C34B7" w:rsidP="002C34B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895850" cy="3393582"/>
            <wp:effectExtent l="19050" t="0" r="0" b="0"/>
            <wp:docPr id="7" name="图片 7" descr="http://images2015.cnblogs.com/blog/930249/201604/930249-20160408104034593-12771983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930249/201604/930249-20160408104034593-127719837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84" cy="339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4B7" w:rsidRDefault="002C34B7" w:rsidP="002C34B7">
      <w:pPr>
        <w:ind w:firstLine="420"/>
        <w:rPr>
          <w:rFonts w:hint="eastAsia"/>
        </w:rPr>
      </w:pPr>
    </w:p>
    <w:p w:rsidR="002C34B7" w:rsidRDefault="002C34B7" w:rsidP="002C34B7">
      <w:pPr>
        <w:ind w:firstLine="420"/>
        <w:rPr>
          <w:rFonts w:hint="eastAsia"/>
        </w:rPr>
      </w:pPr>
    </w:p>
    <w:p w:rsidR="002C34B7" w:rsidRDefault="002C34B7" w:rsidP="002C34B7">
      <w:pPr>
        <w:ind w:firstLine="420"/>
        <w:rPr>
          <w:rFonts w:hint="eastAsia"/>
        </w:rPr>
      </w:pPr>
    </w:p>
    <w:p w:rsidR="002C34B7" w:rsidRPr="002C34B7" w:rsidRDefault="002C34B7" w:rsidP="002C34B7">
      <w:pPr>
        <w:ind w:firstLine="420"/>
      </w:pPr>
    </w:p>
    <w:sectPr w:rsidR="002C34B7" w:rsidRPr="002C34B7" w:rsidSect="002C34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425" w:rsidRDefault="00B92425" w:rsidP="002C34B7">
      <w:r>
        <w:separator/>
      </w:r>
    </w:p>
  </w:endnote>
  <w:endnote w:type="continuationSeparator" w:id="1">
    <w:p w:rsidR="00B92425" w:rsidRDefault="00B92425" w:rsidP="002C3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425" w:rsidRDefault="00B92425" w:rsidP="002C34B7">
      <w:r>
        <w:separator/>
      </w:r>
    </w:p>
  </w:footnote>
  <w:footnote w:type="continuationSeparator" w:id="1">
    <w:p w:rsidR="00B92425" w:rsidRDefault="00B92425" w:rsidP="002C34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34B7"/>
    <w:rsid w:val="002C34B7"/>
    <w:rsid w:val="005F12C4"/>
    <w:rsid w:val="00B9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3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3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3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34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34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C34B7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2C34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2017-06-06T07:38:00Z</dcterms:created>
  <dcterms:modified xsi:type="dcterms:W3CDTF">2017-06-06T07:51:00Z</dcterms:modified>
</cp:coreProperties>
</file>