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Dubbo相关demo</w:t>
      </w:r>
      <w:bookmarkStart w:id="0" w:name="_GoBack"/>
      <w:bookmarkEnd w:id="0"/>
      <w:r>
        <w:rPr>
          <w:rFonts w:hint="eastAsia"/>
          <w:lang w:val="en-US" w:eastAsia="zh-CN"/>
        </w:rPr>
        <w:t>地址</w:t>
      </w:r>
    </w:p>
    <w:p>
      <w:p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Style w:val="10"/>
          <w:rFonts w:hint="eastAsia"/>
          <w:sz w:val="21"/>
          <w:szCs w:val="22"/>
          <w:lang w:val="zh-CN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zh-CN" w:eastAsia="zh-CN"/>
        </w:rPr>
        <w:instrText xml:space="preserve"> HYPERLINK "https://github.com/alibaba/dubbo" </w:instrText>
      </w:r>
      <w:r>
        <w:rPr>
          <w:rStyle w:val="10"/>
          <w:rFonts w:hint="eastAsia"/>
          <w:sz w:val="21"/>
          <w:szCs w:val="22"/>
          <w:lang w:val="zh-CN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zh-CN" w:eastAsia="zh-CN"/>
        </w:rPr>
        <w:t>https://github.com/alibaba/dubbo</w:t>
      </w:r>
      <w:r>
        <w:rPr>
          <w:rStyle w:val="10"/>
          <w:rFonts w:hint="eastAsia"/>
          <w:sz w:val="21"/>
          <w:szCs w:val="22"/>
          <w:lang w:val="zh-CN" w:eastAsia="zh-CN"/>
        </w:rPr>
        <w:fldChar w:fldCharType="end"/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"http://blog.csdn.net/wuhenzhangxing/article/details/53007203" </w:instrText>
      </w:r>
      <w:r>
        <w:rPr>
          <w:b w:val="0"/>
          <w:bCs w:val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Cs w:val="27"/>
          <w:u w:val="none"/>
          <w:shd w:val="clear" w:fill="FFFFFF"/>
        </w:rPr>
        <w:t>dubbo中的多播multicast://224.5.6.7:1234</w:t>
      </w:r>
      <w:r>
        <w:rPr>
          <w:rFonts w:hint="eastAsia"/>
          <w:b w:val="0"/>
          <w:bCs w:val="0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"http://blog.csdn.net/wuhenzhangxing/article/details/53007203"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http://blog.csdn.net/wuhenzhangxing/article/details/53007203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Dubbo视频:</w:t>
      </w:r>
      <w:r>
        <w:rPr>
          <w:rFonts w:hint="eastAsia"/>
          <w:lang w:val="zh-CN"/>
        </w:rPr>
        <w:tab/>
      </w:r>
    </w:p>
    <w:p>
      <w:pPr>
        <w:pStyle w:val="4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Style w:val="10"/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  <w:fldChar w:fldCharType="begin"/>
      </w:r>
      <w:r>
        <w:rPr>
          <w:rStyle w:val="10"/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  <w:instrText xml:space="preserve"> HYPERLINK "http://www.roncoo.com/course/view/f614343765bc4aac8597c6d8b38f06fd#boxTwo" </w:instrText>
      </w:r>
      <w:r>
        <w:rPr>
          <w:rStyle w:val="10"/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  <w:fldChar w:fldCharType="separate"/>
      </w:r>
      <w:r>
        <w:rPr>
          <w:rStyle w:val="10"/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  <w:t>http://www.roncoo.com/course/view/f614343765bc4aac8597c6d8b38f06fd#boxTwo</w:t>
      </w:r>
      <w:r>
        <w:rPr>
          <w:rStyle w:val="10"/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  <w:fldChar w:fldCharType="end"/>
      </w:r>
      <w:r>
        <w:rPr>
          <w:rFonts w:hint="eastAsia" w:ascii="微软雅黑" w:hAnsi="微软雅黑" w:eastAsia="微软雅黑"/>
          <w:color w:val="313131"/>
          <w:sz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313131"/>
          <w:sz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313131"/>
          <w:sz w:val="21"/>
          <w:lang w:val="en-US" w:eastAsia="zh-CN"/>
        </w:rPr>
        <w:tab/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多播运行阿里demo出现的问题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6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最坑的莫过 multicast注册中心 的问题，只运行Demo Provider和Demo Consumer，后者总是报错找不到 Provider 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18"/>
          <w:szCs w:val="18"/>
          <w:u w:val="none"/>
          <w:bdr w:val="none" w:color="auto" w:sz="0" w:space="0"/>
          <w:shd w:val="clear" w:fill="F8F8F8"/>
        </w:rPr>
        <w:t>No provider available for the service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），莫名其妙下载下来的源码也报错，肯定是自己那里配置不对了，先是重新按github上的步骤加载到eclipse里，再运行，不行又开始翻代码， 找到dubbo.properties里的地址配置 multicast://224.5.6.7:1234  ，一大堆问号就来了，224.5.6.7？？？，一直找这个问题几个小时MD，直到找到这篇说明 这个地址的，真是坑。截取一小段如下：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60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运行Demo Provider和Demo Consumer， 它们缺省配置为通过Multicast注册中心广播互相发现，建议在不同机器上运行，如果在同一机器上，需设置unicast=false：即：multicast://224.5.6.7:1234?unicast=false，否则发给消费者的单播消息可能被提供者抢占，两个消费者在同一台机器也一样，只有multicast注册中心有此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947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定义接口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定义服务接口: (该接口需单独打包，在服务提供方和消费方共享)</w:t>
      </w:r>
    </w:p>
    <w:p>
      <w:pPr>
        <w:pStyle w:val="4"/>
        <w:numPr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定义接口实现，为服务者provider，是服务端</w:t>
      </w:r>
    </w:p>
    <w:p>
      <w:pPr>
        <w:pStyle w:val="4"/>
        <w:numPr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在客户端调用接口方法，即为消费者consumer，是客户端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30351"/>
    <w:rsid w:val="0B942111"/>
    <w:rsid w:val="0BF060E7"/>
    <w:rsid w:val="0C3414D2"/>
    <w:rsid w:val="158653F1"/>
    <w:rsid w:val="1C443807"/>
    <w:rsid w:val="1DDC461A"/>
    <w:rsid w:val="2E546730"/>
    <w:rsid w:val="3A9B2D84"/>
    <w:rsid w:val="3C4F3FBE"/>
    <w:rsid w:val="3FBB3E14"/>
    <w:rsid w:val="43804DE0"/>
    <w:rsid w:val="440D7A4C"/>
    <w:rsid w:val="4CC077B5"/>
    <w:rsid w:val="506F338F"/>
    <w:rsid w:val="591F248C"/>
    <w:rsid w:val="5F2C323A"/>
    <w:rsid w:val="61167159"/>
    <w:rsid w:val="611B44A6"/>
    <w:rsid w:val="622C2401"/>
    <w:rsid w:val="65C22881"/>
    <w:rsid w:val="694C3119"/>
    <w:rsid w:val="6BA53880"/>
    <w:rsid w:val="747F35E0"/>
    <w:rsid w:val="7530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2017-08-09T07:14:49Z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