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一般登入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Shiro多入口登入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短信验证码登入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二维码登入</w:t>
      </w:r>
    </w:p>
    <w:p>
      <w:r>
        <w:rPr>
          <w:rFonts w:hint="default"/>
        </w:rPr>
        <w:t>网页版微信刚推出时，无数人被它的登录方式惊艳了一下，不需要输入用户名密码，打开手机微信扫一扫，便自动登录。从原理上讲，二维码只能是一段文本的编码，如何用它实现快捷登录的呢？</w:t>
      </w:r>
    </w:p>
    <w:p>
      <w:pPr>
        <w:rPr>
          <w:rFonts w:hint="default"/>
        </w:rPr>
      </w:pPr>
      <w:r>
        <w:rPr>
          <w:rFonts w:hint="default"/>
        </w:rPr>
        <w:t>打开网页版微信，可以看到如下的页面：</w:t>
      </w:r>
    </w:p>
    <w:p>
      <w:pPr>
        <w:rPr>
          <w:rFonts w:hint="default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157480</wp:posOffset>
            </wp:positionV>
            <wp:extent cx="3628390" cy="4199890"/>
            <wp:effectExtent l="0" t="0" r="1016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如果你用我查查、支付宝、新浪微博等软件扫码二维码，你会发现此二维码解析出来是如下的网址：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https://login.weixin.qq.com/l/obsbQ-Dzag==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367030</wp:posOffset>
            </wp:positionV>
            <wp:extent cx="5274310" cy="5490845"/>
            <wp:effectExtent l="0" t="0" r="2540" b="146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接下来详细介绍一下扫码登录具体的每个步骤：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</w:pPr>
      <w:r>
        <w:t xml:space="preserve">①：用户 A 访问微信网页版，微信服务器为这个会话生成一个全局唯一的 ID，上面的 URL 中 </w:t>
      </w:r>
      <w:r>
        <w:rPr>
          <w:rStyle w:val="8"/>
        </w:rPr>
        <w:t>obsbQ-Dzag==</w:t>
      </w:r>
      <w:r>
        <w:t xml:space="preserve"> 就是这个 ID，此时系统并不知道访问者是谁。</w:t>
      </w:r>
    </w:p>
    <w:p>
      <w:pPr>
        <w:pStyle w:val="6"/>
        <w:keepNext w:val="0"/>
        <w:keepLines w:val="0"/>
        <w:widowControl/>
        <w:suppressLineNumbers w:val="0"/>
      </w:pPr>
      <w:r>
        <w:t>②：用户A打开自己的手机微信并扫描这个二维码，并提示用户是否确认登录。</w:t>
      </w:r>
    </w:p>
    <w:p>
      <w:pPr>
        <w:pStyle w:val="6"/>
        <w:keepNext w:val="0"/>
        <w:keepLines w:val="0"/>
        <w:widowControl/>
        <w:suppressLineNumbers w:val="0"/>
      </w:pPr>
      <w:r>
        <w:t>③：手机上的微信是登录状态，用户点击确认登录后，手机上的微信客户端将微信账号和这个扫描得到的 ID 一起提交到服务器</w:t>
      </w:r>
    </w:p>
    <w:p>
      <w:pPr>
        <w:pStyle w:val="6"/>
        <w:keepNext w:val="0"/>
        <w:keepLines w:val="0"/>
        <w:widowControl/>
        <w:suppressLineNumbers w:val="0"/>
      </w:pPr>
      <w:r>
        <w:t>④：服务器将这个 ID 和用户 A 的微信号绑定在一起，并通知网页版微信，这个 ID 对应的微信号为用户 A，网页版微信加载用户 A 的微信信息，至此，扫码登录全部流程完成</w:t>
      </w:r>
      <w:bookmarkStart w:id="0" w:name="_GoBack"/>
      <w:bookmarkEnd w:id="0"/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9BFD67"/>
    <w:multiLevelType w:val="singleLevel"/>
    <w:tmpl w:val="599BFD67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C97272"/>
    <w:rsid w:val="2B210C75"/>
    <w:rsid w:val="2EF14C36"/>
    <w:rsid w:val="4E893901"/>
    <w:rsid w:val="62207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2017-08-22T09:51:44Z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