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3AC" w:rsidRPr="006613AC" w:rsidRDefault="006613AC" w:rsidP="006613AC">
      <w:pPr>
        <w:widowControl/>
        <w:spacing w:before="100" w:beforeAutospacing="1" w:after="100" w:afterAutospacing="1" w:line="400" w:lineRule="exact"/>
        <w:outlineLvl w:val="0"/>
        <w:rPr>
          <w:rFonts w:ascii="Consolas" w:eastAsia="新細明體" w:hAnsi="Consolas" w:cs="Consolas" w:hint="eastAsia"/>
          <w:b/>
          <w:bCs/>
          <w:color w:val="000000"/>
          <w:kern w:val="36"/>
          <w:sz w:val="32"/>
          <w:szCs w:val="32"/>
        </w:rPr>
      </w:pPr>
      <w:r w:rsidRPr="006613AC">
        <w:rPr>
          <w:rFonts w:ascii="Consolas" w:eastAsia="新細明體" w:hAnsi="Consolas" w:cs="Consolas" w:hint="eastAsia"/>
          <w:b/>
          <w:bCs/>
          <w:color w:val="000000"/>
          <w:kern w:val="36"/>
          <w:sz w:val="32"/>
          <w:szCs w:val="32"/>
        </w:rPr>
        <w:t xml:space="preserve">Über formal unentsheidbare Sätze der Principia Mathematica und verwandter System I 1) </w:t>
      </w:r>
      <w:r w:rsidRPr="006613AC">
        <w:rPr>
          <w:rFonts w:ascii="Consolas" w:eastAsia="新細明體" w:hAnsi="Consolas" w:cs="Consolas" w:hint="eastAsia"/>
          <w:b/>
          <w:bCs/>
          <w:color w:val="000000"/>
          <w:kern w:val="36"/>
          <w:sz w:val="32"/>
          <w:szCs w:val="32"/>
        </w:rPr>
        <w:t>論數學原理及相關系統中的形式無法決定陳述句</w:t>
      </w:r>
      <w:r w:rsidRPr="006613AC">
        <w:rPr>
          <w:rFonts w:ascii="Consolas" w:eastAsia="新細明體" w:hAnsi="Consolas" w:cs="Consolas" w:hint="eastAsia"/>
          <w:b/>
          <w:bCs/>
          <w:color w:val="000000"/>
          <w:kern w:val="36"/>
          <w:sz w:val="32"/>
          <w:szCs w:val="32"/>
        </w:rPr>
        <w:t xml:space="preserve"> 1)</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Von Kurt Gödel in Wien.</w:t>
      </w:r>
    </w:p>
    <w:p w:rsidR="006613AC" w:rsidRPr="006613AC" w:rsidRDefault="006613AC" w:rsidP="006613AC">
      <w:pPr>
        <w:widowControl/>
        <w:spacing w:before="100" w:beforeAutospacing="1" w:after="100" w:afterAutospacing="1" w:line="400" w:lineRule="exact"/>
        <w:rPr>
          <w:rFonts w:ascii="Consolas" w:eastAsia="新細明體" w:hAnsi="Consolas" w:cs="Arial" w:hint="eastAsia"/>
          <w:color w:val="000000"/>
          <w:kern w:val="0"/>
          <w:sz w:val="28"/>
          <w:szCs w:val="28"/>
        </w:rPr>
      </w:pPr>
      <w:r w:rsidRPr="006613AC">
        <w:rPr>
          <w:rFonts w:ascii="Consolas" w:eastAsia="新細明體" w:hAnsi="Consolas" w:cs="Arial" w:hint="eastAsia"/>
          <w:color w:val="000000"/>
          <w:kern w:val="0"/>
          <w:sz w:val="28"/>
          <w:szCs w:val="28"/>
        </w:rPr>
        <w:t>庫爾特．哥德爾於維也納</w:t>
      </w:r>
    </w:p>
    <w:p w:rsidR="006613AC" w:rsidRDefault="006613AC" w:rsidP="003F027D">
      <w:pPr>
        <w:pStyle w:val="a9"/>
      </w:pPr>
      <w:r w:rsidRPr="006613AC">
        <w:rPr>
          <w:rFonts w:hint="eastAsia"/>
        </w:rPr>
        <w:t>1) Vgl. die im Anzeiger der Akad. d. Wiss. in Wien (math.-naturw. KI.) 1930, Nr. 19 erschienene Zusammenfassung der Resultate dieser Arbeit.</w:t>
      </w:r>
    </w:p>
    <w:p w:rsidR="006613AC" w:rsidRDefault="006613AC" w:rsidP="006613AC">
      <w:pPr>
        <w:widowControl/>
        <w:spacing w:before="100" w:beforeAutospacing="1" w:after="100" w:afterAutospacing="1" w:line="400" w:lineRule="exact"/>
        <w:rPr>
          <w:rFonts w:ascii="Consolas" w:eastAsia="新細明體" w:hAnsi="Consolas" w:cs="Consolas"/>
          <w:b/>
          <w:bCs/>
          <w:color w:val="000000"/>
          <w:kern w:val="36"/>
          <w:sz w:val="28"/>
          <w:szCs w:val="32"/>
        </w:rPr>
      </w:pPr>
      <w:r w:rsidRPr="006613AC">
        <w:rPr>
          <w:rFonts w:ascii="Consolas" w:eastAsia="新細明體" w:hAnsi="Consolas" w:cs="Arial" w:hint="eastAsia"/>
          <w:color w:val="000000"/>
          <w:kern w:val="0"/>
          <w:sz w:val="28"/>
          <w:szCs w:val="28"/>
        </w:rPr>
        <w:t xml:space="preserve">1) </w:t>
      </w:r>
      <w:r w:rsidRPr="006613AC">
        <w:rPr>
          <w:rFonts w:ascii="Consolas" w:eastAsia="新細明體" w:hAnsi="Consolas" w:cs="Arial" w:hint="eastAsia"/>
          <w:color w:val="000000"/>
          <w:kern w:val="0"/>
          <w:sz w:val="28"/>
          <w:szCs w:val="28"/>
        </w:rPr>
        <w:t>參閱於維也納，</w:t>
      </w:r>
      <w:r w:rsidRPr="006613AC">
        <w:rPr>
          <w:rFonts w:ascii="Consolas" w:eastAsia="新細明體" w:hAnsi="Consolas" w:cs="Arial" w:hint="eastAsia"/>
          <w:color w:val="000000"/>
          <w:kern w:val="0"/>
          <w:sz w:val="28"/>
          <w:szCs w:val="28"/>
        </w:rPr>
        <w:t xml:space="preserve">1930 </w:t>
      </w:r>
      <w:r w:rsidRPr="006613AC">
        <w:rPr>
          <w:rFonts w:ascii="Consolas" w:eastAsia="新細明體" w:hAnsi="Consolas" w:cs="Arial" w:hint="eastAsia"/>
          <w:color w:val="000000"/>
          <w:kern w:val="0"/>
          <w:sz w:val="28"/>
          <w:szCs w:val="28"/>
        </w:rPr>
        <w:t>年</w:t>
      </w:r>
      <w:r w:rsidRPr="006613AC">
        <w:rPr>
          <w:rFonts w:ascii="Consolas" w:eastAsia="新細明體" w:hAnsi="Consolas" w:cs="Arial" w:hint="eastAsia"/>
          <w:color w:val="000000"/>
          <w:kern w:val="0"/>
          <w:sz w:val="28"/>
          <w:szCs w:val="28"/>
        </w:rPr>
        <w:t xml:space="preserve"> 19 </w:t>
      </w:r>
      <w:r w:rsidRPr="006613AC">
        <w:rPr>
          <w:rFonts w:ascii="Consolas" w:eastAsia="新細明體" w:hAnsi="Consolas" w:cs="Arial" w:hint="eastAsia"/>
          <w:color w:val="000000"/>
          <w:kern w:val="0"/>
          <w:sz w:val="28"/>
          <w:szCs w:val="28"/>
        </w:rPr>
        <w:t>期的阿卡德．德．維斯期刊</w:t>
      </w:r>
      <w:r w:rsidRPr="006613AC">
        <w:rPr>
          <w:rFonts w:ascii="Consolas" w:eastAsia="新細明體" w:hAnsi="Consolas" w:cs="Arial" w:hint="eastAsia"/>
          <w:color w:val="000000"/>
          <w:kern w:val="0"/>
          <w:sz w:val="28"/>
          <w:szCs w:val="28"/>
        </w:rPr>
        <w:t xml:space="preserve">(math.-naturw. KI.) </w:t>
      </w:r>
      <w:r w:rsidRPr="006613AC">
        <w:rPr>
          <w:rFonts w:ascii="Consolas" w:eastAsia="新細明體" w:hAnsi="Consolas" w:cs="Arial" w:hint="eastAsia"/>
          <w:color w:val="000000"/>
          <w:kern w:val="0"/>
          <w:sz w:val="28"/>
          <w:szCs w:val="28"/>
        </w:rPr>
        <w:t>發表這個工作成果的摘要。</w:t>
      </w:r>
    </w:p>
    <w:p w:rsidR="006613AC" w:rsidRPr="006613AC" w:rsidRDefault="006613AC" w:rsidP="006613AC">
      <w:pPr>
        <w:widowControl/>
        <w:spacing w:before="100" w:beforeAutospacing="1" w:after="100" w:afterAutospacing="1" w:line="400" w:lineRule="exact"/>
        <w:outlineLvl w:val="0"/>
        <w:rPr>
          <w:rFonts w:ascii="Consolas" w:eastAsia="標楷體" w:hAnsi="Consolas" w:cs="Consolas"/>
          <w:bCs/>
          <w:color w:val="000000"/>
          <w:kern w:val="36"/>
          <w:sz w:val="32"/>
          <w:szCs w:val="32"/>
        </w:rPr>
      </w:pPr>
      <w:r w:rsidRPr="006613AC">
        <w:rPr>
          <w:rFonts w:ascii="Consolas" w:eastAsia="新細明體" w:hAnsi="Consolas" w:cs="Consolas" w:hint="eastAsia"/>
          <w:bCs/>
          <w:color w:val="000000"/>
          <w:kern w:val="36"/>
          <w:sz w:val="28"/>
          <w:szCs w:val="32"/>
        </w:rPr>
        <w:t>/173</w:t>
      </w:r>
      <w:r w:rsidRPr="006613AC">
        <w:rPr>
          <w:rFonts w:ascii="Consolas" w:eastAsia="新細明體" w:hAnsi="Consolas" w:cs="Consolas" w:hint="eastAsia"/>
          <w:bCs/>
          <w:color w:val="000000"/>
          <w:kern w:val="36"/>
          <w:sz w:val="28"/>
          <w:szCs w:val="32"/>
        </w:rPr>
        <w:t>頁</w:t>
      </w:r>
      <w:r w:rsidRPr="006613AC">
        <w:rPr>
          <w:rFonts w:ascii="Consolas" w:eastAsia="新細明體" w:hAnsi="Consolas" w:cs="Consolas" w:hint="eastAsia"/>
          <w:bCs/>
          <w:color w:val="000000"/>
          <w:kern w:val="36"/>
          <w:sz w:val="28"/>
          <w:szCs w:val="32"/>
        </w:rPr>
        <w:t>/</w:t>
      </w:r>
    </w:p>
    <w:p w:rsidR="006613AC" w:rsidRPr="003F027D" w:rsidRDefault="006613AC" w:rsidP="003F027D">
      <w:pPr>
        <w:pStyle w:val="1"/>
        <w:rPr>
          <w:rFonts w:hint="eastAsia"/>
        </w:rPr>
      </w:pPr>
      <w:r w:rsidRPr="003F027D">
        <w:rPr>
          <w:rFonts w:hint="eastAsia"/>
        </w:rPr>
        <w:t>1</w:t>
      </w:r>
      <w:r w:rsidRPr="003F027D">
        <w:t>.</w:t>
      </w:r>
      <w:r w:rsidRPr="003F027D">
        <w:rPr>
          <w:rFonts w:hint="eastAsia"/>
        </w:rPr>
        <w:t>摘要</w:t>
      </w:r>
    </w:p>
    <w:p w:rsidR="006613AC" w:rsidRPr="003F027D" w:rsidRDefault="006613AC" w:rsidP="003F027D">
      <w:pPr>
        <w:pStyle w:val="aa"/>
        <w:rPr>
          <w:rFonts w:hint="eastAsia"/>
          <w:b/>
        </w:rPr>
      </w:pPr>
      <w:r w:rsidRPr="003F027D">
        <w:rPr>
          <w:rFonts w:hint="eastAsia"/>
          <w:b/>
        </w:rPr>
        <w:t>導讀</w:t>
      </w:r>
    </w:p>
    <w:p w:rsidR="006613AC" w:rsidRPr="006613AC" w:rsidRDefault="006613AC" w:rsidP="003F027D">
      <w:pPr>
        <w:pStyle w:val="aa"/>
        <w:rPr>
          <w:rFonts w:hint="eastAsia"/>
        </w:rPr>
      </w:pPr>
      <w:r w:rsidRPr="006613AC">
        <w:rPr>
          <w:rFonts w:hint="eastAsia"/>
        </w:rPr>
        <w:t>一開頭哥德爾便指出本論文的數學基礎是希爾伯特的形式主義。形式主義係視數學可化為一組無預先詮釋意義的符號操作。在形式主義之前是以集合論作為數學基礎的</w:t>
      </w:r>
      <w:r w:rsidRPr="006613AC">
        <w:rPr>
          <w:rFonts w:hint="eastAsia"/>
        </w:rPr>
        <w:t xml:space="preserve"> ZF </w:t>
      </w:r>
      <w:r w:rsidRPr="006613AC">
        <w:rPr>
          <w:rFonts w:hint="eastAsia"/>
        </w:rPr>
        <w:t>公理系統，其</w:t>
      </w:r>
      <w:r w:rsidR="003F027D">
        <w:rPr>
          <w:rFonts w:hint="eastAsia"/>
        </w:rPr>
        <w:t>源</w:t>
      </w:r>
      <w:r w:rsidRPr="006613AC">
        <w:rPr>
          <w:rFonts w:hint="eastAsia"/>
        </w:rPr>
        <w:t>自羅素的邏輯主義，認為數學可用邏輯建構出來，也就是邏輯是數學的基礎。</w:t>
      </w:r>
      <w:r w:rsidR="00A7196A">
        <w:rPr>
          <w:rFonts w:hint="eastAsia"/>
        </w:rPr>
        <w:t>他</w:t>
      </w:r>
      <w:r w:rsidR="00A7196A">
        <w:t>也在腳註</w:t>
      </w:r>
      <w:r w:rsidR="00A7196A">
        <w:rPr>
          <w:rFonts w:hint="eastAsia"/>
        </w:rPr>
        <w:t>1)</w:t>
      </w:r>
      <w:r w:rsidR="00A7196A">
        <w:rPr>
          <w:rFonts w:hint="eastAsia"/>
        </w:rPr>
        <w:t>至</w:t>
      </w:r>
      <w:r w:rsidR="00A7196A">
        <w:rPr>
          <w:rFonts w:hint="eastAsia"/>
        </w:rPr>
        <w:t>3)</w:t>
      </w:r>
      <w:r w:rsidR="00A7196A">
        <w:rPr>
          <w:rFonts w:hint="eastAsia"/>
        </w:rPr>
        <w:t>列</w:t>
      </w:r>
      <w:r w:rsidR="00A7196A">
        <w:t>出他形式系統</w:t>
      </w:r>
      <w:r w:rsidR="00A7196A">
        <w:rPr>
          <w:rFonts w:hint="eastAsia"/>
        </w:rPr>
        <w:t>基</w:t>
      </w:r>
      <w:r w:rsidR="00A7196A">
        <w:t>礎參考文</w:t>
      </w:r>
      <w:r w:rsidR="00A7196A">
        <w:rPr>
          <w:rFonts w:hint="eastAsia"/>
        </w:rPr>
        <w:t>獻</w:t>
      </w:r>
      <w:r w:rsidR="00A7196A">
        <w:t>，</w:t>
      </w:r>
      <w:r w:rsidR="00A7196A">
        <w:rPr>
          <w:rFonts w:hint="eastAsia"/>
        </w:rPr>
        <w:t>某</w:t>
      </w:r>
      <w:r w:rsidR="00A7196A">
        <w:t>些</w:t>
      </w:r>
      <w:r w:rsidR="00A7196A">
        <w:rPr>
          <w:rFonts w:hint="eastAsia"/>
        </w:rPr>
        <w:t>概</w:t>
      </w:r>
      <w:r w:rsidR="00A7196A">
        <w:t>念上更精確的定義，</w:t>
      </w:r>
      <w:r w:rsidR="00A7196A">
        <w:rPr>
          <w:rFonts w:hint="eastAsia"/>
        </w:rPr>
        <w:t>必</w:t>
      </w:r>
      <w:r w:rsidR="00A7196A">
        <w:t>須回到這些文獻去查找。</w:t>
      </w:r>
      <w:r w:rsidR="00A7196A">
        <w:rPr>
          <w:rFonts w:hint="eastAsia"/>
        </w:rPr>
        <w:t>像</w:t>
      </w:r>
      <w:r w:rsidR="00A7196A">
        <w:t>是</w:t>
      </w:r>
      <w:r w:rsidR="00A7196A">
        <w:rPr>
          <w:rFonts w:hint="eastAsia"/>
        </w:rPr>
        <w:t>以</w:t>
      </w:r>
      <w:r w:rsidR="00A7196A">
        <w:t>下</w:t>
      </w:r>
      <w:r w:rsidR="00A7196A">
        <w:rPr>
          <w:rFonts w:hint="eastAsia"/>
        </w:rPr>
        <w:t>提</w:t>
      </w:r>
      <w:r w:rsidR="00A7196A">
        <w:t>到的</w:t>
      </w:r>
      <w:r w:rsidR="00A7196A">
        <w:rPr>
          <w:rFonts w:hint="eastAsia"/>
        </w:rPr>
        <w:t>P</w:t>
      </w:r>
      <w:r w:rsidR="00A7196A">
        <w:rPr>
          <w:rFonts w:hint="eastAsia"/>
        </w:rPr>
        <w:t>系</w:t>
      </w:r>
      <w:r w:rsidR="00A7196A">
        <w:t>統</w:t>
      </w:r>
      <w:r w:rsidR="00A7196A">
        <w:rPr>
          <w:rFonts w:hint="eastAsia"/>
        </w:rPr>
        <w:t>就</w:t>
      </w:r>
      <w:r w:rsidR="00A7196A">
        <w:t>是植基於羅素</w:t>
      </w:r>
      <w:r w:rsidR="00A7196A">
        <w:rPr>
          <w:rFonts w:hint="eastAsia"/>
        </w:rPr>
        <w:t>的</w:t>
      </w:r>
      <w:r w:rsidR="00A7196A">
        <w:t>數學原理，某些定理</w:t>
      </w:r>
      <w:r w:rsidR="00A7196A">
        <w:rPr>
          <w:rFonts w:hint="eastAsia"/>
        </w:rPr>
        <w:t>的</w:t>
      </w:r>
      <w:r w:rsidR="00A7196A">
        <w:t>證明</w:t>
      </w:r>
      <w:r w:rsidR="00A7196A">
        <w:rPr>
          <w:rFonts w:hint="eastAsia"/>
        </w:rPr>
        <w:t>就</w:t>
      </w:r>
      <w:r w:rsidR="00A7196A">
        <w:t>必須</w:t>
      </w:r>
      <w:r w:rsidR="00A7196A">
        <w:rPr>
          <w:rFonts w:hint="eastAsia"/>
        </w:rPr>
        <w:t>引</w:t>
      </w:r>
      <w:r w:rsidR="00A7196A">
        <w:t>用數學原理。</w:t>
      </w:r>
      <w:bookmarkStart w:id="0" w:name="_GoBack"/>
      <w:bookmarkEnd w:id="0"/>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1.</w:t>
      </w:r>
    </w:p>
    <w:p w:rsidR="00B83010" w:rsidRPr="003F027D" w:rsidRDefault="006613AC" w:rsidP="00B83010">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Die Entwicklung der Mathematik in der Richtung zu größerer Exaktheit hat bekanntlich dazu geführt, daß weite Gebiete von ihr formalisiert wurden, in der Art, daß das Beweisen nach einigen wenigen mechanischen Regeln vollzogen werden kann.</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 xml:space="preserve">Die umfassendsten derzeit aufgestellten formalen Systeme sinddas System der Principia Mathematica (PM) 2) einerseits, das Zermelo-Fraenkelsche(von J. v. Neumann weiter </w:t>
      </w:r>
      <w:r w:rsidR="003F027D" w:rsidRPr="003F027D">
        <w:rPr>
          <w:rFonts w:ascii="Consolas" w:eastAsia="新細明體" w:hAnsi="Consolas" w:cs="Arial"/>
          <w:color w:val="000000"/>
          <w:kern w:val="0"/>
          <w:sz w:val="28"/>
          <w:szCs w:val="28"/>
        </w:rPr>
        <w:lastRenderedPageBreak/>
        <w:t>ausgebildete)Axiomensystem der Mengenlehre 3) andererseits.</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Diese beiden Systeme sind so weit,daß alle heute in der Mathematik angewendeten Beweismethoden in ihnen formalisiert, d. h. auf einige wenige Axiome und Schlußregeln zurückgeführt sind.</w:t>
      </w:r>
      <w:r w:rsidR="00B83010">
        <w:rPr>
          <w:rFonts w:ascii="Consolas" w:eastAsia="新細明體" w:hAnsi="Consolas" w:cs="Arial"/>
          <w:color w:val="000000"/>
          <w:kern w:val="0"/>
          <w:sz w:val="28"/>
          <w:szCs w:val="28"/>
        </w:rPr>
        <w:t xml:space="preserve"> </w:t>
      </w:r>
      <w:r w:rsidR="00B83010" w:rsidRPr="003F027D">
        <w:rPr>
          <w:rFonts w:ascii="Consolas" w:eastAsia="新細明體" w:hAnsi="Consolas" w:cs="Arial"/>
          <w:color w:val="000000"/>
          <w:kern w:val="0"/>
          <w:sz w:val="28"/>
          <w:szCs w:val="28"/>
        </w:rPr>
        <w:t>Es liegt daher die Vermutung nahe, daß diese Axiome und Schlußregeln dazu ausreichen, alle mathematischen Fragen, die sich in den betreffenden Systemen überhaupt formal ausdrücken lassen,auch zu entscheiden.</w:t>
      </w:r>
    </w:p>
    <w:p w:rsidR="00B83010" w:rsidRPr="003F027D" w:rsidRDefault="006613AC" w:rsidP="00B83010">
      <w:pPr>
        <w:widowControl/>
        <w:spacing w:before="100" w:beforeAutospacing="1" w:after="100" w:afterAutospacing="1" w:line="400" w:lineRule="exact"/>
        <w:rPr>
          <w:rFonts w:ascii="Consolas" w:eastAsia="新細明體" w:hAnsi="Consolas" w:cs="Arial" w:hint="eastAsia"/>
          <w:color w:val="000000"/>
          <w:kern w:val="0"/>
          <w:sz w:val="28"/>
          <w:szCs w:val="28"/>
        </w:rPr>
      </w:pPr>
      <w:r w:rsidRPr="006613AC">
        <w:rPr>
          <w:rFonts w:ascii="Consolas" w:eastAsia="新細明體" w:hAnsi="Consolas" w:cs="Arial" w:hint="eastAsia"/>
          <w:color w:val="000000"/>
          <w:kern w:val="0"/>
          <w:sz w:val="28"/>
          <w:szCs w:val="28"/>
        </w:rPr>
        <w:t>眾所皆知數學朝著更精確方向的發展使得其眾多領域更為形式化，以此方式，證明能依據少數統整之機械化規則達成。</w:t>
      </w:r>
      <w:r w:rsidR="00B83010">
        <w:rPr>
          <w:rFonts w:ascii="Consolas" w:eastAsia="新細明體" w:hAnsi="Consolas" w:cs="Arial" w:hint="eastAsia"/>
          <w:color w:val="000000"/>
          <w:kern w:val="0"/>
          <w:sz w:val="28"/>
          <w:szCs w:val="28"/>
        </w:rPr>
        <w:t>現存</w:t>
      </w:r>
      <w:r w:rsidRPr="003F027D">
        <w:rPr>
          <w:rFonts w:ascii="Consolas" w:eastAsia="新細明體" w:hAnsi="Consolas" w:cs="Arial" w:hint="eastAsia"/>
          <w:color w:val="000000"/>
          <w:kern w:val="0"/>
          <w:sz w:val="28"/>
          <w:szCs w:val="28"/>
        </w:rPr>
        <w:t>最全面</w:t>
      </w:r>
      <w:r w:rsidR="00B83010">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形式系統一個是數學原理</w:t>
      </w:r>
      <w:r w:rsidRPr="003F027D">
        <w:rPr>
          <w:rFonts w:ascii="Consolas" w:eastAsia="新細明體" w:hAnsi="Consolas" w:cs="Arial" w:hint="eastAsia"/>
          <w:color w:val="000000"/>
          <w:kern w:val="0"/>
          <w:sz w:val="28"/>
          <w:szCs w:val="28"/>
        </w:rPr>
        <w:t>(PM) 2)</w:t>
      </w:r>
      <w:r w:rsidR="00B83010">
        <w:rPr>
          <w:rFonts w:ascii="Consolas" w:eastAsia="新細明體" w:hAnsi="Consolas" w:cs="Arial" w:hint="eastAsia"/>
          <w:color w:val="000000"/>
          <w:kern w:val="0"/>
          <w:sz w:val="28"/>
          <w:szCs w:val="28"/>
        </w:rPr>
        <w:t>之系統，另一個策</w:t>
      </w:r>
      <w:r w:rsidRPr="003F027D">
        <w:rPr>
          <w:rFonts w:ascii="Consolas" w:eastAsia="新細明體" w:hAnsi="Consolas" w:cs="Arial" w:hint="eastAsia"/>
          <w:color w:val="000000"/>
          <w:kern w:val="0"/>
          <w:sz w:val="28"/>
          <w:szCs w:val="28"/>
        </w:rPr>
        <w:t>梅若．佛蘭克集合論之公理系統</w:t>
      </w:r>
      <w:r w:rsidRPr="003F027D">
        <w:rPr>
          <w:rFonts w:ascii="Consolas" w:eastAsia="新細明體" w:hAnsi="Consolas" w:cs="Arial" w:hint="eastAsia"/>
          <w:color w:val="000000"/>
          <w:kern w:val="0"/>
          <w:sz w:val="28"/>
          <w:szCs w:val="28"/>
        </w:rPr>
        <w:t xml:space="preserve"> 3)(</w:t>
      </w:r>
      <w:r w:rsidRPr="003F027D">
        <w:rPr>
          <w:rFonts w:ascii="Consolas" w:eastAsia="新細明體" w:hAnsi="Consolas" w:cs="Arial" w:hint="eastAsia"/>
          <w:color w:val="000000"/>
          <w:kern w:val="0"/>
          <w:sz w:val="28"/>
          <w:szCs w:val="28"/>
        </w:rPr>
        <w:t>由馮鈕曼擴增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003F027D" w:rsidRPr="003F027D">
        <w:rPr>
          <w:rFonts w:ascii="Consolas" w:eastAsia="新細明體" w:hAnsi="Consolas" w:cs="Arial" w:hint="eastAsia"/>
          <w:color w:val="000000"/>
          <w:kern w:val="0"/>
          <w:sz w:val="28"/>
          <w:szCs w:val="28"/>
        </w:rPr>
        <w:t>這兩系統廣泛到現今所有數學上應用到之證明方法都可在其下形式化，即簡化至少數的公理及推論規則。</w:t>
      </w:r>
      <w:r w:rsidR="00B83010" w:rsidRPr="003F027D">
        <w:rPr>
          <w:rFonts w:ascii="Consolas" w:eastAsia="新細明體" w:hAnsi="Consolas" w:cs="Arial" w:hint="eastAsia"/>
          <w:color w:val="000000"/>
          <w:kern w:val="0"/>
          <w:sz w:val="28"/>
          <w:szCs w:val="28"/>
        </w:rPr>
        <w:t>因此似乎可假定這些公理及推論法可決定所有能完全以前述系統所表達的數學問題。</w:t>
      </w:r>
    </w:p>
    <w:p w:rsidR="00B83010" w:rsidRPr="003F027D" w:rsidRDefault="00B83010" w:rsidP="00B83010">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Im folgenden wird gezeigt, daß dies nicht der Fall ist, sondern daß es in den beiden angeführten Systemen sogar relativ einfache Probleme aus der Theorie der gewöhnlichen ganzen Zahlen gibt 4), die sich aus den Axiomen nicht entscheiden lassen.</w:t>
      </w:r>
    </w:p>
    <w:p w:rsidR="00B83010" w:rsidRDefault="00B83010"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下面將展示並非如此，就算前述兩個系統下公理所衍生實際相對簡單的普通整數論問題</w:t>
      </w:r>
      <w:r w:rsidRPr="003F027D">
        <w:rPr>
          <w:rFonts w:ascii="Consolas" w:eastAsia="新細明體" w:hAnsi="Consolas" w:cs="Arial" w:hint="eastAsia"/>
          <w:color w:val="000000"/>
          <w:kern w:val="0"/>
          <w:sz w:val="28"/>
          <w:szCs w:val="28"/>
        </w:rPr>
        <w:t xml:space="preserve"> 4)</w:t>
      </w:r>
      <w:r w:rsidRPr="003F027D">
        <w:rPr>
          <w:rFonts w:ascii="Consolas" w:eastAsia="新細明體" w:hAnsi="Consolas" w:cs="Arial" w:hint="eastAsia"/>
          <w:color w:val="000000"/>
          <w:kern w:val="0"/>
          <w:sz w:val="28"/>
          <w:szCs w:val="28"/>
        </w:rPr>
        <w:t>也不可被決定。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2) A. Whitehead und B. Russell, Principia Mathematica, 2. Aufl., Cambridge 1925. Zu den Axiomen des Systems PM rechnen wir insbesondere auch: Das Unendlichkeitsaxiom (in der Form: es gibt genau abzählbar viele Individuen), das Reduzibilitäts und das Auswahlaxiom (für alle Typen).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2) </w:t>
      </w:r>
      <w:r w:rsidRPr="003F027D">
        <w:rPr>
          <w:rFonts w:ascii="Consolas" w:eastAsia="新細明體" w:hAnsi="Consolas" w:cs="Arial" w:hint="eastAsia"/>
          <w:color w:val="000000"/>
          <w:kern w:val="0"/>
          <w:sz w:val="28"/>
          <w:szCs w:val="28"/>
        </w:rPr>
        <w:t>懷海德及羅素，數學原理，第二版，劍橋出版</w:t>
      </w:r>
      <w:r w:rsidRPr="003F027D">
        <w:rPr>
          <w:rFonts w:ascii="Consolas" w:eastAsia="新細明體" w:hAnsi="Consolas" w:cs="Arial" w:hint="eastAsia"/>
          <w:color w:val="000000"/>
          <w:kern w:val="0"/>
          <w:sz w:val="28"/>
          <w:szCs w:val="28"/>
        </w:rPr>
        <w:t xml:space="preserve"> 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PM </w:t>
      </w:r>
      <w:r w:rsidRPr="003F027D">
        <w:rPr>
          <w:rFonts w:ascii="Consolas" w:eastAsia="新細明體" w:hAnsi="Consolas" w:cs="Arial" w:hint="eastAsia"/>
          <w:color w:val="000000"/>
          <w:kern w:val="0"/>
          <w:sz w:val="28"/>
          <w:szCs w:val="28"/>
        </w:rPr>
        <w:t>系統特別包含以下公理：</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無窮公理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形式如下：存在精確可數多個之個體</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，簡化公理和選擇公理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對所有類型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p>
    <w:p w:rsidR="006613AC" w:rsidRPr="003F027D" w:rsidRDefault="006613AC" w:rsidP="00B83010">
      <w:pPr>
        <w:pStyle w:val="aa"/>
        <w:rPr>
          <w:rFonts w:hint="eastAsia"/>
        </w:rPr>
      </w:pPr>
      <w:r w:rsidRPr="003F027D">
        <w:rPr>
          <w:rFonts w:hint="eastAsia"/>
        </w:rPr>
        <w:t>譯註：哥德爾會於之後直接定義簡化公理，請見</w:t>
      </w:r>
      <w:r w:rsidRPr="003F027D">
        <w:rPr>
          <w:rFonts w:hint="eastAsia"/>
        </w:rPr>
        <w:t xml:space="preserve"> P </w:t>
      </w:r>
      <w:r w:rsidRPr="003F027D">
        <w:rPr>
          <w:rFonts w:hint="eastAsia"/>
        </w:rPr>
        <w:t>系統。</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lastRenderedPageBreak/>
        <w:t>3) Vgl. A. Fraenkel, Zehn Vorlesungen über die Grundlegung der Mengenlehre, Wissensch. u. Hyp.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參閱艾．法蘭柯，論集合論基礎工作之十個講題，科學與假設</w:t>
      </w:r>
      <w:r w:rsidRPr="003F027D">
        <w:rPr>
          <w:rFonts w:ascii="Consolas" w:eastAsia="新細明體" w:hAnsi="Consolas" w:cs="Arial" w:hint="eastAsia"/>
          <w:color w:val="000000"/>
          <w:kern w:val="0"/>
          <w:sz w:val="28"/>
          <w:szCs w:val="28"/>
        </w:rPr>
        <w:t xml:space="preserve"> XXXI </w:t>
      </w:r>
      <w:r w:rsidRPr="003F027D">
        <w:rPr>
          <w:rFonts w:ascii="Consolas" w:eastAsia="新細明體" w:hAnsi="Consolas" w:cs="Arial" w:hint="eastAsia"/>
          <w:color w:val="000000"/>
          <w:kern w:val="0"/>
          <w:sz w:val="28"/>
          <w:szCs w:val="28"/>
        </w:rPr>
        <w:t>期。</w:t>
      </w:r>
    </w:p>
    <w:p w:rsidR="006613AC" w:rsidRPr="003F027D" w:rsidRDefault="006613AC" w:rsidP="00B83010">
      <w:pPr>
        <w:pStyle w:val="aa"/>
        <w:rPr>
          <w:rFonts w:hint="eastAsia"/>
        </w:rPr>
      </w:pPr>
      <w:r w:rsidRPr="003F027D">
        <w:rPr>
          <w:rFonts w:hint="eastAsia"/>
        </w:rPr>
        <w:t>譯註：</w:t>
      </w:r>
      <w:r w:rsidRPr="003F027D">
        <w:rPr>
          <w:rFonts w:hint="eastAsia"/>
        </w:rPr>
        <w:t xml:space="preserve">Wissensch. u. Hyp. Bd. XXXI </w:t>
      </w:r>
      <w:r w:rsidRPr="003F027D">
        <w:rPr>
          <w:rFonts w:hint="eastAsia"/>
        </w:rPr>
        <w:t>為以下之縮寫：</w:t>
      </w:r>
      <w:r w:rsidRPr="003F027D">
        <w:rPr>
          <w:rFonts w:hint="eastAsia"/>
        </w:rPr>
        <w:t xml:space="preserve"> Wissenschaft und Hypothese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J.v. Neumann, Die Axiomatisierung der Mengenlehre. Math. Zeitschr. 27, 1928. Journ. f. reine u. angew. Math. 154 (1925), 160 (1929).</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馮．紐曼，集合論之公理化。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數學精選</w:t>
      </w:r>
      <w:r w:rsidRPr="003F027D">
        <w:rPr>
          <w:rFonts w:ascii="Consolas" w:eastAsia="新細明體" w:hAnsi="Consolas" w:cs="Arial" w:hint="eastAsia"/>
          <w:color w:val="000000"/>
          <w:kern w:val="0"/>
          <w:sz w:val="28"/>
          <w:szCs w:val="28"/>
        </w:rPr>
        <w:t xml:space="preserve"> 27 </w:t>
      </w:r>
      <w:r w:rsidRPr="003F027D">
        <w:rPr>
          <w:rFonts w:ascii="Consolas" w:eastAsia="新細明體" w:hAnsi="Consolas" w:cs="Arial" w:hint="eastAsia"/>
          <w:color w:val="000000"/>
          <w:kern w:val="0"/>
          <w:sz w:val="28"/>
          <w:szCs w:val="28"/>
        </w:rPr>
        <w:t>期，</w:t>
      </w:r>
      <w:r w:rsidRPr="003F027D">
        <w:rPr>
          <w:rFonts w:ascii="Consolas" w:eastAsia="新細明體" w:hAnsi="Consolas" w:cs="Arial" w:hint="eastAsia"/>
          <w:color w:val="000000"/>
          <w:kern w:val="0"/>
          <w:sz w:val="28"/>
          <w:szCs w:val="28"/>
        </w:rPr>
        <w:t>1928</w:t>
      </w:r>
      <w:r w:rsidRPr="003F027D">
        <w:rPr>
          <w:rFonts w:ascii="Consolas" w:eastAsia="新細明體" w:hAnsi="Consolas" w:cs="Arial" w:hint="eastAsia"/>
          <w:color w:val="000000"/>
          <w:kern w:val="0"/>
          <w:sz w:val="28"/>
          <w:szCs w:val="28"/>
        </w:rPr>
        <w:t>。純粹及應用數學期刊。</w:t>
      </w:r>
      <w:r w:rsidRPr="003F027D">
        <w:rPr>
          <w:rFonts w:ascii="Consolas" w:eastAsia="新細明體" w:hAnsi="Consolas" w:cs="Arial" w:hint="eastAsia"/>
          <w:color w:val="000000"/>
          <w:kern w:val="0"/>
          <w:sz w:val="28"/>
          <w:szCs w:val="28"/>
        </w:rPr>
        <w:t>154(1925)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160(1929)</w:t>
      </w:r>
      <w:r w:rsidRPr="003F027D">
        <w:rPr>
          <w:rFonts w:ascii="Consolas" w:eastAsia="新細明體" w:hAnsi="Consolas" w:cs="Arial" w:hint="eastAsia"/>
          <w:color w:val="000000"/>
          <w:kern w:val="0"/>
          <w:sz w:val="28"/>
          <w:szCs w:val="28"/>
        </w:rPr>
        <w:t>。</w:t>
      </w:r>
    </w:p>
    <w:p w:rsidR="006613AC" w:rsidRPr="003F027D" w:rsidRDefault="006613AC" w:rsidP="00B83010">
      <w:pPr>
        <w:pStyle w:val="aa"/>
        <w:rPr>
          <w:rFonts w:hint="eastAsia"/>
        </w:rPr>
      </w:pPr>
      <w:r w:rsidRPr="003F027D">
        <w:rPr>
          <w:rFonts w:hint="eastAsia"/>
        </w:rPr>
        <w:t>譯註：上述期刊的縮寫應如下：</w:t>
      </w:r>
      <w:r w:rsidRPr="003F027D">
        <w:rPr>
          <w:rFonts w:hint="eastAsia"/>
        </w:rPr>
        <w:t xml:space="preserve"> Mathematik Zeitschrift Journal f</w:t>
      </w:r>
      <w:r w:rsidRPr="003F027D">
        <w:rPr>
          <w:rFonts w:hint="eastAsia"/>
        </w:rPr>
        <w:t>ü</w:t>
      </w:r>
      <w:r w:rsidRPr="003F027D">
        <w:rPr>
          <w:rFonts w:hint="eastAsia"/>
        </w:rPr>
        <w:t>r reine und angewandte Mathematik.</w:t>
      </w:r>
    </w:p>
    <w:p w:rsidR="00B83010" w:rsidRPr="003F027D" w:rsidRDefault="00B83010" w:rsidP="00B83010">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bemerken, daß man zu den in der angeführten Literatur gegebenen mengentheoretischen Axiomen noch die Axiome und Schlußregeln des Logikkalküls hinzufügen muß, um die Formalisierung zu vollenden.</w:t>
      </w:r>
    </w:p>
    <w:p w:rsidR="00B83010" w:rsidRPr="00B83010" w:rsidRDefault="00B83010"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注意對前述文獻給定之集合理論公理而言，仍須加上邏輯計算之公理及推論規則以達成形式化。</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nachfolgenden Überlegungen gelten auch für die in den letzten Jahren von D. Hilbert und seinen Mitarbeitern aufgestellten formalen Systeme (soweit diese bisher vorliegen).</w:t>
      </w: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近幾年希爾伯特和他的同事所建置之形式系統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與未出版的工作</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也是如此。</w:t>
      </w: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Vgl. D. Hilbert, Math. Ann. 88, Abh. aus d. math. Sem. der Univ. Hamburg I (1922), VI (1928). </w:t>
      </w:r>
      <w:r w:rsidRPr="003F027D">
        <w:rPr>
          <w:rFonts w:ascii="Consolas" w:eastAsia="新細明體" w:hAnsi="Consolas" w:cs="Arial" w:hint="eastAsia"/>
          <w:color w:val="000000"/>
          <w:kern w:val="0"/>
          <w:sz w:val="28"/>
          <w:szCs w:val="28"/>
        </w:rPr>
        <w:t>參閱希爾伯特，</w:t>
      </w:r>
      <w:r w:rsidRPr="003F027D">
        <w:rPr>
          <w:rFonts w:ascii="Consolas" w:eastAsia="新細明體" w:hAnsi="Consolas" w:cs="Arial" w:hint="eastAsia"/>
          <w:color w:val="000000"/>
          <w:kern w:val="0"/>
          <w:sz w:val="28"/>
          <w:szCs w:val="28"/>
        </w:rPr>
        <w:t>88</w:t>
      </w:r>
      <w:r w:rsidRPr="003F027D">
        <w:rPr>
          <w:rFonts w:ascii="Consolas" w:eastAsia="新細明體" w:hAnsi="Consolas" w:cs="Arial" w:hint="eastAsia"/>
          <w:color w:val="000000"/>
          <w:kern w:val="0"/>
          <w:sz w:val="28"/>
          <w:szCs w:val="28"/>
        </w:rPr>
        <w:t>，漢堡大學數學研討會論文集</w:t>
      </w:r>
      <w:r w:rsidRPr="003F027D">
        <w:rPr>
          <w:rFonts w:ascii="Consolas" w:eastAsia="新細明體" w:hAnsi="Consolas" w:cs="Arial" w:hint="eastAsia"/>
          <w:color w:val="000000"/>
          <w:kern w:val="0"/>
          <w:sz w:val="28"/>
          <w:szCs w:val="28"/>
        </w:rPr>
        <w:t xml:space="preserve"> I(1922), VI(1928)</w:t>
      </w:r>
    </w:p>
    <w:p w:rsidR="006613AC" w:rsidRPr="003F027D" w:rsidRDefault="006613AC" w:rsidP="00B83010">
      <w:pPr>
        <w:pStyle w:val="aa"/>
        <w:rPr>
          <w:rFonts w:hint="eastAsia"/>
        </w:rPr>
      </w:pPr>
      <w:r w:rsidRPr="003F027D">
        <w:rPr>
          <w:rFonts w:hint="eastAsia"/>
        </w:rPr>
        <w:lastRenderedPageBreak/>
        <w:t>譯註：</w:t>
      </w:r>
      <w:r w:rsidRPr="003F027D">
        <w:rPr>
          <w:rFonts w:hint="eastAsia"/>
        </w:rPr>
        <w:t xml:space="preserve">Abh. aus d. math. Sem. der Univ. Hamburg </w:t>
      </w:r>
      <w:r w:rsidRPr="003F027D">
        <w:rPr>
          <w:rFonts w:hint="eastAsia"/>
        </w:rPr>
        <w:t>為以下縮寫：</w:t>
      </w:r>
      <w:r w:rsidRPr="003F027D">
        <w:rPr>
          <w:rFonts w:hint="eastAsia"/>
        </w:rPr>
        <w:t xml:space="preserve"> Abhandlungen aus dem Mathematischen Seminar der Universität Hamburg</w:t>
      </w: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P. Bernays, Math. Ann. 90. </w:t>
      </w:r>
      <w:r w:rsidRPr="003F027D">
        <w:rPr>
          <w:rFonts w:ascii="Consolas" w:eastAsia="新細明體" w:hAnsi="Consolas" w:cs="Arial" w:hint="eastAsia"/>
          <w:color w:val="000000"/>
          <w:kern w:val="0"/>
          <w:sz w:val="28"/>
          <w:szCs w:val="28"/>
        </w:rPr>
        <w:t>伯納斯，數學年報</w:t>
      </w:r>
      <w:r w:rsidRPr="003F027D">
        <w:rPr>
          <w:rFonts w:ascii="Consolas" w:eastAsia="新細明體" w:hAnsi="Consolas" w:cs="Arial" w:hint="eastAsia"/>
          <w:color w:val="000000"/>
          <w:kern w:val="0"/>
          <w:sz w:val="28"/>
          <w:szCs w:val="28"/>
        </w:rPr>
        <w:t xml:space="preserve"> 90.</w:t>
      </w:r>
    </w:p>
    <w:p w:rsidR="006613AC" w:rsidRPr="003F027D" w:rsidRDefault="006613AC" w:rsidP="00B83010">
      <w:pPr>
        <w:pStyle w:val="aa"/>
        <w:rPr>
          <w:rFonts w:hint="eastAsia"/>
        </w:rPr>
      </w:pPr>
      <w:r w:rsidRPr="003F027D">
        <w:rPr>
          <w:rFonts w:hint="eastAsia"/>
        </w:rPr>
        <w:t>譯註：</w:t>
      </w:r>
      <w:r w:rsidRPr="003F027D">
        <w:rPr>
          <w:rFonts w:hint="eastAsia"/>
        </w:rPr>
        <w:t xml:space="preserve">Math. Ann. </w:t>
      </w:r>
      <w:r w:rsidRPr="003F027D">
        <w:rPr>
          <w:rFonts w:hint="eastAsia"/>
        </w:rPr>
        <w:t>為以下縮寫：</w:t>
      </w:r>
      <w:r w:rsidRPr="003F027D">
        <w:rPr>
          <w:rFonts w:hint="eastAsia"/>
        </w:rPr>
        <w:t xml:space="preserve"> Mathematische Annalen</w:t>
      </w: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J. v. Neumann, Math. Zeitsch. 26 (1927). </w:t>
      </w:r>
      <w:r w:rsidRPr="003F027D">
        <w:rPr>
          <w:rFonts w:ascii="Consolas" w:eastAsia="新細明體" w:hAnsi="Consolas" w:cs="Arial" w:hint="eastAsia"/>
          <w:color w:val="000000"/>
          <w:kern w:val="0"/>
          <w:sz w:val="28"/>
          <w:szCs w:val="28"/>
        </w:rPr>
        <w:t>馮紐曼，數學雜誌</w:t>
      </w:r>
      <w:r w:rsidRPr="003F027D">
        <w:rPr>
          <w:rFonts w:ascii="Consolas" w:eastAsia="新細明體" w:hAnsi="Consolas" w:cs="Arial" w:hint="eastAsia"/>
          <w:color w:val="000000"/>
          <w:kern w:val="0"/>
          <w:sz w:val="28"/>
          <w:szCs w:val="28"/>
        </w:rPr>
        <w:t xml:space="preserve"> 26 (1927)</w:t>
      </w:r>
    </w:p>
    <w:p w:rsidR="006613AC" w:rsidRPr="003F027D" w:rsidRDefault="006613AC" w:rsidP="00B83010">
      <w:pPr>
        <w:pStyle w:val="aa"/>
        <w:rPr>
          <w:rFonts w:hint="eastAsia"/>
        </w:rPr>
      </w:pPr>
      <w:r w:rsidRPr="003F027D">
        <w:rPr>
          <w:rFonts w:hint="eastAsia"/>
        </w:rPr>
        <w:t>譯註：</w:t>
      </w:r>
      <w:r w:rsidRPr="003F027D">
        <w:rPr>
          <w:rFonts w:hint="eastAsia"/>
        </w:rPr>
        <w:t>Math. Zeitsch. Mathematische Zeitschrift</w:t>
      </w: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W. Ackermann, Math. Ann. 93. </w:t>
      </w:r>
      <w:r w:rsidRPr="003F027D">
        <w:rPr>
          <w:rFonts w:ascii="Consolas" w:eastAsia="新細明體" w:hAnsi="Consolas" w:cs="Arial" w:hint="eastAsia"/>
          <w:color w:val="000000"/>
          <w:kern w:val="0"/>
          <w:sz w:val="28"/>
          <w:szCs w:val="28"/>
        </w:rPr>
        <w:t>亞克瑪，數學年報</w:t>
      </w:r>
      <w:r w:rsidRPr="003F027D">
        <w:rPr>
          <w:rFonts w:ascii="Consolas" w:eastAsia="新細明體" w:hAnsi="Consolas" w:cs="Arial" w:hint="eastAsia"/>
          <w:color w:val="000000"/>
          <w:kern w:val="0"/>
          <w:sz w:val="28"/>
          <w:szCs w:val="28"/>
        </w:rPr>
        <w:t xml:space="preserve"> 93</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4) D. h. genauer, es gibt unentscheidbare Sätze, in denen außer den logischen Konstanten: -- (nicht), V (oder), (x) (für alle), = (identisch mit) keine anderen Begriffe vorkommen als + (Addition), . (Multiplikation), beide bezogen auf natürliche Zahlen, wobei auch die Präfixe (x) sich nur auf natürliche Zahlen beziehen dürfen.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4) </w:t>
      </w:r>
      <w:r w:rsidRPr="003F027D">
        <w:rPr>
          <w:rFonts w:ascii="Consolas" w:eastAsia="新細明體" w:hAnsi="Consolas" w:cs="Arial" w:hint="eastAsia"/>
          <w:color w:val="000000"/>
          <w:kern w:val="0"/>
          <w:sz w:val="28"/>
          <w:szCs w:val="28"/>
        </w:rPr>
        <w:t>即更精確一點，存在一個不可判定定理，除了邏輯常數：</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非</w:t>
      </w:r>
      <w:r w:rsidRPr="003F027D">
        <w:rPr>
          <w:rFonts w:ascii="Consolas" w:eastAsia="新細明體" w:hAnsi="Consolas" w:cs="Arial" w:hint="eastAsia"/>
          <w:color w:val="000000"/>
          <w:kern w:val="0"/>
          <w:sz w:val="28"/>
          <w:szCs w:val="28"/>
        </w:rPr>
        <w:t>), V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 (</w:t>
      </w:r>
      <w:r w:rsidRPr="003F027D">
        <w:rPr>
          <w:rFonts w:ascii="Consolas" w:eastAsia="新細明體" w:hAnsi="Consolas" w:cs="Arial" w:hint="eastAsia"/>
          <w:color w:val="000000"/>
          <w:kern w:val="0"/>
          <w:sz w:val="28"/>
          <w:szCs w:val="28"/>
        </w:rPr>
        <w:t>對全部</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等於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沒有其它的詞，例如基於整數的</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加</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乘</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出現於中，</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這裡前置</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也僅能包含整數。</w:t>
      </w:r>
      <w:r w:rsidRPr="003F027D">
        <w:rPr>
          <w:rFonts w:ascii="Consolas" w:eastAsia="新細明體" w:hAnsi="Consolas" w:cs="Arial" w:hint="eastAsia"/>
          <w:color w:val="000000"/>
          <w:kern w:val="0"/>
          <w:sz w:val="28"/>
          <w:szCs w:val="28"/>
        </w:rPr>
        <w:t xml:space="preserve"> </w:t>
      </w: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/174</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Dieser Umstand liegt nicht etwa an der speziellen Natur der aufgestellten Systeme, sondern gilt für eine sehr weite Klasse formaler Systeme,zu denen insbesondere alle gehören, die aus den beiden angeführten durch Hinzufügung endlich vieler Axiome entstehen 5), vorausgesetzt, daß durch die hinzugefügten Axiome keine falschen Sätze von der in Fußnote 4) angegebenen Art beweisbar werden.</w:t>
      </w: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lastRenderedPageBreak/>
        <w:t>這情形並所建置系統特定本質所致，而對更廣泛形式系統類別也是如此，特別是包含加入有限公理</w:t>
      </w:r>
      <w:r w:rsidRPr="003F027D">
        <w:rPr>
          <w:rFonts w:ascii="Consolas" w:eastAsia="新細明體" w:hAnsi="Consolas" w:cs="Arial" w:hint="eastAsia"/>
          <w:color w:val="000000"/>
          <w:kern w:val="0"/>
          <w:sz w:val="28"/>
          <w:szCs w:val="28"/>
        </w:rPr>
        <w:t xml:space="preserve"> 5) </w:t>
      </w:r>
      <w:r w:rsidRPr="003F027D">
        <w:rPr>
          <w:rFonts w:ascii="Consolas" w:eastAsia="新細明體" w:hAnsi="Consolas" w:cs="Arial" w:hint="eastAsia"/>
          <w:color w:val="000000"/>
          <w:kern w:val="0"/>
          <w:sz w:val="28"/>
          <w:szCs w:val="28"/>
        </w:rPr>
        <w:t>至前兩個系統衍生之系統，並假定加入的公理不會使得註腳</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給定方式之假命題可證。</w:t>
      </w: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an jdm/etw liegen </w:t>
      </w:r>
      <w:r w:rsidRPr="003F027D">
        <w:rPr>
          <w:rFonts w:ascii="Consolas" w:eastAsia="新細明體" w:hAnsi="Consolas" w:cs="Arial" w:hint="eastAsia"/>
          <w:color w:val="000000"/>
          <w:kern w:val="0"/>
          <w:sz w:val="28"/>
          <w:szCs w:val="28"/>
        </w:rPr>
        <w:t>是因為誰</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什麼所致</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5) Dabei werden in PM nur solche Axiome als verschieden gezählt, die aus einander nicht bloß durch Typenwechsel entstehen.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5) </w:t>
      </w:r>
      <w:r w:rsidRPr="003F027D">
        <w:rPr>
          <w:rFonts w:ascii="Consolas" w:eastAsia="新細明體" w:hAnsi="Consolas" w:cs="Arial" w:hint="eastAsia"/>
          <w:color w:val="000000"/>
          <w:kern w:val="0"/>
          <w:sz w:val="28"/>
          <w:szCs w:val="28"/>
        </w:rPr>
        <w:t>這是在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中僅這些公理視為不同而計數，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其不只以形別轉換自公理間相互衍生。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譯註：好難，有時間再看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skizzieren, bevor wir auf Details eingehen, zunächst den Hauptgedanken des Beweises, natürlich ohne auf Exaktheit Anspruch zu erheben.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進入細節前，我們先草繪證明的主要觀念，自然不作出精確之聲明。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Anspruch auf etw erheben </w:t>
      </w:r>
      <w:r w:rsidRPr="003F027D">
        <w:rPr>
          <w:rFonts w:ascii="Consolas" w:eastAsia="新細明體" w:hAnsi="Consolas" w:cs="Arial" w:hint="eastAsia"/>
          <w:color w:val="000000"/>
          <w:kern w:val="0"/>
          <w:sz w:val="28"/>
          <w:szCs w:val="28"/>
        </w:rPr>
        <w:t>對某事作出聲明</w:t>
      </w:r>
      <w:r w:rsidRPr="003F027D">
        <w:rPr>
          <w:rFonts w:ascii="Consolas" w:eastAsia="新細明體" w:hAnsi="Consolas" w:cs="Arial" w:hint="eastAsia"/>
          <w:color w:val="000000"/>
          <w:kern w:val="0"/>
          <w:sz w:val="28"/>
          <w:szCs w:val="28"/>
        </w:rPr>
        <w:t xml:space="preserve"> to make a claim for damages</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Die Formeln eines formalen Systems (wir beschränken uns hier auf das System PM) sind äußerlich betrachtet endliche Reihen der Gzundzeichen (Variable, logische Konstante und Klammern bzw. Trennungspunkte) und man kann leicht genau präzisieren,welche </w:t>
      </w:r>
      <w:r w:rsidRPr="003F027D">
        <w:rPr>
          <w:rFonts w:ascii="Consolas" w:eastAsia="新細明體" w:hAnsi="Consolas" w:cs="Arial"/>
          <w:color w:val="000000"/>
          <w:kern w:val="0"/>
          <w:sz w:val="28"/>
          <w:szCs w:val="28"/>
        </w:rPr>
        <w:lastRenderedPageBreak/>
        <w:t>Reihen von Grundzeichen sinnvolle Formeln sind undwelche nicht 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形式系統之式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在此限制為</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外顯上可視為有限基礎符</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變數、邏輯常數和括號或分隔點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字串，而且可輕易精確指出那些基礎符字串是有意義地而那些不是</w:t>
      </w:r>
      <w:r w:rsidRPr="003F027D">
        <w:rPr>
          <w:rFonts w:ascii="Consolas" w:eastAsia="新細明體" w:hAnsi="Consolas" w:cs="Arial" w:hint="eastAsia"/>
          <w:color w:val="000000"/>
          <w:kern w:val="0"/>
          <w:sz w:val="28"/>
          <w:szCs w:val="28"/>
        </w:rPr>
        <w:t xml:space="preserve"> 6)</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6) Wir verstehen hier und im folgenden unter "Formel aus PM" immer eine ohne Abkürzungen (d. h. ohne Verwendung von Definitionen) geschriebene Formel. Definitionen dienen ja nur der kürzeren Schreibweise und sind daher prinzipiell überflüssig.</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6) </w:t>
      </w:r>
      <w:r w:rsidRPr="003F027D">
        <w:rPr>
          <w:rFonts w:ascii="Consolas" w:eastAsia="新細明體" w:hAnsi="Consolas" w:cs="Arial" w:hint="eastAsia"/>
          <w:color w:val="000000"/>
          <w:kern w:val="0"/>
          <w:sz w:val="28"/>
          <w:szCs w:val="28"/>
        </w:rPr>
        <w:t>現在開始「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之式」是指不含有縮寫（即沒有使用定義）之已寫出之式。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定義只是幫助書寫更為精簡，因此原則上是不必要的。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Analog sind Beweise vom formalen Standpunkt nichts anderes als endliche Reihen von Formeln (mit bestimmten angebbaren Eigenschaften).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同樣地形式觀點上，證明不過是式之有限序列</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經由特定特質</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metamathematische Betrachtungen ist es natürlich gleichgültig, welche Gegenstände man als Grundzeichen nimmt, und wir entschließen uns dazu, natürliche Zahlen 7) als solche zu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從後設數學觀點考慮接受何種物件來表示基礎符號本就沒有差異，因此決定使用自然數</w:t>
      </w:r>
      <w:r w:rsidRPr="003F027D">
        <w:rPr>
          <w:rFonts w:ascii="Consolas" w:eastAsia="新細明體" w:hAnsi="Consolas" w:cs="Arial" w:hint="eastAsia"/>
          <w:color w:val="000000"/>
          <w:kern w:val="0"/>
          <w:sz w:val="28"/>
          <w:szCs w:val="28"/>
        </w:rPr>
        <w:t xml:space="preserve"> 7) </w:t>
      </w:r>
      <w:r w:rsidRPr="003F027D">
        <w:rPr>
          <w:rFonts w:ascii="Consolas" w:eastAsia="新細明體" w:hAnsi="Consolas" w:cs="Arial" w:hint="eastAsia"/>
          <w:color w:val="000000"/>
          <w:kern w:val="0"/>
          <w:sz w:val="28"/>
          <w:szCs w:val="28"/>
        </w:rPr>
        <w:t>來表示基礎符號。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7) D. h. wir bilden die Grundzeichen in eineindeutiger Weise auf natürliche Zahlen ab. (Vgl. die Durchführung auf S.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7) </w:t>
      </w:r>
      <w:r w:rsidRPr="003F027D">
        <w:rPr>
          <w:rFonts w:ascii="Consolas" w:eastAsia="新細明體" w:hAnsi="Consolas" w:cs="Arial" w:hint="eastAsia"/>
          <w:color w:val="000000"/>
          <w:kern w:val="0"/>
          <w:sz w:val="28"/>
          <w:szCs w:val="28"/>
        </w:rPr>
        <w:t>即將基礎符號以一對一方式對應到自然數。</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實作請參閱頁</w:t>
      </w:r>
      <w:r w:rsidRPr="003F027D">
        <w:rPr>
          <w:rFonts w:ascii="Consolas" w:eastAsia="新細明體" w:hAnsi="Consolas" w:cs="Arial" w:hint="eastAsia"/>
          <w:color w:val="000000"/>
          <w:kern w:val="0"/>
          <w:sz w:val="28"/>
          <w:szCs w:val="28"/>
        </w:rPr>
        <w:t xml:space="preserve">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Dementsprechend ist dann eine Formel eine endliche Folge natürlicher Zahlen 8) und eine Beweisfigur eine endliche Folge von endlichen Folgen natürlicher Zahlen.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據此公式為有限自然數數列</w:t>
      </w:r>
      <w:r w:rsidRPr="003F027D">
        <w:rPr>
          <w:rFonts w:ascii="Consolas" w:eastAsia="新細明體" w:hAnsi="Consolas" w:cs="Arial" w:hint="eastAsia"/>
          <w:color w:val="000000"/>
          <w:kern w:val="0"/>
          <w:sz w:val="28"/>
          <w:szCs w:val="28"/>
        </w:rPr>
        <w:t xml:space="preserve"> 8) </w:t>
      </w:r>
      <w:r w:rsidRPr="003F027D">
        <w:rPr>
          <w:rFonts w:ascii="Consolas" w:eastAsia="新細明體" w:hAnsi="Consolas" w:cs="Arial" w:hint="eastAsia"/>
          <w:color w:val="000000"/>
          <w:kern w:val="0"/>
          <w:sz w:val="28"/>
          <w:szCs w:val="28"/>
        </w:rPr>
        <w:t>而證明表示是有限自然數數列組成之有限序列。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Beweisfigur </w:t>
      </w:r>
      <w:r w:rsidRPr="003F027D">
        <w:rPr>
          <w:rFonts w:ascii="Consolas" w:eastAsia="新細明體" w:hAnsi="Consolas" w:cs="Arial" w:hint="eastAsia"/>
          <w:color w:val="000000"/>
          <w:kern w:val="0"/>
          <w:sz w:val="28"/>
          <w:szCs w:val="28"/>
        </w:rPr>
        <w:t>源自</w:t>
      </w:r>
      <w:r w:rsidRPr="003F027D">
        <w:rPr>
          <w:rFonts w:ascii="Consolas" w:eastAsia="新細明體" w:hAnsi="Consolas" w:cs="Arial" w:hint="eastAsia"/>
          <w:color w:val="000000"/>
          <w:kern w:val="0"/>
          <w:sz w:val="28"/>
          <w:szCs w:val="28"/>
        </w:rPr>
        <w:t xml:space="preserve"> Beweis(</w:t>
      </w:r>
      <w:r w:rsidRPr="003F027D">
        <w:rPr>
          <w:rFonts w:ascii="Consolas" w:eastAsia="新細明體" w:hAnsi="Consolas" w:cs="Arial" w:hint="eastAsia"/>
          <w:color w:val="000000"/>
          <w:kern w:val="0"/>
          <w:sz w:val="28"/>
          <w:szCs w:val="28"/>
        </w:rPr>
        <w:t>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及</w:t>
      </w:r>
      <w:r w:rsidRPr="003F027D">
        <w:rPr>
          <w:rFonts w:ascii="Consolas" w:eastAsia="新細明體" w:hAnsi="Consolas" w:cs="Arial" w:hint="eastAsia"/>
          <w:color w:val="000000"/>
          <w:kern w:val="0"/>
          <w:sz w:val="28"/>
          <w:szCs w:val="28"/>
        </w:rPr>
        <w:t xml:space="preserve"> Figur(</w:t>
      </w:r>
      <w:r w:rsidRPr="003F027D">
        <w:rPr>
          <w:rFonts w:ascii="Consolas" w:eastAsia="新細明體" w:hAnsi="Consolas" w:cs="Arial" w:hint="eastAsia"/>
          <w:color w:val="000000"/>
          <w:kern w:val="0"/>
          <w:sz w:val="28"/>
          <w:szCs w:val="28"/>
        </w:rPr>
        <w:t>資訊表示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之複合名詞，</w:t>
      </w:r>
      <w:r w:rsidRPr="003F027D">
        <w:rPr>
          <w:rFonts w:ascii="Consolas" w:eastAsia="新細明體" w:hAnsi="Consolas" w:cs="Arial" w:hint="eastAsia"/>
          <w:color w:val="000000"/>
          <w:kern w:val="0"/>
          <w:sz w:val="28"/>
          <w:szCs w:val="28"/>
        </w:rPr>
        <w:t xml:space="preserve">Figur </w:t>
      </w:r>
      <w:r w:rsidRPr="003F027D">
        <w:rPr>
          <w:rFonts w:ascii="Consolas" w:eastAsia="新細明體" w:hAnsi="Consolas" w:cs="Arial" w:hint="eastAsia"/>
          <w:color w:val="000000"/>
          <w:kern w:val="0"/>
          <w:sz w:val="28"/>
          <w:szCs w:val="28"/>
        </w:rPr>
        <w:t>是一種承載某向資訊之描繪或表示，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在此為用來描繪一個證明的表示，所以譯為證明表示。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8) D.h. eine Belegung eines Abschnittes der Zahlenreihe mit natürlichen Zahlen. (Zahlen können ja nicht in räumliche Anordnung gebracht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8) </w:t>
      </w:r>
      <w:r w:rsidRPr="003F027D">
        <w:rPr>
          <w:rFonts w:ascii="Consolas" w:eastAsia="新細明體" w:hAnsi="Consolas" w:cs="Arial" w:hint="eastAsia"/>
          <w:color w:val="000000"/>
          <w:kern w:val="0"/>
          <w:sz w:val="28"/>
          <w:szCs w:val="28"/>
        </w:rPr>
        <w:t>即配賦自然數作為數列元素之值。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數字無法作為排列次序使用</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譯註：在德文維基百科，</w:t>
      </w:r>
      <w:r w:rsidRPr="003F027D">
        <w:rPr>
          <w:rFonts w:ascii="Consolas" w:eastAsia="新細明體" w:hAnsi="Consolas" w:cs="Arial" w:hint="eastAsia"/>
          <w:color w:val="000000"/>
          <w:kern w:val="0"/>
          <w:sz w:val="28"/>
          <w:szCs w:val="28"/>
        </w:rPr>
        <w:t xml:space="preserve">Belegung </w:t>
      </w:r>
      <w:r w:rsidRPr="003F027D">
        <w:rPr>
          <w:rFonts w:ascii="Consolas" w:eastAsia="新細明體" w:hAnsi="Consolas" w:cs="Arial" w:hint="eastAsia"/>
          <w:color w:val="000000"/>
          <w:kern w:val="0"/>
          <w:sz w:val="28"/>
          <w:szCs w:val="28"/>
        </w:rPr>
        <w:t>定義如下：</w:t>
      </w:r>
      <w:r w:rsidRPr="003F027D">
        <w:rPr>
          <w:rFonts w:ascii="Consolas" w:eastAsia="新細明體" w:hAnsi="Consolas" w:cs="Arial" w:hint="eastAsia"/>
          <w:color w:val="000000"/>
          <w:kern w:val="0"/>
          <w:sz w:val="28"/>
          <w:szCs w:val="28"/>
        </w:rPr>
        <w:t xml:space="preserve"> Belegung (Mathematik), Zuweisung eines Wertes zu einer Variablen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配賦一個數值給變數。</w:t>
      </w:r>
      <w:r w:rsidRPr="003F027D">
        <w:rPr>
          <w:rFonts w:ascii="Consolas" w:eastAsia="新細明體" w:hAnsi="Consolas" w:cs="Arial" w:hint="eastAsia"/>
          <w:color w:val="000000"/>
          <w:kern w:val="0"/>
          <w:sz w:val="28"/>
          <w:szCs w:val="28"/>
        </w:rPr>
        <w:t xml:space="preserve"> B. MELTZER </w:t>
      </w:r>
      <w:r w:rsidRPr="003F027D">
        <w:rPr>
          <w:rFonts w:ascii="Consolas" w:eastAsia="新細明體" w:hAnsi="Consolas" w:cs="Arial" w:hint="eastAsia"/>
          <w:color w:val="000000"/>
          <w:kern w:val="0"/>
          <w:sz w:val="28"/>
          <w:szCs w:val="28"/>
        </w:rPr>
        <w:t>的英譯本誤譯成下文：</w:t>
      </w:r>
      <w:r w:rsidRPr="003F027D">
        <w:rPr>
          <w:rFonts w:ascii="Consolas" w:eastAsia="新細明體" w:hAnsi="Consolas" w:cs="Arial" w:hint="eastAsia"/>
          <w:color w:val="000000"/>
          <w:kern w:val="0"/>
          <w:sz w:val="28"/>
          <w:szCs w:val="28"/>
        </w:rPr>
        <w:t xml:space="preserve"> i.e. a covering of a section of the number series by natural numbers. </w:t>
      </w:r>
      <w:r w:rsidRPr="003F027D">
        <w:rPr>
          <w:rFonts w:ascii="Consolas" w:eastAsia="新細明體" w:hAnsi="Consolas" w:cs="Arial" w:hint="eastAsia"/>
          <w:color w:val="000000"/>
          <w:kern w:val="0"/>
          <w:sz w:val="28"/>
          <w:szCs w:val="28"/>
        </w:rPr>
        <w:t>專有名詞還是要看德文本才行。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metamathematischen Begriffe (Sätze) werden dadurch zu Begriffen (Sätzen) über natürliche Zahlen bzw. Folgen von solchen 9) und daher (wenigstens teilweise) in den Symbolen des Systems PM selbst ausdrückbar.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後設數學之項目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可轉為自然數或其數列</w:t>
      </w:r>
      <w:r w:rsidRPr="003F027D">
        <w:rPr>
          <w:rFonts w:ascii="Consolas" w:eastAsia="新細明體" w:hAnsi="Consolas" w:cs="Arial" w:hint="eastAsia"/>
          <w:color w:val="000000"/>
          <w:kern w:val="0"/>
          <w:sz w:val="28"/>
          <w:szCs w:val="28"/>
        </w:rPr>
        <w:t xml:space="preserve"> 9) </w:t>
      </w:r>
      <w:r w:rsidRPr="003F027D">
        <w:rPr>
          <w:rFonts w:ascii="Consolas" w:eastAsia="新細明體" w:hAnsi="Consolas" w:cs="Arial" w:hint="eastAsia"/>
          <w:color w:val="000000"/>
          <w:kern w:val="0"/>
          <w:sz w:val="28"/>
          <w:szCs w:val="28"/>
        </w:rPr>
        <w:t>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至少部分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可以</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系統之符號表達。</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color w:val="000000"/>
          <w:kern w:val="0"/>
          <w:sz w:val="28"/>
          <w:szCs w:val="28"/>
        </w:rPr>
        <w:t>9) m. a. W.: Das oben beschriebene Verfahren liefert ein isomorphes Bild des Systems PM im Bereich der Arithmetik und man kann alle metamathematischen Überlegungen ebenso gut an diesem isomorphen Bild vornehmen. Dies geschieht in der folgenden Beweisskizze</w:t>
      </w:r>
      <w:r w:rsidRPr="003F027D">
        <w:rPr>
          <w:rFonts w:ascii="Consolas" w:eastAsia="新細明體" w:hAnsi="Consolas" w:cs="Arial" w:hint="eastAsia"/>
          <w:color w:val="000000"/>
          <w:kern w:val="0"/>
          <w:sz w:val="28"/>
          <w:szCs w:val="28"/>
        </w:rPr>
        <w:t xml:space="preserve">, d. h. unter "Formel", "Satz", "Variable" etc. sind immer die entsprechenden Gegenstände des isomorphen Bildes zu verstehen. </w:t>
      </w:r>
      <w:r w:rsidRPr="003F027D">
        <w:rPr>
          <w:rFonts w:ascii="Consolas" w:eastAsia="新細明體" w:hAnsi="Consolas" w:cs="Arial" w:hint="eastAsia"/>
          <w:color w:val="000000"/>
          <w:kern w:val="0"/>
          <w:sz w:val="28"/>
          <w:szCs w:val="28"/>
        </w:rPr>
        <w:t>換言之，上述程序產出一個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系統在算術領域的同構對映，</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在此對映下可得出所有同等之後設數學推論。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這應用在以下的證明大綱，即「式」、「命題」及「變數」等等，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均可被理解為同構對映之對應物件。</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beschreiben </w:t>
      </w:r>
      <w:r w:rsidRPr="003F027D">
        <w:rPr>
          <w:rFonts w:ascii="Consolas" w:eastAsia="新細明體" w:hAnsi="Consolas" w:cs="Arial" w:hint="eastAsia"/>
          <w:color w:val="000000"/>
          <w:kern w:val="0"/>
          <w:sz w:val="28"/>
          <w:szCs w:val="28"/>
        </w:rPr>
        <w:t>過去式為</w:t>
      </w:r>
      <w:r w:rsidRPr="003F027D">
        <w:rPr>
          <w:rFonts w:ascii="Consolas" w:eastAsia="新細明體" w:hAnsi="Consolas" w:cs="Arial" w:hint="eastAsia"/>
          <w:color w:val="000000"/>
          <w:kern w:val="0"/>
          <w:sz w:val="28"/>
          <w:szCs w:val="28"/>
        </w:rPr>
        <w:t xml:space="preserve"> beschriebene</w:t>
      </w:r>
      <w:r w:rsidRPr="003F027D">
        <w:rPr>
          <w:rFonts w:ascii="Consolas" w:eastAsia="新細明體" w:hAnsi="Consolas" w:cs="Arial" w:hint="eastAsia"/>
          <w:color w:val="000000"/>
          <w:kern w:val="0"/>
          <w:sz w:val="28"/>
          <w:szCs w:val="28"/>
        </w:rPr>
        <w:t>，為強變化不規則動詞，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母音由</w:t>
      </w:r>
      <w:r w:rsidRPr="003F027D">
        <w:rPr>
          <w:rFonts w:ascii="Consolas" w:eastAsia="新細明體" w:hAnsi="Consolas" w:cs="Arial" w:hint="eastAsia"/>
          <w:color w:val="000000"/>
          <w:kern w:val="0"/>
          <w:sz w:val="28"/>
          <w:szCs w:val="28"/>
        </w:rPr>
        <w:t xml:space="preserve"> ei </w:t>
      </w:r>
      <w:r w:rsidRPr="003F027D">
        <w:rPr>
          <w:rFonts w:ascii="Consolas" w:eastAsia="新細明體" w:hAnsi="Consolas" w:cs="Arial" w:hint="eastAsia"/>
          <w:color w:val="000000"/>
          <w:kern w:val="0"/>
          <w:sz w:val="28"/>
          <w:szCs w:val="28"/>
        </w:rPr>
        <w:t>變音為</w:t>
      </w:r>
      <w:r w:rsidRPr="003F027D">
        <w:rPr>
          <w:rFonts w:ascii="Consolas" w:eastAsia="新細明體" w:hAnsi="Consolas" w:cs="Arial" w:hint="eastAsia"/>
          <w:color w:val="000000"/>
          <w:kern w:val="0"/>
          <w:sz w:val="28"/>
          <w:szCs w:val="28"/>
        </w:rPr>
        <w:t xml:space="preserve"> ie</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A unter B verstehen A </w:t>
      </w:r>
      <w:r w:rsidRPr="003F027D">
        <w:rPr>
          <w:rFonts w:ascii="Consolas" w:eastAsia="新細明體" w:hAnsi="Consolas" w:cs="Arial" w:hint="eastAsia"/>
          <w:color w:val="000000"/>
          <w:kern w:val="0"/>
          <w:sz w:val="28"/>
          <w:szCs w:val="28"/>
        </w:rPr>
        <w:t>可被理解為</w:t>
      </w:r>
      <w:r w:rsidRPr="003F027D">
        <w:rPr>
          <w:rFonts w:ascii="Consolas" w:eastAsia="新細明體" w:hAnsi="Consolas" w:cs="Arial" w:hint="eastAsia"/>
          <w:color w:val="000000"/>
          <w:kern w:val="0"/>
          <w:sz w:val="28"/>
          <w:szCs w:val="28"/>
        </w:rPr>
        <w:t xml:space="preserve"> B</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Insbesondere kann man zeigen, daß die Begriffe "Formel", "Beweisfigur", "beweisbare Formel" innerhalb des Systems PM definierbar sind, d. h. man kann z. B. eine Formel F(v) aus PM mit einer freien Variablen v (vom Typus einer Zahlenfolge) angeben 10), so daß F(v) inhaltlich interpretiert besagt: v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特別是可指出「式」、「證明表示」、「可證式」項目可以</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系統來定義，即例如存在具有一個自由變數</w:t>
      </w:r>
      <w:r w:rsidRPr="003F027D">
        <w:rPr>
          <w:rFonts w:ascii="Consolas" w:eastAsia="新細明體" w:hAnsi="Consolas" w:cs="Arial" w:hint="eastAsia"/>
          <w:color w:val="000000"/>
          <w:kern w:val="0"/>
          <w:sz w:val="28"/>
          <w:szCs w:val="28"/>
        </w:rPr>
        <w:t xml:space="preserve"> v (</w:t>
      </w:r>
      <w:r w:rsidRPr="003F027D">
        <w:rPr>
          <w:rFonts w:ascii="Consolas" w:eastAsia="新細明體" w:hAnsi="Consolas" w:cs="Arial" w:hint="eastAsia"/>
          <w:color w:val="000000"/>
          <w:kern w:val="0"/>
          <w:sz w:val="28"/>
          <w:szCs w:val="28"/>
        </w:rPr>
        <w:t>其類別為數列</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系統式</w:t>
      </w:r>
      <w:r w:rsidRPr="003F027D">
        <w:rPr>
          <w:rFonts w:ascii="Consolas" w:eastAsia="新細明體" w:hAnsi="Consolas" w:cs="Arial" w:hint="eastAsia"/>
          <w:color w:val="000000"/>
          <w:kern w:val="0"/>
          <w:sz w:val="28"/>
          <w:szCs w:val="28"/>
        </w:rPr>
        <w:t xml:space="preserve"> F(v) 10)</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其意義可說為：</w:t>
      </w:r>
      <w:r w:rsidRPr="003F027D">
        <w:rPr>
          <w:rFonts w:ascii="Consolas" w:eastAsia="新細明體" w:hAnsi="Consolas" w:cs="Arial" w:hint="eastAsia"/>
          <w:color w:val="000000"/>
          <w:kern w:val="0"/>
          <w:sz w:val="28"/>
          <w:szCs w:val="28"/>
        </w:rPr>
        <w:t xml:space="preserve">v </w:t>
      </w:r>
      <w:r w:rsidRPr="003F027D">
        <w:rPr>
          <w:rFonts w:ascii="Consolas" w:eastAsia="新細明體" w:hAnsi="Consolas" w:cs="Arial" w:hint="eastAsia"/>
          <w:color w:val="000000"/>
          <w:kern w:val="0"/>
          <w:sz w:val="28"/>
          <w:szCs w:val="28"/>
        </w:rPr>
        <w:t>是一個可證式。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10) Es wäre sehr leicht (nur etwas umständlich), diese Formel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10) </w:t>
      </w:r>
      <w:r w:rsidRPr="003F027D">
        <w:rPr>
          <w:rFonts w:ascii="Consolas" w:eastAsia="新細明體" w:hAnsi="Consolas" w:cs="Arial" w:hint="eastAsia"/>
          <w:color w:val="000000"/>
          <w:kern w:val="0"/>
          <w:sz w:val="28"/>
          <w:szCs w:val="28"/>
        </w:rPr>
        <w:t>這將很容易</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但要費點功夫</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去實際寫下此式。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Nun stellen wir einen unentscheidbaren Satz des Systems PM, d. h. einen Satz A, für den weder A noch non-A beweisbar ist, folgendermalßen her: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現在建置一個系統</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之不可決定之命題，即對命題</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而言，</w:t>
      </w:r>
      <w:r w:rsidRPr="003F027D">
        <w:rPr>
          <w:rFonts w:ascii="Consolas" w:eastAsia="新細明體" w:hAnsi="Consolas" w:cs="Arial" w:hint="eastAsia"/>
          <w:color w:val="000000"/>
          <w:kern w:val="0"/>
          <w:sz w:val="28"/>
          <w:szCs w:val="28"/>
        </w:rPr>
        <w:t xml:space="preserve">A </w:t>
      </w:r>
      <w:r w:rsidRPr="003F027D">
        <w:rPr>
          <w:rFonts w:ascii="Consolas" w:eastAsia="新細明體" w:hAnsi="Consolas" w:cs="Arial" w:hint="eastAsia"/>
          <w:color w:val="000000"/>
          <w:kern w:val="0"/>
          <w:sz w:val="28"/>
          <w:szCs w:val="28"/>
        </w:rPr>
        <w:t>或非</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都可證，如下：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/175</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lastRenderedPageBreak/>
        <w:t>Eine Formel aus PM mit genau einer freien Variablen, u. zw. vom Typus der natürlichen Zahlen (Klasse von Klassen) wollen wir ein Klassenzeichen nennen.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僅具一個自由變數之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公式，且具體型別為自然數群</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類別群的類別</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稱為類別符號。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譯註：自然數在本文中定義為類別群之類別。</w:t>
      </w:r>
      <w:r w:rsidRPr="003F027D">
        <w:rPr>
          <w:rFonts w:ascii="Consolas" w:eastAsia="新細明體" w:hAnsi="Consolas" w:cs="Arial" w:hint="eastAsia"/>
          <w:color w:val="000000"/>
          <w:kern w:val="0"/>
          <w:sz w:val="28"/>
          <w:szCs w:val="28"/>
        </w:rPr>
        <w:t xml:space="preserve"> u. zw. </w:t>
      </w:r>
      <w:r w:rsidRPr="003F027D">
        <w:rPr>
          <w:rFonts w:ascii="Consolas" w:eastAsia="新細明體" w:hAnsi="Consolas" w:cs="Arial" w:hint="eastAsia"/>
          <w:color w:val="000000"/>
          <w:kern w:val="0"/>
          <w:sz w:val="28"/>
          <w:szCs w:val="28"/>
        </w:rPr>
        <w:t>是</w:t>
      </w:r>
      <w:r w:rsidRPr="003F027D">
        <w:rPr>
          <w:rFonts w:ascii="Consolas" w:eastAsia="新細明體" w:hAnsi="Consolas" w:cs="Arial" w:hint="eastAsia"/>
          <w:color w:val="000000"/>
          <w:kern w:val="0"/>
          <w:sz w:val="28"/>
          <w:szCs w:val="28"/>
        </w:rPr>
        <w:t xml:space="preserve"> und zwar </w:t>
      </w:r>
      <w:r w:rsidRPr="003F027D">
        <w:rPr>
          <w:rFonts w:ascii="Consolas" w:eastAsia="新細明體" w:hAnsi="Consolas" w:cs="Arial" w:hint="eastAsia"/>
          <w:color w:val="000000"/>
          <w:kern w:val="0"/>
          <w:sz w:val="28"/>
          <w:szCs w:val="28"/>
        </w:rPr>
        <w:t>的縮寫，意為事實上。</w:t>
      </w:r>
      <w:r w:rsidRPr="003F027D">
        <w:rPr>
          <w:rFonts w:ascii="Consolas" w:eastAsia="新細明體" w:hAnsi="Consolas" w:cs="Arial" w:hint="eastAsia"/>
          <w:color w:val="000000"/>
          <w:kern w:val="0"/>
          <w:sz w:val="28"/>
          <w:szCs w:val="28"/>
        </w:rPr>
        <w:t xml:space="preserve"> Zahlen </w:t>
      </w:r>
      <w:r w:rsidRPr="003F027D">
        <w:rPr>
          <w:rFonts w:ascii="Consolas" w:eastAsia="新細明體" w:hAnsi="Consolas" w:cs="Arial" w:hint="eastAsia"/>
          <w:color w:val="000000"/>
          <w:kern w:val="0"/>
          <w:sz w:val="28"/>
          <w:szCs w:val="28"/>
        </w:rPr>
        <w:t>為名詞之複數形，故譯為數群，即此型別定義域為數群。</w:t>
      </w:r>
      <w:r w:rsidRPr="003F027D">
        <w:rPr>
          <w:rFonts w:ascii="Consolas" w:eastAsia="新細明體" w:hAnsi="Consolas" w:cs="Arial" w:hint="eastAsia"/>
          <w:color w:val="000000"/>
          <w:kern w:val="0"/>
          <w:sz w:val="28"/>
          <w:szCs w:val="28"/>
        </w:rPr>
        <w:t xml:space="preserve"> Klassen </w:t>
      </w:r>
      <w:r w:rsidRPr="003F027D">
        <w:rPr>
          <w:rFonts w:ascii="Consolas" w:eastAsia="新細明體" w:hAnsi="Consolas" w:cs="Arial" w:hint="eastAsia"/>
          <w:color w:val="000000"/>
          <w:kern w:val="0"/>
          <w:sz w:val="28"/>
          <w:szCs w:val="28"/>
        </w:rPr>
        <w:t>也為複數形，故譯為類別群。</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Klassenzeichen denken wir uns irgendwie in eine Folge geordnet 11), bezeichnen das n-te mit R(n) und bemerken, daß sich der Begriff "Klassenzeichen" sowie die ordnende Relation R im System PM definieren lassen.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類別符號可想成某種序列</w:t>
      </w:r>
      <w:r w:rsidRPr="003F027D">
        <w:rPr>
          <w:rFonts w:ascii="Consolas" w:eastAsia="新細明體" w:hAnsi="Consolas" w:cs="Arial" w:hint="eastAsia"/>
          <w:color w:val="000000"/>
          <w:kern w:val="0"/>
          <w:sz w:val="28"/>
          <w:szCs w:val="28"/>
        </w:rPr>
        <w:t xml:space="preserve"> 11)</w:t>
      </w:r>
      <w:r w:rsidRPr="003F027D">
        <w:rPr>
          <w:rFonts w:ascii="Consolas" w:eastAsia="新細明體" w:hAnsi="Consolas" w:cs="Arial" w:hint="eastAsia"/>
          <w:color w:val="000000"/>
          <w:kern w:val="0"/>
          <w:sz w:val="28"/>
          <w:szCs w:val="28"/>
        </w:rPr>
        <w:t>，並以</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表示其第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個元素，且注意能於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系統中定義「類別符號」觀念及順序關係</w:t>
      </w:r>
      <w:r w:rsidRPr="003F027D">
        <w:rPr>
          <w:rFonts w:ascii="Consolas" w:eastAsia="新細明體" w:hAnsi="Consolas" w:cs="Arial" w:hint="eastAsia"/>
          <w:color w:val="000000"/>
          <w:kern w:val="0"/>
          <w:sz w:val="28"/>
          <w:szCs w:val="28"/>
        </w:rPr>
        <w:t xml:space="preserve"> R</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R(n) </w:t>
      </w:r>
      <w:r w:rsidRPr="003F027D">
        <w:rPr>
          <w:rFonts w:ascii="Consolas" w:eastAsia="新細明體" w:hAnsi="Consolas" w:cs="Arial" w:hint="eastAsia"/>
          <w:color w:val="000000"/>
          <w:kern w:val="0"/>
          <w:sz w:val="28"/>
          <w:szCs w:val="28"/>
        </w:rPr>
        <w:t>之名應該來自於序列之德語名詞</w:t>
      </w:r>
      <w:r w:rsidRPr="003F027D">
        <w:rPr>
          <w:rFonts w:ascii="Consolas" w:eastAsia="新細明體" w:hAnsi="Consolas" w:cs="Arial" w:hint="eastAsia"/>
          <w:color w:val="000000"/>
          <w:kern w:val="0"/>
          <w:sz w:val="28"/>
          <w:szCs w:val="28"/>
        </w:rPr>
        <w:t xml:space="preserve"> Rheine</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11) Etwa nach steigender Gliedersumme und bei gleicher Summe lexikographisch.</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11) </w:t>
      </w:r>
      <w:r w:rsidRPr="003F027D">
        <w:rPr>
          <w:rFonts w:ascii="Consolas" w:eastAsia="新細明體" w:hAnsi="Consolas" w:cs="Arial" w:hint="eastAsia"/>
          <w:color w:val="000000"/>
          <w:kern w:val="0"/>
          <w:sz w:val="28"/>
          <w:szCs w:val="28"/>
        </w:rPr>
        <w:t>如以成員和之漸增順序，當和相等時以字彙順序。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etwa nach </w:t>
      </w:r>
      <w:r w:rsidRPr="003F027D">
        <w:rPr>
          <w:rFonts w:ascii="Consolas" w:eastAsia="新細明體" w:hAnsi="Consolas" w:cs="Arial" w:hint="eastAsia"/>
          <w:color w:val="000000"/>
          <w:kern w:val="0"/>
          <w:sz w:val="28"/>
          <w:szCs w:val="28"/>
        </w:rPr>
        <w:t>有大致上之意。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Sei α ein beliebiges Klassenzeichen; mit [α; n] bezeichnen wir diejenige Formel, welche aus dem Klassenzeichen α dadurch entsteht, daß man die freie Variable durch das Zeichen für die natürliche Zahl n ersetzt.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令</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為任意類別符號；用</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代表以自然數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取代</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中自由變數所得之式。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類比於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運算中的應用。</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entsteht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durch etwas hervorgerufen werden</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由某些事物影響。</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Auch die Tripel-Relation x = [y; z] erweist sich als innerhalb PM definierbar.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三元關係</w:t>
      </w:r>
      <w:r w:rsidRPr="003F027D">
        <w:rPr>
          <w:rFonts w:ascii="Consolas" w:eastAsia="新細明體" w:hAnsi="Consolas" w:cs="Arial" w:hint="eastAsia"/>
          <w:color w:val="000000"/>
          <w:kern w:val="0"/>
          <w:sz w:val="28"/>
          <w:szCs w:val="28"/>
        </w:rPr>
        <w:t xml:space="preserve"> x = [y; z] </w:t>
      </w:r>
      <w:r w:rsidRPr="003F027D">
        <w:rPr>
          <w:rFonts w:ascii="Consolas" w:eastAsia="新細明體" w:hAnsi="Consolas" w:cs="Arial" w:hint="eastAsia"/>
          <w:color w:val="000000"/>
          <w:kern w:val="0"/>
          <w:sz w:val="28"/>
          <w:szCs w:val="28"/>
        </w:rPr>
        <w:t>也可證明能於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Nun definieren wir eine Klasse K nat</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rlicher Zahlen folgendermaßen: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lastRenderedPageBreak/>
        <w:t>(wobei Bew x bedeutet: x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現在我們定義自然數類別</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如下：</w:t>
      </w:r>
      <w:r w:rsidRPr="003F027D">
        <w:rPr>
          <w:rFonts w:ascii="Consolas" w:eastAsia="新細明體" w:hAnsi="Consolas" w:cs="Arial" w:hint="eastAsia"/>
          <w:color w:val="000000"/>
          <w:kern w:val="0"/>
          <w:sz w:val="28"/>
          <w:szCs w:val="28"/>
        </w:rPr>
        <w:t xml:space="preserve">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這裡</w:t>
      </w:r>
      <w:r w:rsidRPr="003F027D">
        <w:rPr>
          <w:rFonts w:ascii="Consolas" w:eastAsia="新細明體" w:hAnsi="Consolas" w:cs="Arial" w:hint="eastAsia"/>
          <w:color w:val="000000"/>
          <w:kern w:val="0"/>
          <w:sz w:val="28"/>
          <w:szCs w:val="28"/>
        </w:rPr>
        <w:t xml:space="preserve"> Bew x </w:t>
      </w:r>
      <w:r w:rsidRPr="003F027D">
        <w:rPr>
          <w:rFonts w:ascii="Consolas" w:eastAsia="新細明體" w:hAnsi="Consolas" w:cs="Arial" w:hint="eastAsia"/>
          <w:color w:val="000000"/>
          <w:kern w:val="0"/>
          <w:sz w:val="28"/>
          <w:szCs w:val="28"/>
        </w:rPr>
        <w:t>指</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是一個可證式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集合中的數字為</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集合中不可證數之索引。</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11a) Durch Überstreichen wird die Negation bezeichnet. 11a) </w:t>
      </w:r>
      <w:r w:rsidRPr="003F027D">
        <w:rPr>
          <w:rFonts w:ascii="Consolas" w:eastAsia="新細明體" w:hAnsi="Consolas" w:cs="Arial" w:hint="eastAsia"/>
          <w:color w:val="000000"/>
          <w:kern w:val="0"/>
          <w:sz w:val="28"/>
          <w:szCs w:val="28"/>
        </w:rPr>
        <w:t>覆寫線標記否定。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Da die Begriffe,welche im Definiens vorkommen, sämtlich in PM definierbar sind, so auch der daraus zusammengesetzte Begriff K, d. h. es gibt ein Klassenzeichen S 12), so daß die Formel [S; n] inhaltlich gedeutet besagt, daß die natürliche Zahl n zu K gehört.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所有出現於定義項目均可在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中定義。衍生自複合項目</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之項目也是如此，即存在一個類別符號</w:t>
      </w:r>
      <w:r w:rsidRPr="003F027D">
        <w:rPr>
          <w:rFonts w:ascii="Consolas" w:eastAsia="新細明體" w:hAnsi="Consolas" w:cs="Arial" w:hint="eastAsia"/>
          <w:color w:val="000000"/>
          <w:kern w:val="0"/>
          <w:sz w:val="28"/>
          <w:szCs w:val="28"/>
        </w:rPr>
        <w:t xml:space="preserve"> S 12) </w:t>
      </w:r>
      <w:r w:rsidRPr="003F027D">
        <w:rPr>
          <w:rFonts w:ascii="Consolas" w:eastAsia="新細明體" w:hAnsi="Consolas" w:cs="Arial" w:hint="eastAsia"/>
          <w:color w:val="000000"/>
          <w:kern w:val="0"/>
          <w:sz w:val="28"/>
          <w:szCs w:val="28"/>
        </w:rPr>
        <w:t>使式</w:t>
      </w:r>
      <w:r w:rsidRPr="003F027D">
        <w:rPr>
          <w:rFonts w:ascii="Consolas" w:eastAsia="新細明體" w:hAnsi="Consolas" w:cs="Arial" w:hint="eastAsia"/>
          <w:color w:val="000000"/>
          <w:kern w:val="0"/>
          <w:sz w:val="28"/>
          <w:szCs w:val="28"/>
        </w:rPr>
        <w:t xml:space="preserve"> [S; n] </w:t>
      </w:r>
      <w:r w:rsidRPr="003F027D">
        <w:rPr>
          <w:rFonts w:ascii="Consolas" w:eastAsia="新細明體" w:hAnsi="Consolas" w:cs="Arial" w:hint="eastAsia"/>
          <w:color w:val="000000"/>
          <w:kern w:val="0"/>
          <w:sz w:val="28"/>
          <w:szCs w:val="28"/>
        </w:rPr>
        <w:t>之意義可陳述為：自然數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指命名於</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之後。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 ist als Klassenzeichen mit einem bestimmten R(q) identisch,d. h. es gilt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是與特定</w:t>
      </w:r>
      <w:r w:rsidRPr="003F027D">
        <w:rPr>
          <w:rFonts w:ascii="Consolas" w:eastAsia="新細明體" w:hAnsi="Consolas" w:cs="Arial" w:hint="eastAsia"/>
          <w:color w:val="000000"/>
          <w:kern w:val="0"/>
          <w:sz w:val="28"/>
          <w:szCs w:val="28"/>
        </w:rPr>
        <w:t xml:space="preserve"> R(q) </w:t>
      </w:r>
      <w:r w:rsidRPr="003F027D">
        <w:rPr>
          <w:rFonts w:ascii="Consolas" w:eastAsia="新細明體" w:hAnsi="Consolas" w:cs="Arial" w:hint="eastAsia"/>
          <w:color w:val="000000"/>
          <w:kern w:val="0"/>
          <w:sz w:val="28"/>
          <w:szCs w:val="28"/>
        </w:rPr>
        <w:t>同義之類別符號，即一個存在特定自然數</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使得：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S=R(q) </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eine bestimmte natürliche Zahl q.</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譯註：從此可知類別符號以大寫拉丁字母，常數以小寫拉丁字母表示。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12) Es macht wieder nicht die geringsten Schwierigkeiten, die Formel S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12) </w:t>
      </w:r>
      <w:r w:rsidRPr="003F027D">
        <w:rPr>
          <w:rFonts w:ascii="Consolas" w:eastAsia="新細明體" w:hAnsi="Consolas" w:cs="Arial" w:hint="eastAsia"/>
          <w:color w:val="000000"/>
          <w:kern w:val="0"/>
          <w:sz w:val="28"/>
          <w:szCs w:val="28"/>
        </w:rPr>
        <w:t>再次毫無困難地具體寫下</w:t>
      </w:r>
      <w:r w:rsidRPr="003F027D">
        <w:rPr>
          <w:rFonts w:ascii="Consolas" w:eastAsia="新細明體" w:hAnsi="Consolas" w:cs="Arial" w:hint="eastAsia"/>
          <w:color w:val="000000"/>
          <w:kern w:val="0"/>
          <w:sz w:val="28"/>
          <w:szCs w:val="28"/>
        </w:rPr>
        <w:t xml:space="preserve"> S</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hinzuschreiben </w:t>
      </w:r>
      <w:r w:rsidRPr="003F027D">
        <w:rPr>
          <w:rFonts w:ascii="Consolas" w:eastAsia="新細明體" w:hAnsi="Consolas" w:cs="Arial" w:hint="eastAsia"/>
          <w:color w:val="000000"/>
          <w:kern w:val="0"/>
          <w:sz w:val="28"/>
          <w:szCs w:val="28"/>
        </w:rPr>
        <w:t>是不定子句，作為名詞之定語，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w:t>
      </w:r>
      <w:r w:rsidRPr="003F027D">
        <w:rPr>
          <w:rFonts w:ascii="Consolas" w:eastAsia="新細明體" w:hAnsi="Consolas" w:cs="Arial" w:hint="eastAsia"/>
          <w:color w:val="000000"/>
          <w:kern w:val="0"/>
          <w:sz w:val="28"/>
          <w:szCs w:val="28"/>
        </w:rPr>
        <w:t xml:space="preserve"> hin+schreiben </w:t>
      </w:r>
      <w:r w:rsidRPr="003F027D">
        <w:rPr>
          <w:rFonts w:ascii="Consolas" w:eastAsia="新細明體" w:hAnsi="Consolas" w:cs="Arial" w:hint="eastAsia"/>
          <w:color w:val="000000"/>
          <w:kern w:val="0"/>
          <w:sz w:val="28"/>
          <w:szCs w:val="28"/>
        </w:rPr>
        <w:t>是分離動詞，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所以不定式的</w:t>
      </w:r>
      <w:r w:rsidRPr="003F027D">
        <w:rPr>
          <w:rFonts w:ascii="Consolas" w:eastAsia="新細明體" w:hAnsi="Consolas" w:cs="Arial" w:hint="eastAsia"/>
          <w:color w:val="000000"/>
          <w:kern w:val="0"/>
          <w:sz w:val="28"/>
          <w:szCs w:val="28"/>
        </w:rPr>
        <w:t xml:space="preserve"> zu </w:t>
      </w:r>
      <w:r w:rsidRPr="003F027D">
        <w:rPr>
          <w:rFonts w:ascii="Consolas" w:eastAsia="新細明體" w:hAnsi="Consolas" w:cs="Arial" w:hint="eastAsia"/>
          <w:color w:val="000000"/>
          <w:kern w:val="0"/>
          <w:sz w:val="28"/>
          <w:szCs w:val="28"/>
        </w:rPr>
        <w:t>加在分離動詞中間</w:t>
      </w:r>
      <w:r w:rsidRPr="003F027D">
        <w:rPr>
          <w:rFonts w:ascii="Consolas" w:eastAsia="新細明體" w:hAnsi="Consolas" w:cs="Arial" w:hint="eastAsia"/>
          <w:color w:val="000000"/>
          <w:kern w:val="0"/>
          <w:sz w:val="28"/>
          <w:szCs w:val="28"/>
        </w:rPr>
        <w:t xml:space="preserve"> hin+zu+schreiben</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zeigen nun, daß der Satz [R(q);q] 13) in PM unentseheidbar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現在展示在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下，命題</w:t>
      </w:r>
      <w:r w:rsidRPr="003F027D">
        <w:rPr>
          <w:rFonts w:ascii="Consolas" w:eastAsia="新細明體" w:hAnsi="Consolas" w:cs="Arial" w:hint="eastAsia"/>
          <w:color w:val="000000"/>
          <w:kern w:val="0"/>
          <w:sz w:val="28"/>
          <w:szCs w:val="28"/>
        </w:rPr>
        <w:t xml:space="preserve"> [R(q);q] 13) </w:t>
      </w:r>
      <w:r w:rsidRPr="003F027D">
        <w:rPr>
          <w:rFonts w:ascii="Consolas" w:eastAsia="新細明體" w:hAnsi="Consolas" w:cs="Arial" w:hint="eastAsia"/>
          <w:color w:val="000000"/>
          <w:kern w:val="0"/>
          <w:sz w:val="28"/>
          <w:szCs w:val="28"/>
        </w:rPr>
        <w:t>不可決定。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lastRenderedPageBreak/>
        <w:t>13) Man beachte, daß "[R(q); q]" (oder was dasselbe bedeutet "[S;q]") bloß eine metamathematische Beschreibung des unentscheidbaren Satzes ist. Doch kann man, sobald man die Formel S ermittelt hat, natürlich auch die Zahl q bestimmen und damit den unentscheidbaren Satz selbst effektiv hinschreiben.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13) </w:t>
      </w:r>
      <w:r w:rsidRPr="003F027D">
        <w:rPr>
          <w:rFonts w:ascii="Consolas" w:eastAsia="新細明體" w:hAnsi="Consolas" w:cs="Arial" w:hint="eastAsia"/>
          <w:color w:val="000000"/>
          <w:kern w:val="0"/>
          <w:sz w:val="28"/>
          <w:szCs w:val="28"/>
        </w:rPr>
        <w:t>注意</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或同義詞</w:t>
      </w:r>
      <w:r w:rsidRPr="003F027D">
        <w:rPr>
          <w:rFonts w:ascii="Consolas" w:eastAsia="新細明體" w:hAnsi="Consolas" w:cs="Arial" w:hint="eastAsia"/>
          <w:color w:val="000000"/>
          <w:kern w:val="0"/>
          <w:sz w:val="28"/>
          <w:szCs w:val="28"/>
        </w:rPr>
        <w:t xml:space="preserve"> "[S;q]") </w:t>
      </w:r>
      <w:r w:rsidRPr="003F027D">
        <w:rPr>
          <w:rFonts w:ascii="Consolas" w:eastAsia="新細明體" w:hAnsi="Consolas" w:cs="Arial" w:hint="eastAsia"/>
          <w:color w:val="000000"/>
          <w:kern w:val="0"/>
          <w:sz w:val="28"/>
          <w:szCs w:val="28"/>
        </w:rPr>
        <w:t>只是用後設數學描敘之不可決定命題。</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事實上當決定公式</w:t>
      </w:r>
      <w:r w:rsidRPr="003F027D">
        <w:rPr>
          <w:rFonts w:ascii="Consolas" w:eastAsia="新細明體" w:hAnsi="Consolas" w:cs="Arial" w:hint="eastAsia"/>
          <w:color w:val="000000"/>
          <w:kern w:val="0"/>
          <w:sz w:val="28"/>
          <w:szCs w:val="28"/>
        </w:rPr>
        <w:t xml:space="preserve"> S </w:t>
      </w:r>
      <w:r w:rsidRPr="003F027D">
        <w:rPr>
          <w:rFonts w:ascii="Consolas" w:eastAsia="新細明體" w:hAnsi="Consolas" w:cs="Arial" w:hint="eastAsia"/>
          <w:color w:val="000000"/>
          <w:kern w:val="0"/>
          <w:sz w:val="28"/>
          <w:szCs w:val="28"/>
        </w:rPr>
        <w:t>時，明顯地也決定數</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因此可有效寫出不可決定命題。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Denn angenommen der Satz [R(q);q] wäre beweisbar, dann wäre er auch richtig, d. h. aber nach dem obigen q würde zu K gehören, ___d. h. nach (1) es würde Bew[R(q); q] gelten, im Widerspruch mit der Annahme.</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假定命題</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是可證的，即由此推得上述</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為真。</w:t>
      </w:r>
      <w:r w:rsidRPr="003F027D">
        <w:rPr>
          <w:rFonts w:ascii="Consolas" w:eastAsia="新細明體" w:hAnsi="Consolas" w:cs="Arial" w:hint="eastAsia"/>
          <w:color w:val="000000"/>
          <w:kern w:val="0"/>
          <w:sz w:val="28"/>
          <w:szCs w:val="28"/>
        </w:rPr>
        <w:t xml:space="preserve"> ___</w:t>
      </w:r>
      <w:r w:rsidRPr="003F027D">
        <w:rPr>
          <w:rFonts w:ascii="Consolas" w:eastAsia="新細明體" w:hAnsi="Consolas" w:cs="Arial" w:hint="eastAsia"/>
          <w:color w:val="000000"/>
          <w:kern w:val="0"/>
          <w:sz w:val="28"/>
          <w:szCs w:val="28"/>
        </w:rPr>
        <w:t>即由</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得</w:t>
      </w:r>
      <w:r w:rsidRPr="003F027D">
        <w:rPr>
          <w:rFonts w:ascii="Consolas" w:eastAsia="新細明體" w:hAnsi="Consolas" w:cs="Arial" w:hint="eastAsia"/>
          <w:color w:val="000000"/>
          <w:kern w:val="0"/>
          <w:sz w:val="28"/>
          <w:szCs w:val="28"/>
        </w:rPr>
        <w:t xml:space="preserve"> Bew[R(q);q] </w:t>
      </w:r>
      <w:r w:rsidRPr="003F027D">
        <w:rPr>
          <w:rFonts w:ascii="Consolas" w:eastAsia="新細明體" w:hAnsi="Consolas" w:cs="Arial" w:hint="eastAsia"/>
          <w:color w:val="000000"/>
          <w:kern w:val="0"/>
          <w:sz w:val="28"/>
          <w:szCs w:val="28"/>
        </w:rPr>
        <w:t>為真，這與假設矛盾。</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Wäre dagegen die Negation von [R(q);q] beweisbar, ___so w</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rde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K), d. h. Bew[R(q); q] gelten. ___</w:t>
      </w:r>
      <w:r w:rsidRPr="003F027D">
        <w:rPr>
          <w:rFonts w:ascii="Consolas" w:eastAsia="新細明體" w:hAnsi="Consolas" w:cs="Arial" w:hint="eastAsia"/>
          <w:color w:val="000000"/>
          <w:kern w:val="0"/>
          <w:sz w:val="28"/>
          <w:szCs w:val="28"/>
        </w:rPr>
        <w:t>假定</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之否定可證，則</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如此，即</w:t>
      </w:r>
      <w:r w:rsidRPr="003F027D">
        <w:rPr>
          <w:rFonts w:ascii="Consolas" w:eastAsia="新細明體" w:hAnsi="Consolas" w:cs="Arial" w:hint="eastAsia"/>
          <w:color w:val="000000"/>
          <w:kern w:val="0"/>
          <w:sz w:val="28"/>
          <w:szCs w:val="28"/>
        </w:rPr>
        <w:t xml:space="preserve"> Bew[R(q); 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[R(q);q] wäre also zugleich mit seiner Negation beweisbar, was wiederum unmöglich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與其否定同時可證，這也是不可能的。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Analogie dieses Schlusses mit der Antinomie Richard springt in die Augen; auch mit dem "Lügner" besteht eine nahe Verwandtschaft 14), denn der unentscheidbare Satz [R(q); q] besagt ja, daß q zu K gehört, d. h. nach (1), daß [R(q); q] nicht beweisbar ist. Wir haben also einen Satz vor uns, der seine eigene Unbeweisbarkeit behauptet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上述結果顯見類比於理查悖論，也與說謊者悖論相當接近</w:t>
      </w:r>
      <w:r w:rsidRPr="003F027D">
        <w:rPr>
          <w:rFonts w:ascii="Consolas" w:eastAsia="新細明體" w:hAnsi="Consolas" w:cs="Arial" w:hint="eastAsia"/>
          <w:color w:val="000000"/>
          <w:kern w:val="0"/>
          <w:sz w:val="28"/>
          <w:szCs w:val="28"/>
        </w:rPr>
        <w:t>14)</w:t>
      </w:r>
      <w:r w:rsidRPr="003F027D">
        <w:rPr>
          <w:rFonts w:ascii="Consolas" w:eastAsia="新細明體" w:hAnsi="Consolas" w:cs="Arial" w:hint="eastAsia"/>
          <w:color w:val="000000"/>
          <w:kern w:val="0"/>
          <w:sz w:val="28"/>
          <w:szCs w:val="28"/>
        </w:rPr>
        <w:t>。因為不可決定命題</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說明</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包含於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，依據</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即為</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是不可證明。我們眼前有一個定理斷言它本身是不可證明</w:t>
      </w:r>
      <w:r w:rsidRPr="003F027D">
        <w:rPr>
          <w:rFonts w:ascii="Consolas" w:eastAsia="新細明體" w:hAnsi="Consolas" w:cs="Arial" w:hint="eastAsia"/>
          <w:color w:val="000000"/>
          <w:kern w:val="0"/>
          <w:sz w:val="28"/>
          <w:szCs w:val="28"/>
        </w:rPr>
        <w:t>15)</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Antinomie Richard </w:t>
      </w:r>
      <w:r w:rsidRPr="003F027D">
        <w:rPr>
          <w:rFonts w:ascii="Consolas" w:eastAsia="新細明體" w:hAnsi="Consolas" w:cs="Arial" w:hint="eastAsia"/>
          <w:color w:val="000000"/>
          <w:kern w:val="0"/>
          <w:sz w:val="28"/>
          <w:szCs w:val="28"/>
        </w:rPr>
        <w:t>理查悖論內容為，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若對每個整數命題以至多</w:t>
      </w:r>
      <w:r w:rsidRPr="003F027D">
        <w:rPr>
          <w:rFonts w:ascii="Consolas" w:eastAsia="新細明體" w:hAnsi="Consolas" w:cs="Arial" w:hint="eastAsia"/>
          <w:color w:val="000000"/>
          <w:kern w:val="0"/>
          <w:sz w:val="28"/>
          <w:szCs w:val="28"/>
        </w:rPr>
        <w:t>100</w:t>
      </w:r>
      <w:r w:rsidRPr="003F027D">
        <w:rPr>
          <w:rFonts w:ascii="Consolas" w:eastAsia="新細明體" w:hAnsi="Consolas" w:cs="Arial" w:hint="eastAsia"/>
          <w:color w:val="000000"/>
          <w:kern w:val="0"/>
          <w:sz w:val="28"/>
          <w:szCs w:val="28"/>
        </w:rPr>
        <w:t>個中文字描述，</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並將命題依字母順序排列編號，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若編號數字符合命題描述的性質，則此數為理查數，否則此數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不為理查數。</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「理查數是與對應的編號命題不相符之正整數。」，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則無法決定</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是否為理查數。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為理查數，則其命題為真，其應與命題內容不相符，</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不為理查數，則其命題為假，應與命題內容相符。</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本文哥德爾之證明類比於理查悖論如下：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為不可證命題之編號。」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為不可證命題之編號為真，則證明編號</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命題為真，</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為假。</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非不可證命題之編號，則</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不符合命題之內容。</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lastRenderedPageBreak/>
        <w:t>14) Es läßt sich überhaupt jede epistemologische Antinomie zu einem derartigen Unentscheidbarkeitsbeweis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14) </w:t>
      </w:r>
      <w:r w:rsidRPr="003F027D">
        <w:rPr>
          <w:rFonts w:ascii="Consolas" w:eastAsia="新細明體" w:hAnsi="Consolas" w:cs="Arial" w:hint="eastAsia"/>
          <w:color w:val="000000"/>
          <w:kern w:val="0"/>
          <w:sz w:val="28"/>
          <w:szCs w:val="28"/>
        </w:rPr>
        <w:t>每個認識論悖論都可應用此類不可決定證明。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color w:val="000000"/>
          <w:kern w:val="0"/>
          <w:sz w:val="28"/>
          <w:szCs w:val="28"/>
        </w:rPr>
        <w:t>15) Ein solcher Satz hat entgegen dem Anschein nichts Zirkelhaftes an sich, denn er behauptet zunächst die Unbeweisbarkeit einer ganz bestimmten Formel (nämlich der q-ten in der lexikographischen Anordnung bei einer bestimmten Einsetzung), und erst nachträ</w:t>
      </w:r>
      <w:r w:rsidRPr="003F027D">
        <w:rPr>
          <w:rFonts w:ascii="Consolas" w:eastAsia="新細明體" w:hAnsi="Consolas" w:cs="Arial" w:hint="eastAsia"/>
          <w:color w:val="000000"/>
          <w:kern w:val="0"/>
          <w:sz w:val="28"/>
          <w:szCs w:val="28"/>
        </w:rPr>
        <w:t>glich (gewissermaßen zufällig) stellt sich heraus, daß diese Formel gerade die ist, in der er selbst ausgedr</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ckt wurde. </w:t>
      </w:r>
      <w:r w:rsidRPr="003F027D">
        <w:rPr>
          <w:rFonts w:ascii="Consolas" w:eastAsia="新細明體" w:hAnsi="Consolas" w:cs="Arial" w:hint="eastAsia"/>
          <w:color w:val="000000"/>
          <w:kern w:val="0"/>
          <w:sz w:val="28"/>
          <w:szCs w:val="28"/>
        </w:rPr>
        <w:t>此命題於形式上並非循環論證，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因為先聲明指定之公式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的不可證性，</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僅在之後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適時地</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證明這些公式可以直接被自我表達。</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參見前面類別符號</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的定義，</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為一個以特定排序類別的第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stellt sich heraus </w:t>
      </w:r>
      <w:r w:rsidRPr="003F027D">
        <w:rPr>
          <w:rFonts w:ascii="Consolas" w:eastAsia="新細明體" w:hAnsi="Consolas" w:cs="Arial" w:hint="eastAsia"/>
          <w:color w:val="000000"/>
          <w:kern w:val="0"/>
          <w:sz w:val="28"/>
          <w:szCs w:val="28"/>
        </w:rPr>
        <w:t>在句中為反身動詞形式，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w:t>
      </w:r>
      <w:r w:rsidRPr="003F027D">
        <w:rPr>
          <w:rFonts w:ascii="Consolas" w:eastAsia="新細明體" w:hAnsi="Consolas" w:cs="Arial" w:hint="eastAsia"/>
          <w:color w:val="000000"/>
          <w:kern w:val="0"/>
          <w:sz w:val="28"/>
          <w:szCs w:val="28"/>
        </w:rPr>
        <w:t xml:space="preserve"> Duden </w:t>
      </w:r>
      <w:r w:rsidRPr="003F027D">
        <w:rPr>
          <w:rFonts w:ascii="Consolas" w:eastAsia="新細明體" w:hAnsi="Consolas" w:cs="Arial" w:hint="eastAsia"/>
          <w:color w:val="000000"/>
          <w:kern w:val="0"/>
          <w:sz w:val="28"/>
          <w:szCs w:val="28"/>
        </w:rPr>
        <w:t>上其意義為</w:t>
      </w:r>
      <w:r w:rsidRPr="003F027D">
        <w:rPr>
          <w:rFonts w:ascii="Consolas" w:eastAsia="新細明體" w:hAnsi="Consolas" w:cs="Arial" w:hint="eastAsia"/>
          <w:color w:val="000000"/>
          <w:kern w:val="0"/>
          <w:sz w:val="28"/>
          <w:szCs w:val="28"/>
        </w:rPr>
        <w:t xml:space="preserve"> sich herausstellen: sich [als etwas Bestimmtes] erweisen </w:t>
      </w:r>
      <w:r w:rsidRPr="003F027D">
        <w:rPr>
          <w:rFonts w:ascii="Consolas" w:eastAsia="新細明體" w:hAnsi="Consolas" w:cs="Arial" w:hint="eastAsia"/>
          <w:color w:val="000000"/>
          <w:kern w:val="0"/>
          <w:sz w:val="28"/>
          <w:szCs w:val="28"/>
        </w:rPr>
        <w:t>當某事確定時，可被證明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但許多英譯本將其譯為</w:t>
      </w:r>
      <w:r w:rsidRPr="003F027D">
        <w:rPr>
          <w:rFonts w:ascii="Consolas" w:eastAsia="新細明體" w:hAnsi="Consolas" w:cs="Arial" w:hint="eastAsia"/>
          <w:color w:val="000000"/>
          <w:kern w:val="0"/>
          <w:sz w:val="28"/>
          <w:szCs w:val="28"/>
        </w:rPr>
        <w:t xml:space="preserve"> emerge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ml:space="preserve"> turn out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這證明德文與英文是</w:t>
      </w:r>
      <w:r w:rsidRPr="003F027D">
        <w:rPr>
          <w:rFonts w:ascii="Consolas" w:eastAsia="新細明體" w:hAnsi="Consolas" w:cs="Arial" w:hint="eastAsia"/>
          <w:color w:val="000000"/>
          <w:kern w:val="0"/>
          <w:sz w:val="28"/>
          <w:szCs w:val="28"/>
        </w:rPr>
        <w:t xml:space="preserve"> 2 </w:t>
      </w:r>
      <w:r w:rsidRPr="003F027D">
        <w:rPr>
          <w:rFonts w:ascii="Consolas" w:eastAsia="新細明體" w:hAnsi="Consolas" w:cs="Arial" w:hint="eastAsia"/>
          <w:color w:val="000000"/>
          <w:kern w:val="0"/>
          <w:sz w:val="28"/>
          <w:szCs w:val="28"/>
        </w:rPr>
        <w:t>種截然不同的語言。</w:t>
      </w:r>
      <w:r w:rsidRPr="003F027D">
        <w:rPr>
          <w:rFonts w:ascii="Consolas" w:eastAsia="新細明體" w:hAnsi="Consolas" w:cs="Arial" w:hint="eastAsia"/>
          <w:color w:val="000000"/>
          <w:kern w:val="0"/>
          <w:sz w:val="28"/>
          <w:szCs w:val="28"/>
        </w:rPr>
        <w:t xml:space="preserve"> gewissermaßen zufällig </w:t>
      </w:r>
      <w:r w:rsidRPr="003F027D">
        <w:rPr>
          <w:rFonts w:ascii="Consolas" w:eastAsia="新細明體" w:hAnsi="Consolas" w:cs="Arial" w:hint="eastAsia"/>
          <w:color w:val="000000"/>
          <w:kern w:val="0"/>
          <w:sz w:val="28"/>
          <w:szCs w:val="28"/>
        </w:rPr>
        <w:t>以隨機的方式，意為不能確定何時發生，但會發生，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我譯為適時地。</w:t>
      </w:r>
      <w:r w:rsidRPr="003F027D">
        <w:rPr>
          <w:rFonts w:ascii="Consolas" w:eastAsia="新細明體" w:hAnsi="Consolas" w:cs="Arial" w:hint="eastAsia"/>
          <w:color w:val="000000"/>
          <w:kern w:val="0"/>
          <w:sz w:val="28"/>
          <w:szCs w:val="28"/>
        </w:rPr>
        <w:t xml:space="preserve"> /176/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eben auseinandergesetzte Beweismethodeläßt sich offenbar auf jedes formale System anwenden, das erstens inhaltlich gedeutet über genügend Ausdrucksmittel verfügt, um die in der obigen Überlegung vorkommenden Begriffe (insbesondere den Begriff "beweisbare Formel") zu definieren, und in dem zweitens jede beweisbare Formel auch inhaltlich richtig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上面解釋過之證明方法顯然可應用於下述每個形式系統，首先其內容詮釋具有具足夠表達力其去定義前述之觀念（特別是可證式），其次每個可證式本質為真。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sich auf etw (acc) anwenden lassen </w:t>
      </w:r>
      <w:r w:rsidRPr="003F027D">
        <w:rPr>
          <w:rFonts w:ascii="Consolas" w:eastAsia="新細明體" w:hAnsi="Consolas" w:cs="Arial" w:hint="eastAsia"/>
          <w:color w:val="000000"/>
          <w:kern w:val="0"/>
          <w:sz w:val="28"/>
          <w:szCs w:val="28"/>
        </w:rPr>
        <w:t>可應用到某事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ber etw (acc) verf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gen </w:t>
      </w:r>
      <w:r w:rsidRPr="003F027D">
        <w:rPr>
          <w:rFonts w:ascii="Consolas" w:eastAsia="新細明體" w:hAnsi="Consolas" w:cs="Arial" w:hint="eastAsia"/>
          <w:color w:val="000000"/>
          <w:kern w:val="0"/>
          <w:sz w:val="28"/>
          <w:szCs w:val="28"/>
        </w:rPr>
        <w:t>提供某物</w:t>
      </w:r>
      <w:r w:rsidRPr="003F027D">
        <w:rPr>
          <w:rFonts w:ascii="Consolas" w:eastAsia="新細明體" w:hAnsi="Consolas" w:cs="Arial" w:hint="eastAsia"/>
          <w:color w:val="000000"/>
          <w:kern w:val="0"/>
          <w:sz w:val="28"/>
          <w:szCs w:val="28"/>
        </w:rPr>
        <w:t xml:space="preserve"> Die nun folgende exakte Durchf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hrung des obigen Beweises wird unter anderem die Aufgabe haben, die zweite der eben angef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hrten Voraussetzungen durch eine rein formale und weit schwächere zu ersetzen.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現在下面前述證明精確實作特別具以下目標，將剛提的第二個假設取代為純形式且較弱的一個。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譯註：第二個假設：</w:t>
      </w: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之否定可證並用</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取代。</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 xml:space="preserve">folgende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folgend </w:t>
      </w:r>
      <w:r w:rsidRPr="003F027D">
        <w:rPr>
          <w:rFonts w:ascii="Consolas" w:eastAsia="新細明體" w:hAnsi="Consolas" w:cs="Arial" w:hint="eastAsia"/>
          <w:color w:val="000000"/>
          <w:kern w:val="0"/>
          <w:sz w:val="28"/>
          <w:szCs w:val="28"/>
        </w:rPr>
        <w:t>於冠詞後主格變格</w:t>
      </w:r>
      <w:r w:rsidRPr="003F027D">
        <w:rPr>
          <w:rFonts w:ascii="Consolas" w:eastAsia="新細明體" w:hAnsi="Consolas" w:cs="Arial" w:hint="eastAsia"/>
          <w:color w:val="000000"/>
          <w:kern w:val="0"/>
          <w:sz w:val="28"/>
          <w:szCs w:val="28"/>
        </w:rPr>
        <w:t xml:space="preserve"> unter anderem </w:t>
      </w:r>
      <w:r w:rsidRPr="003F027D">
        <w:rPr>
          <w:rFonts w:ascii="Consolas" w:eastAsia="新細明體" w:hAnsi="Consolas" w:cs="Arial" w:hint="eastAsia"/>
          <w:color w:val="000000"/>
          <w:kern w:val="0"/>
          <w:sz w:val="28"/>
          <w:szCs w:val="28"/>
        </w:rPr>
        <w:t>副詞片語：特別地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Aus der Bemerkung, daß [R(q); q] seine eigene Unbeweisbarkeit behauptet, folgt sofort, daß [R(q);q] richtig ist, denn [R(q); q] ist ja unbeweisbar (weil unentscheidbar). Der im System PM unentscheidbare Satz wurde also durch metamathematische Überlegungen doch entschieden. Die genaue Analyse dieses merkwürdigen Umstandes führt zu überraschenden Resultaten, </w:t>
      </w:r>
      <w:r w:rsidRPr="003F027D">
        <w:rPr>
          <w:rFonts w:ascii="Consolas" w:eastAsia="新細明體" w:hAnsi="Consolas" w:cs="Arial"/>
          <w:color w:val="000000"/>
          <w:kern w:val="0"/>
          <w:sz w:val="28"/>
          <w:szCs w:val="28"/>
        </w:rPr>
        <w:lastRenderedPageBreak/>
        <w:t>bezüglich der Widerspruchsfreiheitsbeweise formaler Systeme, die in Abschn. 4 (Satz XI)näher behandelt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從注釋知</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聲明其本身為不可證，可推得</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譯注：應是注釋</w:t>
      </w:r>
      <w:r w:rsidRPr="003F027D">
        <w:rPr>
          <w:rFonts w:ascii="Consolas" w:eastAsia="新細明體" w:hAnsi="Consolas" w:cs="Arial" w:hint="eastAsia"/>
          <w:color w:val="000000"/>
          <w:kern w:val="0"/>
          <w:sz w:val="28"/>
          <w:szCs w:val="28"/>
        </w:rPr>
        <w:t xml:space="preserve">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hint="eastAsia"/>
          <w:color w:val="000000"/>
          <w:kern w:val="0"/>
          <w:sz w:val="28"/>
          <w:szCs w:val="28"/>
        </w:rPr>
      </w:pPr>
      <w:r w:rsidRPr="003F027D">
        <w:rPr>
          <w:rFonts w:ascii="Consolas" w:eastAsia="新細明體" w:hAnsi="Consolas" w:cs="Arial" w:hint="eastAsia"/>
          <w:color w:val="000000"/>
          <w:kern w:val="0"/>
          <w:sz w:val="28"/>
          <w:szCs w:val="28"/>
        </w:rPr>
        <w:t>因為</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實際上不可證（因為其不可判定）。在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系統中不可判定之命題無論如何已經由後設數學內容決定。這特殊情況的精確分析產生關於形式系統一致性之證明的驚奇結果，即將於第</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章</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定理</w:t>
      </w:r>
      <w:r w:rsidRPr="003F027D">
        <w:rPr>
          <w:rFonts w:ascii="Consolas" w:eastAsia="新細明體" w:hAnsi="Consolas" w:cs="Arial" w:hint="eastAsia"/>
          <w:color w:val="000000"/>
          <w:kern w:val="0"/>
          <w:sz w:val="28"/>
          <w:szCs w:val="28"/>
        </w:rPr>
        <w:t xml:space="preserve"> XI)</w:t>
      </w:r>
      <w:r w:rsidRPr="003F027D">
        <w:rPr>
          <w:rFonts w:ascii="Consolas" w:eastAsia="新細明體" w:hAnsi="Consolas" w:cs="Arial" w:hint="eastAsia"/>
          <w:color w:val="000000"/>
          <w:kern w:val="0"/>
          <w:sz w:val="28"/>
          <w:szCs w:val="28"/>
        </w:rPr>
        <w:t>提到。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Default="006613AC" w:rsidP="003F027D">
      <w:pPr>
        <w:widowControl/>
        <w:spacing w:before="100" w:beforeAutospacing="1" w:after="100" w:afterAutospacing="1" w:line="400" w:lineRule="exact"/>
        <w:rPr>
          <w:rFonts w:ascii="Consolas" w:eastAsia="新細明體" w:hAnsi="Consolas" w:cs="Consolas"/>
          <w:b/>
          <w:bCs/>
          <w:color w:val="000000"/>
          <w:kern w:val="36"/>
          <w:sz w:val="32"/>
          <w:szCs w:val="32"/>
        </w:rPr>
      </w:pPr>
      <w:r w:rsidRPr="003F027D">
        <w:rPr>
          <w:rFonts w:ascii="Consolas" w:eastAsia="新細明體" w:hAnsi="Consolas" w:cs="Arial" w:hint="eastAsia"/>
          <w:color w:val="000000"/>
          <w:kern w:val="0"/>
          <w:sz w:val="28"/>
          <w:szCs w:val="28"/>
        </w:rPr>
        <w:t>譯注：</w:t>
      </w:r>
      <w:r w:rsidRPr="003F027D">
        <w:rPr>
          <w:rFonts w:ascii="Consolas" w:eastAsia="新細明體" w:hAnsi="Consolas" w:cs="Arial" w:hint="eastAsia"/>
          <w:color w:val="000000"/>
          <w:kern w:val="0"/>
          <w:sz w:val="28"/>
          <w:szCs w:val="28"/>
        </w:rPr>
        <w:t xml:space="preserve">doch </w:t>
      </w:r>
      <w:r w:rsidRPr="003F027D">
        <w:rPr>
          <w:rFonts w:ascii="Consolas" w:eastAsia="新細明體" w:hAnsi="Consolas" w:cs="Arial" w:hint="eastAsia"/>
          <w:color w:val="000000"/>
          <w:kern w:val="0"/>
          <w:sz w:val="28"/>
          <w:szCs w:val="28"/>
        </w:rPr>
        <w:t>無</w:t>
      </w:r>
      <w:r w:rsidRPr="006613AC">
        <w:rPr>
          <w:rFonts w:ascii="Consolas" w:eastAsia="新細明體" w:hAnsi="Consolas" w:cs="Consolas" w:hint="eastAsia"/>
          <w:b/>
          <w:bCs/>
          <w:color w:val="000000"/>
          <w:kern w:val="36"/>
          <w:sz w:val="32"/>
          <w:szCs w:val="32"/>
        </w:rPr>
        <w:t>論如何</w:t>
      </w:r>
      <w:r w:rsidRPr="006613AC">
        <w:rPr>
          <w:rFonts w:ascii="Consolas" w:eastAsia="新細明體" w:hAnsi="Consolas" w:cs="Consolas" w:hint="eastAsia"/>
          <w:b/>
          <w:bCs/>
          <w:color w:val="000000"/>
          <w:kern w:val="36"/>
          <w:sz w:val="32"/>
          <w:szCs w:val="32"/>
        </w:rPr>
        <w:t xml:space="preserve"> entschieden </w:t>
      </w:r>
      <w:r w:rsidRPr="006613AC">
        <w:rPr>
          <w:rFonts w:ascii="Consolas" w:eastAsia="新細明體" w:hAnsi="Consolas" w:cs="Consolas" w:hint="eastAsia"/>
          <w:b/>
          <w:bCs/>
          <w:color w:val="000000"/>
          <w:kern w:val="36"/>
          <w:sz w:val="32"/>
          <w:szCs w:val="32"/>
        </w:rPr>
        <w:t>是</w:t>
      </w:r>
      <w:r w:rsidRPr="006613AC">
        <w:rPr>
          <w:rFonts w:ascii="Consolas" w:eastAsia="新細明體" w:hAnsi="Consolas" w:cs="Consolas" w:hint="eastAsia"/>
          <w:b/>
          <w:bCs/>
          <w:color w:val="000000"/>
          <w:kern w:val="36"/>
          <w:sz w:val="32"/>
          <w:szCs w:val="32"/>
        </w:rPr>
        <w:t xml:space="preserve"> entscheiden </w:t>
      </w:r>
      <w:r w:rsidRPr="006613AC">
        <w:rPr>
          <w:rFonts w:ascii="Consolas" w:eastAsia="新細明體" w:hAnsi="Consolas" w:cs="Consolas" w:hint="eastAsia"/>
          <w:b/>
          <w:bCs/>
          <w:color w:val="000000"/>
          <w:kern w:val="36"/>
          <w:sz w:val="32"/>
          <w:szCs w:val="32"/>
        </w:rPr>
        <w:t>之過去分詞。</w:t>
      </w:r>
      <w:r w:rsidRPr="006613AC">
        <w:rPr>
          <w:rFonts w:ascii="Consolas" w:eastAsia="新細明體" w:hAnsi="Consolas" w:cs="Consolas" w:hint="eastAsia"/>
          <w:b/>
          <w:bCs/>
          <w:color w:val="000000"/>
          <w:kern w:val="36"/>
          <w:sz w:val="32"/>
          <w:szCs w:val="32"/>
        </w:rPr>
        <w:t xml:space="preserve"> bez</w:t>
      </w:r>
      <w:r w:rsidRPr="006613AC">
        <w:rPr>
          <w:rFonts w:ascii="Consolas" w:eastAsia="新細明體" w:hAnsi="Consolas" w:cs="Consolas" w:hint="eastAsia"/>
          <w:b/>
          <w:bCs/>
          <w:color w:val="000000"/>
          <w:kern w:val="36"/>
          <w:sz w:val="32"/>
          <w:szCs w:val="32"/>
        </w:rPr>
        <w:t>ü</w:t>
      </w:r>
      <w:r w:rsidRPr="006613AC">
        <w:rPr>
          <w:rFonts w:ascii="Consolas" w:eastAsia="新細明體" w:hAnsi="Consolas" w:cs="Consolas" w:hint="eastAsia"/>
          <w:b/>
          <w:bCs/>
          <w:color w:val="000000"/>
          <w:kern w:val="36"/>
          <w:sz w:val="32"/>
          <w:szCs w:val="32"/>
        </w:rPr>
        <w:t xml:space="preserve">glich </w:t>
      </w:r>
      <w:r w:rsidRPr="006613AC">
        <w:rPr>
          <w:rFonts w:ascii="Consolas" w:eastAsia="新細明體" w:hAnsi="Consolas" w:cs="Consolas" w:hint="eastAsia"/>
          <w:b/>
          <w:bCs/>
          <w:color w:val="000000"/>
          <w:kern w:val="36"/>
          <w:sz w:val="32"/>
          <w:szCs w:val="32"/>
        </w:rPr>
        <w:t>有關於，介詞。</w:t>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r w:rsidRPr="00423052">
        <w:rPr>
          <w:rFonts w:ascii="Consolas" w:eastAsia="標楷體" w:hAnsi="Consolas" w:cs="Consolas"/>
          <w:color w:val="000000"/>
          <w:kern w:val="0"/>
          <w:sz w:val="28"/>
          <w:szCs w:val="28"/>
        </w:rPr>
        <w:t>個基礎遞迴函數及</w:t>
      </w:r>
      <w:r w:rsidRPr="00423052">
        <w:rPr>
          <w:rFonts w:ascii="Consolas" w:eastAsia="標楷體" w:hAnsi="Consolas" w:cs="Consolas"/>
          <w:color w:val="000000"/>
          <w:kern w:val="0"/>
          <w:sz w:val="28"/>
          <w:szCs w:val="28"/>
        </w:rPr>
        <w:t xml:space="preserve"> 2 </w:t>
      </w:r>
      <w:r w:rsidRPr="00423052">
        <w:rPr>
          <w:rFonts w:ascii="Consolas" w:eastAsia="標楷體" w:hAnsi="Consolas" w:cs="Consolas"/>
          <w:color w:val="000000"/>
          <w:kern w:val="0"/>
          <w:sz w:val="28"/>
          <w:szCs w:val="28"/>
        </w:rPr>
        <w:t>個函數轉換規則的簡單形式系統，若某項事物可從基礎遞迴函數逐步經由函數轉換建構出來，代表此項事物可於遞迴函數系統內決定，換句話說，證明。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lastRenderedPageBreak/>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稱作遞迴定義自數論函數</w:t>
      </w:r>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即其定義域為非負整數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元非負整數值組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且其值為非負整數。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於後文均表示非負整數變數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r w:rsidRPr="00423052">
        <w:rPr>
          <w:rFonts w:ascii="Consolas" w:eastAsia="新細明體" w:hAnsi="Consolas" w:cs="Consolas"/>
          <w:b/>
          <w:bCs/>
          <w:color w:val="000000"/>
          <w:kern w:val="0"/>
          <w:sz w:val="28"/>
          <w:szCs w:val="28"/>
        </w:rPr>
        <w:t>遞迴數論函數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稱為遞迴的，若且惟若存在一個數論函數的有限序列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結束且具備以下特性，序列中的每個函數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27) Genauer: durch Einsetzung gewisser der vorhergehenden Funktionen an die Leerstellen einer der vorhergehenden, z.B. φp(x1,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φk(x1,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譯註：由哥德爾的定義可知基礎遞迴函數公為零或常數函數或是後繼函數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lastRenderedPageBreak/>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依數學歸納法，所有常數函數均為遞迴。</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譯註：</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lastRenderedPageBreak/>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zwischen natürlichen Zahlen R(x1...xn) heißt rekursiv 28), wenn es eine rekursive Funktion φ(x1...xn) gibt, so daß für alle x1,x2...xn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若且惟若存在一個遞迴函數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R(x1...xn) ~ [φ(x1...xn)=0]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28) Klassen rechnen wir mit zu den Relationen (einstellige Relationen). Rekursive Relationen R haben natürlich die Eigenschaft, daß man für jedes spezielle Zahlen-n-tupel entscheiden kann, ob R(x1...xn) gilt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類別也算此種關係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對每個特定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元數對，可決定對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譯註：</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為邏輯真值，</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為邏輯假值。類別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是使用希爾伯特符號。參考希爾伯特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譯註：哥德爾在後面建構算術系統除了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都是使用希爾伯特的符號，可參閱註</w:t>
      </w:r>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6613AC"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否定，此符號為命題符號上方的頂線</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且，合取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或，析取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陳述基本邏輯操作具遞迴封閉性，包含否定、合取及析取，</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I.Jede aus rekursiven Funktionen (Relationen) durch Einsetzung rekursiver Funktionen an Stelle der Variablen entstehende </w:t>
      </w:r>
      <w:r w:rsidRPr="00423052">
        <w:rPr>
          <w:rFonts w:ascii="Consolas" w:eastAsia="新細明體" w:hAnsi="Consolas" w:cs="Arial"/>
          <w:color w:val="000000"/>
          <w:kern w:val="0"/>
          <w:sz w:val="28"/>
          <w:szCs w:val="28"/>
        </w:rPr>
        <w:lastRenderedPageBreak/>
        <w:t>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每個經由插入遞迴函數在已建構函數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是遞迴的；每個藉由框架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IV.Wenn die Funktion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α(0)=1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γ(x,y)=0,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譯註：雖然哥德爾說邏輯操作能輕易證明，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：析取是遞迴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乘法是遞迴得證。</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β(0,0)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α(α(0))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譯註：</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p(x+1)=</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n-m :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的絕對差記為</w:t>
      </w:r>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lastRenderedPageBreak/>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絕對差是遞迴，得證。</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用來判斷一數值的正負號，定義如下：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sgn(n)=0:n&gt;0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=1:n&lt;0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r w:rsidRPr="00FD4638">
        <w:rPr>
          <w:rFonts w:ascii="Consolas" w:eastAsia="細明體" w:hAnsi="Consolas" w:cs="細明體"/>
          <w:color w:val="000000"/>
          <w:kern w:val="0"/>
          <w:szCs w:val="24"/>
        </w:rPr>
        <w:t>R(x,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的希臘音字母。哥德爾說前揭證明很簡短，我想他認為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lastRenderedPageBreak/>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譯註：哥德爾說加法及乘法之遞迴封閉性是預設，表示將省略其證明，在此我補充證明如下：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投影函數為遞迴，得證。</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))].α[ρ(n+1,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def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for(i=0;i&lt;n;i++)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if R(i,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可輕易以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得證。</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譯註：把目標與建構法擺近一點，讓讀者比較，因為相隔太遠，反而不利理解：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譯註：同樣哥德爾又說次方、次序及相等關係可輕易證明，我仍備妥證明如下：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00891287">
        <w:rPr>
          <w:rFonts w:ascii="Consolas" w:eastAsia="標楷體" w:hAnsi="Consolas" w:cs="Consolas"/>
          <w:color w:val="000000"/>
          <w:kern w:val="0"/>
          <w:sz w:val="28"/>
          <w:szCs w:val="28"/>
        </w:rPr>
        <w:t>,x).</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以下定理精確表達之事實概略形式化如下：每個遞迴關係可於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系統內定義（這被內容詮譯），不須參照由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衍生之公式之內容詮譯。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 Zu Jeder rekursiven Relation R(x1...xn) gibt es ein n-stelliges Relationenszeichen r (mit den freien Variablen 38) (u1, u2...un), so daß für alle Zahlen-n-tuple (x1, x2,...xn)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：對每個遞迴關係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R(x1...xn) → Bew[Sb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~R(x1...xn) → Bew[Neg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元整數數組是可由系統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für alle Relationen R(x1...xn) der Form:</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40) Daraus folgt sofort seine Geltung für jede rekursive Relation, da eine solche gleichbedeutend ist mit 0=φ(x1...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這可直接推得對每個遞迴關係也成立，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譯註：如何證明某一個函數滿足定理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r w:rsidR="00482ED5">
        <w:rPr>
          <w:rFonts w:ascii="Consolas" w:eastAsia="標楷體" w:hAnsi="Consolas" w:cs="Consolas" w:hint="eastAsia"/>
          <w:color w:val="000000"/>
          <w:kern w:val="0"/>
          <w:sz w:val="28"/>
          <w:szCs w:val="28"/>
        </w:rPr>
        <w:t>；</w:t>
      </w:r>
      <w:r w:rsidRPr="009301D8">
        <w:rPr>
          <w:rFonts w:ascii="Consolas" w:eastAsia="標楷體" w:hAnsi="Consolas" w:cs="Consolas"/>
          <w:color w:val="000000"/>
          <w:kern w:val="0"/>
          <w:sz w:val="28"/>
          <w:szCs w:val="28"/>
        </w:rPr>
        <w:t>對所有為不滿足遞迴函數的數組而言，經由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r w:rsidRPr="009301D8">
        <w:rPr>
          <w:rFonts w:ascii="Consolas" w:eastAsia="標楷體" w:hAnsi="Consolas" w:cs="Consolas"/>
          <w:color w:val="000000"/>
          <w:kern w:val="0"/>
          <w:sz w:val="28"/>
          <w:szCs w:val="28"/>
        </w:rPr>
        <w:t>系統是數學原理與皮亞諾公理的綜合，</w:t>
      </w:r>
      <w:r w:rsidR="00482ED5">
        <w:rPr>
          <w:rFonts w:ascii="Consolas" w:eastAsia="標楷體" w:hAnsi="Consolas" w:cs="Consolas" w:hint="eastAsia"/>
          <w:color w:val="000000"/>
          <w:kern w:val="0"/>
          <w:sz w:val="28"/>
          <w:szCs w:val="28"/>
        </w:rPr>
        <w:t>而</w:t>
      </w:r>
      <w:r w:rsidRPr="009301D8">
        <w:rPr>
          <w:rFonts w:ascii="Consolas" w:eastAsia="標楷體" w:hAnsi="Consolas" w:cs="Consolas"/>
          <w:color w:val="000000"/>
          <w:kern w:val="0"/>
          <w:sz w:val="28"/>
          <w:szCs w:val="28"/>
        </w:rPr>
        <w:t>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呢？證明寫在數學原理這本大書中，我會寫出頁數，請自已去翻吧</w:t>
      </w:r>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r w:rsidR="003E2A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r w:rsidRPr="009301D8">
        <w:rPr>
          <w:rFonts w:ascii="Consolas" w:eastAsia="標楷體" w:hAnsi="Consolas" w:cs="Consolas"/>
          <w:color w:val="000000"/>
          <w:kern w:val="0"/>
          <w:sz w:val="28"/>
          <w:szCs w:val="28"/>
        </w:rPr>
        <w:t>得證。</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r w:rsidR="001F73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Z(1)</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xml:space="preserve">= r(f0,0) ≡ f0=f(0)=f0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r w:rsidRPr="00423052">
        <w:rPr>
          <w:rFonts w:ascii="Consolas" w:eastAsia="新細明體" w:hAnsi="Consolas" w:cs="Arial"/>
          <w:color w:val="000000"/>
          <w:kern w:val="0"/>
          <w:sz w:val="28"/>
          <w:szCs w:val="28"/>
        </w:rPr>
        <w:t>階</w:t>
      </w:r>
      <w:r w:rsidR="00482ED5">
        <w:rPr>
          <w:rFonts w:ascii="Consolas" w:eastAsia="新細明體" w:hAnsi="Consolas" w:cs="Arial" w:hint="eastAsia"/>
          <w:color w:val="000000"/>
          <w:kern w:val="0"/>
          <w:sz w:val="28"/>
          <w:szCs w:val="28"/>
        </w:rPr>
        <w:t>時</w:t>
      </w:r>
      <w:r w:rsidR="00482ED5">
        <w:rPr>
          <w:rFonts w:ascii="Consolas" w:eastAsia="新細明體" w:hAnsi="Consolas" w:cs="Arial"/>
          <w:color w:val="000000"/>
          <w:kern w:val="0"/>
          <w:sz w:val="28"/>
          <w:szCs w:val="28"/>
        </w:rPr>
        <w:t>，</w:t>
      </w:r>
      <w:r w:rsidR="00482ED5">
        <w:rPr>
          <w:rFonts w:ascii="Consolas" w:eastAsia="新細明體" w:hAnsi="Consolas" w:cs="Arial" w:hint="eastAsia"/>
          <w:color w:val="000000"/>
          <w:kern w:val="0"/>
          <w:sz w:val="28"/>
          <w:szCs w:val="28"/>
        </w:rPr>
        <w:t>是</w:t>
      </w:r>
      <w:r w:rsidR="00482ED5">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可以證明存在對映的關係符號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00D4657D">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已</w:t>
      </w:r>
      <w:r w:rsidR="00D4657D">
        <w:rPr>
          <w:rFonts w:ascii="Consolas" w:eastAsia="新細明體" w:hAnsi="Consolas" w:cs="Arial" w:hint="eastAsia"/>
          <w:color w:val="000000"/>
          <w:kern w:val="0"/>
          <w:sz w:val="28"/>
          <w:szCs w:val="28"/>
        </w:rPr>
        <w:t>建</w:t>
      </w:r>
      <w:r w:rsidR="00D4657D">
        <w:rPr>
          <w:rFonts w:ascii="Consolas" w:eastAsia="新細明體" w:hAnsi="Consolas" w:cs="Arial"/>
          <w:color w:val="000000"/>
          <w:kern w:val="0"/>
          <w:sz w:val="28"/>
          <w:szCs w:val="28"/>
        </w:rPr>
        <w:t>構之</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00D4657D">
        <w:rPr>
          <w:rFonts w:ascii="Consolas" w:eastAsia="新細明體" w:hAnsi="Consolas" w:cs="Arial" w:hint="eastAsia"/>
          <w:color w:val="000000"/>
          <w:kern w:val="0"/>
          <w:sz w:val="28"/>
          <w:szCs w:val="28"/>
        </w:rPr>
        <w:t>之</w:t>
      </w:r>
      <w:r w:rsidR="00D4657D" w:rsidRPr="00423052">
        <w:rPr>
          <w:rFonts w:ascii="Consolas" w:eastAsia="新細明體" w:hAnsi="Consolas" w:cs="Arial"/>
          <w:color w:val="000000"/>
          <w:kern w:val="0"/>
          <w:sz w:val="28"/>
          <w:szCs w:val="28"/>
        </w:rPr>
        <w:t>定義流程</w:t>
      </w:r>
      <w:r w:rsidR="00D4657D">
        <w:rPr>
          <w:rFonts w:ascii="Consolas" w:eastAsia="新細明體" w:hAnsi="Consolas" w:cs="Arial" w:hint="eastAsia"/>
          <w:color w:val="000000"/>
          <w:kern w:val="0"/>
          <w:sz w:val="28"/>
          <w:szCs w:val="28"/>
        </w:rPr>
        <w:t>都</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r w:rsidR="00571486" w:rsidRPr="00571486">
        <w:rPr>
          <w:rFonts w:ascii="Consolas" w:eastAsia="新細明體" w:hAnsi="Consolas" w:cs="Arial"/>
          <w:color w:val="000000"/>
          <w:kern w:val="0"/>
          <w:sz w:val="28"/>
          <w:szCs w:val="28"/>
        </w:rPr>
        <w:t xml:space="preserve"> </w:t>
      </w:r>
      <w:r w:rsidR="00571486" w:rsidRPr="00423052">
        <w:rPr>
          <w:rFonts w:ascii="Consolas" w:eastAsia="新細明體" w:hAnsi="Consolas" w:cs="Arial"/>
          <w:color w:val="000000"/>
          <w:kern w:val="0"/>
          <w:sz w:val="28"/>
          <w:szCs w:val="28"/>
        </w:rPr>
        <w:t xml:space="preserve">Ein Relationszeichen r, welches auf diesem Wege </w:t>
      </w:r>
      <w:r w:rsidR="00571486" w:rsidRPr="00423052">
        <w:rPr>
          <w:rFonts w:ascii="Consolas" w:eastAsia="新細明體" w:hAnsi="Consolas" w:cs="Arial"/>
          <w:color w:val="000000"/>
          <w:kern w:val="0"/>
          <w:sz w:val="28"/>
          <w:szCs w:val="28"/>
        </w:rPr>
        <w:lastRenderedPageBreak/>
        <w:t>einer rekursiven Relation zugeordnet ist 42), soll rekursiv heißen.</w:t>
      </w:r>
    </w:p>
    <w:p w:rsidR="00571486"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至此可</w:t>
      </w:r>
      <w:r w:rsidR="007B7C4A">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007B7C4A">
        <w:rPr>
          <w:rFonts w:ascii="Consolas" w:eastAsia="新細明體" w:hAnsi="Consolas" w:cs="Arial"/>
          <w:color w:val="000000"/>
          <w:kern w:val="0"/>
          <w:sz w:val="28"/>
          <w:szCs w:val="28"/>
        </w:rPr>
        <w:t>(4)</w:t>
      </w:r>
      <w:r w:rsidR="007B7C4A">
        <w:rPr>
          <w:rFonts w:ascii="Consolas" w:eastAsia="新細明體" w:hAnsi="Consolas" w:cs="Arial" w:hint="eastAsia"/>
          <w:color w:val="000000"/>
          <w:kern w:val="0"/>
          <w:sz w:val="28"/>
          <w:szCs w:val="28"/>
        </w:rPr>
        <w:t>的</w:t>
      </w:r>
      <w:r w:rsidRPr="00423052">
        <w:rPr>
          <w:rFonts w:ascii="Consolas" w:eastAsia="新細明體" w:hAnsi="Consolas" w:cs="Arial"/>
          <w:color w:val="000000"/>
          <w:kern w:val="0"/>
          <w:sz w:val="28"/>
          <w:szCs w:val="28"/>
        </w:rPr>
        <w:t>有效</w:t>
      </w:r>
      <w:r w:rsidR="007B7C4A">
        <w:rPr>
          <w:rFonts w:ascii="Consolas" w:eastAsia="新細明體" w:hAnsi="Consolas" w:cs="Arial" w:hint="eastAsia"/>
          <w:color w:val="000000"/>
          <w:kern w:val="0"/>
          <w:sz w:val="28"/>
          <w:szCs w:val="28"/>
        </w:rPr>
        <w:t>性</w:t>
      </w:r>
      <w:r w:rsidRPr="00423052">
        <w:rPr>
          <w:rFonts w:ascii="Consolas" w:eastAsia="新細明體" w:hAnsi="Consolas" w:cs="Arial"/>
          <w:color w:val="000000"/>
          <w:kern w:val="0"/>
          <w:sz w:val="28"/>
          <w:szCs w:val="28"/>
        </w:rPr>
        <w:t>。</w:t>
      </w:r>
      <w:r w:rsidR="00571486" w:rsidRPr="00423052">
        <w:rPr>
          <w:rFonts w:ascii="Consolas" w:eastAsia="新細明體" w:hAnsi="Consolas" w:cs="Arial"/>
          <w:color w:val="000000"/>
          <w:kern w:val="0"/>
          <w:sz w:val="28"/>
          <w:szCs w:val="28"/>
        </w:rPr>
        <w:t>如此對應到遞迴關係</w:t>
      </w:r>
      <w:r w:rsidR="00571486">
        <w:rPr>
          <w:rFonts w:ascii="Consolas" w:eastAsia="新細明體" w:hAnsi="Consolas" w:cs="Arial" w:hint="eastAsia"/>
          <w:color w:val="000000"/>
          <w:kern w:val="0"/>
          <w:sz w:val="28"/>
          <w:szCs w:val="28"/>
        </w:rPr>
        <w:t>的</w:t>
      </w:r>
      <w:r w:rsidR="00571486" w:rsidRPr="00423052">
        <w:rPr>
          <w:rFonts w:ascii="Consolas" w:eastAsia="新細明體" w:hAnsi="Consolas" w:cs="Arial"/>
          <w:color w:val="000000"/>
          <w:kern w:val="0"/>
          <w:sz w:val="28"/>
          <w:szCs w:val="28"/>
        </w:rPr>
        <w:t>關係符號</w:t>
      </w:r>
      <w:r w:rsidR="00571486" w:rsidRPr="00423052">
        <w:rPr>
          <w:rFonts w:ascii="Consolas" w:eastAsia="新細明體" w:hAnsi="Consolas" w:cs="Arial"/>
          <w:color w:val="000000"/>
          <w:kern w:val="0"/>
          <w:sz w:val="28"/>
          <w:szCs w:val="28"/>
        </w:rPr>
        <w:t xml:space="preserve"> r</w:t>
      </w:r>
      <w:r w:rsidR="00571486">
        <w:rPr>
          <w:rFonts w:ascii="Consolas" w:eastAsia="新細明體" w:hAnsi="Consolas" w:cs="Arial" w:hint="eastAsia"/>
          <w:color w:val="000000"/>
          <w:kern w:val="0"/>
          <w:sz w:val="28"/>
          <w:szCs w:val="28"/>
        </w:rPr>
        <w:t>將</w:t>
      </w:r>
      <w:r w:rsidR="00571486" w:rsidRPr="00423052">
        <w:rPr>
          <w:rFonts w:ascii="Consolas" w:eastAsia="新細明體" w:hAnsi="Consolas" w:cs="Arial"/>
          <w:color w:val="000000"/>
          <w:kern w:val="0"/>
          <w:sz w:val="28"/>
          <w:szCs w:val="28"/>
        </w:rPr>
        <w:t>稱為遞迴</w:t>
      </w:r>
      <w:r w:rsidR="00571486" w:rsidRPr="00423052">
        <w:rPr>
          <w:rFonts w:ascii="Consolas" w:eastAsia="新細明體" w:hAnsi="Consolas" w:cs="Arial"/>
          <w:color w:val="000000"/>
          <w:kern w:val="0"/>
          <w:sz w:val="28"/>
          <w:szCs w:val="28"/>
        </w:rPr>
        <w:t>42)</w:t>
      </w:r>
      <w:r w:rsidR="00571486"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譯註：哥德爾於定理</w:t>
      </w:r>
      <w:r w:rsidRPr="00DC56EC">
        <w:rPr>
          <w:rFonts w:ascii="Consolas" w:eastAsia="標楷體" w:hAnsi="Consolas" w:cs="Consolas"/>
          <w:color w:val="000000"/>
          <w:kern w:val="0"/>
          <w:sz w:val="28"/>
          <w:szCs w:val="28"/>
        </w:rPr>
        <w:t xml:space="preserve"> VII </w:t>
      </w:r>
      <w:r w:rsidR="003D43C2" w:rsidRPr="00DC56EC">
        <w:rPr>
          <w:rFonts w:ascii="Consolas" w:eastAsia="標楷體" w:hAnsi="Consolas" w:cs="Consolas"/>
          <w:color w:val="000000"/>
          <w:kern w:val="0"/>
          <w:sz w:val="28"/>
          <w:szCs w:val="28"/>
        </w:rPr>
        <w:t>以算術系統表示</w:t>
      </w:r>
      <w:r w:rsidRPr="00DC56EC">
        <w:rPr>
          <w:rFonts w:ascii="Consolas" w:eastAsia="標楷體" w:hAnsi="Consolas" w:cs="Consolas"/>
          <w:color w:val="000000"/>
          <w:kern w:val="0"/>
          <w:sz w:val="28"/>
          <w:szCs w:val="28"/>
        </w:rPr>
        <w:t>遞迴函數的替換操作</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函數合成</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及遞迴定義</w:t>
      </w:r>
      <w:r w:rsidR="00FD6127">
        <w:rPr>
          <w:rFonts w:ascii="Consolas" w:eastAsia="標楷體" w:hAnsi="Consolas" w:cs="Consolas" w:hint="eastAsia"/>
          <w:color w:val="000000"/>
          <w:kern w:val="0"/>
          <w:sz w:val="28"/>
          <w:szCs w:val="28"/>
        </w:rPr>
        <w:t>的</w:t>
      </w:r>
      <w:r w:rsidR="00FD6127">
        <w:rPr>
          <w:rFonts w:ascii="Consolas" w:eastAsia="標楷體" w:hAnsi="Consolas" w:cs="Consolas"/>
          <w:color w:val="000000"/>
          <w:kern w:val="0"/>
          <w:sz w:val="28"/>
          <w:szCs w:val="28"/>
        </w:rPr>
        <w:t>方法</w:t>
      </w:r>
      <w:r w:rsidRPr="00DC56EC">
        <w:rPr>
          <w:rFonts w:ascii="Consolas" w:eastAsia="標楷體" w:hAnsi="Consolas" w:cs="Consolas"/>
          <w:color w:val="000000"/>
          <w:kern w:val="0"/>
          <w:sz w:val="28"/>
          <w:szCs w:val="28"/>
        </w:rPr>
        <w:t>，</w:t>
      </w:r>
      <w:r w:rsidR="00FD6127">
        <w:rPr>
          <w:rFonts w:ascii="Consolas" w:eastAsia="標楷體" w:hAnsi="Consolas" w:cs="Consolas" w:hint="eastAsia"/>
          <w:color w:val="000000"/>
          <w:kern w:val="0"/>
          <w:sz w:val="28"/>
          <w:szCs w:val="28"/>
        </w:rPr>
        <w:t>就</w:t>
      </w:r>
      <w:r w:rsidR="00FD6127">
        <w:rPr>
          <w:rFonts w:ascii="Consolas" w:eastAsia="標楷體" w:hAnsi="Consolas" w:cs="Consolas"/>
          <w:color w:val="000000"/>
          <w:kern w:val="0"/>
          <w:sz w:val="28"/>
          <w:szCs w:val="28"/>
        </w:rPr>
        <w:t>是</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系統的表示法，</w:t>
      </w:r>
      <w:r w:rsidR="00FD6127">
        <w:rPr>
          <w:rFonts w:ascii="Consolas" w:eastAsia="標楷體" w:hAnsi="Consolas" w:cs="Consolas" w:hint="eastAsia"/>
          <w:color w:val="000000"/>
          <w:kern w:val="0"/>
          <w:sz w:val="28"/>
          <w:szCs w:val="28"/>
        </w:rPr>
        <w:t>此</w:t>
      </w:r>
      <w:r w:rsidR="00FD6127">
        <w:rPr>
          <w:rFonts w:ascii="Consolas" w:eastAsia="標楷體" w:hAnsi="Consolas" w:cs="Consolas"/>
          <w:color w:val="000000"/>
          <w:kern w:val="0"/>
          <w:sz w:val="28"/>
          <w:szCs w:val="28"/>
        </w:rPr>
        <w:t>法</w:t>
      </w:r>
      <w:r w:rsidRPr="00DC56EC">
        <w:rPr>
          <w:rFonts w:ascii="Consolas" w:eastAsia="標楷體" w:hAnsi="Consolas" w:cs="Consolas"/>
          <w:color w:val="000000"/>
          <w:kern w:val="0"/>
          <w:sz w:val="28"/>
          <w:szCs w:val="28"/>
        </w:rPr>
        <w:t>如腳註</w:t>
      </w:r>
      <w:r w:rsidRPr="00DC56EC">
        <w:rPr>
          <w:rFonts w:ascii="Consolas" w:eastAsia="標楷體" w:hAnsi="Consolas" w:cs="Consolas"/>
          <w:color w:val="000000"/>
          <w:kern w:val="0"/>
          <w:sz w:val="28"/>
          <w:szCs w:val="28"/>
        </w:rPr>
        <w:t xml:space="preserve"> 41)</w:t>
      </w:r>
      <w:r w:rsidRPr="00DC56EC">
        <w:rPr>
          <w:rFonts w:ascii="Consolas" w:eastAsia="標楷體" w:hAnsi="Consolas" w:cs="Consolas"/>
          <w:color w:val="000000"/>
          <w:kern w:val="0"/>
          <w:sz w:val="28"/>
          <w:szCs w:val="28"/>
        </w:rPr>
        <w:t>所說</w:t>
      </w:r>
      <w:r w:rsidR="003D43C2">
        <w:rPr>
          <w:rFonts w:ascii="Consolas" w:eastAsia="標楷體" w:hAnsi="Consolas" w:cs="Consolas" w:hint="eastAsia"/>
          <w:color w:val="000000"/>
          <w:kern w:val="0"/>
          <w:sz w:val="28"/>
          <w:szCs w:val="28"/>
        </w:rPr>
        <w:t>明</w:t>
      </w:r>
      <w:r w:rsidR="00FD6127">
        <w:rPr>
          <w:rFonts w:ascii="Consolas" w:eastAsia="標楷體" w:hAnsi="Consolas" w:cs="Consolas" w:hint="eastAsia"/>
          <w:color w:val="000000"/>
          <w:kern w:val="0"/>
          <w:sz w:val="28"/>
          <w:szCs w:val="28"/>
        </w:rPr>
        <w:t>的</w:t>
      </w:r>
      <w:r w:rsidR="003D43C2">
        <w:rPr>
          <w:rFonts w:ascii="Consolas" w:eastAsia="標楷體" w:hAnsi="Consolas" w:cs="Consolas"/>
          <w:color w:val="000000"/>
          <w:kern w:val="0"/>
          <w:sz w:val="28"/>
          <w:szCs w:val="28"/>
        </w:rPr>
        <w:t>為</w:t>
      </w:r>
      <w:r w:rsidRPr="00DC56EC">
        <w:rPr>
          <w:rFonts w:ascii="Consolas" w:eastAsia="標楷體" w:hAnsi="Consolas" w:cs="Consolas"/>
          <w:color w:val="000000"/>
          <w:kern w:val="0"/>
          <w:sz w:val="28"/>
          <w:szCs w:val="28"/>
        </w:rPr>
        <w:t>一組形式定義，</w:t>
      </w:r>
      <w:r w:rsidR="003D43C2">
        <w:rPr>
          <w:rFonts w:ascii="Consolas" w:eastAsia="標楷體" w:hAnsi="Consolas" w:cs="Consolas" w:hint="eastAsia"/>
          <w:color w:val="000000"/>
          <w:kern w:val="0"/>
          <w:sz w:val="28"/>
          <w:szCs w:val="28"/>
        </w:rPr>
        <w:t>我</w:t>
      </w:r>
      <w:r w:rsidRPr="00DC56EC">
        <w:rPr>
          <w:rFonts w:ascii="Consolas" w:eastAsia="標楷體" w:hAnsi="Consolas" w:cs="Consolas"/>
          <w:color w:val="000000"/>
          <w:kern w:val="0"/>
          <w:sz w:val="28"/>
          <w:szCs w:val="28"/>
        </w:rPr>
        <w:t>以下面</w:t>
      </w:r>
      <w:r w:rsidRPr="00DC56EC">
        <w:rPr>
          <w:rFonts w:ascii="Consolas" w:eastAsia="標楷體" w:hAnsi="Consolas" w:cs="Consolas"/>
          <w:color w:val="000000"/>
          <w:kern w:val="0"/>
          <w:sz w:val="28"/>
          <w:szCs w:val="28"/>
        </w:rPr>
        <w:t xml:space="preserve"> 2 </w:t>
      </w:r>
      <w:r w:rsidRPr="00DC56EC">
        <w:rPr>
          <w:rFonts w:ascii="Consolas" w:eastAsia="標楷體" w:hAnsi="Consolas" w:cs="Consolas"/>
          <w:color w:val="000000"/>
          <w:kern w:val="0"/>
          <w:sz w:val="28"/>
          <w:szCs w:val="28"/>
        </w:rPr>
        <w:t>個定理說明：</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R33</w:t>
      </w:r>
      <w:r w:rsidRPr="00DC56EC">
        <w:rPr>
          <w:rFonts w:ascii="Consolas" w:eastAsia="標楷體" w:hAnsi="Consolas" w:cs="Consolas"/>
          <w:b/>
          <w:bCs/>
          <w:color w:val="000000"/>
          <w:kern w:val="0"/>
          <w:sz w:val="28"/>
          <w:szCs w:val="28"/>
        </w:rPr>
        <w:t>：替換操作可於</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替換操作即為現代述語的函數合成。以下的定義以希臘字母代表遞迴函數，以拉丁字母代表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η</w:t>
      </w:r>
      <w:r w:rsidRPr="00DC56EC">
        <w:rPr>
          <w:rFonts w:ascii="Consolas" w:eastAsia="標楷體" w:hAnsi="Consolas" w:cs="Consolas"/>
          <w:color w:val="000000"/>
          <w:kern w:val="0"/>
          <w:sz w:val="28"/>
          <w:szCs w:val="28"/>
        </w:rPr>
        <w:t>為自遞迴函數</w:t>
      </w:r>
      <w:r w:rsidRPr="00DC56EC">
        <w:rPr>
          <w:rFonts w:ascii="Consolas" w:eastAsia="標楷體" w:hAnsi="Consolas" w:cs="Consolas"/>
          <w:color w:val="000000"/>
          <w:kern w:val="0"/>
          <w:sz w:val="28"/>
          <w:szCs w:val="28"/>
        </w:rPr>
        <w:t xml:space="preserve"> θ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之函數合成，</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η(χ1...χn)=θ(γ1(χ1...χn)...γk(χ1...χn))</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依據定理</w:t>
      </w:r>
      <w:r w:rsidRPr="00DC56EC">
        <w:rPr>
          <w:rFonts w:ascii="Consolas" w:eastAsia="標楷體" w:hAnsi="Consolas" w:cs="Consolas"/>
          <w:color w:val="000000"/>
          <w:kern w:val="0"/>
          <w:sz w:val="28"/>
          <w:szCs w:val="28"/>
        </w:rPr>
        <w:t>V</w:t>
      </w:r>
      <w:r w:rsidRPr="00DC56EC">
        <w:rPr>
          <w:rFonts w:ascii="Consolas" w:eastAsia="標楷體" w:hAnsi="Consolas" w:cs="Consolas"/>
          <w:color w:val="000000"/>
          <w:kern w:val="0"/>
          <w:sz w:val="28"/>
          <w:szCs w:val="28"/>
        </w:rPr>
        <w:t>之歸納假設，</w:t>
      </w:r>
      <w:r w:rsidRPr="00DC56EC">
        <w:rPr>
          <w:rFonts w:ascii="Consolas" w:eastAsia="標楷體" w:hAnsi="Consolas" w:cs="Consolas"/>
          <w:color w:val="000000"/>
          <w:kern w:val="0"/>
          <w:sz w:val="28"/>
          <w:szCs w:val="28"/>
        </w:rPr>
        <w:t xml:space="preserve">θ </w:t>
      </w:r>
      <w:r w:rsidRPr="00DC56EC">
        <w:rPr>
          <w:rFonts w:ascii="Consolas" w:eastAsia="標楷體" w:hAnsi="Consolas" w:cs="Consolas"/>
          <w:color w:val="000000"/>
          <w:kern w:val="0"/>
          <w:sz w:val="28"/>
          <w:szCs w:val="28"/>
        </w:rPr>
        <w:t>與</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等函數為遞迴函數，故於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系統存在以下公式</w:t>
      </w:r>
      <w:r w:rsidRPr="00DC56EC">
        <w:rPr>
          <w:rFonts w:ascii="Consolas" w:eastAsia="標楷體" w:hAnsi="Consolas" w:cs="Consolas"/>
          <w:color w:val="000000"/>
          <w:kern w:val="0"/>
          <w:sz w:val="28"/>
          <w:szCs w:val="28"/>
        </w:rPr>
        <w:t xml:space="preserve"> f, g1...gn</w:t>
      </w:r>
      <w:r w:rsidRPr="00DC56EC">
        <w:rPr>
          <w:rFonts w:ascii="Consolas" w:eastAsia="標楷體" w:hAnsi="Consolas" w:cs="Consolas"/>
          <w:color w:val="000000"/>
          <w:kern w:val="0"/>
          <w:sz w:val="28"/>
          <w:szCs w:val="28"/>
        </w:rPr>
        <w:t>，使得</w:t>
      </w:r>
      <w:r w:rsidRPr="00DC56EC">
        <w:rPr>
          <w:rFonts w:ascii="Consolas" w:eastAsia="標楷體" w:hAnsi="Consolas" w:cs="Consolas"/>
          <w:color w:val="000000"/>
          <w:kern w:val="0"/>
          <w:sz w:val="28"/>
          <w:szCs w:val="28"/>
        </w:rPr>
        <w:br/>
        <w:t xml:space="preserve">f (y1...yk,y )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 =θ (υ1...υk)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xml:space="preserve">g1(x1...xn,y1)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υ1=γ1(χ1...χn)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r>
      <w:r w:rsidRPr="00DC56EC">
        <w:rPr>
          <w:rFonts w:ascii="Consolas" w:eastAsia="標楷體" w:hAnsi="Consolas" w:cs="Consolas"/>
          <w:color w:val="000000"/>
          <w:kern w:val="0"/>
          <w:sz w:val="28"/>
          <w:szCs w:val="28"/>
        </w:rPr>
        <w:lastRenderedPageBreak/>
        <w:t>. </w:t>
      </w:r>
      <w:r w:rsidRPr="00DC56EC">
        <w:rPr>
          <w:rFonts w:ascii="Consolas" w:eastAsia="標楷體" w:hAnsi="Consolas" w:cs="Consolas"/>
          <w:color w:val="000000"/>
          <w:kern w:val="0"/>
          <w:sz w:val="28"/>
          <w:szCs w:val="28"/>
        </w:rPr>
        <w:br/>
        <w:t xml:space="preserve">gk(x1...xn,yk)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υk=γk(χ1...χn) </w:t>
      </w:r>
      <w:r w:rsidRPr="00DC56EC">
        <w:rPr>
          <w:rFonts w:ascii="Consolas" w:eastAsia="標楷體" w:hAnsi="Consolas" w:cs="Consolas"/>
          <w:color w:val="000000"/>
          <w:kern w:val="0"/>
          <w:sz w:val="28"/>
          <w:szCs w:val="28"/>
        </w:rPr>
        <w:t>之關係符號。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系統可以建構出下式：</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r w:rsidR="00891287" w:rsidRPr="00DC56EC">
        <w:rPr>
          <w:rFonts w:ascii="Consolas" w:eastAsia="標楷體" w:hAnsi="Consolas" w:cs="Consolas"/>
          <w:color w:val="000000"/>
          <w:kern w:val="0"/>
          <w:sz w:val="28"/>
          <w:szCs w:val="28"/>
        </w:rPr>
        <w:t>f</w:t>
      </w:r>
      <w:r w:rsidRPr="00DC56EC">
        <w:rPr>
          <w:rFonts w:ascii="Consolas" w:eastAsia="標楷體" w:hAnsi="Consolas" w:cs="Consolas"/>
          <w:color w:val="000000"/>
          <w:kern w:val="0"/>
          <w:sz w:val="28"/>
          <w:szCs w:val="28"/>
        </w:rPr>
        <w:t xml:space="preserve">   .gk(x1,...,xn,yk)]</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由上我們於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系統中定義出新的關係符號</w:t>
      </w:r>
      <w:r w:rsidRPr="00DC56EC">
        <w:rPr>
          <w:rFonts w:ascii="Consolas" w:eastAsia="標楷體" w:hAnsi="Consolas" w:cs="Consolas"/>
          <w:color w:val="000000"/>
          <w:kern w:val="0"/>
          <w:sz w:val="28"/>
          <w:szCs w:val="28"/>
        </w:rPr>
        <w:t xml:space="preserve"> h </w:t>
      </w:r>
      <w:r w:rsidRPr="00DC56EC">
        <w:rPr>
          <w:rFonts w:ascii="Consolas" w:eastAsia="標楷體" w:hAnsi="Consolas" w:cs="Consolas"/>
          <w:color w:val="000000"/>
          <w:kern w:val="0"/>
          <w:sz w:val="28"/>
          <w:szCs w:val="28"/>
        </w:rPr>
        <w:t>如下：</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h(x1,...,xn,y)≡(Ey1,...,yk)[f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.gk(x1,...,xn,yk)]</w:t>
      </w:r>
    </w:p>
    <w:p w:rsidR="00423052" w:rsidRPr="00DC56EC" w:rsidRDefault="00FD6127"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關係</w:t>
      </w:r>
      <w:r>
        <w:rPr>
          <w:rFonts w:ascii="Consolas" w:eastAsia="標楷體" w:hAnsi="Consolas" w:cs="Consolas"/>
          <w:color w:val="000000"/>
          <w:kern w:val="0"/>
          <w:sz w:val="28"/>
          <w:szCs w:val="28"/>
        </w:rPr>
        <w:t>符號</w:t>
      </w:r>
      <w:r>
        <w:rPr>
          <w:rFonts w:ascii="Consolas" w:eastAsia="標楷體" w:hAnsi="Consolas" w:cs="Consolas" w:hint="eastAsia"/>
          <w:color w:val="000000"/>
          <w:kern w:val="0"/>
          <w:sz w:val="28"/>
          <w:szCs w:val="28"/>
        </w:rPr>
        <w:t>h</w:t>
      </w:r>
      <w:r>
        <w:rPr>
          <w:rFonts w:ascii="Consolas" w:eastAsia="標楷體" w:hAnsi="Consolas" w:cs="Consolas" w:hint="eastAsia"/>
          <w:color w:val="000000"/>
          <w:kern w:val="0"/>
          <w:sz w:val="28"/>
          <w:szCs w:val="28"/>
        </w:rPr>
        <w:t>即</w:t>
      </w:r>
      <w:r>
        <w:rPr>
          <w:rFonts w:ascii="Consolas" w:eastAsia="標楷體" w:hAnsi="Consolas" w:cs="Consolas"/>
          <w:color w:val="000000"/>
          <w:kern w:val="0"/>
          <w:sz w:val="28"/>
          <w:szCs w:val="28"/>
        </w:rPr>
        <w:t>為遞迴函</w:t>
      </w:r>
      <w:r>
        <w:rPr>
          <w:rFonts w:ascii="Consolas" w:eastAsia="標楷體" w:hAnsi="Consolas" w:cs="Consolas" w:hint="eastAsia"/>
          <w:color w:val="000000"/>
          <w:kern w:val="0"/>
          <w:sz w:val="28"/>
          <w:szCs w:val="28"/>
        </w:rPr>
        <w:t>數</w:t>
      </w:r>
      <w:r>
        <w:rPr>
          <w:rFonts w:ascii="Consolas" w:eastAsia="標楷體" w:hAnsi="Consolas" w:cs="Consolas"/>
          <w:color w:val="000000"/>
          <w:kern w:val="0"/>
          <w:sz w:val="28"/>
          <w:szCs w:val="28"/>
        </w:rPr>
        <w:t>η</w:t>
      </w:r>
      <w:r>
        <w:rPr>
          <w:rFonts w:ascii="Consolas" w:eastAsia="標楷體" w:hAnsi="Consolas" w:cs="Consolas"/>
          <w:color w:val="000000"/>
          <w:kern w:val="0"/>
          <w:sz w:val="28"/>
          <w:szCs w:val="28"/>
        </w:rPr>
        <w:t>於</w:t>
      </w:r>
      <w:r>
        <w:rPr>
          <w:rFonts w:ascii="Consolas" w:eastAsia="標楷體" w:hAnsi="Consolas" w:cs="Consolas" w:hint="eastAsia"/>
          <w:color w:val="000000"/>
          <w:kern w:val="0"/>
          <w:sz w:val="28"/>
          <w:szCs w:val="28"/>
        </w:rPr>
        <w:t>P</w:t>
      </w:r>
      <w:r>
        <w:rPr>
          <w:rFonts w:ascii="Consolas" w:eastAsia="標楷體" w:hAnsi="Consolas" w:cs="Consolas" w:hint="eastAsia"/>
          <w:color w:val="000000"/>
          <w:kern w:val="0"/>
          <w:sz w:val="28"/>
          <w:szCs w:val="28"/>
        </w:rPr>
        <w:t>系</w:t>
      </w:r>
      <w:r>
        <w:rPr>
          <w:rFonts w:ascii="Consolas" w:eastAsia="標楷體" w:hAnsi="Consolas" w:cs="Consolas"/>
          <w:color w:val="000000"/>
          <w:kern w:val="0"/>
          <w:sz w:val="28"/>
          <w:szCs w:val="28"/>
        </w:rPr>
        <w:t>統之對應符號，</w:t>
      </w:r>
      <w:r w:rsidR="00423052" w:rsidRPr="00DC56EC">
        <w:rPr>
          <w:rFonts w:ascii="Consolas" w:eastAsia="標楷體" w:hAnsi="Consolas" w:cs="Consolas"/>
          <w:color w:val="000000"/>
          <w:kern w:val="0"/>
          <w:sz w:val="28"/>
          <w:szCs w:val="28"/>
        </w:rPr>
        <w:t>得證</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R34</w:t>
      </w:r>
      <w:r w:rsidRPr="00DC56EC">
        <w:rPr>
          <w:rFonts w:ascii="Consolas" w:eastAsia="標楷體" w:hAnsi="Consolas" w:cs="Consolas"/>
          <w:b/>
          <w:bCs/>
          <w:color w:val="000000"/>
          <w:kern w:val="0"/>
          <w:sz w:val="28"/>
          <w:szCs w:val="28"/>
        </w:rPr>
        <w:t>：遞迴定義可由</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numPr>
          <w:ilvl w:val="0"/>
          <w:numId w:val="12"/>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 xml:space="preserve"> φ </w:t>
      </w:r>
      <w:r w:rsidRPr="00DC56EC">
        <w:rPr>
          <w:rFonts w:ascii="Consolas" w:eastAsia="標楷體" w:hAnsi="Consolas" w:cs="Consolas"/>
          <w:color w:val="000000"/>
          <w:kern w:val="0"/>
          <w:sz w:val="28"/>
          <w:szCs w:val="28"/>
        </w:rPr>
        <w:t>為自函數</w:t>
      </w:r>
      <w:r w:rsidRPr="00DC56EC">
        <w:rPr>
          <w:rFonts w:ascii="Consolas" w:eastAsia="標楷體" w:hAnsi="Consolas" w:cs="Consolas"/>
          <w:color w:val="000000"/>
          <w:kern w:val="0"/>
          <w:sz w:val="28"/>
          <w:szCs w:val="28"/>
        </w:rPr>
        <w:t xml:space="preserve"> ψ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μ </w:t>
      </w:r>
      <w:r w:rsidRPr="00DC56EC">
        <w:rPr>
          <w:rFonts w:ascii="Consolas" w:eastAsia="標楷體" w:hAnsi="Consolas" w:cs="Consolas"/>
          <w:color w:val="000000"/>
          <w:kern w:val="0"/>
          <w:sz w:val="28"/>
          <w:szCs w:val="28"/>
        </w:rPr>
        <w:t>之遞迴定義，</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φ(0 ,χ2...χn) = ψ(χ2...χn)</w:t>
      </w:r>
      <w:r w:rsidRPr="00DC56EC">
        <w:rPr>
          <w:rFonts w:ascii="Consolas" w:eastAsia="標楷體" w:hAnsi="Consolas" w:cs="Consolas"/>
          <w:color w:val="000000"/>
          <w:kern w:val="0"/>
          <w:sz w:val="28"/>
          <w:szCs w:val="28"/>
        </w:rPr>
        <w:br/>
        <w:t>φ(κ+1,χ2...χn) = μ(κ,φ(κ,χ2...χn),χ2...χn)</w:t>
      </w:r>
    </w:p>
    <w:p w:rsidR="00423052" w:rsidRPr="007929D9" w:rsidRDefault="00423052" w:rsidP="007929D9">
      <w:pPr>
        <w:widowControl/>
        <w:numPr>
          <w:ilvl w:val="0"/>
          <w:numId w:val="12"/>
        </w:numPr>
        <w:spacing w:before="100" w:beforeAutospacing="1" w:after="100" w:afterAutospacing="1" w:line="400" w:lineRule="exact"/>
        <w:rPr>
          <w:rFonts w:ascii="Consolas" w:hAnsi="Consolas"/>
        </w:rPr>
      </w:pPr>
      <w:r w:rsidRPr="007929D9">
        <w:rPr>
          <w:rFonts w:ascii="Consolas" w:eastAsia="標楷體" w:hAnsi="Consolas" w:cs="Consolas"/>
          <w:color w:val="000000"/>
          <w:kern w:val="0"/>
          <w:sz w:val="28"/>
          <w:szCs w:val="28"/>
        </w:rPr>
        <w:t>依據定理</w:t>
      </w:r>
      <w:r w:rsidRPr="007929D9">
        <w:rPr>
          <w:rFonts w:ascii="Consolas" w:eastAsia="標楷體" w:hAnsi="Consolas" w:cs="Consolas"/>
          <w:color w:val="000000"/>
          <w:kern w:val="0"/>
          <w:sz w:val="28"/>
          <w:szCs w:val="28"/>
        </w:rPr>
        <w:t xml:space="preserve"> V </w:t>
      </w:r>
      <w:r w:rsidRPr="007929D9">
        <w:rPr>
          <w:rFonts w:ascii="Consolas" w:eastAsia="標楷體" w:hAnsi="Consolas" w:cs="Consolas"/>
          <w:color w:val="000000"/>
          <w:kern w:val="0"/>
          <w:sz w:val="28"/>
          <w:szCs w:val="28"/>
        </w:rPr>
        <w:t>之歸納假設，</w:t>
      </w:r>
      <w:r w:rsidRPr="007929D9">
        <w:rPr>
          <w:rFonts w:ascii="Consolas" w:eastAsia="標楷體" w:hAnsi="Consolas" w:cs="Consolas"/>
          <w:color w:val="000000"/>
          <w:kern w:val="0"/>
          <w:sz w:val="28"/>
          <w:szCs w:val="28"/>
        </w:rPr>
        <w:t xml:space="preserve">ψ </w:t>
      </w:r>
      <w:r w:rsidRPr="007929D9">
        <w:rPr>
          <w:rFonts w:ascii="Consolas" w:eastAsia="標楷體" w:hAnsi="Consolas" w:cs="Consolas"/>
          <w:color w:val="000000"/>
          <w:kern w:val="0"/>
          <w:sz w:val="28"/>
          <w:szCs w:val="28"/>
        </w:rPr>
        <w:t>與</w:t>
      </w:r>
      <w:r w:rsidRPr="007929D9">
        <w:rPr>
          <w:rFonts w:ascii="Consolas" w:eastAsia="標楷體" w:hAnsi="Consolas" w:cs="Consolas"/>
          <w:color w:val="000000"/>
          <w:kern w:val="0"/>
          <w:sz w:val="28"/>
          <w:szCs w:val="28"/>
        </w:rPr>
        <w:t xml:space="preserve"> μ </w:t>
      </w:r>
      <w:r w:rsidRPr="007929D9">
        <w:rPr>
          <w:rFonts w:ascii="Consolas" w:eastAsia="標楷體" w:hAnsi="Consolas" w:cs="Consolas"/>
          <w:color w:val="000000"/>
          <w:kern w:val="0"/>
          <w:sz w:val="28"/>
          <w:szCs w:val="28"/>
        </w:rPr>
        <w:t>等函數為遞迴函數，故於</w:t>
      </w:r>
      <w:r w:rsidRPr="007929D9">
        <w:rPr>
          <w:rFonts w:ascii="Consolas" w:eastAsia="標楷體" w:hAnsi="Consolas" w:cs="Consolas"/>
          <w:color w:val="000000"/>
          <w:kern w:val="0"/>
          <w:sz w:val="28"/>
          <w:szCs w:val="28"/>
        </w:rPr>
        <w:t>P</w:t>
      </w:r>
      <w:r w:rsidRPr="007929D9">
        <w:rPr>
          <w:rFonts w:ascii="Consolas" w:eastAsia="標楷體" w:hAnsi="Consolas" w:cs="Consolas"/>
          <w:color w:val="000000"/>
          <w:kern w:val="0"/>
          <w:sz w:val="28"/>
          <w:szCs w:val="28"/>
        </w:rPr>
        <w:t>系統存在以下公式</w:t>
      </w:r>
      <w:r w:rsidRPr="007929D9">
        <w:rPr>
          <w:rFonts w:ascii="Consolas" w:eastAsia="標楷體" w:hAnsi="Consolas" w:cs="Consolas"/>
          <w:color w:val="000000"/>
          <w:kern w:val="0"/>
          <w:sz w:val="28"/>
          <w:szCs w:val="28"/>
        </w:rPr>
        <w:t>s, p, m</w:t>
      </w:r>
      <w:r w:rsidRPr="007929D9">
        <w:rPr>
          <w:rFonts w:ascii="Consolas" w:eastAsia="標楷體" w:hAnsi="Consolas" w:cs="Consolas"/>
          <w:color w:val="000000"/>
          <w:kern w:val="0"/>
          <w:sz w:val="28"/>
          <w:szCs w:val="28"/>
        </w:rPr>
        <w:t>，使得</w:t>
      </w:r>
      <w:r w:rsidR="00DE4C48">
        <w:rPr>
          <w:rFonts w:ascii="Consolas" w:eastAsia="標楷體" w:hAnsi="Consolas" w:cs="Consolas" w:hint="eastAsia"/>
          <w:color w:val="000000"/>
          <w:kern w:val="0"/>
          <w:sz w:val="28"/>
          <w:szCs w:val="28"/>
        </w:rPr>
        <w:t>下</w:t>
      </w:r>
      <w:r w:rsidR="00DE4C48">
        <w:rPr>
          <w:rFonts w:ascii="Consolas" w:eastAsia="標楷體" w:hAnsi="Consolas" w:cs="Consolas"/>
          <w:color w:val="000000"/>
          <w:kern w:val="0"/>
          <w:sz w:val="28"/>
          <w:szCs w:val="28"/>
        </w:rPr>
        <w:t>式成立：</w:t>
      </w:r>
      <w:r w:rsidRPr="007929D9">
        <w:rPr>
          <w:rFonts w:ascii="Consolas" w:eastAsia="標楷體" w:hAnsi="Consolas" w:cs="Consolas"/>
          <w:color w:val="000000"/>
          <w:kern w:val="0"/>
          <w:sz w:val="28"/>
          <w:szCs w:val="28"/>
        </w:rPr>
        <w:br/>
        <w:t>f(z,x2...xn,y)≡(Es)[|s|=z+1</w:t>
      </w:r>
      <w:r w:rsidR="00DE4C48">
        <w:rPr>
          <w:rFonts w:ascii="Consolas" w:eastAsia="標楷體" w:hAnsi="Consolas" w:cs="Consolas"/>
          <w:color w:val="000000"/>
          <w:kern w:val="0"/>
          <w:sz w:val="28"/>
          <w:szCs w:val="28"/>
        </w:rPr>
        <w:t xml:space="preserve">         # s </w:t>
      </w:r>
      <w:r w:rsidR="00DE4C48">
        <w:rPr>
          <w:rFonts w:ascii="Consolas" w:eastAsia="標楷體" w:hAnsi="Consolas" w:cs="Consolas" w:hint="eastAsia"/>
          <w:color w:val="000000"/>
          <w:kern w:val="0"/>
          <w:sz w:val="28"/>
          <w:szCs w:val="28"/>
        </w:rPr>
        <w:t>的</w:t>
      </w:r>
      <w:r w:rsidR="00DE4C48">
        <w:rPr>
          <w:rFonts w:ascii="Consolas" w:eastAsia="標楷體" w:hAnsi="Consolas" w:cs="Consolas"/>
          <w:color w:val="000000"/>
          <w:kern w:val="0"/>
          <w:sz w:val="28"/>
          <w:szCs w:val="28"/>
        </w:rPr>
        <w:t>元</w:t>
      </w:r>
      <w:r w:rsidR="00DE4C48">
        <w:rPr>
          <w:rFonts w:ascii="Consolas" w:eastAsia="標楷體" w:hAnsi="Consolas" w:cs="Consolas" w:hint="eastAsia"/>
          <w:color w:val="000000"/>
          <w:kern w:val="0"/>
          <w:sz w:val="28"/>
          <w:szCs w:val="28"/>
        </w:rPr>
        <w:t>素為</w:t>
      </w:r>
      <w:r w:rsidR="00DE4C48">
        <w:rPr>
          <w:rFonts w:ascii="Consolas" w:eastAsia="標楷體" w:hAnsi="Consolas" w:cs="Consolas" w:hint="eastAsia"/>
          <w:color w:val="000000"/>
          <w:kern w:val="0"/>
          <w:sz w:val="28"/>
          <w:szCs w:val="28"/>
        </w:rPr>
        <w:t xml:space="preserve"> z+1</w:t>
      </w:r>
      <w:r w:rsidR="007929D9" w:rsidRPr="007929D9">
        <w:rPr>
          <w:rFonts w:ascii="Consolas" w:eastAsia="標楷體" w:hAnsi="Consolas" w:cs="Consolas"/>
          <w:color w:val="000000"/>
          <w:kern w:val="0"/>
          <w:sz w:val="28"/>
          <w:szCs w:val="28"/>
        </w:rPr>
        <w:br/>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hint="eastAsia"/>
          <w:color w:val="000000"/>
          <w:kern w:val="0"/>
          <w:sz w:val="28"/>
          <w:szCs w:val="28"/>
        </w:rPr>
        <w:t xml:space="preserve"> </w:t>
      </w:r>
      <w:r w:rsidRPr="007929D9">
        <w:rPr>
          <w:rFonts w:ascii="Consolas" w:eastAsia="標楷體" w:hAnsi="Consolas" w:cs="Consolas"/>
          <w:color w:val="000000"/>
          <w:kern w:val="0"/>
          <w:sz w:val="28"/>
          <w:szCs w:val="28"/>
        </w:rPr>
        <w:t xml:space="preserve">             .p(x2...xn,s(0))</w:t>
      </w:r>
      <w:r w:rsidR="007929D9" w:rsidRPr="007929D9">
        <w:rPr>
          <w:rFonts w:ascii="Consolas" w:eastAsia="標楷體" w:hAnsi="Consolas" w:cs="Consolas"/>
          <w:color w:val="000000"/>
          <w:kern w:val="0"/>
          <w:sz w:val="28"/>
          <w:szCs w:val="28"/>
        </w:rPr>
        <w:b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.(iΠ(i&lt;z)[m(i,x2...xn,s(i+1)).y=s(z)]</w:t>
      </w:r>
    </w:p>
    <w:p w:rsidR="007929D9" w:rsidRDefault="007929D9">
      <w:pPr>
        <w:widowControl/>
        <w:rPr>
          <w:rFonts w:ascii="Consolas" w:eastAsia="標楷體" w:hAnsi="Consolas" w:cs="Consolas"/>
          <w:color w:val="000000"/>
          <w:kern w:val="0"/>
          <w:sz w:val="28"/>
          <w:szCs w:val="28"/>
        </w:rPr>
      </w:pPr>
      <w:r>
        <w:rPr>
          <w:rFonts w:ascii="Consolas" w:eastAsia="標楷體" w:hAnsi="Consolas" w:cs="Consolas"/>
          <w:color w:val="000000"/>
          <w:kern w:val="0"/>
          <w:sz w:val="28"/>
          <w:szCs w:val="28"/>
        </w:rPr>
        <w:br w:type="page"/>
      </w:r>
    </w:p>
    <w:p w:rsidR="007929D9" w:rsidRPr="007929D9" w:rsidRDefault="007929D9" w:rsidP="007929D9">
      <w:pPr>
        <w:widowControl/>
        <w:spacing w:before="100" w:beforeAutospacing="1" w:after="100" w:afterAutospacing="1" w:line="400" w:lineRule="exact"/>
        <w:ind w:left="1000"/>
        <w:rPr>
          <w:rFonts w:ascii="Consolas" w:hAnsi="Consolas"/>
        </w:rPr>
      </w:pPr>
    </w:p>
    <w:p w:rsidR="00423052" w:rsidRPr="0051747E" w:rsidRDefault="00423052" w:rsidP="00423052">
      <w:pPr>
        <w:widowControl/>
        <w:spacing w:before="100" w:beforeAutospacing="1" w:after="100" w:afterAutospacing="1" w:line="400" w:lineRule="exact"/>
        <w:outlineLvl w:val="0"/>
        <w:rPr>
          <w:rFonts w:ascii="標楷體" w:eastAsia="標楷體" w:hAnsi="標楷體" w:cs="Consolas"/>
          <w:b/>
          <w:bCs/>
          <w:color w:val="000000"/>
          <w:kern w:val="36"/>
          <w:sz w:val="32"/>
          <w:szCs w:val="32"/>
        </w:rPr>
      </w:pPr>
      <w:r w:rsidRPr="0051747E">
        <w:rPr>
          <w:rFonts w:ascii="標楷體" w:eastAsia="標楷體" w:hAnsi="標楷體" w:cs="Consolas"/>
          <w:b/>
          <w:bCs/>
          <w:color w:val="000000"/>
          <w:kern w:val="36"/>
          <w:sz w:val="32"/>
          <w:szCs w:val="32"/>
        </w:rPr>
        <w:t>8.算術系統</w:t>
      </w:r>
    </w:p>
    <w:p w:rsidR="00423052" w:rsidRPr="0051747E" w:rsidRDefault="00423052" w:rsidP="00423052">
      <w:pPr>
        <w:widowControl/>
        <w:spacing w:line="400" w:lineRule="exact"/>
        <w:rPr>
          <w:rFonts w:ascii="標楷體" w:eastAsia="標楷體" w:hAnsi="標楷體" w:cs="新細明體"/>
          <w:kern w:val="0"/>
          <w:szCs w:val="24"/>
        </w:rPr>
      </w:pPr>
      <w:r w:rsidRPr="0051747E">
        <w:rPr>
          <w:rFonts w:ascii="標楷體" w:eastAsia="標楷體" w:hAnsi="標楷體" w:cs="Consolas"/>
          <w:i/>
          <w:iCs/>
          <w:color w:val="000000"/>
          <w:kern w:val="0"/>
          <w:sz w:val="28"/>
          <w:szCs w:val="28"/>
        </w:rPr>
        <w:t>導讀</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哥德爾在本章精確定義「算術系統」為僅使用自然數之加法和乘法，四個邏輯常數</w:t>
      </w:r>
      <w:r w:rsidRPr="0051747E">
        <w:rPr>
          <w:rFonts w:ascii="Cambria Math" w:eastAsia="標楷體" w:hAnsi="Cambria Math" w:cs="Cambria Math"/>
          <w:color w:val="000000"/>
          <w:kern w:val="0"/>
          <w:sz w:val="28"/>
          <w:szCs w:val="28"/>
        </w:rPr>
        <w:t>∨</w:t>
      </w:r>
      <w:r w:rsidRPr="0051747E">
        <w:rPr>
          <w:rFonts w:ascii="標楷體" w:eastAsia="標楷體" w:hAnsi="標楷體" w:cs="Consolas"/>
          <w:color w:val="000000"/>
          <w:kern w:val="0"/>
          <w:sz w:val="28"/>
          <w:szCs w:val="28"/>
        </w:rPr>
        <w:t>,x,(x)及=的數論系統</w:t>
      </w:r>
      <w:r w:rsidR="00104F84">
        <w:rPr>
          <w:rFonts w:ascii="標楷體" w:eastAsia="標楷體" w:hAnsi="標楷體" w:cs="Consolas" w:hint="eastAsia"/>
          <w:color w:val="000000"/>
          <w:kern w:val="0"/>
          <w:sz w:val="28"/>
          <w:szCs w:val="28"/>
        </w:rPr>
        <w:t>，以</w:t>
      </w:r>
      <w:r w:rsidR="00104F84">
        <w:rPr>
          <w:rFonts w:ascii="標楷體" w:eastAsia="標楷體" w:hAnsi="標楷體" w:cs="Consolas"/>
          <w:color w:val="000000"/>
          <w:kern w:val="0"/>
          <w:sz w:val="28"/>
          <w:szCs w:val="28"/>
        </w:rPr>
        <w:t>將</w:t>
      </w:r>
      <w:r w:rsidR="00104F84" w:rsidRPr="0051747E">
        <w:rPr>
          <w:rFonts w:ascii="標楷體" w:eastAsia="標楷體" w:hAnsi="標楷體" w:cs="Consolas"/>
          <w:color w:val="000000"/>
          <w:kern w:val="0"/>
          <w:sz w:val="28"/>
          <w:szCs w:val="28"/>
        </w:rPr>
        <w:t>不完備定理推廣至所有算術系統，</w:t>
      </w:r>
      <w:r w:rsidRPr="0051747E">
        <w:rPr>
          <w:rFonts w:ascii="標楷體" w:eastAsia="標楷體" w:hAnsi="標楷體" w:cs="Consolas"/>
          <w:color w:val="000000"/>
          <w:kern w:val="0"/>
          <w:sz w:val="28"/>
          <w:szCs w:val="28"/>
        </w:rPr>
        <w:t>。</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之後他證明了定理 VII：</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每個遞迴關係是算術的</w:t>
      </w:r>
      <w:r w:rsidR="00104F84">
        <w:rPr>
          <w:rFonts w:ascii="標楷體" w:eastAsia="標楷體" w:hAnsi="標楷體" w:cs="Consolas" w:hint="eastAsia"/>
          <w:color w:val="000000"/>
          <w:kern w:val="0"/>
          <w:sz w:val="28"/>
          <w:szCs w:val="28"/>
        </w:rPr>
        <w:t>。</w:t>
      </w:r>
      <w:r w:rsidR="00104F84">
        <w:rPr>
          <w:rFonts w:ascii="標楷體" w:eastAsia="標楷體" w:hAnsi="標楷體" w:cs="Consolas"/>
          <w:color w:val="000000"/>
          <w:kern w:val="0"/>
          <w:sz w:val="28"/>
          <w:szCs w:val="28"/>
        </w:rPr>
        <w:t>」</w:t>
      </w:r>
      <w:r w:rsidRPr="0051747E">
        <w:rPr>
          <w:rFonts w:ascii="標楷體" w:eastAsia="標楷體" w:hAnsi="標楷體" w:cs="Consolas"/>
          <w:color w:val="000000"/>
          <w:kern w:val="0"/>
          <w:sz w:val="28"/>
          <w:szCs w:val="28"/>
        </w:rPr>
        <w:t>證明此定理</w:t>
      </w:r>
      <w:r w:rsidR="00104F84">
        <w:rPr>
          <w:rFonts w:ascii="標楷體" w:eastAsia="標楷體" w:hAnsi="標楷體" w:cs="Consolas" w:hint="eastAsia"/>
          <w:color w:val="000000"/>
          <w:kern w:val="0"/>
          <w:sz w:val="28"/>
          <w:szCs w:val="28"/>
        </w:rPr>
        <w:t>需</w:t>
      </w:r>
      <w:r w:rsidR="00104F84">
        <w:rPr>
          <w:rFonts w:ascii="標楷體" w:eastAsia="標楷體" w:hAnsi="標楷體" w:cs="Consolas"/>
          <w:color w:val="000000"/>
          <w:kern w:val="0"/>
          <w:sz w:val="28"/>
          <w:szCs w:val="28"/>
        </w:rPr>
        <w:t>要一個</w:t>
      </w:r>
      <w:r w:rsidR="00104F84" w:rsidRPr="0051747E">
        <w:rPr>
          <w:rFonts w:ascii="標楷體" w:eastAsia="標楷體" w:hAnsi="標楷體" w:cs="Consolas"/>
          <w:color w:val="000000"/>
          <w:kern w:val="0"/>
          <w:sz w:val="28"/>
          <w:szCs w:val="28"/>
        </w:rPr>
        <w:t>數列</w:t>
      </w:r>
      <w:r w:rsidR="00104F84">
        <w:rPr>
          <w:rFonts w:ascii="標楷體" w:eastAsia="標楷體" w:hAnsi="標楷體" w:cs="Consolas" w:hint="eastAsia"/>
          <w:color w:val="000000"/>
          <w:kern w:val="0"/>
          <w:sz w:val="28"/>
          <w:szCs w:val="28"/>
        </w:rPr>
        <w:t>儲</w:t>
      </w:r>
      <w:r w:rsidR="00104F84">
        <w:rPr>
          <w:rFonts w:ascii="標楷體" w:eastAsia="標楷體" w:hAnsi="標楷體" w:cs="Consolas"/>
          <w:color w:val="000000"/>
          <w:kern w:val="0"/>
          <w:sz w:val="28"/>
          <w:szCs w:val="28"/>
        </w:rPr>
        <w:t>存</w:t>
      </w:r>
      <w:r w:rsidRPr="0051747E">
        <w:rPr>
          <w:rFonts w:ascii="標楷體" w:eastAsia="標楷體" w:hAnsi="標楷體" w:cs="Consolas"/>
          <w:color w:val="000000"/>
          <w:kern w:val="0"/>
          <w:sz w:val="28"/>
          <w:szCs w:val="28"/>
        </w:rPr>
        <w:t>遞迴定義中每個步驟</w:t>
      </w:r>
      <w:r w:rsidR="00104F84">
        <w:rPr>
          <w:rFonts w:ascii="標楷體" w:eastAsia="標楷體" w:hAnsi="標楷體" w:cs="Consolas" w:hint="eastAsia"/>
          <w:color w:val="000000"/>
          <w:kern w:val="0"/>
          <w:sz w:val="28"/>
          <w:szCs w:val="28"/>
        </w:rPr>
        <w:t>的</w:t>
      </w:r>
      <w:r w:rsidRPr="0051747E">
        <w:rPr>
          <w:rFonts w:ascii="標楷體" w:eastAsia="標楷體" w:hAnsi="標楷體" w:cs="Consolas"/>
          <w:color w:val="000000"/>
          <w:kern w:val="0"/>
          <w:sz w:val="28"/>
          <w:szCs w:val="28"/>
        </w:rPr>
        <w:t>結果值</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他</w:t>
      </w:r>
      <w:r w:rsidR="00104F84">
        <w:rPr>
          <w:rFonts w:ascii="標楷體" w:eastAsia="標楷體" w:hAnsi="標楷體" w:cs="Consolas" w:hint="eastAsia"/>
          <w:color w:val="000000"/>
          <w:kern w:val="0"/>
          <w:sz w:val="28"/>
          <w:szCs w:val="28"/>
        </w:rPr>
        <w:t>精</w:t>
      </w:r>
      <w:r w:rsidR="00104F84">
        <w:rPr>
          <w:rFonts w:ascii="標楷體" w:eastAsia="標楷體" w:hAnsi="標楷體" w:cs="Consolas"/>
          <w:color w:val="000000"/>
          <w:kern w:val="0"/>
          <w:sz w:val="28"/>
          <w:szCs w:val="28"/>
        </w:rPr>
        <w:t>巧地</w:t>
      </w:r>
      <w:r w:rsidRPr="0051747E">
        <w:rPr>
          <w:rFonts w:ascii="標楷體" w:eastAsia="標楷體" w:hAnsi="標楷體" w:cs="Consolas"/>
          <w:color w:val="000000"/>
          <w:kern w:val="0"/>
          <w:sz w:val="28"/>
          <w:szCs w:val="28"/>
        </w:rPr>
        <w:t>利用中國剩餘定理將數列以數對表達，並由模數運算取出數列指定位置的元素值，完全破除我們認為陣列要用指標運算去存取的既</w:t>
      </w:r>
      <w:r w:rsidR="00111AA2">
        <w:rPr>
          <w:rFonts w:ascii="標楷體" w:eastAsia="標楷體" w:hAnsi="標楷體" w:cs="Consolas"/>
          <w:color w:val="000000"/>
          <w:kern w:val="0"/>
          <w:sz w:val="28"/>
          <w:szCs w:val="28"/>
        </w:rPr>
        <w:t>定想法，因為有了電腦的我們，總視以位址直接存取記憶體為理所當然</w:t>
      </w:r>
      <w:r w:rsidRPr="0051747E">
        <w:rPr>
          <w:rFonts w:ascii="標楷體" w:eastAsia="標楷體" w:hAnsi="標楷體" w:cs="Consolas"/>
          <w:color w:val="000000"/>
          <w:kern w:val="0"/>
          <w:sz w:val="28"/>
          <w:szCs w:val="28"/>
        </w:rPr>
        <w:t>。</w:t>
      </w:r>
      <w:r w:rsidR="00104F84">
        <w:rPr>
          <w:rFonts w:ascii="標楷體" w:eastAsia="標楷體" w:hAnsi="標楷體" w:cs="Consolas" w:hint="eastAsia"/>
          <w:color w:val="000000"/>
          <w:kern w:val="0"/>
          <w:sz w:val="28"/>
          <w:szCs w:val="28"/>
        </w:rPr>
        <w:t>就</w:t>
      </w:r>
      <w:r w:rsidRPr="0051747E">
        <w:rPr>
          <w:rFonts w:ascii="標楷體" w:eastAsia="標楷體" w:hAnsi="標楷體" w:cs="Consolas"/>
          <w:color w:val="000000"/>
          <w:kern w:val="0"/>
          <w:sz w:val="28"/>
          <w:szCs w:val="28"/>
        </w:rPr>
        <w:t>哥德爾</w:t>
      </w:r>
      <w:r w:rsidR="00104F84">
        <w:rPr>
          <w:rFonts w:ascii="標楷體" w:eastAsia="標楷體" w:hAnsi="標楷體" w:cs="Consolas" w:hint="eastAsia"/>
          <w:color w:val="000000"/>
          <w:kern w:val="0"/>
          <w:sz w:val="28"/>
          <w:szCs w:val="28"/>
        </w:rPr>
        <w:t>的</w:t>
      </w:r>
      <w:r w:rsidR="00104F84">
        <w:rPr>
          <w:rFonts w:ascii="標楷體" w:eastAsia="標楷體" w:hAnsi="標楷體" w:cs="Consolas"/>
          <w:color w:val="000000"/>
          <w:kern w:val="0"/>
          <w:sz w:val="28"/>
          <w:szCs w:val="28"/>
        </w:rPr>
        <w:t>時代而言，</w:t>
      </w:r>
      <w:r w:rsidR="00111AA2">
        <w:rPr>
          <w:rFonts w:ascii="標楷體" w:eastAsia="標楷體" w:hAnsi="標楷體" w:cs="Consolas" w:hint="eastAsia"/>
          <w:color w:val="000000"/>
          <w:kern w:val="0"/>
          <w:sz w:val="28"/>
          <w:szCs w:val="28"/>
        </w:rPr>
        <w:t>他</w:t>
      </w:r>
      <w:r w:rsidR="00111AA2">
        <w:rPr>
          <w:rFonts w:ascii="標楷體" w:eastAsia="標楷體" w:hAnsi="標楷體" w:cs="Consolas"/>
          <w:color w:val="000000"/>
          <w:kern w:val="0"/>
          <w:sz w:val="28"/>
          <w:szCs w:val="28"/>
        </w:rPr>
        <w:t>的</w:t>
      </w:r>
      <w:r w:rsidRPr="0051747E">
        <w:rPr>
          <w:rFonts w:ascii="標楷體" w:eastAsia="標楷體" w:hAnsi="標楷體" w:cs="Consolas"/>
          <w:color w:val="000000"/>
          <w:kern w:val="0"/>
          <w:sz w:val="28"/>
          <w:szCs w:val="28"/>
        </w:rPr>
        <w:t>電腦就是數論，有興趣的讀者也可以在 C 語言中，用int數對</w:t>
      </w:r>
      <w:r w:rsidR="00111AA2">
        <w:rPr>
          <w:rFonts w:ascii="標楷體" w:eastAsia="標楷體" w:hAnsi="標楷體" w:cs="Consolas" w:hint="eastAsia"/>
          <w:color w:val="000000"/>
          <w:kern w:val="0"/>
          <w:sz w:val="28"/>
          <w:szCs w:val="28"/>
        </w:rPr>
        <w:t>以</w:t>
      </w:r>
      <w:r w:rsidR="00111AA2">
        <w:rPr>
          <w:rFonts w:ascii="標楷體" w:eastAsia="標楷體" w:hAnsi="標楷體" w:cs="Consolas"/>
          <w:color w:val="000000"/>
          <w:kern w:val="0"/>
          <w:sz w:val="28"/>
          <w:szCs w:val="28"/>
        </w:rPr>
        <w:t>哥</w:t>
      </w:r>
      <w:r w:rsidR="00111AA2">
        <w:rPr>
          <w:rFonts w:ascii="標楷體" w:eastAsia="標楷體" w:hAnsi="標楷體" w:cs="Consolas" w:hint="eastAsia"/>
          <w:color w:val="000000"/>
          <w:kern w:val="0"/>
          <w:sz w:val="28"/>
          <w:szCs w:val="28"/>
        </w:rPr>
        <w:t>德</w:t>
      </w:r>
      <w:r w:rsidR="00111AA2">
        <w:rPr>
          <w:rFonts w:ascii="標楷體" w:eastAsia="標楷體" w:hAnsi="標楷體" w:cs="Consolas"/>
          <w:color w:val="000000"/>
          <w:kern w:val="0"/>
          <w:sz w:val="28"/>
          <w:szCs w:val="28"/>
        </w:rPr>
        <w:t>爾的方法</w:t>
      </w:r>
      <w:r w:rsidRPr="0051747E">
        <w:rPr>
          <w:rFonts w:ascii="標楷體" w:eastAsia="標楷體" w:hAnsi="標楷體" w:cs="Consolas"/>
          <w:color w:val="000000"/>
          <w:kern w:val="0"/>
          <w:sz w:val="28"/>
          <w:szCs w:val="28"/>
        </w:rPr>
        <w:t>實作一個數字陣列來練習，相當有趣，</w:t>
      </w:r>
      <w:r w:rsidR="00104F84">
        <w:rPr>
          <w:rFonts w:ascii="標楷體" w:eastAsia="標楷體" w:hAnsi="標楷體" w:cs="Consolas" w:hint="eastAsia"/>
          <w:color w:val="000000"/>
          <w:kern w:val="0"/>
          <w:sz w:val="28"/>
          <w:szCs w:val="28"/>
        </w:rPr>
        <w:t>肯</w:t>
      </w:r>
      <w:r w:rsidRPr="0051747E">
        <w:rPr>
          <w:rFonts w:ascii="標楷體" w:eastAsia="標楷體" w:hAnsi="標楷體" w:cs="Consolas"/>
          <w:color w:val="000000"/>
          <w:kern w:val="0"/>
          <w:sz w:val="28"/>
          <w:szCs w:val="28"/>
        </w:rPr>
        <w:t>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Eine Relation (Klasse) heißt arithmetisch, wenn sie sich allein mittels der Begriffe +, .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111AA2" w:rsidRPr="00111AA2" w:rsidRDefault="00111AA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導出更廣泛的結論故給定以下定義：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50)</w:t>
      </w:r>
      <w:r w:rsidRPr="00423052">
        <w:rPr>
          <w:rFonts w:ascii="Consolas" w:eastAsia="新細明體" w:hAnsi="Consolas" w:cs="Arial"/>
          <w:color w:val="000000"/>
          <w:kern w:val="0"/>
          <w:sz w:val="28"/>
          <w:szCs w:val="28"/>
        </w:rPr>
        <w:t>。「算術命題」項目</w:t>
      </w:r>
      <w:r w:rsidR="00B43137">
        <w:rPr>
          <w:rFonts w:ascii="Consolas" w:eastAsia="新細明體" w:hAnsi="Consolas" w:cs="Arial" w:hint="eastAsia"/>
          <w:color w:val="000000"/>
          <w:kern w:val="0"/>
          <w:sz w:val="28"/>
          <w:szCs w:val="28"/>
        </w:rPr>
        <w:t>也能對</w:t>
      </w:r>
      <w:r w:rsidRPr="00423052">
        <w:rPr>
          <w:rFonts w:ascii="Consolas" w:eastAsia="新細明體" w:hAnsi="Consolas" w:cs="Arial"/>
          <w:color w:val="000000"/>
          <w:kern w:val="0"/>
          <w:sz w:val="28"/>
          <w:szCs w:val="28"/>
        </w:rPr>
        <w:t>應的定義出</w:t>
      </w:r>
      <w:r w:rsidR="00B43137">
        <w:rPr>
          <w:rFonts w:ascii="Consolas" w:eastAsia="新細明體" w:hAnsi="Consolas" w:cs="Arial" w:hint="eastAsia"/>
          <w:color w:val="000000"/>
          <w:kern w:val="0"/>
          <w:sz w:val="28"/>
          <w:szCs w:val="28"/>
        </w:rPr>
        <w:t>來</w:t>
      </w:r>
      <w:r w:rsidRPr="00423052">
        <w:rPr>
          <w:rFonts w:ascii="Consolas" w:eastAsia="新細明體" w:hAnsi="Consolas" w:cs="Arial"/>
          <w:color w:val="000000"/>
          <w:kern w:val="0"/>
          <w:sz w:val="28"/>
          <w:szCs w:val="28"/>
        </w:rPr>
        <w:t>，特別是如關係「大於」和「單模數同餘」均為算術，故如下成立：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50) Das Definiens eines solchen Begriffes muß sich also allein mittels der angeführten Zeichen, Variablen für natürliche Zahlen x, y,...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00B43137">
        <w:rPr>
          <w:rFonts w:ascii="Consolas" w:eastAsia="新細明體" w:hAnsi="Consolas" w:cs="Arial" w:hint="eastAsia"/>
          <w:color w:val="000000"/>
          <w:kern w:val="0"/>
          <w:sz w:val="28"/>
          <w:szCs w:val="28"/>
        </w:rPr>
        <w:t>前</w:t>
      </w:r>
      <w:r w:rsidR="00B43137">
        <w:rPr>
          <w:rFonts w:ascii="Consolas" w:eastAsia="新細明體" w:hAnsi="Consolas" w:cs="Arial"/>
          <w:color w:val="000000"/>
          <w:kern w:val="0"/>
          <w:sz w:val="28"/>
          <w:szCs w:val="28"/>
        </w:rPr>
        <w:t>者對</w:t>
      </w:r>
      <w:r w:rsidRPr="00423052">
        <w:rPr>
          <w:rFonts w:ascii="Consolas" w:eastAsia="新細明體" w:hAnsi="Consolas" w:cs="Arial"/>
          <w:color w:val="000000"/>
          <w:kern w:val="0"/>
          <w:sz w:val="28"/>
          <w:szCs w:val="28"/>
        </w:rPr>
        <w:t>每個不同於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：每個遞迴關係是算術的。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r w:rsidRPr="00423052">
        <w:rPr>
          <w:rFonts w:ascii="Consolas" w:eastAsia="新細明體" w:hAnsi="Consolas" w:cs="Arial"/>
          <w:color w:val="000000"/>
          <w:kern w:val="0"/>
          <w:sz w:val="28"/>
          <w:szCs w:val="28"/>
        </w:rPr>
        <w:br/>
        <w:t>Jede Relation der Form x0=φ(x1...xn),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004C4AA4">
        <w:rPr>
          <w:rFonts w:ascii="Consolas" w:eastAsia="新細明體" w:hAnsi="Consolas" w:cs="Arial"/>
          <w:color w:val="000000"/>
          <w:kern w:val="0"/>
          <w:sz w:val="28"/>
          <w:szCs w:val="28"/>
        </w:rPr>
        <w:t>函數</w:t>
      </w:r>
      <w:r w:rsidR="004C4AA4">
        <w:rPr>
          <w:rFonts w:ascii="Consolas" w:eastAsia="新細明體" w:hAnsi="Consolas" w:cs="Arial" w:hint="eastAsia"/>
          <w:color w:val="000000"/>
          <w:kern w:val="0"/>
          <w:sz w:val="28"/>
          <w:szCs w:val="28"/>
        </w:rPr>
        <w:t>，</w:t>
      </w:r>
      <w:r w:rsidR="004C4AA4">
        <w:rPr>
          <w:rFonts w:ascii="Consolas" w:eastAsia="新細明體" w:hAnsi="Consolas" w:cs="Arial"/>
          <w:color w:val="000000"/>
          <w:kern w:val="0"/>
          <w:sz w:val="28"/>
          <w:szCs w:val="28"/>
        </w:rPr>
        <w:t>且</w:t>
      </w:r>
      <w:r w:rsidR="004C4AA4">
        <w:rPr>
          <w:rFonts w:ascii="Consolas" w:eastAsia="新細明體" w:hAnsi="Consolas" w:cs="Arial" w:hint="eastAsia"/>
          <w:color w:val="000000"/>
          <w:kern w:val="0"/>
          <w:sz w:val="28"/>
          <w:szCs w:val="28"/>
        </w:rPr>
        <w:t>若</w:t>
      </w:r>
      <w:r w:rsidRPr="00423052">
        <w:rPr>
          <w:rFonts w:ascii="Consolas" w:eastAsia="新細明體" w:hAnsi="Consolas" w:cs="Arial"/>
          <w:color w:val="000000"/>
          <w:kern w:val="0"/>
          <w:sz w:val="28"/>
          <w:szCs w:val="28"/>
        </w:rPr>
        <w:t>非下式成立：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1.φ(x1...xn)=ρ[χ1(x1...xn),χ2(x1...xn)...χm(x1...xn)]51)</w:t>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2.φ(0,x2...xn)=ψ(x2...xn)</w:t>
      </w:r>
      <w:r w:rsidRPr="00423052">
        <w:rPr>
          <w:rFonts w:ascii="Consolas" w:eastAsia="新細明體" w:hAnsi="Consolas" w:cs="Arial"/>
          <w:color w:val="000000"/>
          <w:kern w:val="0"/>
          <w:sz w:val="28"/>
          <w:szCs w:val="28"/>
        </w:rPr>
        <w:br/>
      </w:r>
      <w:r w:rsidR="00A47A40">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φ(k+1,x2...xn)=μ[k,φ(k,x2...xn),x2...xn]</w:t>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1C423D"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1C423D">
        <w:rPr>
          <w:rFonts w:ascii="標楷體" w:eastAsia="標楷體" w:hAnsi="標楷體" w:cs="Consolas"/>
          <w:color w:val="000000"/>
          <w:kern w:val="0"/>
          <w:sz w:val="28"/>
          <w:szCs w:val="28"/>
        </w:rPr>
        <w:t>譯註：1.</w:t>
      </w:r>
      <w:r w:rsidR="004C4AA4">
        <w:rPr>
          <w:rFonts w:ascii="標楷體" w:eastAsia="標楷體" w:hAnsi="標楷體" w:cs="Consolas"/>
          <w:color w:val="000000"/>
          <w:kern w:val="0"/>
          <w:sz w:val="28"/>
          <w:szCs w:val="28"/>
        </w:rPr>
        <w:t>式即為函數合成</w:t>
      </w:r>
      <w:r w:rsidR="004C4AA4">
        <w:rPr>
          <w:rFonts w:ascii="標楷體" w:eastAsia="標楷體" w:hAnsi="標楷體" w:cs="Consolas" w:hint="eastAsia"/>
          <w:color w:val="000000"/>
          <w:kern w:val="0"/>
          <w:sz w:val="28"/>
          <w:szCs w:val="28"/>
        </w:rPr>
        <w:t>；</w:t>
      </w:r>
      <w:r w:rsidRPr="001C423D">
        <w:rPr>
          <w:rFonts w:ascii="標楷體" w:eastAsia="標楷體" w:hAnsi="標楷體" w:cs="Consolas"/>
          <w:color w:val="000000"/>
          <w:kern w:val="0"/>
          <w:sz w:val="28"/>
          <w:szCs w:val="28"/>
        </w:rPr>
        <w:t>2.式即為遞迴定義。等式右側的函數級數（ρ、χ、ψ 及 µ）均小於 φ 之級數 s，說明函數合成及遞迴定義須由已定義之遞迴函數生成。此操作會定義新的遞迴函數，即可利用作為推論規則之實作。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x0=φ(x1...xn)~(Ey1...ym)[R(x0,y1...ym)&amp;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x0=ρ(y1...ym) bzw. y</w:t>
      </w:r>
      <w:r w:rsidR="008B3EF1">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 äquivalenten arithmetischen Relationen sind. Daher ist x0=φ(x1,x2...xn) in diesem Fall arithmetisch.</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00513687">
        <w:rPr>
          <w:rFonts w:ascii="Consolas" w:eastAsia="新細明體" w:hAnsi="Consolas" w:cs="Arial"/>
          <w:color w:val="000000"/>
          <w:kern w:val="0"/>
          <w:sz w:val="28"/>
          <w:szCs w:val="28"/>
        </w:rPr>
        <w:t xml:space="preserve"> y=χi</w:t>
      </w:r>
      <w:r w:rsidRPr="00423052">
        <w:rPr>
          <w:rFonts w:ascii="Consolas" w:eastAsia="新細明體" w:hAnsi="Consolas" w:cs="Arial"/>
          <w:color w:val="000000"/>
          <w:kern w:val="0"/>
          <w:sz w:val="28"/>
          <w:szCs w:val="28"/>
        </w:rPr>
        <w:t xml:space="preserve">(x1...xn)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EB06E6" w:rsidRDefault="00513687" w:rsidP="00423052">
      <w:pPr>
        <w:widowControl/>
        <w:spacing w:before="100" w:beforeAutospacing="1" w:after="100" w:afterAutospacing="1" w:line="400" w:lineRule="exact"/>
        <w:rPr>
          <w:rFonts w:ascii="Consolas" w:eastAsia="標楷體" w:hAnsi="Consolas" w:cs="Arial"/>
          <w:color w:val="000000"/>
          <w:kern w:val="0"/>
          <w:sz w:val="28"/>
          <w:szCs w:val="28"/>
        </w:rPr>
      </w:pPr>
      <w:r w:rsidRPr="00513687">
        <w:rPr>
          <w:rFonts w:ascii="Consolas" w:eastAsia="標楷體" w:hAnsi="Consolas" w:cs="Arial" w:hint="eastAsia"/>
          <w:color w:val="000000"/>
          <w:kern w:val="0"/>
          <w:sz w:val="28"/>
          <w:szCs w:val="28"/>
        </w:rPr>
        <w:lastRenderedPageBreak/>
        <w:t>譯</w:t>
      </w:r>
      <w:r w:rsidRPr="00513687">
        <w:rPr>
          <w:rFonts w:ascii="Consolas" w:eastAsia="標楷體" w:hAnsi="Consolas" w:cs="Arial"/>
          <w:color w:val="000000"/>
          <w:kern w:val="0"/>
          <w:sz w:val="28"/>
          <w:szCs w:val="28"/>
        </w:rPr>
        <w:t>註：</w:t>
      </w:r>
      <w:r w:rsidR="00EB06E6">
        <w:rPr>
          <w:rFonts w:ascii="Consolas" w:eastAsia="標楷體" w:hAnsi="Consolas" w:cs="Arial" w:hint="eastAsia"/>
          <w:color w:val="000000"/>
          <w:kern w:val="0"/>
          <w:sz w:val="28"/>
          <w:szCs w:val="28"/>
        </w:rPr>
        <w:t>前</w:t>
      </w:r>
      <w:r w:rsidR="00EB06E6">
        <w:rPr>
          <w:rFonts w:ascii="Consolas" w:eastAsia="標楷體" w:hAnsi="Consolas" w:cs="Arial"/>
          <w:color w:val="000000"/>
          <w:kern w:val="0"/>
          <w:sz w:val="28"/>
          <w:szCs w:val="28"/>
        </w:rPr>
        <w:t>述</w:t>
      </w:r>
      <w:r w:rsidR="00EB06E6">
        <w:rPr>
          <w:rFonts w:ascii="Consolas" w:eastAsia="標楷體" w:hAnsi="Consolas" w:cs="Arial" w:hint="eastAsia"/>
          <w:color w:val="000000"/>
          <w:kern w:val="0"/>
          <w:sz w:val="28"/>
          <w:szCs w:val="28"/>
        </w:rPr>
        <w:t>證</w:t>
      </w:r>
      <w:r w:rsidR="00EB06E6">
        <w:rPr>
          <w:rFonts w:ascii="Consolas" w:eastAsia="標楷體" w:hAnsi="Consolas" w:cs="Arial"/>
          <w:color w:val="000000"/>
          <w:kern w:val="0"/>
          <w:sz w:val="28"/>
          <w:szCs w:val="28"/>
        </w:rPr>
        <w:t>明</w:t>
      </w:r>
      <w:r w:rsidR="00EB06E6">
        <w:rPr>
          <w:rFonts w:ascii="Consolas" w:eastAsia="標楷體" w:hAnsi="Consolas" w:cs="Arial" w:hint="eastAsia"/>
          <w:color w:val="000000"/>
          <w:kern w:val="0"/>
          <w:sz w:val="28"/>
          <w:szCs w:val="28"/>
        </w:rPr>
        <w:t>的</w:t>
      </w:r>
      <w:r>
        <w:rPr>
          <w:rFonts w:ascii="Consolas" w:eastAsia="新細明體" w:hAnsi="Consolas" w:cs="Arial"/>
          <w:color w:val="000000"/>
          <w:kern w:val="0"/>
          <w:sz w:val="28"/>
          <w:szCs w:val="28"/>
        </w:rPr>
        <w:t>y=χi</w:t>
      </w:r>
      <w:r w:rsidRPr="00423052">
        <w:rPr>
          <w:rFonts w:ascii="Consolas" w:eastAsia="新細明體" w:hAnsi="Consolas" w:cs="Arial"/>
          <w:color w:val="000000"/>
          <w:kern w:val="0"/>
          <w:sz w:val="28"/>
          <w:szCs w:val="28"/>
        </w:rPr>
        <w:t>(x1...xn)</w:t>
      </w:r>
      <w:r>
        <w:rPr>
          <w:rFonts w:ascii="Consolas" w:eastAsia="標楷體" w:hAnsi="Consolas" w:cs="Arial"/>
          <w:color w:val="000000"/>
          <w:kern w:val="0"/>
          <w:sz w:val="28"/>
          <w:szCs w:val="28"/>
        </w:rPr>
        <w:t>應該</w:t>
      </w:r>
      <w:r>
        <w:rPr>
          <w:rFonts w:ascii="Consolas" w:eastAsia="標楷體" w:hAnsi="Consolas" w:cs="Arial" w:hint="eastAsia"/>
          <w:color w:val="000000"/>
          <w:kern w:val="0"/>
          <w:sz w:val="28"/>
          <w:szCs w:val="28"/>
        </w:rPr>
        <w:t>寫</w:t>
      </w:r>
      <w:r>
        <w:rPr>
          <w:rFonts w:ascii="Consolas" w:eastAsia="標楷體" w:hAnsi="Consolas" w:cs="Arial"/>
          <w:color w:val="000000"/>
          <w:kern w:val="0"/>
          <w:sz w:val="28"/>
          <w:szCs w:val="28"/>
        </w:rPr>
        <w:t>成</w:t>
      </w:r>
      <w:r>
        <w:rPr>
          <w:rFonts w:ascii="Consolas" w:eastAsia="標楷體" w:hAnsi="Consolas" w:cs="Arial" w:hint="eastAsia"/>
          <w:color w:val="000000"/>
          <w:kern w:val="0"/>
          <w:sz w:val="28"/>
          <w:szCs w:val="28"/>
        </w:rPr>
        <w:t>yi=</w:t>
      </w:r>
      <w:r>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w:t>
      </w:r>
      <w:r w:rsidRPr="00EB06E6">
        <w:rPr>
          <w:rFonts w:ascii="Consolas" w:eastAsia="標楷體" w:hAnsi="Consolas" w:cs="Arial"/>
          <w:color w:val="000000"/>
          <w:kern w:val="0"/>
          <w:sz w:val="28"/>
          <w:szCs w:val="28"/>
        </w:rPr>
        <w:t>)</w:t>
      </w:r>
      <w:r w:rsidR="009E6266" w:rsidRPr="00EB06E6">
        <w:rPr>
          <w:rFonts w:ascii="Consolas" w:eastAsia="標楷體" w:hAnsi="Consolas" w:cs="Arial" w:hint="eastAsia"/>
          <w:color w:val="000000"/>
          <w:kern w:val="0"/>
          <w:sz w:val="28"/>
          <w:szCs w:val="28"/>
        </w:rPr>
        <w:t>更</w:t>
      </w:r>
      <w:r w:rsidR="00EB06E6">
        <w:rPr>
          <w:rFonts w:ascii="Consolas" w:eastAsia="標楷體" w:hAnsi="Consolas" w:cs="Arial"/>
          <w:color w:val="000000"/>
          <w:kern w:val="0"/>
          <w:sz w:val="28"/>
          <w:szCs w:val="28"/>
        </w:rPr>
        <w:t>為明</w:t>
      </w:r>
      <w:r w:rsidR="00EB06E6">
        <w:rPr>
          <w:rFonts w:ascii="Consolas" w:eastAsia="標楷體" w:hAnsi="Consolas" w:cs="Arial" w:hint="eastAsia"/>
          <w:color w:val="000000"/>
          <w:kern w:val="0"/>
          <w:sz w:val="28"/>
          <w:szCs w:val="28"/>
        </w:rPr>
        <w:t>確。</w:t>
      </w:r>
      <w:r w:rsidR="00EB06E6">
        <w:rPr>
          <w:rFonts w:ascii="Consolas" w:eastAsia="標楷體" w:hAnsi="Consolas" w:cs="Arial"/>
          <w:color w:val="000000"/>
          <w:kern w:val="0"/>
          <w:sz w:val="28"/>
          <w:szCs w:val="28"/>
        </w:rPr>
        <w:t>另外</w:t>
      </w:r>
      <w:r w:rsidR="00EB06E6">
        <w:rPr>
          <w:rFonts w:ascii="Consolas" w:eastAsia="標楷體" w:hAnsi="Consolas" w:cs="Arial" w:hint="eastAsia"/>
          <w:color w:val="000000"/>
          <w:kern w:val="0"/>
          <w:sz w:val="28"/>
          <w:szCs w:val="28"/>
        </w:rPr>
        <w:t>你</w:t>
      </w:r>
      <w:r w:rsidR="00EB06E6">
        <w:rPr>
          <w:rFonts w:ascii="Consolas" w:eastAsia="標楷體" w:hAnsi="Consolas" w:cs="Arial"/>
          <w:color w:val="000000"/>
          <w:kern w:val="0"/>
          <w:sz w:val="28"/>
          <w:szCs w:val="28"/>
        </w:rPr>
        <w:t>可以注意到</w:t>
      </w:r>
      <w:r w:rsidR="00EB06E6">
        <w:rPr>
          <w:rFonts w:ascii="Consolas" w:eastAsia="標楷體" w:hAnsi="Consolas" w:cs="Arial" w:hint="eastAsia"/>
          <w:color w:val="000000"/>
          <w:kern w:val="0"/>
          <w:sz w:val="28"/>
          <w:szCs w:val="28"/>
        </w:rPr>
        <w:t>式</w:t>
      </w:r>
      <w:r w:rsidR="00EB06E6">
        <w:rPr>
          <w:rFonts w:ascii="Consolas" w:eastAsia="標楷體" w:hAnsi="Consolas" w:cs="Arial"/>
          <w:color w:val="000000"/>
          <w:kern w:val="0"/>
          <w:sz w:val="28"/>
          <w:szCs w:val="28"/>
        </w:rPr>
        <w:t>子：</w:t>
      </w:r>
    </w:p>
    <w:p w:rsidR="00513687" w:rsidRPr="00EB06E6"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color w:val="000000"/>
          <w:kern w:val="0"/>
          <w:sz w:val="28"/>
          <w:szCs w:val="28"/>
        </w:rPr>
        <w:t>(Ey1...ym)[R(x0,y1...ym)&amp;S1(y1,x1...xn)&amp;...&amp;Sm(y1,x1...xn)]</w:t>
      </w:r>
    </w:p>
    <w:p w:rsidR="00EB06E6" w:rsidRPr="00513687"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hint="eastAsia"/>
          <w:color w:val="000000"/>
          <w:kern w:val="0"/>
          <w:sz w:val="28"/>
          <w:szCs w:val="28"/>
        </w:rPr>
        <w:t>僅</w:t>
      </w:r>
      <w:r w:rsidRPr="00EB06E6">
        <w:rPr>
          <w:rFonts w:ascii="Consolas" w:eastAsia="標楷體" w:hAnsi="Consolas" w:cs="Arial"/>
          <w:color w:val="000000"/>
          <w:kern w:val="0"/>
          <w:sz w:val="28"/>
          <w:szCs w:val="28"/>
        </w:rPr>
        <w:t>由</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w:t>
      </w:r>
      <w:r w:rsidRPr="00EB06E6">
        <w:rPr>
          <w:rFonts w:ascii="Consolas" w:eastAsia="標楷體" w:hAnsi="Consolas" w:cs="Arial"/>
          <w:color w:val="000000"/>
          <w:kern w:val="0"/>
          <w:sz w:val="28"/>
          <w:szCs w:val="28"/>
        </w:rPr>
        <w:t>x)</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及</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&amp;</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兩</w:t>
      </w:r>
      <w:r>
        <w:rPr>
          <w:rFonts w:ascii="Consolas" w:eastAsia="標楷體" w:hAnsi="Consolas" w:cs="Arial"/>
          <w:color w:val="000000"/>
          <w:kern w:val="0"/>
          <w:sz w:val="28"/>
          <w:szCs w:val="28"/>
        </w:rPr>
        <w:t>個運算子</w:t>
      </w:r>
      <w:r>
        <w:rPr>
          <w:rFonts w:ascii="Consolas" w:eastAsia="標楷體" w:hAnsi="Consolas" w:cs="Arial" w:hint="eastAsia"/>
          <w:color w:val="000000"/>
          <w:kern w:val="0"/>
          <w:sz w:val="28"/>
          <w:szCs w:val="28"/>
        </w:rPr>
        <w:t>應</w:t>
      </w:r>
      <w:r>
        <w:rPr>
          <w:rFonts w:ascii="Consolas" w:eastAsia="標楷體" w:hAnsi="Consolas" w:cs="Arial"/>
          <w:color w:val="000000"/>
          <w:kern w:val="0"/>
          <w:sz w:val="28"/>
          <w:szCs w:val="28"/>
        </w:rPr>
        <w:t>用</w:t>
      </w:r>
      <w:r>
        <w:rPr>
          <w:rFonts w:ascii="Consolas" w:eastAsia="標楷體" w:hAnsi="Consolas" w:cs="Arial" w:hint="eastAsia"/>
          <w:color w:val="000000"/>
          <w:kern w:val="0"/>
          <w:sz w:val="28"/>
          <w:szCs w:val="28"/>
        </w:rPr>
        <w:t>於</w:t>
      </w:r>
      <w:r w:rsidRPr="00EB06E6">
        <w:rPr>
          <w:rFonts w:ascii="Consolas" w:eastAsia="標楷體" w:hAnsi="Consolas" w:cs="Arial" w:hint="eastAsia"/>
          <w:color w:val="000000"/>
          <w:kern w:val="0"/>
          <w:sz w:val="28"/>
          <w:szCs w:val="28"/>
        </w:rPr>
        <w:t>算</w:t>
      </w:r>
      <w:r w:rsidRPr="00EB06E6">
        <w:rPr>
          <w:rFonts w:ascii="Consolas" w:eastAsia="標楷體" w:hAnsi="Consolas" w:cs="Arial"/>
          <w:color w:val="000000"/>
          <w:kern w:val="0"/>
          <w:sz w:val="28"/>
          <w:szCs w:val="28"/>
        </w:rPr>
        <w:t>術關係</w:t>
      </w:r>
      <w:r w:rsidRPr="00EB06E6">
        <w:rPr>
          <w:rFonts w:ascii="Consolas" w:eastAsia="標楷體" w:hAnsi="Consolas" w:cs="Arial" w:hint="eastAsia"/>
          <w:color w:val="000000"/>
          <w:kern w:val="0"/>
          <w:sz w:val="28"/>
          <w:szCs w:val="28"/>
        </w:rPr>
        <w:t xml:space="preserve"> R </w:t>
      </w:r>
      <w:r w:rsidRPr="00EB06E6">
        <w:rPr>
          <w:rFonts w:ascii="Consolas" w:eastAsia="標楷體" w:hAnsi="Consolas" w:cs="Arial" w:hint="eastAsia"/>
          <w:color w:val="000000"/>
          <w:kern w:val="0"/>
          <w:sz w:val="28"/>
          <w:szCs w:val="28"/>
        </w:rPr>
        <w:t>及</w:t>
      </w:r>
      <w:r w:rsidRPr="00EB06E6">
        <w:rPr>
          <w:rFonts w:ascii="Consolas" w:eastAsia="標楷體" w:hAnsi="Consolas" w:cs="Arial" w:hint="eastAsia"/>
          <w:color w:val="000000"/>
          <w:kern w:val="0"/>
          <w:sz w:val="28"/>
          <w:szCs w:val="28"/>
        </w:rPr>
        <w:t xml:space="preserve"> </w:t>
      </w:r>
      <w:r w:rsidRPr="00EB06E6">
        <w:rPr>
          <w:rFonts w:ascii="Consolas" w:eastAsia="標楷體" w:hAnsi="Consolas" w:cs="Arial"/>
          <w:color w:val="000000"/>
          <w:kern w:val="0"/>
          <w:sz w:val="28"/>
          <w:szCs w:val="28"/>
        </w:rPr>
        <w:t xml:space="preserve">Si </w:t>
      </w:r>
      <w:r>
        <w:rPr>
          <w:rFonts w:ascii="Consolas" w:eastAsia="標楷體" w:hAnsi="Consolas" w:cs="Arial" w:hint="eastAsia"/>
          <w:color w:val="000000"/>
          <w:kern w:val="0"/>
          <w:sz w:val="28"/>
          <w:szCs w:val="28"/>
        </w:rPr>
        <w:t>所</w:t>
      </w:r>
      <w:r w:rsidRPr="00EB06E6">
        <w:rPr>
          <w:rFonts w:ascii="Consolas" w:eastAsia="標楷體" w:hAnsi="Consolas" w:cs="Arial" w:hint="eastAsia"/>
          <w:color w:val="000000"/>
          <w:kern w:val="0"/>
          <w:sz w:val="28"/>
          <w:szCs w:val="28"/>
        </w:rPr>
        <w:t>建</w:t>
      </w:r>
      <w:r>
        <w:rPr>
          <w:rFonts w:ascii="Consolas" w:eastAsia="標楷體" w:hAnsi="Consolas" w:cs="Arial"/>
          <w:color w:val="000000"/>
          <w:kern w:val="0"/>
          <w:sz w:val="28"/>
          <w:szCs w:val="28"/>
        </w:rPr>
        <w:t>構，故可</w:t>
      </w:r>
      <w:r>
        <w:rPr>
          <w:rFonts w:ascii="Consolas" w:eastAsia="標楷體" w:hAnsi="Consolas" w:cs="Arial" w:hint="eastAsia"/>
          <w:color w:val="000000"/>
          <w:kern w:val="0"/>
          <w:sz w:val="28"/>
          <w:szCs w:val="28"/>
        </w:rPr>
        <w:t>證</w:t>
      </w:r>
      <w:r>
        <w:rPr>
          <w:rFonts w:ascii="Consolas" w:eastAsia="標楷體" w:hAnsi="Consolas" w:cs="Arial"/>
          <w:color w:val="000000"/>
          <w:kern w:val="0"/>
          <w:sz w:val="28"/>
          <w:szCs w:val="28"/>
        </w:rPr>
        <w:t>明</w:t>
      </w:r>
      <w:r w:rsidRPr="00EB06E6">
        <w:rPr>
          <w:rFonts w:ascii="Consolas" w:eastAsia="標楷體" w:hAnsi="Consolas" w:cs="Arial"/>
          <w:color w:val="000000"/>
          <w:kern w:val="0"/>
          <w:sz w:val="28"/>
          <w:szCs w:val="28"/>
        </w:rPr>
        <w:t>函數合成</w:t>
      </w:r>
      <w:r>
        <w:rPr>
          <w:rFonts w:ascii="Consolas" w:eastAsia="標楷體" w:hAnsi="Consolas" w:cs="Arial"/>
          <w:color w:val="000000"/>
          <w:kern w:val="0"/>
          <w:sz w:val="28"/>
          <w:szCs w:val="28"/>
        </w:rPr>
        <w:t>封閉</w:t>
      </w:r>
      <w:r>
        <w:rPr>
          <w:rFonts w:ascii="Consolas" w:eastAsia="標楷體" w:hAnsi="Consolas" w:cs="Arial" w:hint="eastAsia"/>
          <w:color w:val="000000"/>
          <w:kern w:val="0"/>
          <w:sz w:val="28"/>
          <w:szCs w:val="28"/>
        </w:rPr>
        <w:t>於</w:t>
      </w:r>
      <w:r w:rsidRPr="00EB06E6">
        <w:rPr>
          <w:rFonts w:ascii="Consolas" w:eastAsia="標楷體" w:hAnsi="Consolas" w:cs="Arial"/>
          <w:color w:val="000000"/>
          <w:kern w:val="0"/>
          <w:sz w:val="28"/>
          <w:szCs w:val="28"/>
        </w:rPr>
        <w:t>算術關係下</w:t>
      </w:r>
      <w:r w:rsidRPr="00EB06E6">
        <w:rPr>
          <w:rFonts w:ascii="Consolas" w:eastAsia="標楷體" w:hAnsi="Consolas" w:cs="Arial"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x0=φ(x1,x2...xn)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如下：</w:t>
      </w:r>
    </w:p>
    <w:p w:rsidR="00423052" w:rsidRPr="00423052" w:rsidRDefault="00423052"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)~(Ef){f</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w:t>
      </w:r>
      <w:r w:rsidRPr="00423052">
        <w:rPr>
          <w:rFonts w:ascii="Consolas" w:eastAsia="新細明體" w:hAnsi="Consolas" w:cs="Arial"/>
          <w:color w:val="000000"/>
          <w:kern w:val="0"/>
          <w:sz w:val="28"/>
          <w:szCs w:val="28"/>
        </w:rPr>
        <w:br/>
        <w:t>(k)[k&lt;x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=μ(k,f</w:t>
      </w:r>
      <w:r w:rsidRPr="00453993">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Wenn S(y,</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die nach induktiver Annahme existierenden mit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z=μ(x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äquivalenten arithmetische Relationen sind,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1</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S(y,x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。故可得：</w:t>
      </w:r>
    </w:p>
    <w:p w:rsidR="00423052" w:rsidRPr="00A47A40"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)~(Ef){S(f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(k)[k&lt;x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,k,f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2</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 (17)</w:t>
      </w:r>
    </w:p>
    <w:p w:rsidR="00A47A40" w:rsidRPr="00423052" w:rsidRDefault="00A47A40"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52) f bedeutet hier eine Variable, deren Wertbereich die Folgen natürl. Zahlen sind. Mit fk wird das k+1-te Glied einer Folge f bezeichnet (mit f0 das erste).</w:t>
      </w:r>
    </w:p>
    <w:p w:rsidR="00A47A40" w:rsidRPr="00A47A40" w:rsidRDefault="00A47A40" w:rsidP="00A47A40">
      <w:pPr>
        <w:widowControl/>
        <w:spacing w:before="100" w:beforeAutospacing="1" w:after="100" w:afterAutospacing="1" w:line="400" w:lineRule="exact"/>
        <w:rPr>
          <w:rFonts w:ascii="Consolas" w:eastAsia="新細明體" w:hAnsi="Consolas" w:cs="Consolas"/>
          <w:b/>
          <w:bCs/>
          <w:color w:val="000000"/>
          <w:kern w:val="0"/>
          <w:sz w:val="28"/>
          <w:szCs w:val="28"/>
        </w:rPr>
      </w:pPr>
      <w:r w:rsidRPr="00423052">
        <w:rPr>
          <w:rFonts w:ascii="Consolas" w:eastAsia="新細明體" w:hAnsi="Consolas" w:cs="Arial"/>
          <w:color w:val="000000"/>
          <w:kern w:val="0"/>
          <w:sz w:val="28"/>
          <w:szCs w:val="28"/>
        </w:rPr>
        <w:t>52)</w:t>
      </w:r>
      <w:r w:rsidR="00013996">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f</w:t>
      </w:r>
      <w:r>
        <w:rPr>
          <w:rFonts w:ascii="Consolas" w:eastAsia="新細明體" w:hAnsi="Consolas" w:cs="Arial"/>
          <w:color w:val="000000"/>
          <w:kern w:val="0"/>
          <w:sz w:val="28"/>
          <w:szCs w:val="28"/>
        </w:rPr>
        <w:t xml:space="preserve"> </w:t>
      </w:r>
      <w:r>
        <w:rPr>
          <w:rFonts w:ascii="Consolas" w:eastAsia="新細明體" w:hAnsi="Consolas" w:cs="Arial"/>
          <w:color w:val="000000"/>
          <w:kern w:val="0"/>
          <w:sz w:val="28"/>
          <w:szCs w:val="28"/>
        </w:rPr>
        <w:t>於此</w:t>
      </w:r>
      <w:r>
        <w:rPr>
          <w:rFonts w:ascii="Consolas" w:eastAsia="新細明體" w:hAnsi="Consolas" w:cs="Arial" w:hint="eastAsia"/>
          <w:color w:val="000000"/>
          <w:kern w:val="0"/>
          <w:sz w:val="28"/>
          <w:szCs w:val="28"/>
        </w:rPr>
        <w:t>表</w:t>
      </w:r>
      <w:r>
        <w:rPr>
          <w:rFonts w:ascii="Consolas" w:eastAsia="新細明體" w:hAnsi="Consolas" w:cs="Arial"/>
          <w:color w:val="000000"/>
          <w:kern w:val="0"/>
          <w:sz w:val="28"/>
          <w:szCs w:val="28"/>
        </w:rPr>
        <w:t>示</w:t>
      </w:r>
      <w:r w:rsidRPr="00423052">
        <w:rPr>
          <w:rFonts w:ascii="Consolas" w:eastAsia="新細明體" w:hAnsi="Consolas" w:cs="Arial"/>
          <w:color w:val="000000"/>
          <w:kern w:val="0"/>
          <w:sz w:val="28"/>
          <w:szCs w:val="28"/>
        </w:rPr>
        <w:t>一個其值域是自然數序列</w:t>
      </w:r>
      <w:r>
        <w:rPr>
          <w:rFonts w:ascii="Consolas" w:eastAsia="新細明體" w:hAnsi="Consolas" w:cs="Arial" w:hint="eastAsia"/>
          <w:color w:val="000000"/>
          <w:kern w:val="0"/>
          <w:sz w:val="28"/>
          <w:szCs w:val="28"/>
        </w:rPr>
        <w:t>的</w:t>
      </w:r>
      <w:r>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r w:rsidRPr="00423052">
        <w:rPr>
          <w:rFonts w:ascii="Consolas" w:eastAsia="新細明體" w:hAnsi="Consolas" w:cs="Arial"/>
          <w:color w:val="000000"/>
          <w:kern w:val="0"/>
          <w:sz w:val="28"/>
          <w:szCs w:val="28"/>
        </w:rPr>
        <w:t>個元素（</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w:t>
      </w:r>
      <w:r w:rsidR="00033643" w:rsidRPr="00423052">
        <w:rPr>
          <w:rFonts w:ascii="Consolas" w:eastAsia="新細明體" w:hAnsi="Consolas" w:cs="Arial"/>
          <w:color w:val="000000"/>
          <w:kern w:val="0"/>
          <w:sz w:val="28"/>
          <w:szCs w:val="28"/>
        </w:rPr>
        <w:t>最小</w:t>
      </w:r>
      <w:r w:rsidRPr="00423052">
        <w:rPr>
          <w:rFonts w:ascii="Consolas" w:eastAsia="新細明體" w:hAnsi="Consolas" w:cs="Arial"/>
          <w:color w:val="000000"/>
          <w:kern w:val="0"/>
          <w:sz w:val="28"/>
          <w:szCs w:val="28"/>
        </w:rPr>
        <w:t>非負數餘數。這可由引理</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得證：</w:t>
      </w:r>
      <w:r w:rsidRPr="00423052">
        <w:rPr>
          <w:rFonts w:ascii="Consolas" w:eastAsia="新細明體" w:hAnsi="Consolas" w:cs="Arial"/>
          <w:color w:val="000000"/>
          <w:kern w:val="0"/>
          <w:sz w:val="28"/>
          <w:szCs w:val="28"/>
        </w:rPr>
        <w:br/>
      </w:r>
      <w:r w:rsidR="00624698">
        <w:rPr>
          <w:rFonts w:ascii="Consolas" w:eastAsia="新細明體" w:hAnsi="Consolas" w:cs="Arial" w:hint="eastAsia"/>
          <w:color w:val="000000"/>
          <w:kern w:val="0"/>
          <w:sz w:val="28"/>
          <w:szCs w:val="28"/>
        </w:rPr>
        <w:t>令</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00624698">
        <w:rPr>
          <w:rFonts w:ascii="Consolas" w:eastAsia="新細明體" w:hAnsi="Consolas" w:cs="Arial" w:hint="eastAsia"/>
          <w:color w:val="000000"/>
          <w:kern w:val="0"/>
          <w:sz w:val="28"/>
          <w:szCs w:val="28"/>
        </w:rPr>
        <w:t>則</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之數對，使得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85773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57730">
        <w:rPr>
          <w:rFonts w:ascii="Consolas" w:eastAsia="標楷體" w:hAnsi="Consolas" w:cs="Consolas"/>
          <w:color w:val="000000"/>
          <w:kern w:val="0"/>
          <w:sz w:val="28"/>
          <w:szCs w:val="28"/>
        </w:rPr>
        <w:t>譯註：讀者可注意</w:t>
      </w:r>
      <w:r w:rsidRPr="00857730">
        <w:rPr>
          <w:rFonts w:ascii="Consolas" w:eastAsia="標楷體" w:hAnsi="Consolas" w:cs="Consolas"/>
          <w:color w:val="000000"/>
          <w:kern w:val="0"/>
          <w:sz w:val="28"/>
          <w:szCs w:val="28"/>
        </w:rPr>
        <w:t xml:space="preserve"> f </w:t>
      </w:r>
      <w:r w:rsidRPr="00857730">
        <w:rPr>
          <w:rFonts w:ascii="Consolas" w:eastAsia="標楷體" w:hAnsi="Consolas" w:cs="Consolas"/>
          <w:color w:val="000000"/>
          <w:kern w:val="0"/>
          <w:sz w:val="28"/>
          <w:szCs w:val="28"/>
        </w:rPr>
        <w:t>及</w:t>
      </w:r>
      <w:r w:rsidRPr="00857730">
        <w:rPr>
          <w:rFonts w:ascii="Consolas" w:eastAsia="標楷體" w:hAnsi="Consolas" w:cs="Consolas"/>
          <w:color w:val="000000"/>
          <w:kern w:val="0"/>
          <w:sz w:val="28"/>
          <w:szCs w:val="28"/>
        </w:rPr>
        <w:t xml:space="preserve"> f</w:t>
      </w:r>
      <w:r w:rsidRPr="00857730">
        <w:rPr>
          <w:rFonts w:ascii="Consolas" w:eastAsia="標楷體" w:hAnsi="Consolas" w:cs="Consolas"/>
          <w:color w:val="000000"/>
          <w:kern w:val="0"/>
          <w:sz w:val="28"/>
          <w:szCs w:val="28"/>
          <w:vertAlign w:val="superscript"/>
        </w:rPr>
        <w:t>(n,d)</w:t>
      </w:r>
      <w:r w:rsidRPr="00857730">
        <w:rPr>
          <w:rFonts w:ascii="Consolas" w:eastAsia="標楷體" w:hAnsi="Consolas" w:cs="Consolas"/>
          <w:color w:val="000000"/>
          <w:kern w:val="0"/>
          <w:sz w:val="28"/>
          <w:szCs w:val="28"/>
        </w:rPr>
        <w:t> </w:t>
      </w:r>
      <w:r w:rsidRPr="00857730">
        <w:rPr>
          <w:rFonts w:ascii="Consolas" w:eastAsia="標楷體" w:hAnsi="Consolas" w:cs="Consolas"/>
          <w:color w:val="000000"/>
          <w:kern w:val="0"/>
          <w:sz w:val="28"/>
          <w:szCs w:val="28"/>
        </w:rPr>
        <w:t>都是表示數列之符號，且</w:t>
      </w:r>
      <w:r w:rsidRPr="00857730">
        <w:rPr>
          <w:rFonts w:ascii="Consolas" w:eastAsia="標楷體" w:hAnsi="Consolas" w:cs="Consolas"/>
          <w:color w:val="000000"/>
          <w:kern w:val="0"/>
          <w:sz w:val="28"/>
          <w:szCs w:val="28"/>
        </w:rPr>
        <w:t xml:space="preserve"> 2 </w:t>
      </w:r>
      <w:r w:rsidRPr="00857730">
        <w:rPr>
          <w:rFonts w:ascii="Consolas" w:eastAsia="標楷體" w:hAnsi="Consolas" w:cs="Consolas"/>
          <w:color w:val="000000"/>
          <w:kern w:val="0"/>
          <w:sz w:val="28"/>
          <w:szCs w:val="28"/>
        </w:rPr>
        <w:t>數列每個位置元素都一致，即陣列相等是定義為每個位置的元素都相同。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 l die größte der Zahlen k,f0,f1...fk-1. Man bestimme n so, daß:</w:t>
      </w:r>
      <w:r w:rsidRPr="00423052">
        <w:rPr>
          <w:rFonts w:ascii="Consolas" w:eastAsia="新細明體" w:hAnsi="Consolas" w:cs="Arial"/>
          <w:color w:val="000000"/>
          <w:kern w:val="0"/>
          <w:sz w:val="28"/>
          <w:szCs w:val="28"/>
        </w:rPr>
        <w:br/>
        <w:t>n≡fi[mod(1+(i+1)l!)]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(i1-i2)l! und daher wegen |i1-i2|&lt;l in l! enthalten sein, was unmöglich ist. Das Zahlenpaar n,l! leistet dann das Verlangte. Da die Relation x=[n]p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definiert und daher arithmetisch ist, so ist auch die folgendermaßen definierte Relation P(x0,xl...xn):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證明：令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中最大的整數，</w:t>
      </w:r>
      <w:r w:rsidR="006D6B87">
        <w:rPr>
          <w:rFonts w:ascii="Consolas" w:eastAsia="新細明體" w:hAnsi="Consolas" w:cs="Arial" w:hint="eastAsia"/>
          <w:color w:val="000000"/>
          <w:kern w:val="0"/>
          <w:sz w:val="28"/>
          <w:szCs w:val="28"/>
        </w:rPr>
        <w:t>則</w:t>
      </w:r>
      <w:r w:rsidR="006D6B87">
        <w:rPr>
          <w:rFonts w:ascii="Consolas" w:eastAsia="新細明體" w:hAnsi="Consolas" w:cs="Arial"/>
          <w:color w:val="000000"/>
          <w:kern w:val="0"/>
          <w:sz w:val="28"/>
          <w:szCs w:val="28"/>
        </w:rPr>
        <w:t>可</w:t>
      </w:r>
      <w:r w:rsidR="006D6B87">
        <w:rPr>
          <w:rFonts w:ascii="Consolas" w:eastAsia="新細明體" w:hAnsi="Consolas" w:cs="Arial" w:hint="eastAsia"/>
          <w:color w:val="000000"/>
          <w:kern w:val="0"/>
          <w:sz w:val="28"/>
          <w:szCs w:val="28"/>
        </w:rPr>
        <w:t>限</w:t>
      </w:r>
      <w:r w:rsidRPr="00423052">
        <w:rPr>
          <w:rFonts w:ascii="Consolas" w:eastAsia="新細明體" w:hAnsi="Consolas" w:cs="Arial"/>
          <w:color w:val="000000"/>
          <w:kern w:val="0"/>
          <w:sz w:val="28"/>
          <w:szCs w:val="28"/>
        </w:rPr>
        <w:t>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n≡f</w:t>
      </w:r>
      <w:r w:rsidRPr="00013996">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[mod(1+(i+1)l!)]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個數是互質的。因為若否，則數列中任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l!</w:t>
      </w:r>
      <w:r w:rsidRPr="00423052">
        <w:rPr>
          <w:rFonts w:ascii="Consolas" w:eastAsia="新細明體" w:hAnsi="Consolas" w:cs="Arial"/>
          <w:color w:val="000000"/>
          <w:kern w:val="0"/>
          <w:sz w:val="28"/>
          <w:szCs w:val="28"/>
        </w:rPr>
        <w:t>中，這是不可能的。</w:t>
      </w:r>
      <w:r w:rsidR="006D6B87">
        <w:rPr>
          <w:rFonts w:ascii="Consolas" w:eastAsia="新細明體" w:hAnsi="Consolas" w:cs="Arial" w:hint="eastAsia"/>
          <w:color w:val="000000"/>
          <w:kern w:val="0"/>
          <w:sz w:val="28"/>
          <w:szCs w:val="28"/>
        </w:rPr>
        <w:t>因</w:t>
      </w:r>
      <w:r w:rsidR="006D6B87">
        <w:rPr>
          <w:rFonts w:ascii="Consolas" w:eastAsia="新細明體" w:hAnsi="Consolas" w:cs="Arial"/>
          <w:color w:val="000000"/>
          <w:kern w:val="0"/>
          <w:sz w:val="28"/>
          <w:szCs w:val="28"/>
        </w:rPr>
        <w:t>此</w:t>
      </w:r>
      <w:r w:rsidRPr="00423052">
        <w:rPr>
          <w:rFonts w:ascii="Consolas" w:eastAsia="新細明體" w:hAnsi="Consolas" w:cs="Arial"/>
          <w:color w:val="000000"/>
          <w:kern w:val="0"/>
          <w:sz w:val="28"/>
          <w:szCs w:val="28"/>
        </w:rPr>
        <w:t>數對</w:t>
      </w:r>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006D6B87">
        <w:rPr>
          <w:rFonts w:ascii="Consolas" w:eastAsia="新細明體" w:hAnsi="Consolas" w:cs="Arial" w:hint="eastAsia"/>
          <w:color w:val="000000"/>
          <w:kern w:val="0"/>
          <w:sz w:val="28"/>
          <w:szCs w:val="28"/>
        </w:rPr>
        <w:t>又</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x=[n]</w:t>
      </w:r>
      <w:r w:rsidRPr="00874541">
        <w:rPr>
          <w:rFonts w:ascii="Consolas" w:eastAsia="新細明體" w:hAnsi="Consolas" w:cs="Arial"/>
          <w:color w:val="000000"/>
          <w:kern w:val="0"/>
          <w:sz w:val="28"/>
          <w:szCs w:val="28"/>
          <w:vertAlign w:val="subscript"/>
        </w:rPr>
        <w:t>p</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006D6B87">
        <w:rPr>
          <w:rFonts w:ascii="Consolas" w:eastAsia="新細明體" w:hAnsi="Consolas" w:cs="Arial"/>
          <w:color w:val="000000"/>
          <w:kern w:val="0"/>
          <w:sz w:val="28"/>
          <w:szCs w:val="28"/>
        </w:rPr>
        <w:t>所定義且</w:t>
      </w:r>
      <w:r w:rsidRPr="00423052">
        <w:rPr>
          <w:rFonts w:ascii="Consolas" w:eastAsia="新細明體" w:hAnsi="Consolas" w:cs="Arial"/>
          <w:color w:val="000000"/>
          <w:kern w:val="0"/>
          <w:sz w:val="28"/>
          <w:szCs w:val="28"/>
        </w:rPr>
        <w:t>該</w:t>
      </w:r>
      <w:r w:rsidR="006D6B87">
        <w:rPr>
          <w:rFonts w:ascii="Consolas" w:eastAsia="新細明體" w:hAnsi="Consolas" w:cs="Arial"/>
          <w:color w:val="000000"/>
          <w:kern w:val="0"/>
          <w:sz w:val="28"/>
          <w:szCs w:val="28"/>
        </w:rPr>
        <w:t>式為算術</w:t>
      </w:r>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00013996">
        <w:rPr>
          <w:rFonts w:ascii="Consolas" w:eastAsia="新細明體" w:hAnsi="Consolas" w:cs="Arial" w:hint="eastAsia"/>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P(x</w:t>
      </w:r>
      <w:r w:rsidRPr="00013996">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...x</w:t>
      </w:r>
      <w:r w:rsidRPr="00013996">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)≡(En,d){S([n]</w:t>
      </w:r>
      <w:r w:rsidRPr="00874541">
        <w:rPr>
          <w:rFonts w:ascii="Consolas" w:eastAsia="細明體" w:hAnsi="Consolas" w:cs="Consolas"/>
          <w:color w:val="000000"/>
          <w:kern w:val="0"/>
          <w:sz w:val="28"/>
          <w:szCs w:val="28"/>
          <w:vertAlign w:val="subscript"/>
        </w:rPr>
        <w:t>d+1</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(k)[k&lt;x</w:t>
      </w:r>
      <w:r w:rsidRPr="00874541">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 xml:space="preserve"> → T([n]</w:t>
      </w:r>
      <w:r w:rsidRPr="00874541">
        <w:rPr>
          <w:rFonts w:ascii="Consolas" w:eastAsia="細明體" w:hAnsi="Consolas" w:cs="Consolas"/>
          <w:color w:val="000000"/>
          <w:kern w:val="0"/>
          <w:sz w:val="28"/>
          <w:szCs w:val="28"/>
          <w:vertAlign w:val="subscript"/>
        </w:rPr>
        <w:t>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,k</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,[n]</w:t>
      </w:r>
      <w:r w:rsidRPr="00874541">
        <w:rPr>
          <w:rFonts w:ascii="Consolas" w:eastAsia="細明體" w:hAnsi="Consolas" w:cs="Consolas"/>
          <w:color w:val="000000"/>
          <w:kern w:val="0"/>
          <w:sz w:val="28"/>
          <w:szCs w:val="28"/>
          <w:vertAlign w:val="subscript"/>
        </w:rPr>
        <w:t>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,x2...xn] </w:t>
      </w:r>
    </w:p>
    <w:p w:rsid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w:t>
      </w:r>
      <w:r w:rsidRPr="00874541">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=[n]</w:t>
      </w:r>
      <w:r w:rsidRPr="00874541">
        <w:rPr>
          <w:rFonts w:ascii="Consolas" w:eastAsia="細明體" w:hAnsi="Consolas" w:cs="Consolas"/>
          <w:color w:val="000000"/>
          <w:kern w:val="0"/>
          <w:sz w:val="28"/>
          <w:szCs w:val="28"/>
          <w:vertAlign w:val="subscript"/>
        </w:rPr>
        <w:t>1+d(x1+1)</w:t>
      </w:r>
      <w:r w:rsidRPr="00423052">
        <w:rPr>
          <w:rFonts w:ascii="Consolas" w:eastAsia="細明體" w:hAnsi="Consolas" w:cs="Consolas"/>
          <w:color w:val="000000"/>
          <w:kern w:val="0"/>
          <w:sz w:val="28"/>
          <w:szCs w:val="28"/>
        </w:rPr>
        <w:t>}</w:t>
      </w:r>
    </w:p>
    <w:p w:rsidR="006D6B87" w:rsidRPr="00423052" w:rsidRDefault="006D6B87"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arithmetisch, welche nach (17) and Hilfssatz I mit: x</w:t>
      </w:r>
      <w:r w:rsidRPr="00874541">
        <w:rPr>
          <w:rFonts w:ascii="Consolas" w:eastAsia="新細明體" w:hAnsi="Consolas" w:cs="Consolas"/>
          <w:color w:val="000000"/>
          <w:kern w:val="0"/>
          <w:sz w:val="28"/>
          <w:szCs w:val="28"/>
          <w:vertAlign w:val="subscript"/>
        </w:rPr>
        <w:t>0</w:t>
      </w:r>
      <w:r w:rsidRPr="00423052">
        <w:rPr>
          <w:rFonts w:ascii="Consolas" w:eastAsia="新細明體" w:hAnsi="Consolas" w:cs="Consolas"/>
          <w:color w:val="000000"/>
          <w:kern w:val="0"/>
          <w:sz w:val="28"/>
          <w:szCs w:val="28"/>
        </w:rPr>
        <w:t>=φ(x</w:t>
      </w:r>
      <w:r w:rsidRPr="00874541">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w:t>
      </w:r>
      <w:r w:rsidRPr="00874541">
        <w:rPr>
          <w:rFonts w:ascii="Consolas" w:eastAsia="新細明體" w:hAnsi="Consolas" w:cs="Consolas"/>
          <w:color w:val="000000"/>
          <w:kern w:val="0"/>
          <w:sz w:val="28"/>
          <w:szCs w:val="28"/>
          <w:vertAlign w:val="subscript"/>
        </w:rPr>
        <w:t>n</w:t>
      </w:r>
      <w:r w:rsidRPr="00423052">
        <w:rPr>
          <w:rFonts w:ascii="Consolas" w:eastAsia="新細明體" w:hAnsi="Consolas" w:cs="Consolas"/>
          <w:color w:val="000000"/>
          <w:kern w:val="0"/>
          <w:sz w:val="28"/>
          <w:szCs w:val="28"/>
        </w:rPr>
        <w:t>)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0</w:t>
      </w:r>
      <w:r w:rsidR="00874541" w:rsidRPr="00423052">
        <w:rPr>
          <w:rFonts w:ascii="Consolas" w:eastAsia="新細明體" w:hAnsi="Consolas" w:cs="Consolas"/>
          <w:color w:val="000000"/>
          <w:kern w:val="0"/>
          <w:sz w:val="28"/>
          <w:szCs w:val="28"/>
        </w:rPr>
        <w:t>=φ(x</w:t>
      </w:r>
      <w:r w:rsidR="00874541" w:rsidRPr="00874541">
        <w:rPr>
          <w:rFonts w:ascii="Consolas" w:eastAsia="新細明體" w:hAnsi="Consolas" w:cs="Consolas"/>
          <w:color w:val="000000"/>
          <w:kern w:val="0"/>
          <w:sz w:val="28"/>
          <w:szCs w:val="28"/>
          <w:vertAlign w:val="subscript"/>
        </w:rPr>
        <w:t>1</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n</w:t>
      </w:r>
      <w:r w:rsidR="00874541" w:rsidRPr="00423052">
        <w:rPr>
          <w:rFonts w:ascii="Consolas" w:eastAsia="新細明體" w:hAnsi="Consolas" w:cs="Consolas"/>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w:t>
      </w:r>
      <w:r w:rsidRPr="00874541">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+1 </w:t>
      </w:r>
      <w:r w:rsidRPr="00423052">
        <w:rPr>
          <w:rFonts w:ascii="Consolas" w:eastAsia="新細明體" w:hAnsi="Consolas" w:cs="Arial"/>
          <w:color w:val="000000"/>
          <w:kern w:val="0"/>
          <w:sz w:val="28"/>
          <w:szCs w:val="28"/>
        </w:rPr>
        <w:t>個元素進行運算便能推得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譯註：我先舉一例說明哥德爾如何用上述方法以數對表示數列：</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設有一數列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其元素為</w:t>
      </w:r>
      <w:r w:rsidRPr="001B6DAA">
        <w:rPr>
          <w:rFonts w:ascii="Consolas" w:eastAsia="標楷體" w:hAnsi="Consolas" w:cs="Consolas"/>
          <w:color w:val="000000"/>
          <w:kern w:val="0"/>
          <w:sz w:val="28"/>
          <w:szCs w:val="28"/>
        </w:rPr>
        <w:t xml:space="preserve"> 2, 3, 2</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找出</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取</w:t>
      </w:r>
      <w:r w:rsidRPr="001B6DAA">
        <w:rPr>
          <w:rFonts w:ascii="Consolas" w:eastAsia="標楷體" w:hAnsi="Consolas" w:cs="Consolas"/>
          <w:color w:val="000000"/>
          <w:kern w:val="0"/>
          <w:sz w:val="28"/>
          <w:szCs w:val="28"/>
        </w:rPr>
        <w:t xml:space="preserve"> 3(</w:t>
      </w:r>
      <w:r w:rsidRPr="001B6DAA">
        <w:rPr>
          <w:rFonts w:ascii="Consolas" w:eastAsia="標楷體" w:hAnsi="Consolas" w:cs="Consolas"/>
          <w:color w:val="000000"/>
          <w:kern w:val="0"/>
          <w:sz w:val="28"/>
          <w:szCs w:val="28"/>
        </w:rPr>
        <w:t>數列長度</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及數列所有元素值</w:t>
      </w:r>
      <w:r w:rsidRPr="001B6DAA">
        <w:rPr>
          <w:rFonts w:ascii="Consolas" w:eastAsia="標楷體" w:hAnsi="Consolas" w:cs="Consolas"/>
          <w:color w:val="000000"/>
          <w:kern w:val="0"/>
          <w:sz w:val="28"/>
          <w:szCs w:val="28"/>
        </w:rPr>
        <w:t xml:space="preserve"> 2, 3, 2 </w:t>
      </w:r>
      <w:r w:rsidRPr="001B6DAA">
        <w:rPr>
          <w:rFonts w:ascii="Consolas" w:eastAsia="標楷體" w:hAnsi="Consolas" w:cs="Consolas"/>
          <w:color w:val="000000"/>
          <w:kern w:val="0"/>
          <w:sz w:val="28"/>
          <w:szCs w:val="28"/>
        </w:rPr>
        <w:t>中最大數，得</w:t>
      </w:r>
      <w:r w:rsidRPr="001B6DAA">
        <w:rPr>
          <w:rFonts w:ascii="Consolas" w:eastAsia="標楷體" w:hAnsi="Consolas" w:cs="Consolas"/>
          <w:color w:val="000000"/>
          <w:kern w:val="0"/>
          <w:sz w:val="28"/>
          <w:szCs w:val="28"/>
        </w:rPr>
        <w:t xml:space="preserve"> l=3</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求出</w:t>
      </w:r>
      <w:r w:rsidRPr="001B6DAA">
        <w:rPr>
          <w:rFonts w:ascii="Consolas" w:eastAsia="標楷體" w:hAnsi="Consolas" w:cs="Consolas"/>
          <w:color w:val="000000"/>
          <w:kern w:val="0"/>
          <w:sz w:val="28"/>
          <w:szCs w:val="28"/>
        </w:rPr>
        <w:t xml:space="preserve"> 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 xml:space="preserve">n </w:t>
      </w:r>
      <w:r w:rsidRPr="001B6DAA">
        <w:rPr>
          <w:rFonts w:ascii="Consolas" w:eastAsia="標楷體" w:hAnsi="Consolas" w:cs="Consolas"/>
          <w:color w:val="000000"/>
          <w:kern w:val="0"/>
          <w:sz w:val="28"/>
          <w:szCs w:val="28"/>
        </w:rPr>
        <w:t>滿足以下的一元同餘方程組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如下：</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n≡fi[mod(1+(i+1)l!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1+(0+1)3!=7 ]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n≡ 3[mod 1+(1+1)3!=13]</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1+(2+1)3!=19]</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利用中國剩餘定理解</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的最小解</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如下：</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n = 2.4.19.13 + 3.9.7.19 + 2.14.7.13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8115 + k.7.13.19 = 8115 + (-4).1729 = 1199 </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知道</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l </w:t>
      </w:r>
      <w:r w:rsidRPr="001B6DAA">
        <w:rPr>
          <w:rFonts w:ascii="Consolas" w:eastAsia="標楷體" w:hAnsi="Consolas" w:cs="Consolas"/>
          <w:color w:val="000000"/>
          <w:kern w:val="0"/>
          <w:sz w:val="28"/>
          <w:szCs w:val="28"/>
        </w:rPr>
        <w:t>後，數列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i </w:t>
      </w:r>
      <w:r w:rsidRPr="001B6DAA">
        <w:rPr>
          <w:rFonts w:ascii="Consolas" w:eastAsia="標楷體" w:hAnsi="Consolas" w:cs="Consolas"/>
          <w:color w:val="000000"/>
          <w:kern w:val="0"/>
          <w:sz w:val="28"/>
          <w:szCs w:val="28"/>
        </w:rPr>
        <w:t>個元素值可使用以下算式求出：</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r w:rsidR="001B6DAA">
        <w:rPr>
          <w:rFonts w:ascii="Consolas" w:eastAsia="標楷體" w:hAnsi="Consolas" w:cs="Consolas" w:hint="eastAsia"/>
          <w:color w:val="000000"/>
          <w:kern w:val="0"/>
          <w:sz w:val="28"/>
          <w:szCs w:val="28"/>
        </w:rPr>
        <w:t xml:space="preserve"> </w:t>
      </w:r>
      <w:r w:rsidRPr="001B6DAA">
        <w:rPr>
          <w:rFonts w:ascii="Consolas" w:eastAsia="標楷體" w:hAnsi="Consolas" w:cs="Consolas"/>
          <w:color w:val="000000"/>
          <w:kern w:val="0"/>
          <w:sz w:val="28"/>
          <w:szCs w:val="28"/>
        </w:rPr>
        <w:t xml:space="preserve">          fi = n  mod 1+(i+1)l!</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0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f1=1199 mod 1+(0+1)3! = 2 </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1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f2=1199 mod 1+(1+1)3! = 3</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f3=1199 mod 1+(2+1)3! = 2</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哥德爾對數列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數為互質之性質，僅用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句話即完成證明，</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雖已提示應使用反證法來證明此命題，但太精簡，讓人不容易理解，我將在以下的定理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詳細說明。定理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之證明是參閱</w:t>
      </w:r>
      <w:r w:rsidRPr="001B6DAA">
        <w:rPr>
          <w:rFonts w:ascii="Consolas" w:eastAsia="標楷體" w:hAnsi="Consolas" w:cs="Consolas"/>
          <w:color w:val="000000"/>
          <w:kern w:val="0"/>
          <w:sz w:val="28"/>
          <w:szCs w:val="28"/>
        </w:rPr>
        <w:t xml:space="preserve"> gribskoff, 2013</w:t>
      </w:r>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41</w:t>
      </w:r>
      <w:r w:rsidRPr="001B6DAA">
        <w:rPr>
          <w:rFonts w:ascii="Consolas" w:eastAsia="標楷體" w:hAnsi="Consolas" w:cs="Consolas"/>
          <w:b/>
          <w:bCs/>
          <w:color w:val="000000"/>
          <w:kern w:val="0"/>
          <w:sz w:val="28"/>
          <w:szCs w:val="28"/>
        </w:rPr>
        <w:t>：數列</w:t>
      </w:r>
      <w:r w:rsidRPr="001B6DAA">
        <w:rPr>
          <w:rFonts w:ascii="Consolas" w:eastAsia="標楷體" w:hAnsi="Consolas" w:cs="Consolas"/>
          <w:b/>
          <w:bCs/>
          <w:color w:val="000000"/>
          <w:kern w:val="0"/>
          <w:sz w:val="28"/>
          <w:szCs w:val="28"/>
        </w:rPr>
        <w:t xml:space="preserve"> 1+(i+1)l! (i=0,1...k-1) </w:t>
      </w:r>
      <w:r w:rsidRPr="001B6DAA">
        <w:rPr>
          <w:rFonts w:ascii="Consolas" w:eastAsia="標楷體" w:hAnsi="Consolas" w:cs="Consolas"/>
          <w:b/>
          <w:bCs/>
          <w:color w:val="000000"/>
          <w:kern w:val="0"/>
          <w:sz w:val="28"/>
          <w:szCs w:val="28"/>
        </w:rPr>
        <w:t>中任</w:t>
      </w:r>
      <w:r w:rsidRPr="001B6DAA">
        <w:rPr>
          <w:rFonts w:ascii="Consolas" w:eastAsia="標楷體" w:hAnsi="Consolas" w:cs="Consolas"/>
          <w:b/>
          <w:bCs/>
          <w:color w:val="000000"/>
          <w:kern w:val="0"/>
          <w:sz w:val="28"/>
          <w:szCs w:val="28"/>
        </w:rPr>
        <w:t xml:space="preserve"> 2 </w:t>
      </w:r>
      <w:r w:rsidRPr="001B6DAA">
        <w:rPr>
          <w:rFonts w:ascii="Consolas" w:eastAsia="標楷體" w:hAnsi="Consolas" w:cs="Consolas"/>
          <w:b/>
          <w:bCs/>
          <w:color w:val="000000"/>
          <w:kern w:val="0"/>
          <w:sz w:val="28"/>
          <w:szCs w:val="28"/>
        </w:rPr>
        <w:t>個數是互質的。</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設反命題為真，</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即數列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存在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個數並非互質，故存在質數</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使得下式成立：</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 +1)l!+1</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p|(i+j+1)l!+1, j </w:t>
      </w:r>
      <w:r w:rsidRPr="001B6DAA">
        <w:rPr>
          <w:rFonts w:ascii="Consolas" w:eastAsia="標楷體" w:hAnsi="Consolas" w:cs="Consolas"/>
          <w:color w:val="000000"/>
          <w:kern w:val="0"/>
          <w:sz w:val="28"/>
          <w:szCs w:val="28"/>
        </w:rPr>
        <w:t>為任意整數。</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即等同以下同餘關係：</w:t>
      </w:r>
      <w:r w:rsidRPr="001B6DAA">
        <w:rPr>
          <w:rFonts w:ascii="Consolas" w:eastAsia="標楷體" w:hAnsi="Consolas" w:cs="Consolas"/>
          <w:color w:val="000000"/>
          <w:kern w:val="0"/>
          <w:sz w:val="28"/>
          <w:szCs w:val="28"/>
        </w:rPr>
        <w:br/>
        <w:t>[(i+1)l!+1]≡[(i+j+1)l!+1] (mod p)</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可推得下式成立：</w:t>
      </w:r>
      <w:r w:rsidRPr="001B6DAA">
        <w:rPr>
          <w:rFonts w:ascii="Consolas" w:eastAsia="標楷體" w:hAnsi="Consolas" w:cs="Consolas"/>
          <w:color w:val="000000"/>
          <w:kern w:val="0"/>
          <w:sz w:val="28"/>
          <w:szCs w:val="28"/>
        </w:rPr>
        <w:br/>
        <w:t>p | [(i+j+1)l!+1]-[(i+1)l!+1] = jl!</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再推得：</w:t>
      </w:r>
      <w:r w:rsidRPr="001B6DAA">
        <w:rPr>
          <w:rFonts w:ascii="Consolas" w:eastAsia="標楷體" w:hAnsi="Consolas" w:cs="Consolas"/>
          <w:color w:val="000000"/>
          <w:kern w:val="0"/>
          <w:sz w:val="28"/>
          <w:szCs w:val="28"/>
        </w:rPr>
        <w:br/>
        <w:t xml:space="preserve">p|jl! →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成立（即哥德爾說的「因</w:t>
      </w:r>
      <w:r w:rsidRPr="001B6DAA">
        <w:rPr>
          <w:rFonts w:ascii="Consolas" w:eastAsia="標楷體" w:hAnsi="Consolas" w:cs="Consolas"/>
          <w:color w:val="000000"/>
          <w:kern w:val="0"/>
          <w:sz w:val="28"/>
          <w:szCs w:val="28"/>
        </w:rPr>
        <w:t xml:space="preserve"> |i1-i2|&lt;l </w:t>
      </w:r>
      <w:r w:rsidRPr="001B6DAA">
        <w:rPr>
          <w:rFonts w:ascii="Consolas" w:eastAsia="標楷體" w:hAnsi="Consolas" w:cs="Consolas"/>
          <w:color w:val="000000"/>
          <w:kern w:val="0"/>
          <w:sz w:val="28"/>
          <w:szCs w:val="28"/>
        </w:rPr>
        <w:t>故應包含於</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p|j </w:t>
      </w:r>
      <w:r w:rsidRPr="001B6DAA">
        <w:rPr>
          <w:rFonts w:ascii="Consolas" w:eastAsia="標楷體" w:hAnsi="Consolas" w:cs="Consolas"/>
          <w:color w:val="000000"/>
          <w:kern w:val="0"/>
          <w:sz w:val="28"/>
          <w:szCs w:val="28"/>
        </w:rPr>
        <w:t>成立（即哥德爾說「質數也應包含在</w:t>
      </w:r>
      <w:r w:rsidRPr="001B6DAA">
        <w:rPr>
          <w:rFonts w:ascii="Consolas" w:eastAsia="標楷體" w:hAnsi="Consolas" w:cs="Consolas"/>
          <w:color w:val="000000"/>
          <w:kern w:val="0"/>
          <w:sz w:val="28"/>
          <w:szCs w:val="28"/>
        </w:rPr>
        <w:t xml:space="preserve"> (i1-i2)l! </w:t>
      </w:r>
      <w:r w:rsidRPr="001B6DAA">
        <w:rPr>
          <w:rFonts w:ascii="Consolas" w:eastAsia="標楷體" w:hAnsi="Consolas" w:cs="Consolas"/>
          <w:color w:val="000000"/>
          <w:kern w:val="0"/>
          <w:sz w:val="28"/>
          <w:szCs w:val="28"/>
        </w:rPr>
        <w:t>數段中」）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因為</w:t>
      </w:r>
      <w:r w:rsidRPr="001B6DAA">
        <w:rPr>
          <w:rFonts w:ascii="Consolas" w:eastAsia="標楷體" w:hAnsi="Consolas" w:cs="Consolas"/>
          <w:color w:val="000000"/>
          <w:kern w:val="0"/>
          <w:sz w:val="28"/>
          <w:szCs w:val="28"/>
        </w:rPr>
        <w:t xml:space="preserve"> j</w:t>
      </w:r>
      <w:r w:rsidRPr="001B6DAA">
        <w:rPr>
          <w:rFonts w:ascii="Consolas" w:eastAsia="標楷體" w:hAnsi="Consolas" w:cs="微軟正黑體" w:hint="eastAsia"/>
          <w:color w:val="000000"/>
          <w:kern w:val="0"/>
          <w:sz w:val="28"/>
          <w:szCs w:val="28"/>
        </w:rPr>
        <w:t>≦</w:t>
      </w:r>
      <w:r w:rsidRPr="001B6DAA">
        <w:rPr>
          <w:rFonts w:ascii="Consolas" w:eastAsia="標楷體" w:hAnsi="Consolas" w:cs="Consolas"/>
          <w:color w:val="000000"/>
          <w:kern w:val="0"/>
          <w:sz w:val="28"/>
          <w:szCs w:val="28"/>
        </w:rPr>
        <w:t xml:space="preserve">max(1...k)=l </w:t>
      </w:r>
      <w:r w:rsidRPr="001B6DAA">
        <w:rPr>
          <w:rFonts w:ascii="Consolas" w:eastAsia="標楷體" w:hAnsi="Consolas" w:cs="Consolas"/>
          <w:color w:val="000000"/>
          <w:kern w:val="0"/>
          <w:sz w:val="28"/>
          <w:szCs w:val="28"/>
        </w:rPr>
        <w:t>故對所有</w:t>
      </w:r>
      <w:r w:rsidRPr="001B6DAA">
        <w:rPr>
          <w:rFonts w:ascii="Consolas" w:eastAsia="標楷體" w:hAnsi="Consolas" w:cs="Consolas"/>
          <w:color w:val="000000"/>
          <w:kern w:val="0"/>
          <w:sz w:val="28"/>
          <w:szCs w:val="28"/>
        </w:rPr>
        <w:t xml:space="preserve"> j</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j|l! </w:t>
      </w:r>
      <w:r w:rsidRPr="001B6DAA">
        <w:rPr>
          <w:rFonts w:ascii="Consolas" w:eastAsia="標楷體" w:hAnsi="Consolas" w:cs="Consolas"/>
          <w:color w:val="000000"/>
          <w:kern w:val="0"/>
          <w:sz w:val="28"/>
          <w:szCs w:val="28"/>
        </w:rPr>
        <w:t>成立。</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由</w:t>
      </w:r>
      <w:r w:rsidRPr="001B6DAA">
        <w:rPr>
          <w:rFonts w:ascii="Consolas" w:eastAsia="標楷體" w:hAnsi="Consolas" w:cs="Consolas"/>
          <w:color w:val="000000"/>
          <w:kern w:val="0"/>
          <w:sz w:val="28"/>
          <w:szCs w:val="28"/>
        </w:rPr>
        <w:t xml:space="preserve">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j|l! →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j</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依反證法得證。</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42</w:t>
      </w:r>
      <w:r w:rsidRPr="001B6DAA">
        <w:rPr>
          <w:rFonts w:ascii="Consolas" w:eastAsia="標楷體" w:hAnsi="Consolas" w:cs="Consolas"/>
          <w:b/>
          <w:bCs/>
          <w:color w:val="000000"/>
          <w:kern w:val="0"/>
          <w:sz w:val="28"/>
          <w:szCs w:val="28"/>
        </w:rPr>
        <w:t>：中國剩餘定理</w:t>
      </w:r>
    </w:p>
    <w:p w:rsidR="00423052" w:rsidRPr="001B6DAA" w:rsidRDefault="00423052" w:rsidP="0049016A">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已知任意數列</w:t>
      </w:r>
      <w:r w:rsidRPr="001B6DAA">
        <w:rPr>
          <w:rFonts w:ascii="Consolas" w:eastAsia="標楷體" w:hAnsi="Consolas" w:cs="Consolas"/>
          <w:color w:val="000000"/>
          <w:kern w:val="0"/>
          <w:sz w:val="28"/>
          <w:szCs w:val="28"/>
        </w:rPr>
        <w:t xml:space="preserve"> a1,a2...an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m1,m2...mn</w:t>
      </w: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m1,m2...mn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數互質，</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則下列一元線性同餘方程組</w:t>
      </w:r>
      <w:r w:rsidRPr="001B6DAA">
        <w:rPr>
          <w:rFonts w:ascii="Consolas" w:eastAsia="標楷體" w:hAnsi="Consolas" w:cs="Consolas"/>
          <w:color w:val="000000"/>
          <w:kern w:val="0"/>
          <w:sz w:val="28"/>
          <w:szCs w:val="28"/>
        </w:rPr>
        <w:t xml:space="preserve"> S</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x≡a1 (mod m1)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x≡a2 (mod m2)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x≡an (mod mn)</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color w:val="000000"/>
          <w:kern w:val="0"/>
          <w:sz w:val="28"/>
          <w:szCs w:val="28"/>
        </w:rPr>
        <w:t>有解且可由下列通用程序解出：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1.</w:t>
      </w:r>
      <w:r w:rsidRPr="001B6DAA">
        <w:rPr>
          <w:rFonts w:ascii="Consolas" w:eastAsia="標楷體" w:hAnsi="Consolas" w:cs="Consolas"/>
          <w:color w:val="000000"/>
          <w:kern w:val="0"/>
          <w:sz w:val="28"/>
          <w:szCs w:val="28"/>
        </w:rPr>
        <w:t>設</w:t>
      </w:r>
      <w:r w:rsidRPr="001B6DAA">
        <w:rPr>
          <w:rFonts w:ascii="Consolas" w:eastAsia="標楷體" w:hAnsi="Consolas" w:cs="Consolas"/>
          <w:color w:val="000000"/>
          <w:kern w:val="0"/>
          <w:sz w:val="28"/>
          <w:szCs w:val="28"/>
        </w:rPr>
        <w:t xml:space="preserve"> M  = m1.m2...mn</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M/m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2.</w:t>
      </w:r>
      <w:r w:rsidRPr="001B6DAA">
        <w:rPr>
          <w:rFonts w:ascii="Consolas" w:eastAsia="標楷體" w:hAnsi="Consolas" w:cs="Consolas"/>
          <w:color w:val="000000"/>
          <w:kern w:val="0"/>
          <w:sz w:val="28"/>
          <w:szCs w:val="28"/>
        </w:rPr>
        <w:t>令</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1 (mod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，求得</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3.</w:t>
      </w:r>
      <w:r w:rsidRPr="001B6DAA">
        <w:rPr>
          <w:rFonts w:ascii="Consolas" w:eastAsia="標楷體" w:hAnsi="Consolas" w:cs="Consolas"/>
          <w:color w:val="000000"/>
          <w:kern w:val="0"/>
          <w:sz w:val="28"/>
          <w:szCs w:val="28"/>
        </w:rPr>
        <w:t>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的通解為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x = a</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xml:space="preserve">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例子：</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孫子算經「物不知數」問題，原文如下：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有物不知其數，三三數之剩二，五五數之剩三，</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七七數之剩二。問物幾何？</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解：</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x≡3 (mod 5)</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x≡2 (mod 7)</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M=3.5.7=105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.35 = 1 (mod 3)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.21 = 1 (mod 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.15 = 1 (mod 7)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x=2.2.35+3.1.21+2.1.15=140+63+30=233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23 (mod 105)</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r w:rsidRPr="001B6DAA">
        <w:rPr>
          <w:rFonts w:ascii="Consolas" w:eastAsia="標楷體" w:hAnsi="Consolas" w:cs="Consolas"/>
          <w:color w:val="000000"/>
          <w:kern w:val="0"/>
          <w:sz w:val="28"/>
          <w:szCs w:val="28"/>
        </w:rPr>
        <w:t>省略，網路一打「中國剩餘定理」，就有成千個證明。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關係</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是用來描述遞迴定義，但論文中公式之轉換與說明交雜，不易看出轉換方式，若將</w:t>
      </w:r>
      <w:r w:rsidRPr="001B6DAA">
        <w:rPr>
          <w:rFonts w:ascii="Consolas" w:eastAsia="標楷體" w:hAnsi="Consolas" w:cs="Consolas"/>
          <w:color w:val="000000"/>
          <w:kern w:val="0"/>
          <w:sz w:val="28"/>
          <w:szCs w:val="28"/>
        </w:rPr>
        <w:t xml:space="preserve"> 4 </w:t>
      </w:r>
      <w:r w:rsidRPr="001B6DAA">
        <w:rPr>
          <w:rFonts w:ascii="Consolas" w:eastAsia="標楷體" w:hAnsi="Consolas" w:cs="Consolas"/>
          <w:color w:val="000000"/>
          <w:kern w:val="0"/>
          <w:sz w:val="28"/>
          <w:szCs w:val="28"/>
        </w:rPr>
        <w:t>個建構的公式並列一起，便能簡易的看出</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是如何建構的：</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原遞迴定義：</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φ(0  ,x</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φ(k+1,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)=μ[k,φ(k,</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數列為函數</w:t>
      </w:r>
      <w:r w:rsidRPr="001B6DAA">
        <w:rPr>
          <w:rFonts w:ascii="Consolas" w:eastAsia="標楷體" w:hAnsi="Consolas" w:cs="Consolas"/>
          <w:color w:val="000000"/>
          <w:kern w:val="0"/>
          <w:sz w:val="28"/>
          <w:szCs w:val="28"/>
        </w:rPr>
        <w:t>φ</w:t>
      </w:r>
      <w:r w:rsidRPr="001B6DAA">
        <w:rPr>
          <w:rFonts w:ascii="Consolas" w:eastAsia="標楷體" w:hAnsi="Consolas" w:cs="Consolas"/>
          <w:color w:val="000000"/>
          <w:kern w:val="0"/>
          <w:sz w:val="28"/>
          <w:szCs w:val="28"/>
        </w:rPr>
        <w:t>的前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階遞迴結果值</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)~(Ef){f</w:t>
      </w:r>
      <w:r w:rsidRPr="001B6DA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=μ(k,f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去除右式等號，將其轉為一般化關係</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T </w:t>
      </w:r>
      <w:r w:rsidRPr="001B6DAA">
        <w:rPr>
          <w:rFonts w:ascii="Consolas" w:eastAsia="標楷體" w:hAnsi="Consolas" w:cs="Consolas"/>
          <w:color w:val="000000"/>
          <w:kern w:val="0"/>
          <w:sz w:val="28"/>
          <w:szCs w:val="28"/>
        </w:rPr>
        <w:t>之表示。</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)~(Ef){S(f</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w:t>
      </w:r>
      <w:r w:rsidRPr="001B6DAA">
        <w:rPr>
          <w:rFonts w:ascii="Consolas" w:eastAsia="標楷體" w:hAnsi="Consolas" w:cs="Consolas"/>
          <w:color w:val="000000"/>
          <w:kern w:val="0"/>
          <w:sz w:val="28"/>
          <w:szCs w:val="28"/>
        </w:rPr>
        <w:br/>
        <w:t>&amp;</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導入數對</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d </w:t>
      </w:r>
      <w:r w:rsidRPr="001B6DAA">
        <w:rPr>
          <w:rFonts w:ascii="Consolas" w:eastAsia="標楷體" w:hAnsi="Consolas" w:cs="Consolas"/>
          <w:color w:val="000000"/>
          <w:kern w:val="0"/>
          <w:sz w:val="28"/>
          <w:szCs w:val="28"/>
        </w:rPr>
        <w:t>取代</w:t>
      </w:r>
      <w:r w:rsidRPr="001B6DAA">
        <w:rPr>
          <w:rFonts w:ascii="Consolas" w:eastAsia="標楷體" w:hAnsi="Consolas" w:cs="Consolas"/>
          <w:color w:val="000000"/>
          <w:kern w:val="0"/>
          <w:sz w:val="28"/>
          <w:szCs w:val="28"/>
        </w:rPr>
        <w:t xml:space="preserve"> f </w:t>
      </w:r>
      <w:r w:rsidRPr="001B6DAA">
        <w:rPr>
          <w:rFonts w:ascii="Consolas" w:eastAsia="標楷體" w:hAnsi="Consolas" w:cs="Consolas"/>
          <w:color w:val="000000"/>
          <w:kern w:val="0"/>
          <w:sz w:val="28"/>
          <w:szCs w:val="28"/>
        </w:rPr>
        <w:t>來表示前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階結果數列。</w:t>
      </w:r>
      <w:r w:rsidRPr="001B6DAA">
        <w:rPr>
          <w:rFonts w:ascii="Consolas" w:eastAsia="標楷體" w:hAnsi="Consolas" w:cs="Consolas"/>
          <w:color w:val="000000"/>
          <w:kern w:val="0"/>
          <w:sz w:val="28"/>
          <w:szCs w:val="28"/>
        </w:rPr>
        <w:br/>
        <w:t>P(x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)≡(En,d){S([n]</w:t>
      </w:r>
      <w:r w:rsidRPr="001B6DAA">
        <w:rPr>
          <w:rFonts w:ascii="Consolas" w:eastAsia="標楷體" w:hAnsi="Consolas" w:cs="Consolas"/>
          <w:color w:val="000000"/>
          <w:kern w:val="0"/>
          <w:sz w:val="28"/>
          <w:szCs w:val="28"/>
          <w:vertAlign w:val="subscript"/>
        </w:rPr>
        <w:t>d+1</w:t>
      </w:r>
      <w:r w:rsidRPr="001B6DAA">
        <w:rPr>
          <w:rFonts w:ascii="Consolas" w:eastAsia="標楷體" w:hAnsi="Consolas" w:cs="Consolas"/>
          <w:color w:val="000000"/>
          <w:kern w:val="0"/>
          <w:sz w:val="28"/>
          <w:szCs w:val="28"/>
        </w:rPr>
        <w:t>,</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2</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T([n]</w:t>
      </w:r>
      <w:r w:rsidRPr="001B6DAA">
        <w:rPr>
          <w:rFonts w:ascii="Consolas" w:eastAsia="標楷體" w:hAnsi="Consolas" w:cs="Consolas"/>
          <w:color w:val="000000"/>
          <w:kern w:val="0"/>
          <w:sz w:val="28"/>
          <w:szCs w:val="28"/>
          <w:vertAlign w:val="subscript"/>
        </w:rPr>
        <w:t>1+d(k+2)</w:t>
      </w:r>
      <w:r w:rsidRPr="001B6DAA">
        <w:rPr>
          <w:rFonts w:ascii="Consolas" w:eastAsia="標楷體" w:hAnsi="Consolas" w:cs="Consolas"/>
          <w:color w:val="000000"/>
          <w:kern w:val="0"/>
          <w:sz w:val="28"/>
          <w:szCs w:val="28"/>
        </w:rPr>
        <w:t>,k,</w:t>
      </w:r>
      <w:r w:rsidRPr="0049016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1+d(k+1)</w:t>
      </w:r>
      <w:r w:rsidRPr="001B6DAA">
        <w:rPr>
          <w:rFonts w:ascii="Consolas" w:eastAsia="標楷體" w:hAnsi="Consolas" w:cs="Consolas"/>
          <w:color w:val="000000"/>
          <w:kern w:val="0"/>
          <w:sz w:val="28"/>
          <w:szCs w:val="28"/>
        </w:rPr>
        <w:t>, x2...xn]</w:t>
      </w:r>
      <w:r w:rsidRPr="001B6DAA">
        <w:rPr>
          <w:rFonts w:ascii="Consolas" w:eastAsia="標楷體" w:hAnsi="Consolas" w:cs="Consolas"/>
          <w:color w:val="000000"/>
          <w:kern w:val="0"/>
          <w:sz w:val="28"/>
          <w:szCs w:val="28"/>
        </w:rPr>
        <w:br/>
        <w:t>&amp; x</w:t>
      </w:r>
      <w:r w:rsidRPr="00E434BC">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1+d(x1+1)</w:t>
      </w:r>
      <w:r w:rsidRPr="001B6DAA">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Gemäß Satz VII gibt es zu jedem Problem der Form (x)F(x) (F rekursiv) ein äquivalentes arithmetisches Problem und da der 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，對每個形式為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遞迴）存在一個等值算術問題，由於（對每個特定之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在每個命題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中，受限函數計算</w:t>
      </w:r>
      <w:r w:rsidR="00C229E5">
        <w:rPr>
          <w:rFonts w:ascii="Consolas" w:eastAsia="新細明體" w:hAnsi="Consolas" w:cs="Arial"/>
          <w:color w:val="000000"/>
          <w:kern w:val="0"/>
          <w:sz w:val="28"/>
          <w:szCs w:val="28"/>
        </w:rPr>
        <w:t>之公式可理解為</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00C229E5">
        <w:rPr>
          <w:rFonts w:ascii="Consolas" w:eastAsia="新細明體" w:hAnsi="Consolas" w:cs="Arial"/>
          <w:color w:val="000000"/>
          <w:kern w:val="0"/>
          <w:sz w:val="28"/>
          <w:szCs w:val="28"/>
        </w:rPr>
        <w:t>藉由以較高型別之類別替代關</w:t>
      </w:r>
      <w:r w:rsidR="00C229E5">
        <w:rPr>
          <w:rFonts w:ascii="Consolas" w:eastAsia="新細明體" w:hAnsi="Consolas" w:cs="Arial" w:hint="eastAsia"/>
          <w:color w:val="000000"/>
          <w:kern w:val="0"/>
          <w:sz w:val="28"/>
          <w:szCs w:val="28"/>
        </w:rPr>
        <w:t>係所衍</w:t>
      </w:r>
      <w:r w:rsidR="00C229E5">
        <w:rPr>
          <w:rFonts w:ascii="Consolas" w:eastAsia="新細明體" w:hAnsi="Consolas" w:cs="Arial"/>
          <w:color w:val="000000"/>
          <w:kern w:val="0"/>
          <w:sz w:val="28"/>
          <w:szCs w:val="28"/>
        </w:rPr>
        <w:t>生之</w:t>
      </w:r>
      <w:r w:rsidR="00C229E5" w:rsidRPr="00423052">
        <w:rPr>
          <w:rFonts w:ascii="Consolas" w:eastAsia="新細明體" w:hAnsi="Consolas" w:cs="Arial"/>
          <w:color w:val="000000"/>
          <w:kern w:val="0"/>
          <w:sz w:val="28"/>
          <w:szCs w:val="28"/>
        </w:rPr>
        <w:t xml:space="preserve">PM </w:t>
      </w:r>
      <w:r w:rsidRPr="00423052">
        <w:rPr>
          <w:rFonts w:ascii="Consolas" w:eastAsia="新細明體" w:hAnsi="Consolas" w:cs="Arial"/>
          <w:color w:val="000000"/>
          <w:kern w:val="0"/>
          <w:sz w:val="28"/>
          <w:szCs w:val="28"/>
        </w:rPr>
        <w:t>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已指出每個受限函數計算之公式既非普遍可證也不存在任一反例；依據命題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AA16A1"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Pr>
          <w:rFonts w:ascii="Consolas" w:eastAsia="新細明體" w:hAnsi="Consolas" w:cs="Consolas" w:hint="eastAsia"/>
          <w:b/>
          <w:bCs/>
          <w:color w:val="000000"/>
          <w:kern w:val="0"/>
          <w:sz w:val="28"/>
          <w:szCs w:val="28"/>
        </w:rPr>
        <w:t>8</w:t>
      </w:r>
      <w:r>
        <w:rPr>
          <w:rFonts w:ascii="Consolas" w:eastAsia="新細明體" w:hAnsi="Consolas" w:cs="Consolas"/>
          <w:b/>
          <w:bCs/>
          <w:color w:val="000000"/>
          <w:kern w:val="0"/>
          <w:sz w:val="28"/>
          <w:szCs w:val="28"/>
        </w:rPr>
        <w:t>.6.</w:t>
      </w:r>
      <w:r w:rsidR="00423052" w:rsidRPr="00423052">
        <w:rPr>
          <w:rFonts w:ascii="Consolas" w:eastAsia="新細明體" w:hAnsi="Consolas" w:cs="Consolas"/>
          <w:b/>
          <w:bCs/>
          <w:color w:val="000000"/>
          <w:kern w:val="0"/>
          <w:sz w:val="28"/>
          <w:szCs w:val="28"/>
        </w:rPr>
        <w:t>形式如</w:t>
      </w:r>
      <w:r w:rsidR="00423052" w:rsidRPr="00423052">
        <w:rPr>
          <w:rFonts w:ascii="Consolas" w:eastAsia="新細明體" w:hAnsi="Consolas" w:cs="Consolas"/>
          <w:b/>
          <w:bCs/>
          <w:color w:val="000000"/>
          <w:kern w:val="0"/>
          <w:sz w:val="28"/>
          <w:szCs w:val="28"/>
        </w:rPr>
        <w:t xml:space="preserve"> (x)F(x) </w:t>
      </w:r>
      <w:r w:rsidR="00423052" w:rsidRPr="00423052">
        <w:rPr>
          <w:rFonts w:ascii="Consolas" w:eastAsia="新細明體" w:hAnsi="Consolas" w:cs="Consolas"/>
          <w:b/>
          <w:bCs/>
          <w:color w:val="000000"/>
          <w:kern w:val="0"/>
          <w:sz w:val="28"/>
          <w:szCs w:val="28"/>
        </w:rPr>
        <w:t>之問題可化約成受限函數運算公式滿足問題。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Satz X: Jedes Problem der Form (x)F(x) (F rekursiv) läßt sich zurückführen auf die Frage nach der Erfüllbarkeit einer Formel des engeren Funktionenkalküls (d.h. zujedem rekursiven F kann 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遞迴）之問題可化約成受限函數運算公式滿足問題。（即對每個遞迴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Zum engeren Funktionenkalkül (e.F.) rechnen wir diejenigen Formeln, welche sich aus den Grundzeichen: -,V,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 ,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ψ(x y), χ(x y z) etc. hinzu, die Gegenstandsfunktionen vertreten (d. h. φ(x), ψ(x y) etc. bezeichnen eindeutige Funktionen, deren Argumente und Werte Individuen sind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等等，表示物件函數（即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w:t>
      </w:r>
      <w:r w:rsidRPr="00423052">
        <w:rPr>
          <w:rFonts w:ascii="Consolas" w:eastAsia="新細明體" w:hAnsi="Consolas" w:cs="Arial"/>
          <w:color w:val="000000"/>
          <w:kern w:val="0"/>
          <w:sz w:val="28"/>
          <w:szCs w:val="28"/>
        </w:rPr>
        <w:lastRenderedPageBreak/>
        <w:t>公式稱為較廣義公式（簡寫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58)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「可滿足性」、「普遍有效性」等觀念是直接傳給較廣義公式且對以下命題成立，對每個較廣義公式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譯註：哥德爾上面定義了三種變數形式：</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個體變數</w:t>
      </w:r>
      <w:r w:rsidRPr="008A4790">
        <w:rPr>
          <w:rFonts w:ascii="Consolas" w:eastAsia="標楷體" w:hAnsi="Consolas" w:cs="Consolas"/>
          <w:color w:val="000000"/>
          <w:kern w:val="0"/>
          <w:sz w:val="28"/>
          <w:szCs w:val="28"/>
        </w:rPr>
        <w:t xml:space="preserve"> x,y,z</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屬性或關係變數</w:t>
      </w:r>
      <w:r w:rsidRPr="008A4790">
        <w:rPr>
          <w:rFonts w:ascii="Consolas" w:eastAsia="標楷體" w:hAnsi="Consolas" w:cs="Consolas"/>
          <w:color w:val="000000"/>
          <w:kern w:val="0"/>
          <w:sz w:val="28"/>
          <w:szCs w:val="28"/>
        </w:rPr>
        <w:t xml:space="preserve"> F(x), G(x y), H(x,y,z)</w:t>
      </w:r>
      <w:r w:rsidRPr="008A4790">
        <w:rPr>
          <w:rFonts w:ascii="Consolas" w:eastAsia="標楷體" w:hAnsi="Consolas" w:cs="Consolas"/>
          <w:color w:val="000000"/>
          <w:kern w:val="0"/>
          <w:sz w:val="28"/>
          <w:szCs w:val="28"/>
        </w:rPr>
        <w:t>，注意到其值為邏輯值，</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關於此種變數的問題是其是否為真（或可被滿足）。</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物件函數</w:t>
      </w:r>
      <w:r w:rsidRPr="008A4790">
        <w:rPr>
          <w:rFonts w:ascii="Consolas" w:eastAsia="標楷體" w:hAnsi="Consolas" w:cs="Consolas"/>
          <w:color w:val="000000"/>
          <w:kern w:val="0"/>
          <w:sz w:val="28"/>
          <w:szCs w:val="28"/>
        </w:rPr>
        <w:t>φ(x), ψ(x y), χ(x y z)</w:t>
      </w:r>
      <w:r w:rsidRPr="008A4790">
        <w:rPr>
          <w:rFonts w:ascii="Consolas" w:eastAsia="標楷體" w:hAnsi="Consolas" w:cs="Consolas"/>
          <w:color w:val="000000"/>
          <w:kern w:val="0"/>
          <w:sz w:val="28"/>
          <w:szCs w:val="28"/>
        </w:rPr>
        <w:t>，其值為個體，且為單射函數，</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 erhält man aus A, indem man die in A vorkommenden Variablen dritter Art φ(x), ψ(x y)..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等表示式來取代。以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之第一個空參數一一配置其餘參數。</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w:t>
      </w:r>
      <w:r w:rsidRPr="008A4790">
        <w:rPr>
          <w:rFonts w:ascii="Consolas" w:eastAsia="標楷體" w:hAnsi="Consolas" w:cs="Consolas"/>
          <w:color w:val="000000"/>
          <w:kern w:val="0"/>
          <w:sz w:val="28"/>
          <w:szCs w:val="28"/>
        </w:rPr>
        <w:t xml:space="preserve">ɿ </w:t>
      </w:r>
      <w:r w:rsidRPr="008A4790">
        <w:rPr>
          <w:rFonts w:ascii="Consolas" w:eastAsia="標楷體" w:hAnsi="Consolas" w:cs="Consolas"/>
          <w:color w:val="000000"/>
          <w:kern w:val="0"/>
          <w:sz w:val="28"/>
          <w:szCs w:val="28"/>
        </w:rPr>
        <w:t>是倒過來的希臘字母</w:t>
      </w:r>
      <w:r w:rsidRPr="008A4790">
        <w:rPr>
          <w:rFonts w:ascii="Consolas" w:eastAsia="標楷體" w:hAnsi="Consolas" w:cs="Consolas"/>
          <w:color w:val="000000"/>
          <w:kern w:val="0"/>
          <w:sz w:val="28"/>
          <w:szCs w:val="28"/>
        </w:rPr>
        <w:t>ι</w:t>
      </w:r>
      <w:r w:rsidRPr="008A4790">
        <w:rPr>
          <w:rFonts w:ascii="Consolas" w:eastAsia="標楷體" w:hAnsi="Consolas" w:cs="Consolas"/>
          <w:color w:val="000000"/>
          <w:kern w:val="0"/>
          <w:sz w:val="28"/>
          <w:szCs w:val="28"/>
        </w:rPr>
        <w:t>，用來表示存在個體</w:t>
      </w:r>
      <w:r w:rsidRPr="008A4790">
        <w:rPr>
          <w:rFonts w:ascii="Consolas" w:eastAsia="標楷體" w:hAnsi="Consolas" w:cs="Consolas"/>
          <w:color w:val="000000"/>
          <w:kern w:val="0"/>
          <w:sz w:val="28"/>
          <w:szCs w:val="28"/>
        </w:rPr>
        <w:t xml:space="preserve"> z </w:t>
      </w:r>
      <w:r w:rsidRPr="008A4790">
        <w:rPr>
          <w:rFonts w:ascii="Consolas" w:eastAsia="標楷體" w:hAnsi="Consolas" w:cs="Consolas"/>
          <w:color w:val="000000"/>
          <w:kern w:val="0"/>
          <w:sz w:val="28"/>
          <w:szCs w:val="28"/>
        </w:rPr>
        <w:t>滿足</w:t>
      </w:r>
      <w:r w:rsidRPr="008A4790">
        <w:rPr>
          <w:rFonts w:ascii="Consolas" w:eastAsia="標楷體" w:hAnsi="Consolas" w:cs="Consolas"/>
          <w:color w:val="000000"/>
          <w:kern w:val="0"/>
          <w:sz w:val="28"/>
          <w:szCs w:val="28"/>
        </w:rPr>
        <w:t xml:space="preserve"> F(z x)</w:t>
      </w:r>
      <w:r w:rsidRPr="008A4790">
        <w:rPr>
          <w:rFonts w:ascii="Consolas" w:eastAsia="標楷體" w:hAnsi="Consolas" w:cs="Consolas"/>
          <w:color w:val="000000"/>
          <w:kern w:val="0"/>
          <w:sz w:val="28"/>
          <w:szCs w:val="28"/>
        </w:rPr>
        <w:t>，羅素</w:t>
      </w:r>
      <w:r w:rsidRPr="008A4790">
        <w:rPr>
          <w:rFonts w:ascii="Consolas" w:eastAsia="標楷體" w:hAnsi="Consolas" w:cs="Consolas"/>
          <w:color w:val="000000"/>
          <w:kern w:val="0"/>
          <w:sz w:val="28"/>
          <w:szCs w:val="28"/>
        </w:rPr>
        <w:t xml:space="preserve"> PM </w:t>
      </w:r>
      <w:r w:rsidRPr="008A4790">
        <w:rPr>
          <w:rFonts w:ascii="Consolas" w:eastAsia="標楷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58) Variable dritter Art dürfen dabei an allen Leerstellen für Individuenvariable stehen, z.B.: y=φ(x), F(x,φ(y)),G[ψ(x,ψ(y)),x]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即建構成合取式。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現在指出對每個形式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遞迴）之問題，存在一個問題等價於較廣義公式可滿足性，依據前述可推得命題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=Φ,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且對每個</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(0,</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p</w:t>
      </w:r>
      <w:r w:rsidRPr="00423052">
        <w:rPr>
          <w:rFonts w:ascii="Consolas" w:eastAsia="細明體" w:hAnsi="Consolas" w:cs="Consolas"/>
          <w:color w:val="000000"/>
          <w:kern w:val="0"/>
          <w:sz w:val="28"/>
          <w:szCs w:val="28"/>
        </w:rPr>
        <w:t>(</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q</w:t>
      </w:r>
      <w:r w:rsidRPr="00423052">
        <w:rPr>
          <w:rFonts w:ascii="Consolas" w:eastAsia="細明體" w:hAnsi="Consolas" w:cs="Consolas"/>
          <w:color w:val="000000"/>
          <w:kern w:val="0"/>
          <w:sz w:val="28"/>
          <w:szCs w:val="28"/>
        </w:rPr>
        <w:t>(x,Φ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p,q&lt;k</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lastRenderedPageBreak/>
        <w:t>譯註：表達遞迴定義。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r</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i1</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is</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s</w:t>
      </w:r>
      <w:r w:rsidRPr="00423052">
        <w:rPr>
          <w:rFonts w:ascii="Consolas" w:eastAsia="細明體" w:hAnsi="Consolas" w:cs="Consolas"/>
          <w:color w:val="000000"/>
          <w:kern w:val="0"/>
          <w:sz w:val="28"/>
          <w:szCs w:val="28"/>
        </w:rPr>
        <w:t>))]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r&lt;k,i</w:t>
      </w:r>
      <w:r w:rsidRPr="00245D0D">
        <w:rPr>
          <w:rFonts w:ascii="Consolas" w:eastAsia="細明體" w:hAnsi="Consolas" w:cs="Consolas"/>
          <w:color w:val="000000"/>
          <w:kern w:val="0"/>
          <w:sz w:val="28"/>
          <w:szCs w:val="28"/>
          <w:vertAlign w:val="subscript"/>
        </w:rPr>
        <w:t>v</w:t>
      </w:r>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3D7B65">
        <w:rPr>
          <w:rFonts w:ascii="Consolas" w:eastAsia="標楷體" w:hAnsi="Consolas" w:cs="Consolas"/>
          <w:color w:val="000000"/>
          <w:kern w:val="0"/>
          <w:sz w:val="28"/>
          <w:szCs w:val="28"/>
        </w:rPr>
        <w:t>譯註：表達遞迴合成</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(i=1..s) vertreten irgend welche Komplexe der Variablen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z. B.: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3</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2</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3</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)[Φk(</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)=Φ1(Φ1...Φ1(0))] (20)</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FD4638">
        <w:rPr>
          <w:rFonts w:ascii="Consolas" w:eastAsia="新細明體" w:hAnsi="Consolas" w:cs="Consolas"/>
          <w:color w:val="000000"/>
          <w:kern w:val="0"/>
          <w:sz w:val="28"/>
          <w:szCs w:val="28"/>
        </w:rPr>
        <w:t>(x)=0 </w:t>
      </w:r>
      <w:r w:rsidRPr="00423052">
        <w:rPr>
          <w:rFonts w:ascii="Consolas" w:eastAsia="新細明體" w:hAnsi="Consolas" w:cs="Consolas"/>
          <w:color w:val="000000"/>
          <w:kern w:val="0"/>
          <w:sz w:val="28"/>
          <w:szCs w:val="28"/>
        </w:rPr>
        <w:t>&amp; (xy)[Φ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(y)→x=y] (21)</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譯註：定義後繼函數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1</w:t>
      </w:r>
      <w:r w:rsidRPr="008103DC">
        <w:rPr>
          <w:rFonts w:ascii="Consolas" w:eastAsia="標楷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(x)[Φn(x)=0]         (22)</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w:t>
      </w:r>
      <w:r w:rsidRPr="008103DC">
        <w:rPr>
          <w:rFonts w:ascii="Consolas" w:eastAsia="標楷體" w:hAnsi="Consolas" w:cs="Consolas"/>
          <w:color w:val="000000"/>
          <w:kern w:val="0"/>
          <w:sz w:val="28"/>
          <w:szCs w:val="28"/>
        </w:rPr>
        <w:t xml:space="preserve"> F </w:t>
      </w:r>
      <w:r w:rsidRPr="008103DC">
        <w:rPr>
          <w:rFonts w:ascii="Consolas" w:eastAsia="標楷體" w:hAnsi="Consolas" w:cs="Consolas"/>
          <w:color w:val="000000"/>
          <w:kern w:val="0"/>
          <w:sz w:val="28"/>
          <w:szCs w:val="28"/>
        </w:rPr>
        <w:t>的遞迴特徵函數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n</w:t>
      </w:r>
      <w:r w:rsidRPr="008103DC">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w:t>
      </w:r>
      <w:r w:rsidRPr="00423052">
        <w:rPr>
          <w:rFonts w:ascii="Consolas" w:eastAsia="新細明體" w:hAnsi="Consolas" w:cs="Arial"/>
          <w:color w:val="000000"/>
          <w:kern w:val="0"/>
          <w:sz w:val="28"/>
          <w:szCs w:val="28"/>
        </w:rPr>
        <w:lastRenderedPageBreak/>
        <w:t>Funktionsvariable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die Zahl 0 durch eine sonst nicht vorkommende Individuenvariable x</w:t>
      </w:r>
      <w:r w:rsidR="008103DC" w:rsidRPr="008103DC">
        <w:rPr>
          <w:rFonts w:ascii="Consolas" w:eastAsia="新細明體" w:hAnsi="Consolas" w:cs="Arial"/>
          <w:color w:val="000000"/>
          <w:kern w:val="0"/>
          <w:sz w:val="28"/>
          <w:szCs w:val="28"/>
          <w:vertAlign w:val="subscript"/>
        </w:rPr>
        <w:t>0</w:t>
      </w:r>
      <w:r w:rsidR="008103DC">
        <w:rPr>
          <w:rFonts w:ascii="Consolas" w:eastAsia="新細明體" w:hAnsi="Consolas" w:cs="Arial"/>
          <w:color w:val="000000"/>
          <w:kern w:val="0"/>
          <w:sz w:val="28"/>
          <w:szCs w:val="28"/>
          <w:vertAlign w:val="subscript"/>
        </w:rPr>
        <w:t xml:space="preserve"> </w:t>
      </w:r>
      <w:r w:rsidR="008103DC">
        <w:rPr>
          <w:rFonts w:ascii="Consolas" w:eastAsia="新細明體" w:hAnsi="Consolas" w:cs="Arial"/>
          <w:color w:val="000000"/>
          <w:kern w:val="0"/>
          <w:sz w:val="28"/>
          <w:szCs w:val="28"/>
        </w:rPr>
        <w:t>un</w:t>
      </w:r>
      <w:r w:rsidRPr="00423052">
        <w:rPr>
          <w:rFonts w:ascii="Consolas" w:eastAsia="新細明體" w:hAnsi="Consolas" w:cs="Arial"/>
          <w:color w:val="000000"/>
          <w:kern w:val="0"/>
          <w:sz w:val="28"/>
          <w:szCs w:val="28"/>
        </w:rPr>
        <w:t>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008103DC">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w:t>
      </w:r>
      <w:r w:rsidR="008103DC">
        <w:rPr>
          <w:rFonts w:ascii="Consolas" w:eastAsia="新細明體" w:hAnsi="Consolas" w:cs="Consolas" w:hint="eastAsia"/>
          <w:color w:val="000000"/>
          <w:kern w:val="0"/>
          <w:sz w:val="28"/>
          <w:szCs w:val="28"/>
        </w:rPr>
        <w:t>較廣義</w:t>
      </w:r>
      <w:r w:rsidRPr="00423052">
        <w:rPr>
          <w:rFonts w:ascii="Consolas" w:eastAsia="新細明體" w:hAnsi="Consolas" w:cs="Consolas"/>
          <w:color w:val="000000"/>
          <w:kern w:val="0"/>
          <w:sz w:val="28"/>
          <w:szCs w:val="28"/>
        </w:rPr>
        <w:t>公式</w:t>
      </w:r>
      <w:r w:rsidR="008103DC">
        <w:rPr>
          <w:rFonts w:ascii="Consolas" w:eastAsia="新細明體" w:hAnsi="Consolas" w:cs="Consolas"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erfüllbar, denn die Funktionen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是可滿足的，因為函數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Seien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證明：假設存在</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可形成一個正確命題。其個體域為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w:t>
      </w:r>
      <w:r w:rsidRPr="008103DC">
        <w:rPr>
          <w:rFonts w:ascii="Cambria Math" w:eastAsia="標楷體" w:hAnsi="Cambria Math" w:cs="Cambria Math"/>
          <w:color w:val="000000"/>
          <w:kern w:val="0"/>
          <w:sz w:val="28"/>
          <w:szCs w:val="28"/>
        </w:rPr>
        <w:t>𝕴</w:t>
      </w:r>
      <w:r w:rsidRPr="008103DC">
        <w:rPr>
          <w:rFonts w:ascii="Consolas" w:eastAsia="標楷體" w:hAnsi="Consolas" w:cs="Consolas"/>
          <w:color w:val="000000"/>
          <w:kern w:val="0"/>
          <w:sz w:val="28"/>
          <w:szCs w:val="28"/>
        </w:rPr>
        <w:t xml:space="preserve"> </w:t>
      </w:r>
      <w:r w:rsidRPr="008103DC">
        <w:rPr>
          <w:rFonts w:ascii="Consolas" w:eastAsia="標楷體" w:hAnsi="Consolas" w:cs="Consolas"/>
          <w:color w:val="000000"/>
          <w:kern w:val="0"/>
          <w:sz w:val="28"/>
          <w:szCs w:val="28"/>
        </w:rPr>
        <w:t>是德文字型的</w:t>
      </w:r>
      <w:r w:rsidRPr="008103DC">
        <w:rPr>
          <w:rFonts w:ascii="Consolas" w:eastAsia="標楷體" w:hAnsi="Consolas" w:cs="Consolas"/>
          <w:color w:val="000000"/>
          <w:kern w:val="0"/>
          <w:sz w:val="28"/>
          <w:szCs w:val="28"/>
        </w:rPr>
        <w:t xml:space="preserve"> I</w:t>
      </w:r>
      <w:r w:rsidRPr="008103DC">
        <w:rPr>
          <w:rFonts w:ascii="Consolas" w:eastAsia="標楷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hat die Eigensehaft, daß jede der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ergibt. Denn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und wegen (18'), (19'), (20') überträgt sich diese Eigensehaft von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mit niedrigerem Index auf solche mit höherem. Die Funktionen, welche aus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Auch für diese Funktion gelten sämtliche Formeln (18) bis (22) (bei der Ersetzung von 0 durch a und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而言是成立的，且依據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Wegen der Riehtigkeit von (21)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und a kann man die Individuen aus I' eineindeutig auf die natürlichen Zahlen abbilden u.zw. so, daß a in 0 und die Funktion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in die Nachfolgerfunktion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übergeht. Durch diese Abbildung gehen aber sämtliche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in die Funktionen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über und wegen der Richtigkeit von (22) für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und a gilt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8F20CA"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例如若已解出受限函數計算決定問題，則費馬及哥德巴赫問題可解。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man die Überlegungen, welche zu Satz X führen, (für jedes spezielle F) auch innerhalb des Systems P durchführen kann, so ist die Äquivalenz zwischen einem Satz der Form (x)F(x)(F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之脈絡（對每個特例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可證的，且於此推論出對立面之不可決定性，故證明命題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72195B" w:rsidRPr="00FD4638" w:rsidRDefault="00423052" w:rsidP="008F20CA">
      <w:pPr>
        <w:widowControl/>
        <w:spacing w:before="100" w:beforeAutospacing="1" w:after="100" w:afterAutospacing="1" w:line="400" w:lineRule="exact"/>
        <w:rPr>
          <w:rFonts w:ascii="Consolas" w:hAnsi="Consolas"/>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sectPr w:rsidR="0072195B" w:rsidRPr="00FD4638" w:rsidSect="0068532C">
      <w:pgSz w:w="11906" w:h="16838"/>
      <w:pgMar w:top="1440" w:right="707" w:bottom="1440"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33B" w:rsidRDefault="00D8133B" w:rsidP="006613AC">
      <w:r>
        <w:separator/>
      </w:r>
    </w:p>
  </w:endnote>
  <w:endnote w:type="continuationSeparator" w:id="0">
    <w:p w:rsidR="00D8133B" w:rsidRDefault="00D8133B" w:rsidP="0066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2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33B" w:rsidRDefault="00D8133B" w:rsidP="006613AC">
      <w:r>
        <w:separator/>
      </w:r>
    </w:p>
  </w:footnote>
  <w:footnote w:type="continuationSeparator" w:id="0">
    <w:p w:rsidR="00D8133B" w:rsidRDefault="00D8133B" w:rsidP="00661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13996"/>
    <w:rsid w:val="00033643"/>
    <w:rsid w:val="0005513E"/>
    <w:rsid w:val="00091684"/>
    <w:rsid w:val="000952CD"/>
    <w:rsid w:val="00096A19"/>
    <w:rsid w:val="00104F84"/>
    <w:rsid w:val="00111AA2"/>
    <w:rsid w:val="001B6DAA"/>
    <w:rsid w:val="001C423D"/>
    <w:rsid w:val="001E6BA8"/>
    <w:rsid w:val="001F73E5"/>
    <w:rsid w:val="00245D0D"/>
    <w:rsid w:val="002670D5"/>
    <w:rsid w:val="00285558"/>
    <w:rsid w:val="002E0C30"/>
    <w:rsid w:val="002F40D4"/>
    <w:rsid w:val="003A7475"/>
    <w:rsid w:val="003B7CE5"/>
    <w:rsid w:val="003D43C2"/>
    <w:rsid w:val="003D7B65"/>
    <w:rsid w:val="003E2AE5"/>
    <w:rsid w:val="003F027D"/>
    <w:rsid w:val="00423052"/>
    <w:rsid w:val="00453993"/>
    <w:rsid w:val="00482ED5"/>
    <w:rsid w:val="0049016A"/>
    <w:rsid w:val="004A7F9D"/>
    <w:rsid w:val="004C4AA4"/>
    <w:rsid w:val="004D73B5"/>
    <w:rsid w:val="00513687"/>
    <w:rsid w:val="0051747E"/>
    <w:rsid w:val="005416DD"/>
    <w:rsid w:val="00571486"/>
    <w:rsid w:val="005A6E9A"/>
    <w:rsid w:val="005F7DA1"/>
    <w:rsid w:val="00604AD1"/>
    <w:rsid w:val="00624698"/>
    <w:rsid w:val="00647860"/>
    <w:rsid w:val="006613AC"/>
    <w:rsid w:val="0068532C"/>
    <w:rsid w:val="006D6B87"/>
    <w:rsid w:val="00705FF1"/>
    <w:rsid w:val="0071494D"/>
    <w:rsid w:val="0072195B"/>
    <w:rsid w:val="007520BC"/>
    <w:rsid w:val="007929D9"/>
    <w:rsid w:val="007B7C4A"/>
    <w:rsid w:val="008103DC"/>
    <w:rsid w:val="00857730"/>
    <w:rsid w:val="00861B0D"/>
    <w:rsid w:val="0086622B"/>
    <w:rsid w:val="00874541"/>
    <w:rsid w:val="00891287"/>
    <w:rsid w:val="008A4790"/>
    <w:rsid w:val="008B3EF1"/>
    <w:rsid w:val="008C3AD5"/>
    <w:rsid w:val="008D2C18"/>
    <w:rsid w:val="008D5AF7"/>
    <w:rsid w:val="008F20CA"/>
    <w:rsid w:val="009301D8"/>
    <w:rsid w:val="00970469"/>
    <w:rsid w:val="00995912"/>
    <w:rsid w:val="009E6266"/>
    <w:rsid w:val="00A12798"/>
    <w:rsid w:val="00A47A40"/>
    <w:rsid w:val="00A7196A"/>
    <w:rsid w:val="00AA16A1"/>
    <w:rsid w:val="00AD305C"/>
    <w:rsid w:val="00AF69B4"/>
    <w:rsid w:val="00B07F67"/>
    <w:rsid w:val="00B43137"/>
    <w:rsid w:val="00B53F7C"/>
    <w:rsid w:val="00B83010"/>
    <w:rsid w:val="00B92610"/>
    <w:rsid w:val="00BB3948"/>
    <w:rsid w:val="00BC132F"/>
    <w:rsid w:val="00BE6BE3"/>
    <w:rsid w:val="00C229E5"/>
    <w:rsid w:val="00D454D1"/>
    <w:rsid w:val="00D4657D"/>
    <w:rsid w:val="00D76D37"/>
    <w:rsid w:val="00D8133B"/>
    <w:rsid w:val="00D818B3"/>
    <w:rsid w:val="00DC56EC"/>
    <w:rsid w:val="00DE4C48"/>
    <w:rsid w:val="00E434BC"/>
    <w:rsid w:val="00E610E2"/>
    <w:rsid w:val="00EB06E6"/>
    <w:rsid w:val="00EB6739"/>
    <w:rsid w:val="00FD4638"/>
    <w:rsid w:val="00FD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8D755"/>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link w:val="10"/>
    <w:uiPriority w:val="9"/>
    <w:qFormat/>
    <w:rsid w:val="003F027D"/>
    <w:pPr>
      <w:widowControl/>
      <w:spacing w:before="100" w:beforeAutospacing="1" w:after="100" w:afterAutospacing="1" w:line="400" w:lineRule="exact"/>
      <w:outlineLvl w:val="0"/>
    </w:pPr>
    <w:rPr>
      <w:rFonts w:ascii="Consolas" w:eastAsia="標楷體" w:hAnsi="Consolas" w:cs="Consolas"/>
      <w:b/>
      <w:bCs/>
      <w:color w:val="000000"/>
      <w:kern w:val="36"/>
      <w:sz w:val="32"/>
      <w:szCs w:val="32"/>
    </w:rPr>
  </w:style>
  <w:style w:type="paragraph" w:styleId="2">
    <w:name w:val="heading 2"/>
    <w:basedOn w:val="a"/>
    <w:link w:val="20"/>
    <w:uiPriority w:val="9"/>
    <w:qFormat/>
    <w:rsid w:val="0042305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027D"/>
    <w:rPr>
      <w:rFonts w:ascii="Consolas" w:eastAsia="標楷體" w:hAnsi="Consolas" w:cs="Consolas"/>
      <w:b/>
      <w:bCs/>
      <w:color w:val="000000"/>
      <w:kern w:val="36"/>
      <w:sz w:val="32"/>
      <w:szCs w:val="32"/>
    </w:rPr>
  </w:style>
  <w:style w:type="character" w:customStyle="1" w:styleId="20">
    <w:name w:val="標題 2 字元"/>
    <w:basedOn w:val="a0"/>
    <w:link w:val="2"/>
    <w:uiPriority w:val="9"/>
    <w:rsid w:val="00423052"/>
    <w:rPr>
      <w:rFonts w:ascii="新細明體" w:eastAsia="新細明體" w:hAnsi="新細明體"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 w:type="paragraph" w:styleId="a5">
    <w:name w:val="header"/>
    <w:basedOn w:val="a"/>
    <w:link w:val="a6"/>
    <w:uiPriority w:val="99"/>
    <w:unhideWhenUsed/>
    <w:rsid w:val="006613AC"/>
    <w:pPr>
      <w:tabs>
        <w:tab w:val="center" w:pos="4153"/>
        <w:tab w:val="right" w:pos="8306"/>
      </w:tabs>
      <w:snapToGrid w:val="0"/>
    </w:pPr>
    <w:rPr>
      <w:sz w:val="20"/>
      <w:szCs w:val="20"/>
    </w:rPr>
  </w:style>
  <w:style w:type="character" w:customStyle="1" w:styleId="a6">
    <w:name w:val="頁首 字元"/>
    <w:basedOn w:val="a0"/>
    <w:link w:val="a5"/>
    <w:uiPriority w:val="99"/>
    <w:rsid w:val="006613AC"/>
    <w:rPr>
      <w:sz w:val="20"/>
      <w:szCs w:val="20"/>
    </w:rPr>
  </w:style>
  <w:style w:type="paragraph" w:styleId="a7">
    <w:name w:val="footer"/>
    <w:basedOn w:val="a"/>
    <w:link w:val="a8"/>
    <w:uiPriority w:val="99"/>
    <w:unhideWhenUsed/>
    <w:rsid w:val="006613AC"/>
    <w:pPr>
      <w:tabs>
        <w:tab w:val="center" w:pos="4153"/>
        <w:tab w:val="right" w:pos="8306"/>
      </w:tabs>
      <w:snapToGrid w:val="0"/>
    </w:pPr>
    <w:rPr>
      <w:sz w:val="20"/>
      <w:szCs w:val="20"/>
    </w:rPr>
  </w:style>
  <w:style w:type="character" w:customStyle="1" w:styleId="a8">
    <w:name w:val="頁尾 字元"/>
    <w:basedOn w:val="a0"/>
    <w:link w:val="a7"/>
    <w:uiPriority w:val="99"/>
    <w:rsid w:val="006613AC"/>
    <w:rPr>
      <w:sz w:val="20"/>
      <w:szCs w:val="20"/>
    </w:rPr>
  </w:style>
  <w:style w:type="paragraph" w:customStyle="1" w:styleId="a9">
    <w:name w:val="論文原文"/>
    <w:basedOn w:val="a"/>
    <w:qFormat/>
    <w:rsid w:val="003F027D"/>
    <w:pPr>
      <w:widowControl/>
      <w:spacing w:before="100" w:beforeAutospacing="1" w:after="100" w:afterAutospacing="1" w:line="400" w:lineRule="exact"/>
    </w:pPr>
    <w:rPr>
      <w:rFonts w:ascii="Consolas" w:eastAsia="新細明體" w:hAnsi="Consolas" w:cs="Arial"/>
      <w:color w:val="000000"/>
      <w:kern w:val="0"/>
      <w:sz w:val="28"/>
      <w:szCs w:val="28"/>
    </w:rPr>
  </w:style>
  <w:style w:type="paragraph" w:customStyle="1" w:styleId="aa">
    <w:name w:val="譯註"/>
    <w:basedOn w:val="a"/>
    <w:qFormat/>
    <w:rsid w:val="003F027D"/>
    <w:pPr>
      <w:widowControl/>
      <w:spacing w:before="100" w:beforeAutospacing="1" w:after="100" w:afterAutospacing="1" w:line="400" w:lineRule="exact"/>
      <w:outlineLvl w:val="0"/>
    </w:pPr>
    <w:rPr>
      <w:rFonts w:ascii="Consolas" w:eastAsia="標楷體" w:hAnsi="Consolas" w:cs="Consolas"/>
      <w:bCs/>
      <w:color w:val="000000"/>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B8B3E-6960-431F-BC72-EE40E404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7573</Words>
  <Characters>43170</Characters>
  <Application>Microsoft Office Word</Application>
  <DocSecurity>0</DocSecurity>
  <Lines>359</Lines>
  <Paragraphs>101</Paragraphs>
  <ScaleCrop>false</ScaleCrop>
  <Company/>
  <LinksUpToDate>false</LinksUpToDate>
  <CharactersWithSpaces>50642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JONE</cp:lastModifiedBy>
  <cp:revision>64</cp:revision>
  <dcterms:created xsi:type="dcterms:W3CDTF">2016-08-17T08:14:00Z</dcterms:created>
  <dcterms:modified xsi:type="dcterms:W3CDTF">2016-08-30T02:15:00Z</dcterms:modified>
</cp:coreProperties>
</file>