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b/>
          <w:b/>
          <w:bCs/>
          <w:sz w:val="28"/>
          <w:szCs w:val="28"/>
        </w:rPr>
      </w:pPr>
      <w:r>
        <w:rPr>
          <w:rFonts w:ascii="標楷體" w:hAnsi="標楷體" w:cs="標楷體" w:eastAsia="標楷體"/>
          <w:b/>
          <w:bCs/>
          <w:sz w:val="28"/>
          <w:szCs w:val="28"/>
          <w:lang w:eastAsia="zh-TW"/>
        </w:rPr>
        <w:t>哥德爾：</w:t>
      </w:r>
      <w:r>
        <w:rPr>
          <w:rFonts w:ascii="標楷體" w:hAnsi="標楷體" w:cs="標楷體" w:eastAsia="標楷體"/>
          <w:b/>
          <w:bCs/>
          <w:sz w:val="28"/>
          <w:szCs w:val="28"/>
        </w:rPr>
        <w:t>論數學原理及相關系統中的</w:t>
      </w:r>
      <w:r>
        <w:rPr>
          <w:rFonts w:ascii="標楷體" w:hAnsi="標楷體" w:cs="標楷體" w:eastAsia="標楷體"/>
          <w:b/>
          <w:bCs/>
          <w:sz w:val="28"/>
          <w:szCs w:val="28"/>
          <w:lang w:eastAsia="zh-TW"/>
        </w:rPr>
        <w:t>形式上</w:t>
      </w:r>
      <w:r>
        <w:rPr>
          <w:rFonts w:ascii="標楷體" w:hAnsi="標楷體" w:cs="標楷體" w:eastAsia="標楷體"/>
          <w:b/>
          <w:bCs/>
          <w:sz w:val="28"/>
          <w:szCs w:val="28"/>
        </w:rPr>
        <w:t>無法決定陳述</w:t>
      </w:r>
      <w:r>
        <w:rPr>
          <w:rFonts w:ascii="標楷體" w:hAnsi="標楷體" w:cs="標楷體" w:eastAsia="標楷體"/>
          <w:b/>
          <w:bCs/>
          <w:sz w:val="28"/>
          <w:szCs w:val="28"/>
          <w:lang w:eastAsia="zh-TW"/>
        </w:rPr>
        <w:t>。</w:t>
      </w:r>
      <w:r>
        <w:rPr>
          <w:rFonts w:ascii="標楷體" w:hAnsi="標楷體" w:cs="標楷體" w:eastAsia="標楷體"/>
          <w:b/>
          <w:bCs/>
          <w:sz w:val="28"/>
          <w:szCs w:val="28"/>
        </w:rPr>
        <w:t>德文直譯</w:t>
      </w:r>
    </w:p>
    <w:p>
      <w:pPr>
        <w:pStyle w:val="Normal"/>
        <w:jc w:val="right"/>
        <w:rPr/>
      </w:pPr>
      <w:r>
        <w:rPr>
          <w:rFonts w:eastAsia="標楷體" w:cs="標楷體" w:ascii="標楷體" w:hAnsi="標楷體"/>
          <w:sz w:val="32"/>
          <w:szCs w:val="32"/>
        </w:rPr>
        <w:tab/>
        <w:tab/>
        <w:tab/>
        <w:tab/>
        <w:tab/>
        <w:tab/>
        <w:tab/>
        <w:tab/>
      </w:r>
      <w:r>
        <w:rPr>
          <w:rFonts w:ascii="標楷體" w:hAnsi="標楷體" w:cs="標楷體" w:eastAsia="標楷體"/>
          <w:sz w:val="20"/>
          <w:szCs w:val="20"/>
        </w:rPr>
        <w:t>（書名）</w:t>
      </w:r>
    </w:p>
    <w:p>
      <w:pPr>
        <w:pStyle w:val="Normal"/>
        <w:jc w:val="center"/>
        <w:rPr>
          <w:rFonts w:ascii="標楷體" w:hAnsi="標楷體" w:eastAsia="標楷體" w:cs="標楷體"/>
          <w:b/>
          <w:b/>
          <w:sz w:val="36"/>
          <w:szCs w:val="36"/>
        </w:rPr>
      </w:pPr>
      <w:r>
        <w:rPr>
          <w:rFonts w:ascii="標楷體" w:hAnsi="標楷體" w:cs="標楷體" w:eastAsia="標楷體"/>
          <w:b/>
          <w:sz w:val="36"/>
          <w:szCs w:val="36"/>
        </w:rPr>
        <w:t>出版計畫</w:t>
      </w:r>
    </w:p>
    <w:p>
      <w:pPr>
        <w:pStyle w:val="Normal"/>
        <w:rPr>
          <w:rFonts w:ascii="標楷體" w:hAnsi="標楷體" w:eastAsia="標楷體" w:cs="標楷體"/>
          <w:b/>
          <w:b/>
          <w:sz w:val="36"/>
          <w:szCs w:val="36"/>
        </w:rPr>
      </w:pPr>
      <w:r>
        <w:rPr>
          <w:rFonts w:eastAsia="標楷體" w:cs="標楷體" w:ascii="標楷體" w:hAnsi="標楷體"/>
          <w:b/>
          <w:sz w:val="36"/>
          <w:szCs w:val="36"/>
        </w:rPr>
      </w:r>
    </w:p>
    <w:p>
      <w:pPr>
        <w:pStyle w:val="Normal"/>
        <w:rPr>
          <w:rFonts w:ascii="新細明體;PMingLiU" w:hAnsi="新細明體;PMingLiU" w:eastAsia="標楷體" w:cs="新細明體;PMingLiU"/>
          <w:sz w:val="22"/>
          <w:szCs w:val="22"/>
        </w:rPr>
      </w:pPr>
      <w:r>
        <w:rPr>
          <w:rFonts w:ascii="新細明體;PMingLiU" w:hAnsi="新細明體;PMingLiU" w:cs="新細明體;PMingLiU" w:eastAsia="標楷體"/>
          <w:sz w:val="22"/>
          <w:szCs w:val="22"/>
        </w:rPr>
        <w:t>親愛的教授您好：</w:t>
      </w:r>
    </w:p>
    <w:p>
      <w:pPr>
        <w:pStyle w:val="Normal"/>
        <w:rPr>
          <w:rFonts w:ascii="新細明體;PMingLiU" w:hAnsi="新細明體;PMingLiU" w:eastAsia="標楷體" w:cs="新細明體;PMingLiU"/>
          <w:sz w:val="22"/>
          <w:szCs w:val="22"/>
        </w:rPr>
      </w:pPr>
      <w:r>
        <w:rPr>
          <w:rFonts w:eastAsia="標楷體" w:cs="新細明體;PMingLiU" w:ascii="新細明體;PMingLiU" w:hAnsi="新細明體;PMingLiU"/>
          <w:sz w:val="22"/>
          <w:szCs w:val="22"/>
        </w:rPr>
      </w:r>
    </w:p>
    <w:p>
      <w:pPr>
        <w:pStyle w:val="Normal"/>
        <w:ind w:left="0" w:right="0" w:firstLine="440"/>
        <w:rPr>
          <w:rFonts w:ascii="新細明體;PMingLiU" w:hAnsi="新細明體;PMingLiU" w:eastAsia="標楷體" w:cs="新細明體;PMingLiU"/>
          <w:sz w:val="22"/>
          <w:szCs w:val="22"/>
        </w:rPr>
      </w:pPr>
      <w:r>
        <w:rPr>
          <w:rFonts w:ascii="新細明體;PMingLiU" w:hAnsi="新細明體;PMingLiU" w:cs="新細明體;PMingLiU" w:eastAsia="標楷體"/>
          <w:sz w:val="22"/>
          <w:szCs w:val="22"/>
        </w:rPr>
        <w:t xml:space="preserve">首先，感謝您將清華大學出版社列入考慮，我們將盡最大的努力協助您出版您的大作。為了確保我們能審慎地評估您書稿中的優點，請您務必謹慎地完成這份出版計畫，我們會將您在這份計畫中所提供的資訊，交予審查委員與本社社務委員評估。如果空間不足，請您自行加頁。最後，感謝您的協助與配合。 </w:t>
      </w:r>
    </w:p>
    <w:p>
      <w:pPr>
        <w:pStyle w:val="Normal"/>
        <w:ind w:left="0" w:right="0" w:firstLine="440"/>
        <w:rPr>
          <w:rFonts w:ascii="新細明體;PMingLiU" w:hAnsi="新細明體;PMingLiU" w:eastAsia="標楷體" w:cs="新細明體;PMingLiU"/>
          <w:sz w:val="22"/>
          <w:szCs w:val="22"/>
        </w:rPr>
      </w:pPr>
      <w:r>
        <w:rPr>
          <w:rFonts w:eastAsia="標楷體" w:cs="新細明體;PMingLiU" w:ascii="新細明體;PMingLiU" w:hAnsi="新細明體;PMingLiU"/>
          <w:sz w:val="22"/>
          <w:szCs w:val="22"/>
        </w:rPr>
      </w:r>
    </w:p>
    <w:p>
      <w:pPr>
        <w:pStyle w:val="Normal"/>
        <w:ind w:left="0" w:right="0" w:firstLine="440"/>
        <w:rPr>
          <w:rFonts w:ascii="新細明體;PMingLiU" w:hAnsi="新細明體;PMingLiU" w:eastAsia="標楷體" w:cs="新細明體;PMingLiU"/>
          <w:sz w:val="22"/>
          <w:szCs w:val="22"/>
        </w:rPr>
      </w:pPr>
      <w:r>
        <w:rPr>
          <w:rFonts w:ascii="新細明體;PMingLiU" w:hAnsi="新細明體;PMingLiU" w:cs="新細明體;PMingLiU" w:eastAsia="標楷體"/>
          <w:sz w:val="22"/>
          <w:szCs w:val="22"/>
        </w:rPr>
        <w:t>謹祝</w:t>
      </w:r>
    </w:p>
    <w:p>
      <w:pPr>
        <w:pStyle w:val="Normal"/>
        <w:rPr>
          <w:rFonts w:ascii="新細明體;PMingLiU" w:hAnsi="新細明體;PMingLiU" w:eastAsia="標楷體" w:cs="新細明體;PMingLiU"/>
          <w:sz w:val="22"/>
          <w:szCs w:val="22"/>
        </w:rPr>
      </w:pPr>
      <w:r>
        <w:rPr>
          <w:rFonts w:ascii="新細明體;PMingLiU" w:hAnsi="新細明體;PMingLiU" w:cs="新細明體;PMingLiU" w:eastAsia="標楷體"/>
          <w:sz w:val="22"/>
          <w:szCs w:val="22"/>
        </w:rPr>
        <w:t>道安</w:t>
      </w:r>
    </w:p>
    <w:p>
      <w:pPr>
        <w:pStyle w:val="Normal"/>
        <w:ind w:left="0" w:right="0" w:firstLine="440"/>
        <w:rPr>
          <w:rFonts w:ascii="新細明體;PMingLiU" w:hAnsi="新細明體;PMingLiU" w:eastAsia="標楷體" w:cs="新細明體;PMingLiU"/>
          <w:sz w:val="22"/>
          <w:szCs w:val="22"/>
        </w:rPr>
      </w:pPr>
      <w:r>
        <w:rPr>
          <w:rFonts w:eastAsia="標楷體" w:cs="新細明體;PMingLiU" w:ascii="新細明體;PMingLiU" w:hAnsi="新細明體;PMingLiU"/>
          <w:sz w:val="22"/>
          <w:szCs w:val="22"/>
        </w:rPr>
      </w:r>
    </w:p>
    <w:p>
      <w:pPr>
        <w:pStyle w:val="Normal"/>
        <w:ind w:left="0" w:right="0" w:firstLine="440"/>
        <w:jc w:val="right"/>
        <w:rPr>
          <w:rFonts w:ascii="新細明體;PMingLiU" w:hAnsi="新細明體;PMingLiU" w:eastAsia="標楷體" w:cs="新細明體;PMingLiU"/>
          <w:sz w:val="22"/>
          <w:szCs w:val="22"/>
        </w:rPr>
      </w:pPr>
      <w:r>
        <w:rPr>
          <w:rFonts w:ascii="新細明體;PMingLiU" w:hAnsi="新細明體;PMingLiU" w:cs="新細明體;PMingLiU" w:eastAsia="標楷體"/>
          <w:sz w:val="22"/>
          <w:szCs w:val="22"/>
        </w:rPr>
        <w:t>清華大學出版社敬上</w:t>
      </w:r>
    </w:p>
    <w:p>
      <w:pPr>
        <w:pStyle w:val="Normal"/>
        <w:ind w:left="0" w:right="0" w:firstLine="504"/>
        <w:rPr/>
      </w:pPr>
      <w:r>
        <w:rPr/>
      </w:r>
    </w:p>
    <w:p>
      <w:pPr>
        <w:pStyle w:val="Normal"/>
        <w:ind w:left="0" w:right="0" w:firstLine="504"/>
        <w:rPr/>
      </w:pPr>
      <w:r>
        <w:rPr/>
      </w:r>
    </w:p>
    <w:p>
      <w:pPr>
        <w:pStyle w:val="Normal"/>
        <w:rPr>
          <w:b/>
          <w:b/>
          <w:sz w:val="28"/>
          <w:szCs w:val="28"/>
          <w:highlight w:val="lightGray"/>
        </w:rPr>
      </w:pPr>
      <w:r>
        <w:rPr>
          <w:b/>
          <w:sz w:val="28"/>
          <w:szCs w:val="28"/>
          <w:highlight w:val="lightGray"/>
        </w:rPr>
        <w:t>作者資訊</w:t>
      </w:r>
    </w:p>
    <w:p>
      <w:pPr>
        <w:pStyle w:val="Normal"/>
        <w:rPr/>
      </w:pPr>
      <w:r>
        <w:rPr>
          <w:rFonts w:ascii="標楷體" w:hAnsi="標楷體" w:cs="標楷體" w:eastAsia="標楷體"/>
          <w:sz w:val="28"/>
          <w:szCs w:val="28"/>
        </w:rPr>
        <w:t xml:space="preserve">姓名：                    </w:t>
      </w:r>
      <w:r>
        <w:rPr>
          <w:rFonts w:ascii="標楷體" w:hAnsi="標楷體" w:cs="標楷體" w:eastAsia="標楷體"/>
          <w:sz w:val="28"/>
          <w:szCs w:val="28"/>
          <w:u w:val="single"/>
        </w:rPr>
        <w:t xml:space="preserve">張簡稜剛                                           </w:t>
      </w:r>
    </w:p>
    <w:p>
      <w:pPr>
        <w:pStyle w:val="Normal"/>
        <w:rPr/>
      </w:pPr>
      <w:r>
        <w:rPr>
          <w:rFonts w:ascii="標楷體" w:hAnsi="標楷體" w:cs="標楷體" w:eastAsia="標楷體"/>
          <w:sz w:val="28"/>
          <w:szCs w:val="28"/>
        </w:rPr>
        <w:t xml:space="preserve">服務單位：                </w:t>
      </w:r>
      <w:r>
        <w:rPr>
          <w:rFonts w:ascii="標楷體" w:hAnsi="標楷體" w:cs="標楷體" w:eastAsia="標楷體"/>
          <w:sz w:val="28"/>
          <w:szCs w:val="28"/>
          <w:u w:val="single"/>
        </w:rPr>
        <w:t xml:space="preserve">花蓮縣地方稅務局                                          </w:t>
      </w:r>
    </w:p>
    <w:p>
      <w:pPr>
        <w:pStyle w:val="Normal"/>
        <w:rPr/>
      </w:pPr>
      <w:r>
        <w:rPr>
          <w:rFonts w:ascii="標楷體" w:hAnsi="標楷體" w:cs="標楷體" w:eastAsia="標楷體"/>
          <w:sz w:val="28"/>
          <w:szCs w:val="28"/>
        </w:rPr>
        <w:t xml:space="preserve">職稱：                    </w:t>
      </w:r>
      <w:r>
        <w:rPr>
          <w:rFonts w:ascii="標楷體" w:hAnsi="標楷體" w:cs="標楷體" w:eastAsia="標楷體"/>
          <w:sz w:val="28"/>
          <w:szCs w:val="28"/>
          <w:u w:val="single"/>
        </w:rPr>
        <w:t xml:space="preserve">股長                                           </w:t>
      </w:r>
    </w:p>
    <w:p>
      <w:pPr>
        <w:pStyle w:val="Normal"/>
        <w:rPr/>
      </w:pPr>
      <w:r>
        <w:rPr>
          <w:rFonts w:ascii="標楷體" w:hAnsi="標楷體" w:cs="標楷體" w:eastAsia="標楷體"/>
          <w:sz w:val="28"/>
          <w:szCs w:val="28"/>
        </w:rPr>
        <w:t>生日（應圖書館建檔之需）：</w:t>
      </w:r>
      <w:r>
        <w:rPr>
          <w:rFonts w:eastAsia="標楷體" w:cs="標楷體" w:ascii="標楷體" w:hAnsi="標楷體"/>
          <w:sz w:val="28"/>
          <w:szCs w:val="28"/>
          <w:u w:val="single"/>
        </w:rPr>
        <w:t xml:space="preserve">19790729                                           </w:t>
      </w:r>
    </w:p>
    <w:p>
      <w:pPr>
        <w:pStyle w:val="Normal"/>
        <w:rPr/>
      </w:pPr>
      <w:r>
        <w:rPr>
          <w:rFonts w:ascii="標楷體" w:hAnsi="標楷體" w:cs="標楷體" w:eastAsia="標楷體"/>
          <w:sz w:val="28"/>
          <w:szCs w:val="28"/>
        </w:rPr>
        <w:t xml:space="preserve">連絡地址：                </w:t>
      </w:r>
      <w:r>
        <w:rPr>
          <w:rFonts w:ascii="標楷體" w:hAnsi="標楷體" w:cs="標楷體" w:eastAsia="標楷體"/>
          <w:sz w:val="28"/>
          <w:szCs w:val="28"/>
          <w:u w:val="single"/>
        </w:rPr>
        <w:t>花蓮縣花蓮市府前路</w:t>
      </w:r>
      <w:r>
        <w:rPr>
          <w:rFonts w:eastAsia="標楷體" w:cs="標楷體" w:ascii="標楷體" w:hAnsi="標楷體"/>
          <w:sz w:val="28"/>
          <w:szCs w:val="28"/>
          <w:u w:val="single"/>
        </w:rPr>
        <w:t>19</w:t>
      </w:r>
      <w:r>
        <w:rPr>
          <w:rFonts w:ascii="標楷體" w:hAnsi="標楷體" w:cs="標楷體" w:eastAsia="標楷體"/>
          <w:sz w:val="28"/>
          <w:szCs w:val="28"/>
          <w:u w:val="single"/>
        </w:rPr>
        <w:t xml:space="preserve">號                                          </w:t>
      </w:r>
    </w:p>
    <w:p>
      <w:pPr>
        <w:pStyle w:val="Normal"/>
        <w:rPr/>
      </w:pPr>
      <w:r>
        <w:rPr>
          <w:rFonts w:ascii="標楷體" w:hAnsi="標楷體" w:cs="標楷體" w:eastAsia="標楷體"/>
          <w:sz w:val="28"/>
          <w:szCs w:val="28"/>
        </w:rPr>
        <w:t xml:space="preserve">連絡電話：                </w:t>
      </w:r>
      <w:r>
        <w:rPr>
          <w:rFonts w:eastAsia="標楷體" w:cs="標楷體" w:ascii="標楷體" w:hAnsi="標楷體"/>
          <w:sz w:val="28"/>
          <w:szCs w:val="28"/>
          <w:u w:val="single"/>
        </w:rPr>
        <w:t xml:space="preserve">0972009960                                          </w:t>
      </w:r>
    </w:p>
    <w:p>
      <w:pPr>
        <w:pStyle w:val="Normal"/>
        <w:rPr/>
      </w:pPr>
      <w:r>
        <w:rPr>
          <w:rFonts w:eastAsia="標楷體" w:cs="標楷體" w:ascii="標楷體" w:hAnsi="標楷體"/>
          <w:sz w:val="28"/>
          <w:szCs w:val="28"/>
        </w:rPr>
        <w:t>E-mail</w:t>
      </w:r>
      <w:r>
        <w:rPr>
          <w:rFonts w:ascii="標楷體" w:hAnsi="標楷體" w:cs="標楷體" w:eastAsia="標楷體"/>
          <w:sz w:val="28"/>
          <w:szCs w:val="28"/>
        </w:rPr>
        <w:t xml:space="preserve">：                  </w:t>
      </w:r>
      <w:r>
        <w:rPr>
          <w:rFonts w:eastAsia="標楷體" w:cs="標楷體" w:ascii="標楷體" w:hAnsi="標楷體"/>
          <w:sz w:val="28"/>
          <w:szCs w:val="28"/>
          <w:u w:val="single"/>
        </w:rPr>
        <w:t xml:space="preserve">fhopecc@gmail.com   </w:t>
      </w:r>
      <w:r>
        <w:rPr>
          <w:rFonts w:ascii="華康中黑體(P);Malgun Gothic Semilight" w:hAnsi="華康中黑體(P);Malgun Gothic Semilight"/>
          <w:sz w:val="28"/>
          <w:szCs w:val="28"/>
          <w:u w:val="single"/>
        </w:rPr>
        <w:t xml:space="preserve">                                       </w:t>
      </w:r>
    </w:p>
    <w:p>
      <w:pPr>
        <w:pStyle w:val="Normal"/>
        <w:rPr/>
      </w:pPr>
      <w:r>
        <w:rPr>
          <w:rFonts w:ascii="標楷體" w:hAnsi="標楷體" w:cs="標楷體" w:eastAsia="標楷體"/>
          <w:sz w:val="28"/>
          <w:szCs w:val="28"/>
        </w:rPr>
        <w:t>作者簡歷：</w:t>
      </w:r>
      <w:r>
        <w:rPr>
          <w:rFonts w:ascii="標楷體" w:hAnsi="標楷體" w:cs="標楷體" w:eastAsia="標楷體"/>
          <w:b/>
          <w:sz w:val="28"/>
          <w:szCs w:val="28"/>
        </w:rPr>
        <w:t xml:space="preserve">請列為附件一 </w:t>
      </w:r>
      <w:r>
        <w:br w:type="page"/>
      </w:r>
    </w:p>
    <w:p>
      <w:pPr>
        <w:pStyle w:val="Normal"/>
        <w:rPr>
          <w:b/>
          <w:b/>
          <w:sz w:val="28"/>
          <w:szCs w:val="28"/>
          <w:highlight w:val="lightGray"/>
        </w:rPr>
      </w:pPr>
      <w:r>
        <w:rPr>
          <w:b/>
          <w:sz w:val="28"/>
          <w:szCs w:val="28"/>
          <w:highlight w:val="lightGray"/>
        </w:rPr>
        <w:t>書籍資訊</w:t>
      </w:r>
    </w:p>
    <w:p>
      <w:pPr>
        <w:pStyle w:val="Normal"/>
        <w:numPr>
          <w:ilvl w:val="0"/>
          <w:numId w:val="2"/>
        </w:numPr>
        <w:rPr>
          <w:rFonts w:ascii="標楷體" w:hAnsi="標楷體" w:eastAsia="標楷體"/>
          <w:b/>
          <w:b/>
          <w:bCs/>
          <w:sz w:val="28"/>
          <w:szCs w:val="28"/>
        </w:rPr>
      </w:pPr>
      <w:r>
        <w:rPr>
          <w:rFonts w:ascii="標楷體" w:hAnsi="標楷體" w:eastAsia="標楷體"/>
          <w:b/>
          <w:bCs/>
          <w:sz w:val="28"/>
          <w:szCs w:val="28"/>
        </w:rPr>
        <w:t>請提供您計畫新書的簡介（約</w:t>
      </w:r>
      <w:r>
        <w:rPr>
          <w:rFonts w:eastAsia="標楷體" w:ascii="標楷體" w:hAnsi="標楷體"/>
          <w:b/>
          <w:bCs/>
          <w:sz w:val="28"/>
          <w:szCs w:val="28"/>
        </w:rPr>
        <w:t>500</w:t>
      </w:r>
      <w:r>
        <w:rPr>
          <w:rFonts w:ascii="標楷體" w:hAnsi="標楷體" w:eastAsia="標楷體"/>
          <w:b/>
          <w:bCs/>
          <w:sz w:val="28"/>
          <w:szCs w:val="28"/>
        </w:rPr>
        <w:t>字）</w:t>
      </w:r>
      <w:r>
        <w:rPr>
          <w:rFonts w:ascii="標楷體" w:hAnsi="標楷體" w:eastAsia="標楷體"/>
          <w:b/>
          <w:bCs/>
          <w:sz w:val="28"/>
          <w:szCs w:val="28"/>
          <w:lang w:eastAsia="zh-TW"/>
        </w:rPr>
        <w:t>。</w:t>
      </w:r>
    </w:p>
    <w:p>
      <w:pPr>
        <w:pStyle w:val="Normal"/>
        <w:numPr>
          <w:ilvl w:val="0"/>
          <w:numId w:val="0"/>
        </w:numPr>
        <w:rPr>
          <w:rFonts w:ascii="標楷體" w:hAnsi="標楷體" w:eastAsia="標楷體"/>
          <w:sz w:val="28"/>
          <w:szCs w:val="28"/>
          <w:lang w:eastAsia="zh-TW"/>
        </w:rPr>
      </w:pPr>
      <w:r>
        <w:rPr>
          <w:rFonts w:ascii="標楷體" w:hAnsi="標楷體" w:eastAsia="標楷體"/>
          <w:sz w:val="28"/>
          <w:szCs w:val="28"/>
          <w:lang w:eastAsia="zh-TW"/>
        </w:rPr>
        <w:t>答：</w:t>
      </w:r>
    </w:p>
    <w:p>
      <w:pPr>
        <w:pStyle w:val="Normal"/>
        <w:widowControl w:val="false"/>
        <w:bidi w:val="0"/>
        <w:ind w:left="420" w:right="0" w:firstLine="420"/>
        <w:rPr>
          <w:rFonts w:ascii="標楷體" w:hAnsi="標楷體" w:eastAsia="標楷體" w:cs="Times New Roman"/>
          <w:b w:val="false"/>
          <w:b w:val="false"/>
          <w:i w:val="false"/>
          <w:i w:val="false"/>
          <w:caps w:val="false"/>
          <w:smallCaps w:val="false"/>
          <w:color w:val="000000"/>
          <w:spacing w:val="0"/>
          <w:sz w:val="28"/>
          <w:szCs w:val="28"/>
          <w:lang w:val="en-US" w:eastAsia="zh-TW" w:bidi="ar-SA"/>
        </w:rPr>
      </w:pPr>
      <w:r>
        <w:rPr>
          <w:rFonts w:ascii="標楷體" w:hAnsi="標楷體" w:cs="Times New Roman" w:eastAsia="標楷體"/>
          <w:b w:val="false"/>
          <w:i w:val="false"/>
          <w:caps w:val="false"/>
          <w:smallCaps w:val="false"/>
          <w:color w:val="000000"/>
          <w:spacing w:val="0"/>
          <w:sz w:val="28"/>
          <w:szCs w:val="28"/>
          <w:lang w:val="en-US" w:eastAsia="zh-TW" w:bidi="ar-SA"/>
        </w:rPr>
        <w:t>這是一篇我從</w:t>
      </w:r>
      <w:r>
        <w:rPr>
          <w:rFonts w:eastAsia="標楷體" w:cs="Times New Roman" w:ascii="標楷體" w:hAnsi="標楷體"/>
          <w:b w:val="false"/>
          <w:i w:val="false"/>
          <w:caps w:val="false"/>
          <w:smallCaps w:val="false"/>
          <w:color w:val="000000"/>
          <w:spacing w:val="0"/>
          <w:sz w:val="28"/>
          <w:szCs w:val="28"/>
          <w:lang w:val="en-US" w:eastAsia="zh-TW" w:bidi="ar-SA"/>
        </w:rPr>
        <w:t xml:space="preserve">22 </w:t>
      </w:r>
      <w:r>
        <w:rPr>
          <w:rFonts w:ascii="標楷體" w:hAnsi="標楷體" w:cs="Times New Roman" w:eastAsia="標楷體"/>
          <w:b w:val="false"/>
          <w:i w:val="false"/>
          <w:caps w:val="false"/>
          <w:smallCaps w:val="false"/>
          <w:color w:val="000000"/>
          <w:spacing w:val="0"/>
          <w:sz w:val="28"/>
          <w:szCs w:val="28"/>
          <w:lang w:val="en-US" w:eastAsia="zh-TW" w:bidi="ar-SA"/>
        </w:rPr>
        <w:t>歲就希望讀懂的論文，那時希望能有中文版，更希望是從德文直譯的中文版，讓我能更貼近作者的原始思想。</w:t>
      </w:r>
    </w:p>
    <w:p>
      <w:pPr>
        <w:pStyle w:val="Style15"/>
        <w:widowControl/>
        <w:bidi w:val="0"/>
        <w:spacing w:lineRule="auto" w:line="288" w:before="0" w:after="223"/>
        <w:ind w:left="420" w:right="0" w:firstLine="420"/>
        <w:rPr>
          <w:rFonts w:ascii="標楷體" w:hAnsi="標楷體" w:eastAsia="標楷體" w:cs="Times New Roman"/>
          <w:b w:val="false"/>
          <w:i w:val="false"/>
          <w:caps w:val="false"/>
          <w:smallCaps w:val="false"/>
          <w:color w:val="000000"/>
          <w:spacing w:val="0"/>
          <w:sz w:val="28"/>
          <w:szCs w:val="28"/>
          <w:lang w:val="en-US" w:eastAsia="zh-TW" w:bidi="ar-SA"/>
        </w:rPr>
      </w:pPr>
      <w:r>
        <w:rPr>
          <w:rFonts w:ascii="標楷體" w:hAnsi="標楷體" w:cs="Times New Roman" w:eastAsia="標楷體"/>
          <w:b w:val="false"/>
          <w:i w:val="false"/>
          <w:caps w:val="false"/>
          <w:smallCaps w:val="false"/>
          <w:color w:val="000000"/>
          <w:spacing w:val="0"/>
          <w:sz w:val="28"/>
          <w:szCs w:val="28"/>
          <w:lang w:val="en-US" w:eastAsia="zh-TW" w:bidi="ar-SA"/>
        </w:rPr>
        <w:t>無論如何</w:t>
      </w:r>
      <w:r>
        <w:rPr>
          <w:rFonts w:eastAsia="標楷體" w:cs="Times New Roman" w:ascii="標楷體" w:hAnsi="標楷體"/>
          <w:b w:val="false"/>
          <w:i w:val="false"/>
          <w:caps w:val="false"/>
          <w:smallCaps w:val="false"/>
          <w:color w:val="000000"/>
          <w:spacing w:val="0"/>
          <w:sz w:val="28"/>
          <w:szCs w:val="28"/>
          <w:lang w:val="en-US" w:eastAsia="zh-TW" w:bidi="ar-SA"/>
        </w:rPr>
        <w:t xml:space="preserve">2013 </w:t>
      </w:r>
      <w:r>
        <w:rPr>
          <w:rFonts w:ascii="標楷體" w:hAnsi="標楷體" w:cs="Times New Roman" w:eastAsia="標楷體"/>
          <w:b w:val="false"/>
          <w:i w:val="false"/>
          <w:caps w:val="false"/>
          <w:smallCaps w:val="false"/>
          <w:color w:val="000000"/>
          <w:spacing w:val="0"/>
          <w:sz w:val="28"/>
          <w:szCs w:val="28"/>
          <w:lang w:val="en-US" w:eastAsia="zh-TW" w:bidi="ar-SA"/>
        </w:rPr>
        <w:t>年我開始著手學德文來翻譯這篇論文，感謝現在網路資訊的發達，讓我僅僅使用</w:t>
      </w:r>
      <w:r>
        <w:rPr>
          <w:rFonts w:eastAsia="標楷體" w:cs="Times New Roman" w:ascii="標楷體" w:hAnsi="標楷體"/>
          <w:b w:val="false"/>
          <w:i w:val="false"/>
          <w:caps w:val="false"/>
          <w:smallCaps w:val="false"/>
          <w:color w:val="000000"/>
          <w:spacing w:val="0"/>
          <w:sz w:val="28"/>
          <w:szCs w:val="28"/>
          <w:lang w:val="en-US" w:eastAsia="zh-TW" w:bidi="ar-SA"/>
        </w:rPr>
        <w:t>3</w:t>
      </w:r>
      <w:r>
        <w:rPr>
          <w:rFonts w:ascii="標楷體" w:hAnsi="標楷體" w:cs="Times New Roman" w:eastAsia="標楷體"/>
          <w:b w:val="false"/>
          <w:i w:val="false"/>
          <w:caps w:val="false"/>
          <w:smallCaps w:val="false"/>
          <w:color w:val="000000"/>
          <w:spacing w:val="0"/>
          <w:sz w:val="28"/>
          <w:szCs w:val="28"/>
          <w:lang w:val="en-US" w:eastAsia="zh-TW" w:bidi="ar-SA"/>
        </w:rPr>
        <w:t>年內的假日就完成翻譯。</w:t>
      </w:r>
      <w:r>
        <w:rPr>
          <w:rFonts w:ascii="標楷體" w:hAnsi="標楷體" w:cs="Times New Roman" w:eastAsia="標楷體"/>
          <w:b w:val="false"/>
          <w:i w:val="false"/>
          <w:caps w:val="false"/>
          <w:smallCaps w:val="false"/>
          <w:color w:val="000000"/>
          <w:spacing w:val="0"/>
          <w:sz w:val="28"/>
          <w:szCs w:val="28"/>
          <w:lang w:val="en-US" w:eastAsia="zh-TW" w:bidi="ar-SA"/>
        </w:rPr>
        <w:t>不同於一些大部頭的翻譯書，譯文不一致處能由前後文校正回原文之意，本論文相當精簡，任何一字譯錯，都必然導向錯誤結論。</w:t>
      </w:r>
    </w:p>
    <w:p>
      <w:pPr>
        <w:pStyle w:val="Style15"/>
        <w:widowControl/>
        <w:bidi w:val="0"/>
        <w:spacing w:lineRule="auto" w:line="288" w:before="0" w:after="223"/>
        <w:ind w:left="420" w:right="0" w:firstLine="420"/>
        <w:rPr>
          <w:rFonts w:ascii="標楷體" w:hAnsi="標楷體" w:eastAsia="標楷體" w:cs="Times New Roman"/>
          <w:b w:val="false"/>
          <w:i w:val="false"/>
          <w:caps w:val="false"/>
          <w:smallCaps w:val="false"/>
          <w:color w:val="000000"/>
          <w:spacing w:val="0"/>
          <w:sz w:val="28"/>
          <w:szCs w:val="28"/>
          <w:lang w:val="en-US" w:eastAsia="zh-TW" w:bidi="ar-SA"/>
        </w:rPr>
      </w:pPr>
      <w:r>
        <w:rPr>
          <w:rFonts w:ascii="標楷體" w:hAnsi="標楷體" w:cs="Times New Roman" w:eastAsia="標楷體"/>
          <w:b w:val="false"/>
          <w:i w:val="false"/>
          <w:caps w:val="false"/>
          <w:smallCaps w:val="false"/>
          <w:color w:val="000000"/>
          <w:spacing w:val="0"/>
          <w:sz w:val="28"/>
          <w:szCs w:val="28"/>
          <w:lang w:val="en-US" w:eastAsia="zh-TW" w:bidi="ar-SA"/>
        </w:rPr>
        <w:t>但也因為相當精簡，所以這篇論文我補充了許多背景資料，期望能讓高中生就可以讀懂這篇論文，一般人也能省去查閱資料的時間，並對本文的主題有更深刻的理解。</w:t>
      </w:r>
    </w:p>
    <w:p>
      <w:pPr>
        <w:pStyle w:val="Style15"/>
        <w:widowControl/>
        <w:spacing w:before="0" w:after="280"/>
        <w:ind w:left="420" w:right="0" w:firstLine="420"/>
        <w:rPr>
          <w:rFonts w:ascii="標楷體" w:hAnsi="標楷體" w:eastAsia="標楷體" w:cs="Times New Roman"/>
          <w:b w:val="false"/>
          <w:i w:val="false"/>
          <w:caps w:val="false"/>
          <w:smallCaps w:val="false"/>
          <w:color w:val="000000"/>
          <w:spacing w:val="0"/>
          <w:sz w:val="28"/>
          <w:szCs w:val="28"/>
          <w:lang w:val="en-US" w:eastAsia="zh-TW" w:bidi="ar-SA"/>
        </w:rPr>
      </w:pPr>
      <w:r>
        <w:rPr>
          <w:rFonts w:ascii="標楷體" w:hAnsi="標楷體" w:cs="Times New Roman" w:eastAsia="標楷體"/>
          <w:b w:val="false"/>
          <w:i w:val="false"/>
          <w:caps w:val="false"/>
          <w:smallCaps w:val="false"/>
          <w:color w:val="000000"/>
          <w:spacing w:val="0"/>
          <w:sz w:val="28"/>
          <w:szCs w:val="28"/>
          <w:lang w:val="en-US" w:eastAsia="zh-TW" w:bidi="ar-SA"/>
        </w:rPr>
        <w:t>文中最引人注目的就是建構不可決定之命題，大部分有關本論文的書都著墨於這塊領域，例如日本作家及程式設計師，結城浩，其創作的科普小說「數學女孩：哥德爾不完全定理」，對建構不可決定命題有詳盡說明，但卻未對形式系統相互表現和如何定義可決定性之技術細節多作著墨，讀者若未讀過原文，便失去對不可決定命題進一步理解的機會，但「數學女孩」系列書籍使用例子解釋深奧的觀念，並認為惟有能提出例子才算是理解，所以我附註了許多為了理解而製作的例子幫助您理解文中的觀念。</w:t>
      </w:r>
    </w:p>
    <w:p>
      <w:pPr>
        <w:pStyle w:val="Style15"/>
        <w:widowControl/>
        <w:spacing w:before="0" w:after="280"/>
        <w:ind w:left="420" w:right="0" w:firstLine="420"/>
        <w:rPr>
          <w:rFonts w:ascii="標楷體" w:hAnsi="標楷體" w:eastAsia="標楷體" w:cs="Times New Roman"/>
          <w:b w:val="false"/>
          <w:i w:val="false"/>
          <w:caps w:val="false"/>
          <w:smallCaps w:val="false"/>
          <w:color w:val="000000"/>
          <w:spacing w:val="0"/>
          <w:sz w:val="28"/>
          <w:szCs w:val="28"/>
          <w:lang w:val="en-US" w:eastAsia="zh-TW" w:bidi="ar-SA"/>
        </w:rPr>
      </w:pPr>
      <w:r>
        <w:rPr>
          <w:rFonts w:ascii="標楷體" w:hAnsi="標楷體" w:cs="Times New Roman" w:eastAsia="標楷體"/>
          <w:b w:val="false"/>
          <w:i w:val="false"/>
          <w:caps w:val="false"/>
          <w:smallCaps w:val="false"/>
          <w:color w:val="000000"/>
          <w:spacing w:val="0"/>
          <w:sz w:val="28"/>
          <w:szCs w:val="28"/>
          <w:lang w:val="en-US" w:eastAsia="zh-TW" w:bidi="ar-SA"/>
        </w:rPr>
        <w:t>現今為物聯網時代，人類生活中的每樣器物，幾乎都開始殖入晶片了，在這個潮流下，程式設計無所不在，有著大量的需求，我國也準備將程式設計列為國高中課程。</w:t>
      </w:r>
    </w:p>
    <w:p>
      <w:pPr>
        <w:pStyle w:val="Style15"/>
        <w:widowControl/>
        <w:spacing w:before="0" w:after="280"/>
        <w:ind w:left="420" w:right="0" w:firstLine="420"/>
        <w:rPr>
          <w:rFonts w:ascii="標楷體" w:hAnsi="標楷體" w:eastAsia="標楷體" w:cs="Times New Roman"/>
          <w:b w:val="false"/>
          <w:i w:val="false"/>
          <w:caps w:val="false"/>
          <w:smallCaps w:val="false"/>
          <w:color w:val="000000"/>
          <w:spacing w:val="0"/>
          <w:sz w:val="28"/>
          <w:szCs w:val="28"/>
          <w:lang w:val="en-US" w:eastAsia="zh-TW" w:bidi="ar-SA"/>
        </w:rPr>
      </w:pPr>
      <w:r>
        <w:rPr>
          <w:rFonts w:ascii="標楷體" w:hAnsi="標楷體" w:cs="Times New Roman" w:eastAsia="標楷體"/>
          <w:b w:val="false"/>
          <w:i w:val="false"/>
          <w:caps w:val="false"/>
          <w:smallCaps w:val="false"/>
          <w:color w:val="000000"/>
          <w:spacing w:val="0"/>
          <w:sz w:val="28"/>
          <w:szCs w:val="28"/>
          <w:lang w:val="en-US" w:eastAsia="zh-TW" w:bidi="ar-SA"/>
        </w:rPr>
        <w:t>本篇論文雖然主題是形式證明，但其中包含了許多現代程式設計的概念，即更重要的，高級的技巧，我將會在譯註中一一說明，也希望這篇經典論文能作為引子，將計算理論深植於我們文化之中。</w:t>
      </w:r>
    </w:p>
    <w:p>
      <w:pPr>
        <w:pStyle w:val="Normal"/>
        <w:rPr/>
      </w:pPr>
      <w:r>
        <w:rPr>
          <w:rFonts w:ascii="標楷體" w:hAnsi="標楷體" w:cs="標楷體" w:eastAsia="標楷體"/>
        </w:rPr>
        <w:t xml:space="preserve">  </w:t>
      </w:r>
      <w:r>
        <w:rPr>
          <w:rFonts w:ascii="標楷體" w:hAnsi="標楷體" w:cs="標楷體" w:eastAsia="標楷體"/>
          <w:b/>
        </w:rPr>
        <w:t xml:space="preserve"> </w:t>
      </w:r>
      <w:r>
        <w:rPr>
          <w:rFonts w:ascii="標楷體" w:hAnsi="標楷體" w:cs="標楷體" w:eastAsia="標楷體"/>
          <w:b/>
        </w:rPr>
        <w:t>（另請將全書目錄列為附件二；最能展現大作優點的三個章節樣本列為附件</w:t>
      </w:r>
    </w:p>
    <w:p>
      <w:pPr>
        <w:pStyle w:val="Normal"/>
        <w:ind w:left="0" w:right="0" w:firstLine="601"/>
        <w:rPr>
          <w:rFonts w:ascii="標楷體" w:hAnsi="標楷體" w:eastAsia="標楷體" w:cs="標楷體"/>
          <w:b/>
          <w:b/>
        </w:rPr>
      </w:pPr>
      <w:r>
        <w:rPr>
          <w:rFonts w:ascii="標楷體" w:hAnsi="標楷體" w:cs="標楷體" w:eastAsia="標楷體"/>
          <w:b/>
        </w:rPr>
        <w:t>三）</w:t>
      </w:r>
    </w:p>
    <w:p>
      <w:pPr>
        <w:pStyle w:val="Normal"/>
        <w:numPr>
          <w:ilvl w:val="0"/>
          <w:numId w:val="2"/>
        </w:numPr>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如果您的新書是修訂本，請提供增加或刪除的詳細內容，以及關於此新修訂版的相關資訊。</w:t>
      </w:r>
    </w:p>
    <w:p>
      <w:pPr>
        <w:pStyle w:val="Normal"/>
        <w:numPr>
          <w:ilvl w:val="0"/>
          <w:numId w:val="0"/>
        </w:numPr>
        <w:rPr>
          <w:rFonts w:ascii="標楷體" w:hAnsi="標楷體" w:eastAsia="標楷體" w:cs="Times New Roman"/>
          <w:b/>
          <w:b/>
          <w:bCs/>
          <w:color w:val="auto"/>
          <w:sz w:val="28"/>
          <w:szCs w:val="28"/>
          <w:lang w:val="en-US" w:eastAsia="zh-TW" w:bidi="ar-SA"/>
        </w:rPr>
      </w:pPr>
      <w:r>
        <w:rPr>
          <w:rFonts w:eastAsia="標楷體" w:cs="Times New Roman" w:ascii="標楷體" w:hAnsi="標楷體"/>
          <w:b/>
          <w:bCs/>
          <w:color w:val="auto"/>
          <w:sz w:val="28"/>
          <w:szCs w:val="28"/>
          <w:lang w:val="en-US" w:eastAsia="zh-TW" w:bidi="ar-SA"/>
        </w:rPr>
      </w:r>
    </w:p>
    <w:p>
      <w:pPr>
        <w:pStyle w:val="Normal"/>
        <w:ind w:left="359" w:right="0" w:hanging="0"/>
        <w:rPr>
          <w:rFonts w:ascii="標楷體" w:hAnsi="標楷體" w:eastAsia="標楷體" w:cs="Times New Roman"/>
          <w:b w:val="false"/>
          <w:b w:val="false"/>
          <w:bCs w:val="false"/>
          <w:color w:val="auto"/>
          <w:sz w:val="28"/>
          <w:szCs w:val="28"/>
          <w:lang w:val="en-US" w:eastAsia="zh-TW" w:bidi="ar-SA"/>
        </w:rPr>
      </w:pPr>
      <w:r>
        <w:rPr>
          <w:rFonts w:ascii="標楷體" w:hAnsi="標楷體" w:cs="Times New Roman" w:eastAsia="標楷體"/>
          <w:b w:val="false"/>
          <w:bCs w:val="false"/>
          <w:color w:val="auto"/>
          <w:sz w:val="28"/>
          <w:szCs w:val="28"/>
          <w:lang w:val="en-US" w:eastAsia="zh-TW" w:bidi="ar-SA"/>
        </w:rPr>
        <w:t>答：並非修訂本。</w:t>
      </w:r>
    </w:p>
    <w:p>
      <w:pPr>
        <w:pStyle w:val="Normal"/>
        <w:numPr>
          <w:ilvl w:val="0"/>
          <w:numId w:val="2"/>
        </w:numPr>
        <w:ind w:left="359" w:right="0" w:hanging="359"/>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您新書的完成度：只有計畫？部份完成？初稿全部完成？</w:t>
      </w:r>
    </w:p>
    <w:p>
      <w:pPr>
        <w:pStyle w:val="Normal"/>
        <w:ind w:left="359" w:right="0" w:hanging="0"/>
        <w:rPr>
          <w:rFonts w:ascii="標楷體" w:hAnsi="標楷體" w:eastAsia="標楷體" w:cs="Times New Roman"/>
          <w:b w:val="false"/>
          <w:b w:val="false"/>
          <w:bCs w:val="false"/>
          <w:color w:val="auto"/>
          <w:sz w:val="28"/>
          <w:szCs w:val="28"/>
          <w:lang w:val="en-US" w:eastAsia="zh-TW" w:bidi="ar-SA"/>
        </w:rPr>
      </w:pPr>
      <w:r>
        <w:rPr>
          <w:rFonts w:ascii="標楷體" w:hAnsi="標楷體" w:cs="Times New Roman" w:eastAsia="標楷體"/>
          <w:b w:val="false"/>
          <w:bCs w:val="false"/>
          <w:color w:val="auto"/>
          <w:sz w:val="28"/>
          <w:szCs w:val="28"/>
          <w:lang w:val="en-US" w:eastAsia="zh-TW" w:bidi="ar-SA"/>
        </w:rPr>
        <w:t>答：初稿全部完成。</w:t>
      </w:r>
    </w:p>
    <w:p>
      <w:pPr>
        <w:pStyle w:val="Normal"/>
        <w:numPr>
          <w:ilvl w:val="0"/>
          <w:numId w:val="2"/>
        </w:numPr>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如尚未完成，您完成初稿的時間表為何？您預估何時能交付可付印為成書的完稿？</w:t>
      </w:r>
    </w:p>
    <w:p>
      <w:pPr>
        <w:pStyle w:val="Normal"/>
        <w:numPr>
          <w:ilvl w:val="0"/>
          <w:numId w:val="0"/>
        </w:numPr>
        <w:rPr>
          <w:rFonts w:ascii="標楷體" w:hAnsi="標楷體" w:eastAsia="標楷體" w:cs="Times New Roman"/>
          <w:b/>
          <w:b/>
          <w:bCs/>
          <w:color w:val="auto"/>
          <w:sz w:val="28"/>
          <w:szCs w:val="28"/>
          <w:lang w:val="en-US" w:eastAsia="zh-TW" w:bidi="ar-SA"/>
        </w:rPr>
      </w:pPr>
      <w:r>
        <w:rPr>
          <w:rFonts w:eastAsia="標楷體" w:cs="Times New Roman" w:ascii="標楷體" w:hAnsi="標楷體"/>
          <w:b/>
          <w:bCs/>
          <w:color w:val="auto"/>
          <w:sz w:val="28"/>
          <w:szCs w:val="28"/>
          <w:lang w:val="en-US" w:eastAsia="zh-TW" w:bidi="ar-SA"/>
        </w:rPr>
      </w:r>
    </w:p>
    <w:p>
      <w:pPr>
        <w:pStyle w:val="Normal"/>
        <w:ind w:left="357" w:right="0" w:hanging="0"/>
        <w:rPr>
          <w:rFonts w:ascii="標楷體" w:hAnsi="標楷體" w:eastAsia="標楷體" w:cs="Times New Roman"/>
          <w:b w:val="false"/>
          <w:b w:val="false"/>
          <w:bCs w:val="false"/>
          <w:color w:val="auto"/>
          <w:sz w:val="28"/>
          <w:szCs w:val="28"/>
          <w:lang w:val="en-US" w:eastAsia="zh-TW" w:bidi="ar-SA"/>
        </w:rPr>
      </w:pPr>
      <w:r>
        <w:rPr>
          <w:rFonts w:ascii="標楷體" w:hAnsi="標楷體" w:cs="Times New Roman" w:eastAsia="標楷體"/>
          <w:b w:val="false"/>
          <w:bCs w:val="false"/>
          <w:color w:val="auto"/>
          <w:sz w:val="28"/>
          <w:szCs w:val="28"/>
          <w:lang w:val="en-US" w:eastAsia="zh-TW" w:bidi="ar-SA"/>
        </w:rPr>
        <w:t>答：一個月內可交付完稿。</w:t>
      </w:r>
    </w:p>
    <w:p>
      <w:pPr>
        <w:pStyle w:val="Normal"/>
        <w:rPr/>
      </w:pPr>
      <w:r>
        <w:rPr/>
      </w:r>
    </w:p>
    <w:p>
      <w:pPr>
        <w:pStyle w:val="Normal"/>
        <w:rPr>
          <w:b/>
          <w:b/>
          <w:sz w:val="28"/>
          <w:szCs w:val="28"/>
          <w:highlight w:val="lightGray"/>
        </w:rPr>
      </w:pPr>
      <w:r>
        <w:rPr>
          <w:b/>
          <w:sz w:val="28"/>
          <w:szCs w:val="28"/>
          <w:highlight w:val="lightGray"/>
        </w:rPr>
        <w:t>市場資訊</w:t>
      </w:r>
    </w:p>
    <w:p>
      <w:pPr>
        <w:pStyle w:val="Normal"/>
        <w:numPr>
          <w:ilvl w:val="0"/>
          <w:numId w:val="3"/>
        </w:numPr>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您計畫的新書為一課程的主要教科書或是補充教材？（請選擇）</w:t>
      </w:r>
    </w:p>
    <w:p>
      <w:pPr>
        <w:pStyle w:val="Normal"/>
        <w:ind w:left="0" w:right="0" w:firstLine="1560"/>
        <w:rPr/>
      </w:pPr>
      <w:r>
        <w:rPr>
          <w:rFonts w:ascii="標楷體" w:hAnsi="標楷體" w:cs="標楷體" w:eastAsia="標楷體"/>
        </w:rPr>
        <w:t>主要教科書</w:t>
      </w:r>
      <w:r>
        <w:rPr>
          <w:rFonts w:ascii="標楷體" w:hAnsi="標楷體" w:cs="標楷體" w:eastAsia="標楷體"/>
          <w:u w:val="single"/>
        </w:rPr>
        <w:t xml:space="preserve">                  </w:t>
      </w:r>
      <w:r>
        <w:rPr>
          <w:rFonts w:ascii="標楷體" w:hAnsi="標楷體" w:cs="標楷體" w:eastAsia="標楷體"/>
        </w:rPr>
        <w:t xml:space="preserve"> </w:t>
      </w:r>
    </w:p>
    <w:p>
      <w:pPr>
        <w:pStyle w:val="Normal"/>
        <w:ind w:left="0" w:right="0" w:firstLine="1560"/>
        <w:rPr/>
      </w:pPr>
      <w:r>
        <w:rPr>
          <w:rFonts w:ascii="標楷體" w:hAnsi="標楷體" w:cs="標楷體" w:eastAsia="標楷體"/>
        </w:rPr>
        <w:t xml:space="preserve">補充教材  </w:t>
      </w:r>
      <w:r>
        <w:rPr>
          <w:rFonts w:ascii="標楷體" w:hAnsi="標楷體" w:cs="標楷體" w:eastAsia="標楷體"/>
          <w:u w:val="single"/>
          <w:lang w:eastAsia="zh-TW"/>
        </w:rPr>
        <w:t xml:space="preserve">形式語言          </w:t>
      </w:r>
      <w:r>
        <w:rPr>
          <w:rFonts w:ascii="標楷體" w:hAnsi="標楷體" w:cs="標楷體" w:eastAsia="標楷體"/>
        </w:rPr>
        <w:t xml:space="preserve"> </w:t>
      </w:r>
    </w:p>
    <w:p>
      <w:pPr>
        <w:pStyle w:val="Normal"/>
        <w:ind w:left="0" w:right="0" w:firstLine="1560"/>
        <w:rPr/>
      </w:pPr>
      <w:r>
        <w:rPr>
          <w:rFonts w:ascii="標楷體" w:hAnsi="標楷體" w:cs="標楷體" w:eastAsia="標楷體"/>
        </w:rPr>
        <w:t xml:space="preserve">其他      </w:t>
      </w:r>
      <w:r>
        <w:rPr>
          <w:rFonts w:ascii="標楷體" w:hAnsi="標楷體" w:cs="標楷體" w:eastAsia="標楷體"/>
          <w:u w:val="single"/>
        </w:rPr>
        <w:t xml:space="preserve">                  </w:t>
      </w:r>
      <w:r>
        <w:rPr>
          <w:rFonts w:ascii="標楷體" w:hAnsi="標楷體" w:cs="標楷體" w:eastAsia="標楷體"/>
        </w:rPr>
        <w:t xml:space="preserve">   </w:t>
      </w:r>
    </w:p>
    <w:p>
      <w:pPr>
        <w:pStyle w:val="Normal"/>
        <w:ind w:left="0" w:right="0" w:firstLine="1560"/>
        <w:rPr>
          <w:rFonts w:ascii="標楷體" w:hAnsi="標楷體" w:eastAsia="標楷體" w:cs="標楷體"/>
        </w:rPr>
      </w:pPr>
      <w:r>
        <w:rPr>
          <w:rFonts w:ascii="標楷體" w:hAnsi="標楷體" w:cs="標楷體" w:eastAsia="標楷體"/>
        </w:rPr>
        <w:t xml:space="preserve"> </w:t>
      </w:r>
    </w:p>
    <w:p>
      <w:pPr>
        <w:pStyle w:val="Normal"/>
        <w:numPr>
          <w:ilvl w:val="0"/>
          <w:numId w:val="3"/>
        </w:numPr>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請說明您的新書可能適用的課程（如果適用於您所教授的課程亦可羅列於下）：</w:t>
      </w:r>
    </w:p>
    <w:p>
      <w:pPr>
        <w:pStyle w:val="Normal"/>
        <w:ind w:left="0" w:right="0" w:firstLine="360"/>
        <w:rPr/>
      </w:pPr>
      <w:r>
        <w:rPr>
          <w:rFonts w:ascii="標楷體" w:hAnsi="標楷體" w:cs="標楷體" w:eastAsia="標楷體"/>
        </w:rPr>
        <w:t xml:space="preserve">• </w:t>
      </w:r>
      <w:r>
        <w:rPr>
          <w:rFonts w:ascii="標楷體" w:hAnsi="標楷體" w:cs="標楷體" w:eastAsia="標楷體"/>
        </w:rPr>
        <w:t>課程名稱</w:t>
      </w:r>
      <w:r>
        <w:rPr>
          <w:rFonts w:ascii="標楷體" w:hAnsi="標楷體" w:cs="標楷體" w:eastAsia="標楷體"/>
          <w:u w:val="single"/>
          <w:lang w:eastAsia="zh-TW"/>
        </w:rPr>
        <w:t>自動機與形式語言</w:t>
      </w:r>
      <w:r>
        <w:rPr>
          <w:rFonts w:ascii="標楷體" w:hAnsi="標楷體" w:cs="標楷體" w:eastAsia="標楷體"/>
          <w:u w:val="single"/>
        </w:rPr>
        <w:t xml:space="preserve">                                     </w:t>
      </w:r>
    </w:p>
    <w:p>
      <w:pPr>
        <w:pStyle w:val="Normal"/>
        <w:ind w:left="0" w:right="0" w:firstLine="360"/>
        <w:rPr/>
      </w:pPr>
      <w:r>
        <w:rPr>
          <w:rFonts w:ascii="標楷體" w:hAnsi="標楷體" w:cs="標楷體" w:eastAsia="標楷體"/>
        </w:rPr>
        <w:t xml:space="preserve">• </w:t>
      </w:r>
      <w:r>
        <w:rPr>
          <w:rFonts w:ascii="標楷體" w:hAnsi="標楷體" w:cs="標楷體" w:eastAsia="標楷體"/>
        </w:rPr>
        <w:t xml:space="preserve">必修或選修 </w:t>
      </w:r>
      <w:r>
        <w:rPr>
          <w:rFonts w:ascii="標楷體" w:hAnsi="標楷體" w:cs="標楷體" w:eastAsia="標楷體"/>
          <w:u w:val="single"/>
          <w:lang w:eastAsia="zh-TW"/>
        </w:rPr>
        <w:t>必修</w:t>
      </w:r>
      <w:r>
        <w:rPr>
          <w:rFonts w:ascii="標楷體" w:hAnsi="標楷體" w:cs="標楷體" w:eastAsia="標楷體"/>
          <w:u w:val="single"/>
        </w:rPr>
        <w:t xml:space="preserve">                                              </w:t>
      </w:r>
    </w:p>
    <w:p>
      <w:pPr>
        <w:pStyle w:val="Normal"/>
        <w:ind w:left="0" w:right="0" w:firstLine="360"/>
        <w:rPr/>
      </w:pPr>
      <w:r>
        <w:rPr>
          <w:rFonts w:ascii="標楷體" w:hAnsi="標楷體" w:cs="標楷體" w:eastAsia="標楷體"/>
        </w:rPr>
        <w:t xml:space="preserve">• </w:t>
      </w:r>
      <w:r>
        <w:rPr>
          <w:rFonts w:ascii="標楷體" w:hAnsi="標楷體" w:cs="標楷體" w:eastAsia="標楷體"/>
        </w:rPr>
        <w:t>適用程度（例如，大學或研究所）</w:t>
      </w:r>
      <w:r>
        <w:rPr>
          <w:rFonts w:ascii="標楷體" w:hAnsi="標楷體" w:cs="標楷體" w:eastAsia="標楷體"/>
          <w:u w:val="single"/>
        </w:rPr>
        <w:t>高中、</w:t>
      </w:r>
      <w:r>
        <w:rPr>
          <w:rFonts w:ascii="標楷體" w:hAnsi="標楷體" w:cs="標楷體" w:eastAsia="標楷體"/>
          <w:u w:val="single"/>
          <w:lang w:eastAsia="zh-TW"/>
        </w:rPr>
        <w:t>大學</w:t>
      </w:r>
      <w:r>
        <w:rPr>
          <w:rFonts w:ascii="標楷體" w:hAnsi="標楷體" w:cs="標楷體" w:eastAsia="標楷體"/>
          <w:u w:val="single"/>
        </w:rPr>
        <w:t xml:space="preserve">                           </w:t>
      </w:r>
    </w:p>
    <w:p>
      <w:pPr>
        <w:pStyle w:val="Normal"/>
        <w:ind w:left="0" w:right="25" w:firstLine="360"/>
        <w:rPr/>
      </w:pPr>
      <w:r>
        <w:rPr>
          <w:rFonts w:ascii="標楷體" w:hAnsi="標楷體" w:cs="標楷體" w:eastAsia="標楷體"/>
        </w:rPr>
        <w:t xml:space="preserve">• </w:t>
      </w:r>
      <w:r>
        <w:rPr>
          <w:rFonts w:ascii="標楷體" w:hAnsi="標楷體" w:cs="標楷體" w:eastAsia="標楷體"/>
        </w:rPr>
        <w:t>課程大綱（預期達到的目標）</w:t>
      </w:r>
      <w:r>
        <w:rPr>
          <w:rFonts w:ascii="標楷體" w:hAnsi="標楷體" w:cs="標楷體" w:eastAsia="標楷體"/>
          <w:u w:val="single"/>
        </w:rPr>
        <w:t xml:space="preserve">形式語言的表現與實作                                   </w:t>
      </w:r>
    </w:p>
    <w:p>
      <w:pPr>
        <w:pStyle w:val="Normal"/>
        <w:ind w:left="0" w:right="0" w:firstLine="360"/>
        <w:rPr/>
      </w:pPr>
      <w:r>
        <w:rPr>
          <w:rFonts w:ascii="標楷體" w:hAnsi="標楷體" w:cs="標楷體" w:eastAsia="標楷體"/>
        </w:rPr>
        <w:t xml:space="preserve">• </w:t>
      </w:r>
      <w:r>
        <w:rPr>
          <w:rFonts w:ascii="標楷體" w:hAnsi="標楷體" w:cs="標楷體" w:eastAsia="標楷體"/>
        </w:rPr>
        <w:t xml:space="preserve">預期的市場量 </w:t>
      </w:r>
      <w:r>
        <w:rPr>
          <w:rFonts w:eastAsia="標楷體" w:cs="標楷體" w:ascii="標楷體" w:hAnsi="標楷體"/>
          <w:u w:val="single"/>
        </w:rPr>
        <w:t>20</w:t>
      </w:r>
      <w:r>
        <w:rPr>
          <w:rFonts w:ascii="標楷體" w:hAnsi="標楷體" w:cs="標楷體" w:eastAsia="標楷體"/>
          <w:u w:val="single"/>
          <w:lang w:eastAsia="zh-TW"/>
        </w:rPr>
        <w:t>萬</w:t>
      </w:r>
      <w:r>
        <w:rPr>
          <w:rFonts w:ascii="標楷體" w:hAnsi="標楷體" w:cs="標楷體" w:eastAsia="標楷體"/>
          <w:u w:val="single"/>
        </w:rPr>
        <w:t xml:space="preserve">                                            </w:t>
      </w:r>
      <w:r>
        <w:rPr>
          <w:rFonts w:ascii="標楷體" w:hAnsi="標楷體" w:cs="標楷體" w:eastAsia="標楷體"/>
        </w:rPr>
        <w:t xml:space="preserve"> </w:t>
      </w:r>
      <w:r>
        <w:br w:type="page"/>
      </w:r>
    </w:p>
    <w:p>
      <w:pPr>
        <w:pStyle w:val="Normal"/>
        <w:numPr>
          <w:ilvl w:val="0"/>
          <w:numId w:val="3"/>
        </w:numPr>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請提供可能的潛在顧客群（例如本地或海外之機構、公司及協會等）的資料。（如果能詳列每一單位的名稱、地址、電話、傳真號碼、</w:t>
      </w:r>
      <w:r>
        <w:rPr>
          <w:rFonts w:eastAsia="標楷體" w:cs="Times New Roman" w:ascii="標楷體" w:hAnsi="標楷體"/>
          <w:b/>
          <w:bCs/>
          <w:color w:val="auto"/>
          <w:sz w:val="28"/>
          <w:szCs w:val="28"/>
          <w:lang w:val="en-US" w:eastAsia="zh-TW" w:bidi="ar-SA"/>
        </w:rPr>
        <w:t>E-mail</w:t>
      </w:r>
      <w:r>
        <w:rPr>
          <w:rFonts w:ascii="標楷體" w:hAnsi="標楷體" w:cs="Times New Roman" w:eastAsia="標楷體"/>
          <w:b/>
          <w:bCs/>
          <w:color w:val="auto"/>
          <w:sz w:val="28"/>
          <w:szCs w:val="28"/>
          <w:lang w:val="en-US" w:eastAsia="zh-TW" w:bidi="ar-SA"/>
        </w:rPr>
        <w:t>地址以及聯絡人姓名者更佳）。</w:t>
      </w:r>
    </w:p>
    <w:p>
      <w:pPr>
        <w:pStyle w:val="Normal"/>
        <w:rPr>
          <w:rFonts w:ascii="華康中黑體(P);Malgun Gothic Semilight" w:hAnsi="華康中黑體(P);Malgun Gothic Semilight"/>
        </w:rPr>
      </w:pPr>
      <w:r>
        <w:rPr>
          <w:rFonts w:ascii="華康中黑體(P);Malgun Gothic Semilight" w:hAnsi="華康中黑體(P);Malgun Gothic Semilight"/>
        </w:rPr>
      </w:r>
    </w:p>
    <w:p>
      <w:pPr>
        <w:pStyle w:val="Normal"/>
        <w:numPr>
          <w:ilvl w:val="0"/>
          <w:numId w:val="3"/>
        </w:numPr>
        <w:rPr>
          <w:rFonts w:ascii="標楷體" w:hAnsi="標楷體" w:eastAsia="標楷體" w:cs="Times New Roman"/>
          <w:b/>
          <w:b/>
          <w:bCs/>
          <w:color w:val="auto"/>
          <w:sz w:val="28"/>
          <w:szCs w:val="28"/>
          <w:lang w:val="en-US" w:eastAsia="zh-TW" w:bidi="ar-SA"/>
        </w:rPr>
      </w:pPr>
      <w:r>
        <w:rPr>
          <w:rFonts w:ascii="標楷體" w:hAnsi="標楷體" w:cs="Times New Roman" w:eastAsia="標楷體"/>
          <w:b/>
          <w:bCs/>
          <w:color w:val="auto"/>
          <w:sz w:val="28"/>
          <w:szCs w:val="28"/>
          <w:lang w:val="en-US" w:eastAsia="zh-TW" w:bidi="ar-SA"/>
        </w:rPr>
        <w:t>請為您的稿件提議三位可能的審查者（含姓名、服務機構、職稱）：</w:t>
      </w:r>
    </w:p>
    <w:p>
      <w:pPr>
        <w:pStyle w:val="Normal"/>
        <w:ind w:left="882" w:right="0" w:hanging="420"/>
        <w:rPr>
          <w:rFonts w:ascii="標楷體" w:hAnsi="標楷體" w:eastAsia="標楷體" w:cs="Times New Roman"/>
          <w:b w:val="false"/>
          <w:b w:val="false"/>
          <w:bCs w:val="false"/>
          <w:color w:val="auto"/>
          <w:sz w:val="28"/>
          <w:szCs w:val="28"/>
          <w:u w:val="none"/>
          <w:lang w:val="en-US" w:eastAsia="zh-TW" w:bidi="ar-SA"/>
        </w:rPr>
      </w:pPr>
      <w:r>
        <w:rPr>
          <w:rFonts w:eastAsia="標楷體" w:cs="Times New Roman" w:ascii="標楷體" w:hAnsi="標楷體"/>
          <w:b w:val="false"/>
          <w:bCs w:val="false"/>
          <w:color w:val="auto"/>
          <w:sz w:val="28"/>
          <w:szCs w:val="28"/>
          <w:u w:val="none"/>
          <w:lang w:val="en-US" w:eastAsia="zh-TW" w:bidi="ar-SA"/>
        </w:rPr>
        <w:t>(</w:t>
      </w:r>
      <w:r>
        <w:rPr>
          <w:rFonts w:eastAsia="標楷體" w:cs="Times New Roman" w:ascii="標楷體" w:hAnsi="標楷體"/>
          <w:b w:val="false"/>
          <w:bCs w:val="false"/>
          <w:color w:val="auto"/>
          <w:sz w:val="28"/>
          <w:szCs w:val="28"/>
          <w:u w:val="none"/>
          <w:lang w:val="en-US" w:eastAsia="zh-TW" w:bidi="ar-SA"/>
        </w:rPr>
        <w:t>1</w:t>
      </w:r>
      <w:r>
        <w:rPr>
          <w:rFonts w:eastAsia="標楷體" w:cs="Times New Roman" w:ascii="標楷體" w:hAnsi="標楷體"/>
          <w:b w:val="false"/>
          <w:bCs w:val="false"/>
          <w:color w:val="auto"/>
          <w:sz w:val="28"/>
          <w:szCs w:val="28"/>
          <w:u w:val="none"/>
          <w:lang w:val="en-US" w:eastAsia="zh-TW" w:bidi="ar-SA"/>
        </w:rPr>
        <w:t>)</w:t>
      </w:r>
      <w:r>
        <w:rPr>
          <w:rFonts w:ascii="標楷體" w:hAnsi="標楷體" w:cs="Times New Roman" w:eastAsia="標楷體"/>
          <w:b w:val="false"/>
          <w:bCs w:val="false"/>
          <w:color w:val="auto"/>
          <w:sz w:val="28"/>
          <w:szCs w:val="28"/>
          <w:u w:val="none"/>
          <w:lang w:val="en-US" w:eastAsia="zh-TW" w:bidi="ar-SA"/>
        </w:rPr>
        <w:t>陳鐘城</w:t>
      </w:r>
    </w:p>
    <w:p>
      <w:pPr>
        <w:pStyle w:val="Normal"/>
        <w:ind w:left="882" w:right="0" w:hanging="420"/>
        <w:rPr>
          <w:rFonts w:ascii="標楷體" w:hAnsi="標楷體" w:eastAsia="標楷體" w:cs="Times New Roman"/>
          <w:b w:val="false"/>
          <w:b w:val="false"/>
          <w:bCs w:val="false"/>
          <w:color w:val="auto"/>
          <w:sz w:val="28"/>
          <w:szCs w:val="28"/>
          <w:u w:val="none"/>
          <w:lang w:val="en-US" w:eastAsia="zh-TW" w:bidi="ar-SA"/>
        </w:rPr>
      </w:pPr>
      <w:r>
        <w:rPr>
          <w:rFonts w:ascii="標楷體" w:hAnsi="標楷體" w:cs="Times New Roman" w:eastAsia="標楷體"/>
          <w:b w:val="false"/>
          <w:bCs w:val="false"/>
          <w:color w:val="auto"/>
          <w:sz w:val="28"/>
          <w:szCs w:val="28"/>
          <w:u w:val="none"/>
          <w:lang w:val="en-US" w:eastAsia="zh-TW" w:bidi="ar-SA"/>
        </w:rPr>
        <w:t>洪萬生：紐約城市大學（</w:t>
      </w:r>
      <w:r>
        <w:rPr>
          <w:rFonts w:eastAsia="標楷體" w:cs="Times New Roman" w:ascii="標楷體" w:hAnsi="標楷體"/>
          <w:b w:val="false"/>
          <w:bCs w:val="false"/>
          <w:color w:val="auto"/>
          <w:sz w:val="28"/>
          <w:szCs w:val="28"/>
          <w:u w:val="none"/>
          <w:lang w:val="en-US" w:eastAsia="zh-TW" w:bidi="ar-SA"/>
        </w:rPr>
        <w:t>CUNY</w:t>
      </w:r>
      <w:r>
        <w:rPr>
          <w:rFonts w:ascii="標楷體" w:hAnsi="標楷體" w:cs="Times New Roman" w:eastAsia="標楷體"/>
          <w:b w:val="false"/>
          <w:bCs w:val="false"/>
          <w:color w:val="auto"/>
          <w:sz w:val="28"/>
          <w:szCs w:val="28"/>
          <w:u w:val="none"/>
          <w:lang w:val="en-US" w:eastAsia="zh-TW" w:bidi="ar-SA"/>
        </w:rPr>
        <w:t>）科學史博士，國立台灣師範大學數學系學士、碩士。</w:t>
      </w:r>
    </w:p>
    <w:p>
      <w:pPr>
        <w:pStyle w:val="Normal"/>
        <w:ind w:left="480" w:right="0" w:hanging="0"/>
        <w:rPr>
          <w:rFonts w:ascii="標楷體" w:hAnsi="標楷體" w:eastAsia="標楷體" w:cs="Times New Roman"/>
          <w:b w:val="false"/>
          <w:b w:val="false"/>
          <w:bCs w:val="false"/>
          <w:color w:val="auto"/>
          <w:sz w:val="28"/>
          <w:szCs w:val="28"/>
          <w:u w:val="none"/>
          <w:lang w:val="en-US" w:eastAsia="zh-TW" w:bidi="ar-SA"/>
        </w:rPr>
      </w:pPr>
      <w:r>
        <w:rPr>
          <w:rFonts w:eastAsia="標楷體" w:cs="Times New Roman" w:ascii="標楷體" w:hAnsi="標楷體"/>
          <w:b w:val="false"/>
          <w:bCs w:val="false"/>
          <w:color w:val="auto"/>
          <w:sz w:val="28"/>
          <w:szCs w:val="28"/>
          <w:u w:val="none"/>
          <w:lang w:val="en-US" w:eastAsia="zh-TW" w:bidi="ar-SA"/>
        </w:rPr>
        <w:t>(2)</w:t>
      </w:r>
      <w:r>
        <w:rPr>
          <w:rFonts w:ascii="標楷體" w:hAnsi="標楷體" w:cs="Times New Roman" w:eastAsia="標楷體"/>
          <w:b w:val="false"/>
          <w:bCs w:val="false"/>
          <w:color w:val="auto"/>
          <w:sz w:val="28"/>
          <w:szCs w:val="28"/>
          <w:u w:val="none"/>
          <w:lang w:val="en-US" w:eastAsia="zh-TW" w:bidi="ar-SA"/>
        </w:rPr>
        <w:t>李家同：清華大學教授。</w:t>
      </w:r>
    </w:p>
    <w:p>
      <w:pPr>
        <w:pStyle w:val="Normal"/>
        <w:rPr>
          <w:rFonts w:ascii="華康中黑體(P);Malgun Gothic Semilight" w:hAnsi="華康中黑體(P);Malgun Gothic Semilight"/>
          <w:u w:val="single"/>
        </w:rPr>
      </w:pPr>
      <w:r>
        <w:rPr>
          <w:rFonts w:ascii="華康中黑體(P);Malgun Gothic Semilight" w:hAnsi="華康中黑體(P);Malgun Gothic Semilight"/>
          <w:u w:val="single"/>
        </w:rPr>
      </w:r>
    </w:p>
    <w:p>
      <w:pPr>
        <w:pStyle w:val="Normal"/>
        <w:rPr>
          <w:b/>
          <w:b/>
          <w:sz w:val="28"/>
          <w:szCs w:val="28"/>
          <w:highlight w:val="lightGray"/>
        </w:rPr>
      </w:pPr>
      <w:r>
        <w:rPr>
          <w:b/>
          <w:sz w:val="28"/>
          <w:szCs w:val="28"/>
          <w:highlight w:val="lightGray"/>
        </w:rPr>
        <w:t>競爭者資訊</w:t>
      </w:r>
    </w:p>
    <w:p>
      <w:pPr>
        <w:pStyle w:val="Normal"/>
        <w:ind w:left="0" w:right="0" w:firstLine="504"/>
        <w:rPr>
          <w:rFonts w:ascii="華康中黑體(P);Malgun Gothic Semilight" w:hAnsi="華康中黑體(P);Malgun Gothic Semilight" w:eastAsia="標楷體"/>
        </w:rPr>
      </w:pPr>
      <w:r>
        <w:rPr>
          <w:rFonts w:ascii="華康中黑體(P);Malgun Gothic Semilight" w:hAnsi="華康中黑體(P);Malgun Gothic Semilight" w:eastAsia="標楷體"/>
        </w:rPr>
        <w:t>請確認可能與您的新書競爭的其他圖書，並且標示出主要的差異。</w:t>
      </w:r>
    </w:p>
    <w:p>
      <w:pPr>
        <w:pStyle w:val="Normal"/>
        <w:ind w:left="0" w:right="0" w:firstLine="480"/>
        <w:rPr>
          <w:rFonts w:ascii="華康中黑體(P);Malgun Gothic Semilight" w:hAnsi="華康中黑體(P);Malgun Gothic Semilight" w:eastAsia="標楷體"/>
        </w:rPr>
      </w:pPr>
      <w:r>
        <w:rPr>
          <w:rFonts w:eastAsia="標楷體" w:ascii="華康中黑體(P);Malgun Gothic Semilight" w:hAnsi="華康中黑體(P);Malgun Gothic Semilight"/>
        </w:rPr>
      </w:r>
    </w:p>
    <w:tbl>
      <w:tblPr>
        <w:tblW w:w="837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28"/>
        <w:gridCol w:w="6644"/>
      </w:tblGrid>
      <w:tr>
        <w:trPr/>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eastAsia="標楷體"/>
              </w:rPr>
            </w:pPr>
            <w:r>
              <w:rPr>
                <w:rFonts w:eastAsia="標楷體"/>
              </w:rPr>
              <w:t>標題</w:t>
            </w:r>
          </w:p>
        </w:tc>
        <w:tc>
          <w:tcPr>
            <w:tcW w:w="6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eastAsia="標楷體"/>
                <w:lang w:eastAsia="zh-TW"/>
              </w:rPr>
            </w:pPr>
            <w:r>
              <w:rPr>
                <w:rFonts w:eastAsia="標楷體"/>
                <w:lang w:eastAsia="zh-TW"/>
              </w:rPr>
              <w:t>數學女孩：哥德爾不完備定理</w:t>
            </w:r>
          </w:p>
        </w:tc>
      </w:tr>
      <w:tr>
        <w:trPr/>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eastAsia="標楷體"/>
              </w:rPr>
            </w:pPr>
            <w:r>
              <w:rPr>
                <w:rFonts w:eastAsia="標楷體"/>
              </w:rPr>
              <w:t>作者</w:t>
            </w:r>
          </w:p>
        </w:tc>
        <w:tc>
          <w:tcPr>
            <w:tcW w:w="6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eastAsia="標楷體"/>
                <w:lang w:eastAsia="zh-TW"/>
              </w:rPr>
            </w:pPr>
            <w:r>
              <w:rPr>
                <w:rFonts w:eastAsia="標楷體"/>
                <w:lang w:eastAsia="zh-TW"/>
              </w:rPr>
              <w:t>結城浩</w:t>
            </w:r>
          </w:p>
        </w:tc>
      </w:tr>
      <w:tr>
        <w:trPr/>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eastAsia="標楷體"/>
              </w:rPr>
            </w:pPr>
            <w:r>
              <w:rPr>
                <w:rFonts w:eastAsia="標楷體"/>
              </w:rPr>
              <w:t>出版者</w:t>
            </w:r>
          </w:p>
        </w:tc>
        <w:tc>
          <w:tcPr>
            <w:tcW w:w="6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eastAsia="標楷體"/>
              </w:rPr>
            </w:pPr>
            <w:r>
              <w:rPr>
                <w:rFonts w:eastAsia="標楷體"/>
              </w:rPr>
              <w:t>世茂</w:t>
            </w:r>
          </w:p>
        </w:tc>
      </w:tr>
      <w:tr>
        <w:trPr/>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eastAsia="標楷體"/>
              </w:rPr>
            </w:pPr>
            <w:r>
              <w:rPr>
                <w:rFonts w:eastAsia="標楷體"/>
              </w:rPr>
              <w:t>出版日期</w:t>
            </w:r>
          </w:p>
        </w:tc>
        <w:tc>
          <w:tcPr>
            <w:tcW w:w="6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eastAsia="標楷體"/>
              </w:rPr>
            </w:pPr>
            <w:r>
              <w:rPr>
                <w:rFonts w:eastAsia="標楷體"/>
              </w:rPr>
              <w:t>2012/04/27</w:t>
            </w:r>
          </w:p>
        </w:tc>
      </w:tr>
      <w:tr>
        <w:trPr>
          <w:trHeight w:val="1100" w:hRule="atLeast"/>
        </w:trPr>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eastAsia="標楷體"/>
              </w:rPr>
            </w:pPr>
            <w:r>
              <w:rPr>
                <w:rFonts w:eastAsia="標楷體"/>
              </w:rPr>
            </w:r>
          </w:p>
          <w:p>
            <w:pPr>
              <w:pStyle w:val="Normal"/>
              <w:jc w:val="center"/>
              <w:rPr>
                <w:rFonts w:eastAsia="標楷體"/>
              </w:rPr>
            </w:pPr>
            <w:r>
              <w:rPr>
                <w:rFonts w:eastAsia="標楷體"/>
              </w:rPr>
              <w:t>該書主要優點</w:t>
            </w:r>
          </w:p>
        </w:tc>
        <w:tc>
          <w:tcPr>
            <w:tcW w:w="6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15"/>
              <w:widowControl/>
              <w:snapToGrid w:val="false"/>
              <w:spacing w:before="0" w:after="0"/>
              <w:ind w:left="210" w:right="0" w:hanging="210"/>
              <w:rPr>
                <w:rFonts w:ascii="標楷體" w:hAnsi="標楷體" w:eastAsia="標楷體" w:cs="Times New Roman"/>
                <w:b w:val="false"/>
                <w:i w:val="false"/>
                <w:caps w:val="false"/>
                <w:smallCaps w:val="false"/>
                <w:color w:val="000000"/>
                <w:spacing w:val="0"/>
                <w:sz w:val="24"/>
                <w:szCs w:val="24"/>
                <w:lang w:val="en-US" w:eastAsia="zh-TW" w:bidi="ar-SA"/>
              </w:rPr>
            </w:pPr>
            <w:r>
              <w:rPr>
                <w:rFonts w:eastAsia="標楷體" w:cs="Times New Roman" w:ascii="標楷體" w:hAnsi="標楷體"/>
                <w:caps w:val="false"/>
                <w:smallCaps w:val="false"/>
                <w:color w:val="000000"/>
                <w:spacing w:val="0"/>
                <w:sz w:val="24"/>
                <w:szCs w:val="24"/>
                <w:lang w:val="en-US" w:eastAsia="zh-TW" w:bidi="ar-SA"/>
              </w:rPr>
              <w:t>1.</w:t>
            </w:r>
            <w:r>
              <w:rPr>
                <w:rFonts w:ascii="標楷體" w:hAnsi="標楷體" w:cs="Times New Roman" w:eastAsia="標楷體"/>
                <w:b w:val="false"/>
                <w:i w:val="false"/>
                <w:caps w:val="false"/>
                <w:smallCaps w:val="false"/>
                <w:color w:val="000000"/>
                <w:spacing w:val="0"/>
                <w:sz w:val="24"/>
                <w:szCs w:val="24"/>
                <w:lang w:val="en-US" w:eastAsia="zh-TW" w:bidi="ar-SA"/>
              </w:rPr>
              <w:t>對建構不可決定命題及康托對角線證明法有詳盡說明。</w:t>
            </w:r>
          </w:p>
          <w:p>
            <w:pPr>
              <w:pStyle w:val="Style15"/>
              <w:widowControl/>
              <w:snapToGrid w:val="false"/>
              <w:spacing w:before="0" w:after="280"/>
              <w:ind w:left="0" w:right="0" w:hanging="0"/>
              <w:rPr>
                <w:rFonts w:ascii="標楷體" w:hAnsi="標楷體" w:eastAsia="標楷體" w:cs="Times New Roman"/>
                <w:b w:val="false"/>
                <w:i w:val="false"/>
                <w:caps w:val="false"/>
                <w:smallCaps w:val="false"/>
                <w:color w:val="000000"/>
                <w:spacing w:val="0"/>
                <w:sz w:val="24"/>
                <w:szCs w:val="24"/>
                <w:lang w:val="en-US" w:eastAsia="zh-TW" w:bidi="ar-SA"/>
              </w:rPr>
            </w:pPr>
            <w:r>
              <w:rPr>
                <w:rFonts w:eastAsia="標楷體" w:cs="Times New Roman" w:ascii="標楷體" w:hAnsi="標楷體"/>
                <w:caps w:val="false"/>
                <w:smallCaps w:val="false"/>
                <w:color w:val="000000"/>
                <w:spacing w:val="0"/>
                <w:sz w:val="24"/>
                <w:szCs w:val="24"/>
                <w:lang w:val="en-US" w:eastAsia="zh-TW" w:bidi="ar-SA"/>
              </w:rPr>
              <w:t>2.</w:t>
            </w:r>
            <w:r>
              <w:rPr>
                <w:rFonts w:ascii="標楷體" w:hAnsi="標楷體" w:cs="Times New Roman" w:eastAsia="標楷體"/>
                <w:b w:val="false"/>
                <w:i w:val="false"/>
                <w:caps w:val="false"/>
                <w:smallCaps w:val="false"/>
                <w:color w:val="000000"/>
                <w:spacing w:val="0"/>
                <w:sz w:val="24"/>
                <w:szCs w:val="24"/>
                <w:lang w:val="en-US" w:eastAsia="zh-TW" w:bidi="ar-SA"/>
              </w:rPr>
              <w:t>使用許多例子解釋深奧的觀念。</w:t>
            </w:r>
          </w:p>
        </w:tc>
      </w:tr>
      <w:tr>
        <w:trPr>
          <w:trHeight w:val="1100" w:hRule="atLeast"/>
        </w:trPr>
        <w:tc>
          <w:tcPr>
            <w:tcW w:w="17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eastAsia="標楷體"/>
              </w:rPr>
            </w:pPr>
            <w:r>
              <w:rPr>
                <w:rFonts w:eastAsia="標楷體"/>
              </w:rPr>
              <w:t>該書主要缺點</w:t>
            </w:r>
          </w:p>
        </w:tc>
        <w:tc>
          <w:tcPr>
            <w:tcW w:w="6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left="0" w:right="0" w:hanging="0"/>
              <w:rPr>
                <w:rFonts w:ascii="標楷體" w:hAnsi="標楷體" w:eastAsia="標楷體" w:cs="Times New Roman"/>
                <w:b w:val="false"/>
                <w:i w:val="false"/>
                <w:caps w:val="false"/>
                <w:smallCaps w:val="false"/>
                <w:color w:val="000000"/>
                <w:spacing w:val="0"/>
                <w:sz w:val="24"/>
                <w:szCs w:val="24"/>
                <w:lang w:val="en-US" w:eastAsia="zh-TW" w:bidi="ar-SA"/>
              </w:rPr>
            </w:pPr>
            <w:r>
              <w:rPr>
                <w:rFonts w:ascii="標楷體" w:hAnsi="標楷體" w:cs="Times New Roman" w:eastAsia="標楷體"/>
                <w:b w:val="false"/>
                <w:i w:val="false"/>
                <w:caps w:val="false"/>
                <w:smallCaps w:val="false"/>
                <w:color w:val="000000"/>
                <w:spacing w:val="0"/>
                <w:sz w:val="24"/>
                <w:szCs w:val="24"/>
                <w:lang w:val="en-US" w:eastAsia="zh-TW" w:bidi="ar-SA"/>
              </w:rPr>
              <w:t>省略許多論文中的技術細節，像是如何使用遞迴函數表現算術系統，使用中國剩餘定理去建構串列結構於算術系統上。</w:t>
            </w:r>
          </w:p>
        </w:tc>
      </w:tr>
    </w:tbl>
    <w:p>
      <w:pPr>
        <w:pStyle w:val="Normal"/>
        <w:rPr>
          <w:rFonts w:eastAsia="標楷體"/>
        </w:rPr>
      </w:pPr>
      <w:r>
        <w:rPr>
          <w:rFonts w:eastAsia="標楷體"/>
        </w:rPr>
      </w:r>
    </w:p>
    <w:p>
      <w:pPr>
        <w:pStyle w:val="Normal"/>
        <w:rPr>
          <w:rFonts w:eastAsia="標楷體"/>
        </w:rPr>
      </w:pPr>
      <w:r>
        <w:rPr>
          <w:rFonts w:ascii="華康中黑體(P);Malgun Gothic Semilight" w:hAnsi="華康中黑體(P);Malgun Gothic Semilight" w:eastAsia="標楷體"/>
        </w:rPr>
        <w:t xml:space="preserve">您是否將本計畫書提供給其他出版者？ </w:t>
      </w:r>
      <w:r>
        <w:rPr>
          <w:rFonts w:ascii="華康中黑體(P);Malgun Gothic Semilight" w:hAnsi="華康中黑體(P);Malgun Gothic Semilight" w:eastAsia="標楷體"/>
          <w:b/>
          <w:bCs/>
          <w:u w:val="single"/>
          <w:lang w:eastAsia="zh-TW"/>
        </w:rPr>
        <w:t>否</w:t>
      </w:r>
      <w:r>
        <w:rPr>
          <w:rFonts w:ascii="華康中黑體(P);Malgun Gothic Semilight" w:hAnsi="華康中黑體(P);Malgun Gothic Semilight" w:eastAsia="標楷體"/>
          <w:b/>
          <w:bCs/>
          <w:u w:val="single"/>
        </w:rPr>
        <w:t xml:space="preserve"> </w:t>
      </w:r>
      <w:r>
        <w:rPr>
          <w:rFonts w:ascii="華康中黑體(P);Malgun Gothic Semilight" w:hAnsi="華康中黑體(P);Malgun Gothic Semilight" w:eastAsia="標楷體"/>
          <w:u w:val="single"/>
        </w:rPr>
        <w:t xml:space="preserve">                                </w:t>
      </w:r>
    </w:p>
    <w:p>
      <w:pPr>
        <w:pStyle w:val="Normal"/>
        <w:rPr>
          <w:rFonts w:ascii="華康中黑體(P);Malgun Gothic Semilight" w:hAnsi="華康中黑體(P);Malgun Gothic Semilight" w:eastAsia="標楷體" w:cs="華康中黑體(P);Malgun Gothic Semilight"/>
        </w:rPr>
      </w:pPr>
      <w:r>
        <w:rPr>
          <w:rFonts w:ascii="華康中黑體(P);Malgun Gothic Semilight" w:hAnsi="華康中黑體(P);Malgun Gothic Semilight" w:cs="華康中黑體(P);Malgun Gothic Semilight" w:eastAsia="標楷體"/>
        </w:rPr>
        <w:t xml:space="preserve">         </w:t>
      </w:r>
    </w:p>
    <w:p>
      <w:pPr>
        <w:pStyle w:val="Normal"/>
        <w:rPr>
          <w:rFonts w:ascii="華康中黑體(P);Malgun Gothic Semilight" w:hAnsi="華康中黑體(P);Malgun Gothic Semilight" w:eastAsia="標楷體"/>
        </w:rPr>
      </w:pPr>
      <w:r>
        <w:rPr>
          <w:rFonts w:eastAsia="標楷體" w:ascii="華康中黑體(P);Malgun Gothic Semilight" w:hAnsi="華康中黑體(P);Malgun Gothic Semilight"/>
        </w:rPr>
      </w:r>
    </w:p>
    <w:p>
      <w:pPr>
        <w:pStyle w:val="Normal"/>
        <w:rPr>
          <w:rFonts w:eastAsia="標楷體"/>
        </w:rPr>
      </w:pPr>
      <w:r>
        <w:rPr>
          <w:rFonts w:ascii="華康中黑體(P);Malgun Gothic Semilight" w:hAnsi="華康中黑體(P);Malgun Gothic Semilight" w:eastAsia="標楷體"/>
        </w:rPr>
        <w:t>簽名</w:t>
      </w:r>
      <w:r>
        <w:rPr>
          <w:rFonts w:ascii="華康中黑體(P);Malgun Gothic Semilight" w:hAnsi="華康中黑體(P);Malgun Gothic Semilight" w:eastAsia="標楷體"/>
          <w:u w:val="single"/>
        </w:rPr>
        <w:t xml:space="preserve">                               </w:t>
      </w:r>
      <w:r>
        <w:rPr>
          <w:rFonts w:ascii="華康中黑體(P);Malgun Gothic Semilight" w:hAnsi="華康中黑體(P);Malgun Gothic Semilight" w:eastAsia="標楷體"/>
        </w:rPr>
        <w:t xml:space="preserve"> 日期   </w:t>
      </w:r>
      <w:r>
        <w:rPr>
          <w:rFonts w:ascii="華康中黑體(P);Malgun Gothic Semilight" w:hAnsi="華康中黑體(P);Malgun Gothic Semilight" w:eastAsia="標楷體"/>
          <w:u w:val="single"/>
        </w:rPr>
        <w:t xml:space="preserve">                  </w:t>
      </w:r>
    </w:p>
    <w:p>
      <w:pPr>
        <w:pStyle w:val="Normal"/>
        <w:rPr>
          <w:rFonts w:ascii="標楷體" w:hAnsi="標楷體" w:eastAsia="標楷體" w:cs="標楷體"/>
        </w:rPr>
      </w:pPr>
      <w:r>
        <w:rPr>
          <w:rFonts w:ascii="標楷體" w:hAnsi="標楷體" w:cs="標楷體" w:eastAsia="標楷體"/>
        </w:rPr>
        <w:t>感謝您費心耗時完成這份出版計畫。</w:t>
      </w:r>
    </w:p>
    <w:sectPr>
      <w:type w:val="nextPage"/>
      <w:pgSz w:w="11906" w:h="16838"/>
      <w:pgMar w:left="1800" w:right="1800" w:header="0" w:top="1440" w:footer="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華康中黑體(P)">
    <w:altName w:val="Malgun Gothic Semilight"/>
    <w:charset w:val="88"/>
    <w:family w:val="swiss"/>
    <w:pitch w:val="variable"/>
  </w:font>
  <w:font w:name="Liberation Sans">
    <w:altName w:val="Arial"/>
    <w:charset w:val="88"/>
    <w:family w:val="swiss"/>
    <w:pitch w:val="variable"/>
  </w:font>
  <w:font w:name="標楷體">
    <w:charset w:val="88"/>
    <w:family w:val="script"/>
    <w:pitch w:val="default"/>
  </w:font>
  <w:font w:name="新細明體">
    <w:altName w:val="PMingLiU"/>
    <w:charset w:val="88"/>
    <w:family w:val="roman"/>
    <w:pitch w:val="variable"/>
  </w:font>
  <w:font w:name="標楷體">
    <w:charset w:val="88"/>
    <w:family w:val="script"/>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rFonts w:ascii="華康中黑體(P);Malgun Gothic Semilight" w:hAnsi="華康中黑體(P);Malgun Gothic Semilight"/>
      </w:rPr>
    </w:lvl>
  </w:abstractNum>
  <w:abstractNum w:abstractNumId="3">
    <w:lvl w:ilvl="0">
      <w:start w:val="1"/>
      <w:numFmt w:val="decimal"/>
      <w:lvlText w:val="%1."/>
      <w:lvlJc w:val="left"/>
      <w:pPr>
        <w:tabs>
          <w:tab w:val="num" w:pos="360"/>
        </w:tabs>
        <w:ind w:left="360" w:hanging="360"/>
      </w:pPr>
      <w:rPr>
        <w:rFonts w:ascii="華康中黑體(P);Malgun Gothic Semilight" w:hAnsi="華康中黑體(P);Malgun Gothic Semiligh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Arial"/>
        <w:szCs w:val="24"/>
        <w:lang w:val="en-US" w:eastAsia="zh-TW"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華康中黑體(P);Malgun Gothic Semilight" w:cs="Times New Roman"/>
      <w:color w:val="auto"/>
      <w:sz w:val="24"/>
      <w:szCs w:val="24"/>
      <w:lang w:val="en-US" w:eastAsia="zh-TW" w:bidi="ar-SA"/>
    </w:rPr>
  </w:style>
  <w:style w:type="paragraph" w:styleId="1">
    <w:name w:val="標題 1"/>
    <w:basedOn w:val="Style14"/>
    <w:next w:val="Style15"/>
    <w:pPr>
      <w:numPr>
        <w:ilvl w:val="0"/>
        <w:numId w:val="1"/>
      </w:numPr>
      <w:spacing w:before="240" w:after="120"/>
      <w:outlineLvl w:val="0"/>
      <w:outlineLvl w:val="0"/>
    </w:pPr>
    <w:rPr>
      <w:b/>
      <w:bCs/>
      <w:sz w:val="36"/>
      <w:szCs w:val="36"/>
    </w:rPr>
  </w:style>
  <w:style w:type="paragraph" w:styleId="2">
    <w:name w:val="標題 2"/>
    <w:basedOn w:val="Style14"/>
    <w:next w:val="Style15"/>
    <w:pPr>
      <w:numPr>
        <w:ilvl w:val="1"/>
        <w:numId w:val="1"/>
      </w:numPr>
      <w:spacing w:before="200" w:after="120"/>
      <w:outlineLvl w:val="1"/>
      <w:outlineLvl w:val="1"/>
    </w:pPr>
    <w:rPr>
      <w:b/>
      <w:bCs/>
      <w:sz w:val="32"/>
      <w:szCs w:val="32"/>
    </w:rPr>
  </w:style>
  <w:style w:type="paragraph" w:styleId="3">
    <w:name w:val="標題 3"/>
    <w:basedOn w:val="Style14"/>
    <w:next w:val="Style15"/>
    <w:pPr>
      <w:numPr>
        <w:ilvl w:val="2"/>
        <w:numId w:val="1"/>
      </w:numPr>
      <w:spacing w:before="140" w:after="120"/>
      <w:outlineLvl w:val="2"/>
      <w:outlineLvl w:val="2"/>
    </w:pPr>
    <w:rPr>
      <w:b/>
      <w:bCs/>
      <w:sz w:val="28"/>
      <w:szCs w:val="28"/>
    </w:rPr>
  </w:style>
  <w:style w:type="character" w:styleId="WW8Num1z0">
    <w:name w:val="WW8Num1z0"/>
    <w:qFormat/>
    <w:rPr>
      <w:rFonts w:ascii="華康中黑體(P);Malgun Gothic Semilight" w:hAnsi="華康中黑體(P);Malgun Gothic Semiligh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華康中黑體(P);Malgun Gothic Semilight" w:hAnsi="華康中黑體(P);Malgun Gothic Semiligh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1">
    <w:name w:val="預設段落字型"/>
    <w:qFormat/>
    <w:rPr/>
  </w:style>
  <w:style w:type="character" w:styleId="Style12">
    <w:name w:val="網際網路連結"/>
    <w:rPr>
      <w:color w:val="000080"/>
      <w:u w:val="single"/>
      <w:lang w:val="zxx" w:eastAsia="zxx" w:bidi="zxx"/>
    </w:rPr>
  </w:style>
  <w:style w:type="character" w:styleId="Style13">
    <w:name w:val="非常強調"/>
    <w:rPr>
      <w:b/>
      <w:bCs/>
    </w:rPr>
  </w:style>
  <w:style w:type="paragraph" w:styleId="Style14">
    <w:name w:val="標題"/>
    <w:basedOn w:val="Normal"/>
    <w:next w:val="Style15"/>
    <w:qFormat/>
    <w:pPr>
      <w:keepNext/>
      <w:spacing w:before="240" w:after="120"/>
    </w:pPr>
    <w:rPr>
      <w:rFonts w:ascii="Liberation Sans" w:hAnsi="Liberation Sans" w:eastAsia="微軟正黑體" w:cs="Arial"/>
      <w:sz w:val="28"/>
      <w:szCs w:val="28"/>
    </w:rPr>
  </w:style>
  <w:style w:type="paragraph" w:styleId="Style15">
    <w:name w:val="內文"/>
    <w:basedOn w:val="Normal"/>
    <w:pPr>
      <w:spacing w:lineRule="auto" w:line="288" w:before="0" w:after="140"/>
      <w:ind w:left="0" w:right="0" w:firstLine="1134"/>
    </w:pPr>
    <w:rPr/>
  </w:style>
  <w:style w:type="paragraph" w:styleId="Style16">
    <w:name w:val="清單"/>
    <w:basedOn w:val="Style15"/>
    <w:pPr/>
    <w:rPr>
      <w:rFonts w:cs="Arial"/>
    </w:rPr>
  </w:style>
  <w:style w:type="paragraph" w:styleId="Style17">
    <w:name w:val="圖表標示"/>
    <w:basedOn w:val="Normal"/>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paragraph" w:styleId="Style19">
    <w:name w:val="表格內容"/>
    <w:basedOn w:val="Normal"/>
    <w:qFormat/>
    <w:pPr>
      <w:suppressLineNumbers/>
    </w:pPr>
    <w:rPr/>
  </w:style>
  <w:style w:type="paragraph" w:styleId="Style20">
    <w:name w:val="表格標題"/>
    <w:basedOn w:val="Style19"/>
    <w:qFormat/>
    <w:pPr>
      <w:suppressLineNumbers/>
      <w:jc w:val="center"/>
    </w:pPr>
    <w:rPr>
      <w:b/>
      <w:bCs/>
    </w:rPr>
  </w:style>
  <w:style w:type="paragraph" w:styleId="Style21">
    <w:name w:val="引言"/>
    <w:basedOn w:val="Normal"/>
    <w:qFormat/>
    <w:pPr>
      <w:spacing w:before="0" w:after="283"/>
      <w:ind w:left="567" w:right="567" w:hanging="0"/>
    </w:pPr>
    <w:rPr/>
  </w:style>
  <w:style w:type="paragraph" w:styleId="Style22">
    <w:name w:val="題名"/>
    <w:basedOn w:val="Style14"/>
    <w:next w:val="Style15"/>
    <w:pPr>
      <w:jc w:val="center"/>
    </w:pPr>
    <w:rPr>
      <w:b/>
      <w:bCs/>
      <w:sz w:val="56"/>
      <w:szCs w:val="56"/>
    </w:rPr>
  </w:style>
  <w:style w:type="paragraph" w:styleId="Style23">
    <w:name w:val="副題"/>
    <w:basedOn w:val="Style14"/>
    <w:next w:val="Style15"/>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377</TotalTime>
  <Application>LibreOffice/5.0.6.3$Windows_x86 LibreOffice_project/490fc03b25318460cfc54456516ea2519c11d1aa</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2006-10-03T08:39:00Z</dcterms:created>
  <dc:creator>publisher</dc:creator>
  <dc:language>zh-TW</dc:language>
  <cp:lastPrinted>2006-10-02T17:08:00Z</cp:lastPrinted>
  <dcterms:modified xsi:type="dcterms:W3CDTF">2016-08-08T08:57:57Z</dcterms:modified>
  <cp:revision>12</cp:revision>
  <dc:title>新書計畫－高等教育</dc:title>
</cp:coreProperties>
</file>