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sz w:val="24"/>
        </w:rPr>
      </w:pPr>
    </w:p>
    <w:p>
      <w:pPr>
        <w:rPr>
          <w:rFonts w:eastAsiaTheme="minor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Theme="minorEastAsia"/>
          <w:sz w:val="30"/>
          <w:lang w:val="en-US" w:eastAsia="zh-CN"/>
        </w:rPr>
      </w:pPr>
      <w:r>
        <w:rPr>
          <w:rFonts w:hint="eastAsia" w:eastAsiaTheme="minorEastAsia"/>
          <w:sz w:val="30"/>
          <w:lang w:val="en-US" w:eastAsia="zh-CN"/>
        </w:rPr>
        <w:t>街道数据源接口说明</w:t>
      </w:r>
      <w:bookmarkStart w:id="0" w:name="_GoBack"/>
      <w:bookmarkEnd w:id="0"/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入口：</w:t>
      </w:r>
      <w:r>
        <w:rPr>
          <w:rFonts w:hint="eastAsia" w:eastAsiaTheme="minorEastAsia"/>
          <w:sz w:val="24"/>
          <w:lang w:val="en-US" w:eastAsia="zh-CN"/>
        </w:rPr>
        <w:fldChar w:fldCharType="begin"/>
      </w:r>
      <w:r>
        <w:rPr>
          <w:rFonts w:hint="eastAsia" w:eastAsiaTheme="minorEastAsia"/>
          <w:sz w:val="24"/>
          <w:lang w:val="en-US" w:eastAsia="zh-CN"/>
        </w:rPr>
        <w:instrText xml:space="preserve"> HYPERLINK "http://gd121.cn/tq/index.shtml" </w:instrText>
      </w:r>
      <w:r>
        <w:rPr>
          <w:rFonts w:hint="eastAsia" w:eastAsiaTheme="minorEastAsia"/>
          <w:sz w:val="24"/>
          <w:lang w:val="en-US" w:eastAsia="zh-CN"/>
        </w:rPr>
        <w:fldChar w:fldCharType="separate"/>
      </w:r>
      <w:r>
        <w:rPr>
          <w:rStyle w:val="4"/>
          <w:rFonts w:hint="eastAsia" w:eastAsiaTheme="minorEastAsia"/>
          <w:sz w:val="24"/>
          <w:lang w:val="en-US" w:eastAsia="zh-CN"/>
        </w:rPr>
        <w:t>http://gd121.cn/tq/index.shtml</w:t>
      </w:r>
      <w:r>
        <w:rPr>
          <w:rFonts w:hint="eastAsia" w:eastAsiaTheme="minorEastAsia"/>
          <w:sz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5269865" cy="44843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点击地图，根据经纬度返回实况、预报(</w:t>
      </w:r>
      <w:r>
        <w:rPr>
          <w:rFonts w:hint="eastAsia"/>
          <w:sz w:val="28"/>
          <w:lang w:val="en-US" w:eastAsia="zh-CN"/>
        </w:rPr>
        <w:t>包括</w:t>
      </w:r>
      <w:r>
        <w:rPr>
          <w:rFonts w:hint="eastAsia" w:eastAsiaTheme="minorEastAsia"/>
          <w:sz w:val="28"/>
          <w:lang w:val="en-US" w:eastAsia="zh-CN"/>
        </w:rPr>
        <w:t>逐时预报、七天预报)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2、</w:t>
      </w:r>
      <w:r>
        <w:rPr>
          <w:rFonts w:hint="eastAsia" w:eastAsiaTheme="minorEastAsia"/>
          <w:sz w:val="28"/>
          <w:lang w:val="en-US" w:eastAsia="zh-CN"/>
        </w:rPr>
        <w:t>接口：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fldChar w:fldCharType="begin"/>
      </w:r>
      <w:r>
        <w:rPr>
          <w:rFonts w:hint="eastAsia" w:eastAsiaTheme="minorEastAsia"/>
          <w:sz w:val="28"/>
          <w:lang w:val="en-US" w:eastAsia="zh-CN"/>
        </w:rPr>
        <w:instrText xml:space="preserve"> HYPERLINK "http://10.148.31.124:8080/gd121/live/live!getDataByPoint.action?lng={lng}&amp;lat={lat}" </w:instrText>
      </w:r>
      <w:r>
        <w:rPr>
          <w:rFonts w:hint="eastAsia" w:eastAsiaTheme="minorEastAsia"/>
          <w:sz w:val="28"/>
          <w:lang w:val="en-US" w:eastAsia="zh-CN"/>
        </w:rPr>
        <w:fldChar w:fldCharType="separate"/>
      </w:r>
      <w:r>
        <w:rPr>
          <w:rFonts w:hint="eastAsia" w:eastAsiaTheme="minorEastAsia"/>
          <w:sz w:val="28"/>
          <w:lang w:val="en-US" w:eastAsia="zh-CN"/>
        </w:rPr>
        <w:t>http://10.148.31.124:8080/gd121/live/live!getDataByPoint.action?lng={lng}&amp;lat={lat}</w:t>
      </w:r>
      <w:r>
        <w:rPr>
          <w:rFonts w:hint="eastAsia" w:eastAsiaTheme="minorEastAsia"/>
          <w:sz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fldChar w:fldCharType="begin"/>
      </w:r>
      <w:r>
        <w:rPr>
          <w:rFonts w:hint="eastAsia" w:eastAsiaTheme="minorEastAsia"/>
          <w:sz w:val="28"/>
          <w:lang w:val="en-US" w:eastAsia="zh-CN"/>
        </w:rPr>
        <w:instrText xml:space="preserve"> HYPERLINK "http://10.148.31.124:8080/gd121/live/live!getDataByPoint.action?lng=114.061491&amp;lat=22.528501" </w:instrText>
      </w:r>
      <w:r>
        <w:rPr>
          <w:rFonts w:hint="eastAsia" w:eastAsiaTheme="minorEastAsia"/>
          <w:sz w:val="28"/>
          <w:lang w:val="en-US" w:eastAsia="zh-CN"/>
        </w:rPr>
        <w:fldChar w:fldCharType="separate"/>
      </w:r>
      <w:r>
        <w:rPr>
          <w:rFonts w:hint="eastAsia" w:eastAsiaTheme="minorEastAsia"/>
          <w:sz w:val="28"/>
          <w:lang w:val="en-US" w:eastAsia="zh-CN"/>
        </w:rPr>
        <w:t>http://10.148.31.124:8080/gd121/live/live!getDataByPoint.action?lng=114.061491&amp;lat=22.528501</w:t>
      </w:r>
      <w:r>
        <w:rPr>
          <w:rFonts w:hint="eastAsia" w:eastAsiaTheme="minorEastAsia"/>
          <w:sz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返回格式：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4252595" cy="183642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3、</w:t>
      </w:r>
      <w:r>
        <w:rPr>
          <w:rFonts w:hint="eastAsia" w:eastAsiaTheme="minorEastAsia"/>
          <w:sz w:val="28"/>
          <w:lang w:val="en-US" w:eastAsia="zh-CN"/>
        </w:rPr>
        <w:t>特别需要注意的是dayFost  逐天预报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drawing>
          <wp:inline distT="0" distB="0" distL="114300" distR="114300">
            <wp:extent cx="3871595" cy="4907915"/>
            <wp:effectExtent l="0" t="0" r="146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490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3</w:t>
      </w:r>
      <w:r>
        <w:rPr>
          <w:rFonts w:hint="eastAsia" w:eastAsiaTheme="minorEastAsia"/>
          <w:sz w:val="28"/>
          <w:lang w:val="en-US" w:eastAsia="zh-CN"/>
        </w:rPr>
        <w:t>.1当返回14个数据时，表明该逐天预报是晚间预报，意味着dayfost[0]是当天晚上的数据；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接下来dayfost[1]是翌日的早间预报，dayfost[2]是翌日晚间预报；如此类推；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3</w:t>
      </w:r>
      <w:r>
        <w:rPr>
          <w:rFonts w:hint="eastAsia" w:eastAsiaTheme="minorEastAsia"/>
          <w:sz w:val="28"/>
          <w:lang w:val="en-US" w:eastAsia="zh-CN"/>
        </w:rPr>
        <w:t>.2 当返回13个数据时，表明该逐天预报是早间预报，意味着dayfost[0]是当天白天的数据；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接下来dayfost[1]是当天的晚间预报，dayfost[2]是翌日早间预报；如此类推；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【注】按照第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 w:eastAsiaTheme="minorEastAsia"/>
          <w:sz w:val="24"/>
          <w:lang w:val="en-US" w:eastAsia="zh-CN"/>
        </w:rPr>
        <w:t>点的规则，白天预报会出现第七天晚间无数据情况，晚间预报会出现当天白天无数据的情况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eastAsiaTheme="minorEastAsia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865A"/>
    <w:multiLevelType w:val="multilevel"/>
    <w:tmpl w:val="598A865A"/>
    <w:lvl w:ilvl="0" w:tentative="0">
      <w:start w:val="1"/>
      <w:numFmt w:val="decimal"/>
      <w:pStyle w:val="6"/>
      <w:lvlText w:val="%1."/>
      <w:lvlJc w:val="left"/>
      <w:pPr>
        <w:ind w:left="425" w:hanging="425"/>
      </w:pPr>
      <w:rPr>
        <w:rFonts w:hint="default"/>
        <w:sz w:val="32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992BF79"/>
    <w:multiLevelType w:val="singleLevel"/>
    <w:tmpl w:val="5992BF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8792F"/>
    <w:rsid w:val="2D3760CA"/>
    <w:rsid w:val="32834D8E"/>
    <w:rsid w:val="34231171"/>
    <w:rsid w:val="65745137"/>
    <w:rsid w:val="6AC47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标题1"/>
    <w:basedOn w:val="2"/>
    <w:qFormat/>
    <w:uiPriority w:val="0"/>
    <w:pPr>
      <w:numPr>
        <w:ilvl w:val="0"/>
        <w:numId w:val="1"/>
      </w:numPr>
      <w:jc w:val="both"/>
    </w:pPr>
    <w:rPr>
      <w:rFonts w:eastAsia="黑体" w:asciiTheme="minorAscii" w:hAnsiTheme="minorAscii"/>
      <w:bCs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yeah</dc:creator>
  <cp:lastModifiedBy>yeah</cp:lastModifiedBy>
  <dcterms:modified xsi:type="dcterms:W3CDTF">2017-08-15T09:43:18Z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