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8E02" w14:textId="77777777" w:rsidR="000850C1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29553A3" w14:textId="2305163A" w:rsidR="000850C1" w:rsidRDefault="00E33DB2" w:rsidP="000850C1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the pivot by categories and sub-categories, we can see that </w:t>
      </w:r>
      <w:r w:rsidR="0004282C">
        <w:rPr>
          <w:rFonts w:ascii="Segoe UI" w:eastAsia="Times New Roman" w:hAnsi="Segoe UI" w:cs="Segoe UI"/>
          <w:color w:val="24292E"/>
          <w:sz w:val="24"/>
          <w:szCs w:val="24"/>
        </w:rPr>
        <w:t xml:space="preserve">Theaters and Music are the most successful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categories</w:t>
      </w:r>
      <w:r w:rsidR="0004282C">
        <w:rPr>
          <w:rFonts w:ascii="Segoe UI" w:eastAsia="Times New Roman" w:hAnsi="Segoe UI" w:cs="Segoe UI"/>
          <w:color w:val="24292E"/>
          <w:sz w:val="24"/>
          <w:szCs w:val="24"/>
        </w:rPr>
        <w:t xml:space="preserve"> on Kickstarter, especially Plays and Rock music. </w:t>
      </w:r>
    </w:p>
    <w:p w14:paraId="3D1A00C6" w14:textId="0C1A81AB" w:rsidR="000850C1" w:rsidRDefault="00E33DB2" w:rsidP="000850C1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the pivot by month, we can see that </w:t>
      </w:r>
      <w:r w:rsidR="0004282C">
        <w:rPr>
          <w:rFonts w:ascii="Segoe UI" w:eastAsia="Times New Roman" w:hAnsi="Segoe UI" w:cs="Segoe UI"/>
          <w:color w:val="24292E"/>
          <w:sz w:val="24"/>
          <w:szCs w:val="24"/>
        </w:rPr>
        <w:t>Kickstarter Campaigns started in May seem to be the most successful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started in December have least success.</w:t>
      </w:r>
    </w:p>
    <w:p w14:paraId="39F4D131" w14:textId="459D0E4A" w:rsidR="0004282C" w:rsidRPr="0004282C" w:rsidRDefault="000850C1" w:rsidP="000850C1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From the bonus question, we can see that h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igher dollar goals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usually have lower percentage successful.</w:t>
      </w:r>
    </w:p>
    <w:p w14:paraId="0C34DFC8" w14:textId="77777777" w:rsidR="000850C1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C359B3B" w14:textId="00E6070E" w:rsidR="000850C1" w:rsidRDefault="000850C1" w:rsidP="000850C1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>
        <w:rPr>
          <w:rFonts w:ascii="Segoe UI" w:eastAsia="Times New Roman" w:hAnsi="Segoe UI" w:cs="Segoe UI" w:hint="eastAsia"/>
          <w:color w:val="24292E"/>
          <w:sz w:val="24"/>
          <w:szCs w:val="24"/>
          <w:lang w:eastAsia="zh-CN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don’t know the real size of the population.</w:t>
      </w:r>
    </w:p>
    <w:p w14:paraId="13A957A4" w14:textId="635ED01B" w:rsidR="000850C1" w:rsidRDefault="000850C1" w:rsidP="000850C1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This sample may be not representative for the whole population</w:t>
      </w:r>
    </w:p>
    <w:p w14:paraId="476286E2" w14:textId="7576490A" w:rsidR="000850C1" w:rsidRPr="0004282C" w:rsidRDefault="000850C1" w:rsidP="000850C1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The currency types are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different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and this may make some bias when we do the prediction.</w:t>
      </w:r>
      <w:bookmarkStart w:id="0" w:name="_GoBack"/>
      <w:bookmarkEnd w:id="0"/>
    </w:p>
    <w:p w14:paraId="4EEFD522" w14:textId="77777777" w:rsidR="000850C1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F9F673E" w14:textId="251A59AC" w:rsidR="00B53857" w:rsidRDefault="00B53857" w:rsidP="000850C1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Success rate </w:t>
      </w:r>
      <w:r w:rsidR="000850C1">
        <w:rPr>
          <w:rFonts w:ascii="Segoe UI" w:eastAsia="Times New Roman" w:hAnsi="Segoe UI" w:cs="Segoe UI"/>
          <w:color w:val="24292E"/>
          <w:sz w:val="24"/>
          <w:szCs w:val="24"/>
        </w:rPr>
        <w:t xml:space="preserve">by currency (Have to </w:t>
      </w:r>
      <w:r w:rsidR="000850C1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make the currency type same first</w:t>
      </w:r>
      <w:r w:rsidR="000850C1">
        <w:rPr>
          <w:rFonts w:ascii="Segoe UI" w:eastAsia="Times New Roman" w:hAnsi="Segoe UI" w:cs="Segoe UI" w:hint="eastAsia"/>
          <w:color w:val="24292E"/>
          <w:sz w:val="24"/>
          <w:szCs w:val="24"/>
          <w:lang w:eastAsia="zh-CN"/>
        </w:rPr>
        <w:t>)</w:t>
      </w:r>
    </w:p>
    <w:p w14:paraId="5178DF46" w14:textId="27D4595C" w:rsidR="000850C1" w:rsidRDefault="000850C1" w:rsidP="000850C1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rate by country</w:t>
      </w:r>
    </w:p>
    <w:p w14:paraId="1874E528" w14:textId="77777777" w:rsidR="000850C1" w:rsidRDefault="000850C1" w:rsidP="000850C1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05651BD" w14:textId="77777777" w:rsidR="000850C1" w:rsidRPr="00B53857" w:rsidRDefault="000850C1" w:rsidP="000850C1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488240" w14:textId="77777777"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850C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86C56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33DB2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8B7E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Xie, Ning</cp:lastModifiedBy>
  <cp:revision>2</cp:revision>
  <dcterms:created xsi:type="dcterms:W3CDTF">2019-03-15T17:43:00Z</dcterms:created>
  <dcterms:modified xsi:type="dcterms:W3CDTF">2019-03-15T17:43:00Z</dcterms:modified>
</cp:coreProperties>
</file>