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D94565" w14:textId="35B52E98" w:rsidR="005C6935" w:rsidRDefault="005C6935" w:rsidP="005C6935">
      <w:bookmarkStart w:id="0" w:name="_Toc139874300"/>
      <w:bookmarkStart w:id="1" w:name="_Toc233045160"/>
      <w:r>
        <w:t xml:space="preserve">МИНИСТЕРСТВО НАУКИ И ВЫСШЕГО ОБРАЗОВАНИЯ </w:t>
      </w:r>
    </w:p>
    <w:p w14:paraId="36482B94" w14:textId="77777777" w:rsidR="005C6935" w:rsidRDefault="005C6935" w:rsidP="005C6935">
      <w:pPr>
        <w:jc w:val="center"/>
      </w:pPr>
      <w:r>
        <w:t>РОССИЙСКОЙ ФЕДЕРАЦИИ</w:t>
      </w:r>
    </w:p>
    <w:p w14:paraId="09BC9839" w14:textId="77777777" w:rsidR="005C6935" w:rsidRDefault="005C6935" w:rsidP="005C6935">
      <w:pPr>
        <w:jc w:val="center"/>
      </w:pPr>
      <w:r>
        <w:t>Федеральное государственное автономное образовательное учреждение</w:t>
      </w:r>
    </w:p>
    <w:p w14:paraId="232872D0" w14:textId="77777777" w:rsidR="005C6935" w:rsidRDefault="005C6935" w:rsidP="005C6935">
      <w:pPr>
        <w:jc w:val="center"/>
      </w:pPr>
      <w:r>
        <w:t>высшего образования</w:t>
      </w:r>
    </w:p>
    <w:p w14:paraId="61C96090" w14:textId="77777777" w:rsidR="005C6935" w:rsidRDefault="005C6935" w:rsidP="005C6935">
      <w:pPr>
        <w:jc w:val="center"/>
      </w:pPr>
      <w:r>
        <w:t>«ТЮМЕНСКИЙ ГОСУДАРСТВЕННЫЙ УНИВЕРСИТЕТ»</w:t>
      </w:r>
    </w:p>
    <w:p w14:paraId="058A6DB3" w14:textId="77777777" w:rsidR="005C6935" w:rsidRDefault="005C6935" w:rsidP="005C6935">
      <w:pPr>
        <w:jc w:val="center"/>
      </w:pPr>
      <w:r>
        <w:t>ШКОЛА КОМПЬЮТЕРНЫХ НАУК</w:t>
      </w:r>
    </w:p>
    <w:p w14:paraId="2A9F2965" w14:textId="77777777" w:rsidR="005C6935" w:rsidRDefault="005C6935" w:rsidP="005C6935">
      <w:pPr>
        <w:widowControl w:val="0"/>
        <w:jc w:val="center"/>
        <w:rPr>
          <w:caps/>
        </w:rPr>
      </w:pPr>
    </w:p>
    <w:p w14:paraId="3703D877" w14:textId="77777777" w:rsidR="005C6935" w:rsidRDefault="005C6935" w:rsidP="005C6935">
      <w:pPr>
        <w:widowControl w:val="0"/>
        <w:jc w:val="center"/>
        <w:rPr>
          <w:caps/>
        </w:rPr>
      </w:pPr>
    </w:p>
    <w:p w14:paraId="29941FBA" w14:textId="77777777" w:rsidR="005C6935" w:rsidRDefault="005C6935" w:rsidP="005C6935">
      <w:pPr>
        <w:widowControl w:val="0"/>
        <w:jc w:val="center"/>
        <w:rPr>
          <w:caps/>
        </w:rPr>
      </w:pPr>
    </w:p>
    <w:p w14:paraId="3291FBE3" w14:textId="77777777" w:rsidR="005C6935" w:rsidRDefault="005C6935" w:rsidP="005C6935">
      <w:pPr>
        <w:widowControl w:val="0"/>
        <w:jc w:val="center"/>
        <w:rPr>
          <w:caps/>
        </w:rPr>
      </w:pPr>
    </w:p>
    <w:p w14:paraId="2578FAB9" w14:textId="77777777" w:rsidR="005C6935" w:rsidRDefault="005C6935" w:rsidP="005C6935">
      <w:pPr>
        <w:widowControl w:val="0"/>
        <w:jc w:val="center"/>
        <w:rPr>
          <w:caps/>
        </w:rPr>
      </w:pPr>
    </w:p>
    <w:p w14:paraId="2D375B15" w14:textId="77777777" w:rsidR="005C6935" w:rsidRDefault="005C6935" w:rsidP="005C6935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3FAE003B" w14:textId="77777777" w:rsidR="005C6935" w:rsidRDefault="005C6935" w:rsidP="005C6935">
      <w:pPr>
        <w:widowControl w:val="0"/>
        <w:jc w:val="center"/>
        <w:rPr>
          <w:caps/>
        </w:rPr>
      </w:pPr>
      <w:r>
        <w:rPr>
          <w:caps/>
        </w:rPr>
        <w:t>о РЕЗУЛЬТАТАХ Ознакомительной практикИ</w:t>
      </w:r>
    </w:p>
    <w:p w14:paraId="114BBBD7" w14:textId="77777777" w:rsidR="005C6935" w:rsidRDefault="005C6935" w:rsidP="005C6935">
      <w:pPr>
        <w:widowControl w:val="0"/>
        <w:jc w:val="center"/>
        <w:rPr>
          <w:caps/>
        </w:rPr>
      </w:pPr>
    </w:p>
    <w:p w14:paraId="2171E9DE" w14:textId="77777777" w:rsidR="005C6935" w:rsidRDefault="005C6935" w:rsidP="005C6935">
      <w:pPr>
        <w:widowControl w:val="0"/>
        <w:jc w:val="center"/>
        <w:rPr>
          <w:caps/>
        </w:rPr>
      </w:pPr>
    </w:p>
    <w:p w14:paraId="2A25BD6C" w14:textId="77777777" w:rsidR="005C6935" w:rsidRDefault="005C6935" w:rsidP="005C6935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04E08E90" w14:textId="77777777" w:rsidR="005C6935" w:rsidRPr="00AF7993" w:rsidRDefault="005C6935" w:rsidP="005C6935">
      <w:pPr>
        <w:jc w:val="center"/>
      </w:pPr>
      <w:r w:rsidRPr="00AF7993">
        <w:t xml:space="preserve"> (наименование организации)</w:t>
      </w:r>
    </w:p>
    <w:p w14:paraId="35C9D1E0" w14:textId="77777777" w:rsidR="005C6935" w:rsidRPr="00F87D2D" w:rsidRDefault="005C6935" w:rsidP="005C6935">
      <w:pPr>
        <w:widowControl w:val="0"/>
        <w:jc w:val="center"/>
        <w:rPr>
          <w:caps/>
        </w:rPr>
      </w:pPr>
    </w:p>
    <w:p w14:paraId="1A85549F" w14:textId="77777777" w:rsidR="005C6935" w:rsidRPr="00AF7993" w:rsidRDefault="005C6935" w:rsidP="005C6935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080C0DDD" w14:textId="77777777" w:rsidR="005C6935" w:rsidRPr="00F87D2D" w:rsidRDefault="005C6935" w:rsidP="005C6935">
      <w:pPr>
        <w:widowControl w:val="0"/>
        <w:jc w:val="center"/>
      </w:pPr>
      <w:r w:rsidRPr="00AF7993">
        <w:t>(наименование структурного подразделения)</w:t>
      </w:r>
    </w:p>
    <w:p w14:paraId="517C904E" w14:textId="77777777" w:rsidR="005C6935" w:rsidRDefault="005C6935" w:rsidP="005C6935">
      <w:pPr>
        <w:widowControl w:val="0"/>
        <w:jc w:val="center"/>
        <w:rPr>
          <w:caps/>
        </w:rPr>
      </w:pPr>
    </w:p>
    <w:tbl>
      <w:tblPr>
        <w:tblStyle w:val="af2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5C6935" w14:paraId="2F344E5B" w14:textId="77777777" w:rsidTr="001D6A16">
        <w:trPr>
          <w:trHeight w:val="846"/>
        </w:trPr>
        <w:tc>
          <w:tcPr>
            <w:tcW w:w="9356" w:type="dxa"/>
          </w:tcPr>
          <w:p w14:paraId="32B8E2F1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  <w:p w14:paraId="79E712E3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  <w:p w14:paraId="30CC786A" w14:textId="77777777" w:rsidR="005C6935" w:rsidRDefault="005C6935" w:rsidP="001D6A16">
            <w:pPr>
              <w:widowControl w:val="0"/>
              <w:jc w:val="both"/>
              <w:rPr>
                <w:i/>
              </w:rPr>
            </w:pPr>
          </w:p>
        </w:tc>
      </w:tr>
    </w:tbl>
    <w:p w14:paraId="04AEB65B" w14:textId="77777777" w:rsidR="005C6935" w:rsidRDefault="005C6935" w:rsidP="005C6935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5C6935" w14:paraId="57DC85DB" w14:textId="77777777" w:rsidTr="001D6A16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D966480" w14:textId="77777777" w:rsidR="005C6935" w:rsidRDefault="005C6935" w:rsidP="001D6A16">
            <w:r>
              <w:t>Выполнил</w:t>
            </w:r>
          </w:p>
          <w:p w14:paraId="4D9A591E" w14:textId="77777777" w:rsidR="005C6935" w:rsidRDefault="005C6935" w:rsidP="001D6A16">
            <w:r>
              <w:t xml:space="preserve">обучающийся 2 курса, </w:t>
            </w:r>
          </w:p>
          <w:p w14:paraId="3559ACD7" w14:textId="77777777" w:rsidR="005C6935" w:rsidRDefault="005C6935" w:rsidP="001D6A16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7EE2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4388895" w14:textId="77777777" w:rsidR="005C6935" w:rsidRDefault="005C6935" w:rsidP="001D6A16">
            <w:pPr>
              <w:jc w:val="center"/>
            </w:pPr>
            <w:r>
              <w:t>Буданок Р.Ю.</w:t>
            </w:r>
          </w:p>
        </w:tc>
      </w:tr>
      <w:tr w:rsidR="005C6935" w14:paraId="05ACA5D6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081892" w14:textId="77777777" w:rsidR="005C6935" w:rsidRDefault="005C6935" w:rsidP="001D6A16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3761A" w14:textId="77777777" w:rsidR="005C6935" w:rsidRPr="004756CD" w:rsidRDefault="005C6935" w:rsidP="001D6A16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58F68DD9" w14:textId="77777777" w:rsidR="005C6935" w:rsidRPr="004756CD" w:rsidRDefault="005C6935" w:rsidP="001D6A16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5C6935" w14:paraId="038156DD" w14:textId="77777777" w:rsidTr="001D6A16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B62BAB7" w14:textId="77777777" w:rsidR="005C6935" w:rsidRDefault="005C6935" w:rsidP="001D6A16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25A1CC42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4B25C848" w14:textId="77777777" w:rsidR="005C6935" w:rsidRDefault="005C6935" w:rsidP="001D6A16">
            <w:pPr>
              <w:jc w:val="center"/>
            </w:pPr>
          </w:p>
        </w:tc>
      </w:tr>
      <w:tr w:rsidR="005C6935" w14:paraId="781C7982" w14:textId="77777777" w:rsidTr="001D6A16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EE148F" w14:textId="77777777" w:rsidR="005C6935" w:rsidRPr="00CF223B" w:rsidRDefault="005C6935" w:rsidP="001D6A16">
            <w:r w:rsidRPr="00CF223B">
              <w:t>Руководитель практики</w:t>
            </w:r>
          </w:p>
          <w:p w14:paraId="2F97753C" w14:textId="77777777" w:rsidR="005C6935" w:rsidRDefault="005C6935" w:rsidP="001D6A16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95CFB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EF63" w14:textId="77777777" w:rsidR="005C6935" w:rsidRDefault="005C6935" w:rsidP="001D6A16">
            <w:pPr>
              <w:jc w:val="center"/>
            </w:pPr>
            <w:r>
              <w:t>Кабардинский Е.О.</w:t>
            </w:r>
          </w:p>
        </w:tc>
      </w:tr>
      <w:tr w:rsidR="005C6935" w14:paraId="5FA35CC6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6E7A8B" w14:textId="77777777" w:rsidR="005C6935" w:rsidRDefault="005C6935" w:rsidP="001D6A16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600C52" w14:textId="77777777" w:rsidR="005C6935" w:rsidRDefault="005C6935" w:rsidP="001D6A16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C5A04C" w14:textId="77777777" w:rsidR="005C6935" w:rsidRDefault="005C6935" w:rsidP="001D6A16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5C6935" w14:paraId="63854C43" w14:textId="77777777" w:rsidTr="001D6A16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2AF79E" w14:textId="77777777" w:rsidR="005C6935" w:rsidRDefault="005C6935" w:rsidP="001D6A16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206A1A27" w14:textId="77777777" w:rsidR="005C6935" w:rsidRDefault="005C6935" w:rsidP="001D6A16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217A1506" w14:textId="77777777" w:rsidR="005C6935" w:rsidRDefault="005C6935" w:rsidP="001D6A16">
            <w:pPr>
              <w:jc w:val="center"/>
            </w:pPr>
          </w:p>
        </w:tc>
      </w:tr>
    </w:tbl>
    <w:p w14:paraId="0BCB9251" w14:textId="77777777" w:rsidR="005C6935" w:rsidRDefault="005C6935" w:rsidP="005C6935"/>
    <w:p w14:paraId="1BB8D717" w14:textId="77777777" w:rsidR="005C6935" w:rsidRDefault="005C6935" w:rsidP="005C6935"/>
    <w:p w14:paraId="1D204089" w14:textId="77777777" w:rsidR="005C6935" w:rsidRDefault="005C6935" w:rsidP="005C6935"/>
    <w:p w14:paraId="79587D91" w14:textId="77777777" w:rsidR="005C6935" w:rsidRDefault="005C6935" w:rsidP="005C6935"/>
    <w:p w14:paraId="52D60D8C" w14:textId="77777777" w:rsidR="005C6935" w:rsidRDefault="005C6935" w:rsidP="005C6935"/>
    <w:p w14:paraId="78D2A705" w14:textId="77777777" w:rsidR="005C6935" w:rsidRDefault="005C6935" w:rsidP="005C6935"/>
    <w:p w14:paraId="445E71FD" w14:textId="77777777" w:rsidR="005C6935" w:rsidRDefault="005C6935" w:rsidP="005C6935"/>
    <w:p w14:paraId="7647C475" w14:textId="77777777" w:rsidR="005C6935" w:rsidRDefault="005C6935" w:rsidP="005C6935"/>
    <w:p w14:paraId="3A48BCA2" w14:textId="77777777" w:rsidR="005C6935" w:rsidRDefault="005C6935" w:rsidP="005C6935"/>
    <w:p w14:paraId="13795DB5" w14:textId="77777777" w:rsidR="005C6935" w:rsidRDefault="005C6935" w:rsidP="005C6935"/>
    <w:p w14:paraId="320CADD7" w14:textId="77777777" w:rsidR="005C6935" w:rsidRDefault="005C6935" w:rsidP="005C6935"/>
    <w:p w14:paraId="2B75D6B7" w14:textId="77777777" w:rsidR="005C6935" w:rsidRDefault="005C6935" w:rsidP="005C6935"/>
    <w:p w14:paraId="62BAFA81" w14:textId="77777777" w:rsidR="005C6935" w:rsidRDefault="005C6935" w:rsidP="005C6935"/>
    <w:p w14:paraId="3A290067" w14:textId="77777777" w:rsidR="005C6935" w:rsidRDefault="005C6935" w:rsidP="005C6935"/>
    <w:p w14:paraId="52014B94" w14:textId="77777777" w:rsidR="005C6935" w:rsidRDefault="005C6935" w:rsidP="005C6935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2026</w:t>
      </w:r>
    </w:p>
    <w:p w14:paraId="16BD56A4" w14:textId="77777777" w:rsidR="005C6935" w:rsidRDefault="005C6935" w:rsidP="005C6935">
      <w:pPr>
        <w:widowControl w:val="0"/>
      </w:pPr>
    </w:p>
    <w:p w14:paraId="78B19E4D" w14:textId="77777777" w:rsidR="005C6935" w:rsidRDefault="005C6935" w:rsidP="005C6935">
      <w:pPr>
        <w:widowControl w:val="0"/>
      </w:pPr>
    </w:p>
    <w:p w14:paraId="5112F02D" w14:textId="77777777" w:rsidR="005C6935" w:rsidRDefault="005C6935" w:rsidP="005C6935">
      <w:pPr>
        <w:widowControl w:val="0"/>
      </w:pPr>
      <w:r>
        <w:t>Результаты</w:t>
      </w:r>
    </w:p>
    <w:p w14:paraId="5E94C018" w14:textId="4C8DE894" w:rsidR="005C6935" w:rsidRDefault="005C6935" w:rsidP="005C693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052D3" wp14:editId="6484068A">
                <wp:simplePos x="0" y="0"/>
                <wp:positionH relativeFrom="column">
                  <wp:posOffset>2569845</wp:posOffset>
                </wp:positionH>
                <wp:positionV relativeFrom="paragraph">
                  <wp:posOffset>298450</wp:posOffset>
                </wp:positionV>
                <wp:extent cx="701040" cy="441960"/>
                <wp:effectExtent l="0" t="0" r="2286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83915" id="Прямоугольник 2" o:spid="_x0000_s1026" style="position:absolute;margin-left:202.35pt;margin-top:23.5pt;width:55.2pt;height: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" fillcolor="white [3212]" strokecolor="white [3212]" strokeweight="1pt"/>
            </w:pict>
          </mc:Fallback>
        </mc:AlternateContent>
      </w: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практики)</w:t>
      </w:r>
    </w:p>
    <w:p w14:paraId="0B9A3914" w14:textId="77777777" w:rsidR="005C6935" w:rsidRDefault="005C6935" w:rsidP="005C6935">
      <w:pPr>
        <w:widowControl w:val="0"/>
        <w:jc w:val="center"/>
      </w:pPr>
      <w:r>
        <w:lastRenderedPageBreak/>
        <w:t>Тюмень, 2026</w:t>
      </w: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2719001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8C7E5F" w14:textId="77777777" w:rsidR="005C6935" w:rsidRDefault="005C6935" w:rsidP="005C6935">
          <w:pPr>
            <w:pStyle w:val="af"/>
          </w:pPr>
        </w:p>
        <w:p w14:paraId="46D8CEA4" w14:textId="77777777" w:rsidR="005C6935" w:rsidRDefault="005C6935" w:rsidP="005C6935">
          <w:pPr>
            <w:pStyle w:val="32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45160" w:history="1">
            <w:r w:rsidRPr="005241A3">
              <w:rPr>
                <w:rStyle w:val="af6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320A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1" w:history="1">
            <w:r w:rsidRPr="005241A3">
              <w:rPr>
                <w:rStyle w:val="af6"/>
                <w:noProof/>
              </w:rPr>
              <w:t>Глава 1. Практика «Сбои»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84F8B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2" w:history="1">
            <w:r w:rsidRPr="005241A3">
              <w:rPr>
                <w:rStyle w:val="af6"/>
                <w:noProof/>
              </w:rPr>
              <w:t>1.1.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8441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3" w:history="1">
            <w:r w:rsidRPr="005241A3">
              <w:rPr>
                <w:rStyle w:val="af6"/>
                <w:noProof/>
              </w:rPr>
              <w:t>1.2.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75A6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4" w:history="1">
            <w:r w:rsidRPr="005241A3">
              <w:rPr>
                <w:rStyle w:val="af6"/>
                <w:noProof/>
              </w:rPr>
              <w:t>Глава 2. Практика «</w:t>
            </w:r>
            <w:r w:rsidRPr="005241A3">
              <w:rPr>
                <w:rStyle w:val="af6"/>
                <w:noProof/>
                <w:lang w:val="en-US"/>
              </w:rPr>
              <w:t>Homm</w:t>
            </w:r>
            <w:r w:rsidRPr="005241A3">
              <w:rPr>
                <w:rStyle w:val="af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3873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5" w:history="1">
            <w:r w:rsidRPr="005241A3">
              <w:rPr>
                <w:rStyle w:val="af6"/>
                <w:noProof/>
              </w:rPr>
              <w:t>2.1.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50C6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6" w:history="1">
            <w:r w:rsidRPr="005241A3">
              <w:rPr>
                <w:rStyle w:val="af6"/>
                <w:noProof/>
              </w:rPr>
              <w:t>2.2.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69DD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7" w:history="1">
            <w:r w:rsidRPr="005241A3">
              <w:rPr>
                <w:rStyle w:val="af6"/>
                <w:noProof/>
              </w:rPr>
              <w:t>Глава 3. Практика «Геометрия-2»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0407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8" w:history="1">
            <w:r w:rsidRPr="005241A3">
              <w:rPr>
                <w:rStyle w:val="af6"/>
                <w:noProof/>
              </w:rPr>
              <w:t>3.1.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3D1F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69" w:history="1">
            <w:r w:rsidRPr="005241A3">
              <w:rPr>
                <w:rStyle w:val="af6"/>
                <w:noProof/>
              </w:rPr>
              <w:t>3.2.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87C9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0" w:history="1">
            <w:r w:rsidRPr="005241A3">
              <w:rPr>
                <w:rStyle w:val="af6"/>
                <w:noProof/>
              </w:rPr>
              <w:t>Глава 4. Практика «Роботы»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D1EE9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1" w:history="1">
            <w:r w:rsidRPr="005241A3">
              <w:rPr>
                <w:rStyle w:val="af6"/>
                <w:noProof/>
              </w:rPr>
              <w:t>4.1.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91E9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2" w:history="1">
            <w:r w:rsidRPr="005241A3">
              <w:rPr>
                <w:rStyle w:val="af6"/>
                <w:noProof/>
              </w:rPr>
              <w:t>4.2.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5324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3" w:history="1">
            <w:r w:rsidRPr="005241A3">
              <w:rPr>
                <w:rStyle w:val="af6"/>
                <w:noProof/>
              </w:rPr>
              <w:t>Глава 5. Практика «Генератор Отчётов»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4818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4" w:history="1">
            <w:r w:rsidRPr="005241A3">
              <w:rPr>
                <w:rStyle w:val="af6"/>
                <w:noProof/>
              </w:rPr>
              <w:t>5.1.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AD84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5" w:history="1">
            <w:r w:rsidRPr="005241A3">
              <w:rPr>
                <w:rStyle w:val="af6"/>
                <w:noProof/>
              </w:rPr>
              <w:t>5.2.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A7C71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6" w:history="1">
            <w:r w:rsidRPr="005241A3">
              <w:rPr>
                <w:rStyle w:val="af6"/>
                <w:noProof/>
              </w:rPr>
              <w:t>Глава 6. Практика «Дифференцирование»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CC93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7" w:history="1">
            <w:r w:rsidRPr="005241A3">
              <w:rPr>
                <w:rStyle w:val="af6"/>
                <w:noProof/>
              </w:rPr>
              <w:t>6.1.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8EEDB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8" w:history="1">
            <w:r w:rsidRPr="005241A3">
              <w:rPr>
                <w:rStyle w:val="af6"/>
                <w:noProof/>
              </w:rPr>
              <w:t>6.2.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1E07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79" w:history="1">
            <w:r w:rsidRPr="005241A3">
              <w:rPr>
                <w:rStyle w:val="af6"/>
                <w:noProof/>
              </w:rPr>
              <w:t>Глава 7. Практика «Taxiorder»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BD8C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0" w:history="1">
            <w:r w:rsidRPr="005241A3">
              <w:rPr>
                <w:rStyle w:val="af6"/>
                <w:noProof/>
              </w:rPr>
              <w:t>7.1.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076E1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1" w:history="1">
            <w:r w:rsidRPr="005241A3">
              <w:rPr>
                <w:rStyle w:val="af6"/>
                <w:noProof/>
              </w:rPr>
              <w:t>7.2.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7977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2" w:history="1">
            <w:r w:rsidRPr="005241A3">
              <w:rPr>
                <w:rStyle w:val="af6"/>
                <w:noProof/>
              </w:rPr>
              <w:t>Глава 8. Практика «Контрольный Разряд»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C15E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3" w:history="1">
            <w:r w:rsidRPr="005241A3">
              <w:rPr>
                <w:rStyle w:val="af6"/>
                <w:noProof/>
              </w:rPr>
              <w:t>8.1. Описание Предметной Области И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05A5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4" w:history="1">
            <w:r w:rsidRPr="005241A3">
              <w:rPr>
                <w:rStyle w:val="af6"/>
                <w:noProof/>
              </w:rPr>
              <w:t>8.2. Диаграмма Классов(</w:t>
            </w:r>
            <w:r w:rsidRPr="005241A3">
              <w:rPr>
                <w:rStyle w:val="af6"/>
                <w:noProof/>
                <w:lang w:val="en-US"/>
              </w:rPr>
              <w:t>Mermaid</w:t>
            </w:r>
            <w:r w:rsidRPr="005241A3">
              <w:rPr>
                <w:rStyle w:val="af6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6443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5" w:history="1">
            <w:r w:rsidRPr="005241A3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FFF3C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6" w:history="1">
            <w:r w:rsidRPr="005241A3">
              <w:rPr>
                <w:rStyle w:val="af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70AC" w14:textId="77777777" w:rsidR="005C6935" w:rsidRDefault="005C6935" w:rsidP="005C6935">
          <w:pPr>
            <w:pStyle w:val="24"/>
            <w:tabs>
              <w:tab w:val="right" w:leader="dot" w:pos="9344"/>
            </w:tabs>
            <w:spacing w:after="0" w:line="360" w:lineRule="auto"/>
            <w:ind w:left="0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045187" w:history="1">
            <w:r>
              <w:rPr>
                <w:rStyle w:val="af6"/>
                <w:noProof/>
              </w:rPr>
              <w:t xml:space="preserve">Приложения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4FB9" w14:textId="77777777" w:rsidR="005C6935" w:rsidRPr="00B850DD" w:rsidRDefault="005C6935" w:rsidP="005C6935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0D880FD" w14:textId="77777777" w:rsidR="005C6935" w:rsidRDefault="005C6935">
      <w:pPr>
        <w:spacing w:after="160" w:line="259" w:lineRule="auto"/>
        <w:rPr>
          <w:rFonts w:eastAsiaTheme="majorEastAsia"/>
          <w:b/>
          <w:sz w:val="28"/>
          <w:szCs w:val="28"/>
        </w:rPr>
      </w:pPr>
    </w:p>
    <w:p w14:paraId="4E628C82" w14:textId="49143B61" w:rsidR="005C6935" w:rsidRDefault="005C6935">
      <w:pPr>
        <w:spacing w:after="160" w:line="259" w:lineRule="auto"/>
        <w:rPr>
          <w:rFonts w:eastAsiaTheme="majorEastAsia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B93372" wp14:editId="762881E0">
                <wp:simplePos x="0" y="0"/>
                <wp:positionH relativeFrom="column">
                  <wp:posOffset>2636520</wp:posOffset>
                </wp:positionH>
                <wp:positionV relativeFrom="paragraph">
                  <wp:posOffset>579120</wp:posOffset>
                </wp:positionV>
                <wp:extent cx="701040" cy="441960"/>
                <wp:effectExtent l="0" t="0" r="2286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4B921" id="Прямоугольник 3" o:spid="_x0000_s1026" style="position:absolute;margin-left:207.6pt;margin-top:45.6pt;width:55.2pt;height:3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" fillcolor="white [3212]" strokecolor="white [3212]" strokeweight="1pt"/>
            </w:pict>
          </mc:Fallback>
        </mc:AlternateContent>
      </w:r>
      <w:r>
        <w:rPr>
          <w:b/>
          <w:sz w:val="28"/>
          <w:szCs w:val="28"/>
        </w:rPr>
        <w:br w:type="page"/>
      </w:r>
      <w:bookmarkStart w:id="2" w:name="_GoBack"/>
      <w:bookmarkEnd w:id="2"/>
    </w:p>
    <w:p w14:paraId="5327A558" w14:textId="0600239A" w:rsidR="00865C47" w:rsidRDefault="00865C47" w:rsidP="00885891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8589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07E756E1" w14:textId="77777777" w:rsidR="00885891" w:rsidRPr="00885891" w:rsidRDefault="00885891" w:rsidP="00885891"/>
    <w:p w14:paraId="32FF023A" w14:textId="17DFF644" w:rsidR="00865C47" w:rsidRDefault="00865C47" w:rsidP="003871E6">
      <w:pPr>
        <w:pStyle w:val="afff0"/>
      </w:pPr>
      <w:r>
        <w:t xml:space="preserve">В рамках учебного плана </w:t>
      </w:r>
      <w:r w:rsidR="003871E6">
        <w:t>2</w:t>
      </w:r>
      <w:r>
        <w:t xml:space="preserve"> курса </w:t>
      </w:r>
      <w:r w:rsidR="003871E6">
        <w:t>09.03.03 Прикладная информатика</w:t>
      </w:r>
      <w:r w:rsidRPr="003871E6">
        <w:t xml:space="preserve">: </w:t>
      </w:r>
      <w:r w:rsidR="003871E6">
        <w:t>«Разработка информационных систем бизнеса»</w:t>
      </w:r>
      <w:r w:rsidRPr="003871E6">
        <w:t xml:space="preserve"> </w:t>
      </w:r>
      <w:r>
        <w:t xml:space="preserve">была пройдена практика в период с </w:t>
      </w:r>
      <w:r w:rsidR="003871E6">
        <w:t xml:space="preserve">09.06.2026 </w:t>
      </w:r>
      <w:r>
        <w:t xml:space="preserve">по </w:t>
      </w:r>
      <w:r w:rsidR="003871E6">
        <w:t>2</w:t>
      </w:r>
      <w:r w:rsidR="00CF29BF">
        <w:t>6</w:t>
      </w:r>
      <w:r w:rsidR="003871E6">
        <w:t>.06.2026.</w:t>
      </w:r>
    </w:p>
    <w:p w14:paraId="7C053C11" w14:textId="7420EB3C" w:rsidR="00865C47" w:rsidRPr="003871E6" w:rsidRDefault="00865C47" w:rsidP="00865C47">
      <w:pPr>
        <w:pStyle w:val="afff0"/>
      </w:pPr>
      <w:r>
        <w:t>Целью прохождения практики являлась</w:t>
      </w:r>
      <w:r w:rsidR="003871E6">
        <w:t xml:space="preserve"> обучение проектированию на </w:t>
      </w:r>
      <w:r w:rsidR="003871E6">
        <w:rPr>
          <w:lang w:val="en-US"/>
        </w:rPr>
        <w:t>C</w:t>
      </w:r>
      <w:r w:rsidR="003871E6" w:rsidRPr="003871E6">
        <w:t>#</w:t>
      </w:r>
    </w:p>
    <w:p w14:paraId="6FDE3F93" w14:textId="77777777" w:rsidR="00865C47" w:rsidRDefault="00865C47" w:rsidP="00865C47">
      <w:pPr>
        <w:pStyle w:val="afff0"/>
      </w:pPr>
      <w:r>
        <w:t>Для достижения поставленной цели потребовалось решение следующих задач:</w:t>
      </w:r>
    </w:p>
    <w:p w14:paraId="3C39DDB8" w14:textId="240FBD17" w:rsidR="00865C47" w:rsidRDefault="00865C47" w:rsidP="00865C47">
      <w:pPr>
        <w:pStyle w:val="a"/>
      </w:pPr>
      <w:r>
        <w:t xml:space="preserve">изучить </w:t>
      </w:r>
      <w:r w:rsidR="003871E6">
        <w:t>лекционные материалы</w:t>
      </w:r>
      <w:r w:rsidR="003871E6">
        <w:rPr>
          <w:lang w:val="en-US"/>
        </w:rPr>
        <w:t>;</w:t>
      </w:r>
    </w:p>
    <w:p w14:paraId="12FBA44D" w14:textId="4A8850E8" w:rsidR="00865C47" w:rsidRDefault="003871E6" w:rsidP="00865C47">
      <w:pPr>
        <w:pStyle w:val="a"/>
      </w:pPr>
      <w:r>
        <w:t>выполнить практические задания</w:t>
      </w:r>
      <w:r w:rsidR="00865C47">
        <w:t>;</w:t>
      </w:r>
    </w:p>
    <w:p w14:paraId="5ADAEA40" w14:textId="69ED53D3" w:rsidR="00865C47" w:rsidRDefault="00865C47" w:rsidP="00865C47">
      <w:pPr>
        <w:pStyle w:val="a"/>
      </w:pPr>
      <w:r>
        <w:t xml:space="preserve">разработать </w:t>
      </w:r>
      <w:r w:rsidR="003871E6">
        <w:t>диаграммы классов.</w:t>
      </w:r>
    </w:p>
    <w:p w14:paraId="1B596FA5" w14:textId="00BB022B" w:rsidR="00865C47" w:rsidRDefault="00865C47" w:rsidP="00865C47">
      <w:pPr>
        <w:pStyle w:val="afff0"/>
      </w:pPr>
      <w:r>
        <w:t>Отчет проверил</w:t>
      </w:r>
      <w:r w:rsidR="003871E6">
        <w:t xml:space="preserve"> доцент</w:t>
      </w:r>
      <w:r>
        <w:t xml:space="preserve"> Академического департамента (ШКН) </w:t>
      </w:r>
      <w:r w:rsidR="003871E6" w:rsidRPr="003871E6">
        <w:t>Кабардинский Евгений Олегович</w:t>
      </w:r>
      <w:r>
        <w:t>.</w:t>
      </w:r>
    </w:p>
    <w:p w14:paraId="511CD0FA" w14:textId="228327FB" w:rsidR="00865C47" w:rsidRDefault="00865C47">
      <w:pPr>
        <w:spacing w:after="160" w:line="259" w:lineRule="auto"/>
      </w:pPr>
      <w:r>
        <w:br w:type="page"/>
      </w:r>
    </w:p>
    <w:p w14:paraId="1CA18D92" w14:textId="38703091" w:rsidR="00865C47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1"/>
      <w:bookmarkStart w:id="4" w:name="_Hlk233109190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1.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SBOI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3"/>
    </w:p>
    <w:p w14:paraId="73357A1F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6FF70D" w14:textId="7290F923" w:rsidR="009F2AEE" w:rsidRPr="00885891" w:rsidRDefault="00A2202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33045162"/>
      <w:r w:rsidRPr="00885891">
        <w:rPr>
          <w:rFonts w:ascii="Times New Roman" w:hAnsi="Times New Roman" w:cs="Times New Roman"/>
          <w:sz w:val="28"/>
          <w:szCs w:val="28"/>
        </w:rPr>
        <w:t>1.1</w:t>
      </w:r>
      <w:r w:rsidR="003D34AE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5"/>
    </w:p>
    <w:p w14:paraId="759F9575" w14:textId="2FF95E3B" w:rsidR="00A22023" w:rsidRDefault="00A22023" w:rsidP="00A22023">
      <w:pPr>
        <w:spacing w:line="360" w:lineRule="auto"/>
        <w:contextualSpacing/>
        <w:jc w:val="both"/>
      </w:pPr>
    </w:p>
    <w:p w14:paraId="3EE945FB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символьного дифференцирования, построенной на основе деревьев выражений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Trees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Центральным элементом является статический 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Algebra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реализующий алгоритм дифференцирования через рекурсивный обход дерева выражений.</w:t>
      </w:r>
    </w:p>
    <w:p w14:paraId="162E7299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Базовый абстрактный 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общую структуру для всех типов выражений и содержит свойство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NodeType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идентификации типа узла дерева. Наследование от класса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принцип подстановки Барбары Лисков, позволяя обрабатывать различные типы выражений полиморфно [1, с. 156].</w:t>
      </w:r>
    </w:p>
    <w:p w14:paraId="0EEF1BD8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ConstantExpression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константные значения в выражении,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ParameterExpression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переменные,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BinaryExpression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 бинарные операции (сложение, вычитание, умножение, деление), а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MethodCallExpression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вызовы математических функций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Sin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Cos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др.).</w:t>
      </w:r>
    </w:p>
    <w:p w14:paraId="060BF328" w14:textId="77777777" w:rsidR="00DD4915" w:rsidRPr="00DD4915" w:rsidRDefault="00DD4915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Алгоритм дифференцирования, реализованный в методе </w:t>
      </w:r>
      <w:proofErr w:type="spellStart"/>
      <w:r w:rsidRPr="00DD4915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Differentiate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применяет правила дифференцирования рекурсивно к каждому узлу дерева: для констант производная равна нулю, для параметров — единице, для бинарных операций применяются правила дифференцирования суммы и произведения, для функций — цепное правило [2, с. 89].</w:t>
      </w:r>
    </w:p>
    <w:p w14:paraId="137BF62A" w14:textId="157C4272" w:rsidR="00DD4915" w:rsidRDefault="00DD4915" w:rsidP="00AE1AA2">
      <w:pPr>
        <w:shd w:val="clear" w:color="auto" w:fill="FFFFFF"/>
        <w:spacing w:line="360" w:lineRule="auto"/>
        <w:jc w:val="both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демонстрирует применение паттерна «Компоновщик» (</w:t>
      </w:r>
      <w:proofErr w:type="spellStart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Composite</w:t>
      </w:r>
      <w:proofErr w:type="spellEnd"/>
      <w:r w:rsidRPr="00DD4915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позволяющего единообразно обрабатывать как простые, так и составные выражения [3, с. 215].</w:t>
      </w:r>
    </w:p>
    <w:p w14:paraId="5B0DC669" w14:textId="77777777" w:rsidR="00DD4915" w:rsidRDefault="00DD4915">
      <w:pPr>
        <w:spacing w:after="160" w:line="259" w:lineRule="auto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br w:type="page"/>
      </w:r>
    </w:p>
    <w:p w14:paraId="24D4DF03" w14:textId="77777777" w:rsidR="00DD4915" w:rsidRPr="00DD4915" w:rsidRDefault="00DD4915" w:rsidP="00DD4915">
      <w:pPr>
        <w:shd w:val="clear" w:color="auto" w:fill="FFFFFF"/>
        <w:jc w:val="both"/>
        <w:rPr>
          <w:sz w:val="28"/>
          <w:szCs w:val="28"/>
        </w:rPr>
      </w:pPr>
    </w:p>
    <w:p w14:paraId="2495F839" w14:textId="77777777" w:rsidR="00CA7CB5" w:rsidRPr="00DD4915" w:rsidRDefault="00CA7CB5" w:rsidP="00CA7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B5BB69" w14:textId="77777777" w:rsidR="00CA7CB5" w:rsidRPr="00885891" w:rsidRDefault="0020677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63"/>
      <w:r w:rsidRPr="00885891">
        <w:rPr>
          <w:rFonts w:ascii="Times New Roman" w:hAnsi="Times New Roman" w:cs="Times New Roman"/>
          <w:sz w:val="28"/>
          <w:szCs w:val="28"/>
        </w:rPr>
        <w:t>1.2.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6"/>
    </w:p>
    <w:p w14:paraId="4EA55FDC" w14:textId="0C560BAD" w:rsidR="00CC1CC3" w:rsidRDefault="00C61582" w:rsidP="00CC1CC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61582">
        <w:rPr>
          <w:noProof/>
          <w:sz w:val="28"/>
          <w:szCs w:val="28"/>
        </w:rPr>
        <w:drawing>
          <wp:inline distT="0" distB="0" distL="0" distR="0" wp14:anchorId="5C0A9488" wp14:editId="5C2E9C14">
            <wp:extent cx="5242560" cy="5227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5CB4" w14:textId="77777777" w:rsidR="00CC1CC3" w:rsidRDefault="00CC1CC3" w:rsidP="00CC1CC3">
      <w:pPr>
        <w:pStyle w:val="af1"/>
        <w:shd w:val="clear" w:color="auto" w:fill="FFFFFF"/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Источник: составлено автором.</w:t>
      </w:r>
    </w:p>
    <w:p w14:paraId="57FF3E38" w14:textId="3A344302" w:rsidR="00A371A2" w:rsidRDefault="00A371A2" w:rsidP="00A371A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32CB8A" w14:textId="3D84BF8C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33045164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2. ПРАКТИКА «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HOMM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7"/>
    </w:p>
    <w:p w14:paraId="28B53D65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E15DF9" w14:textId="2914F815" w:rsidR="00A371A2" w:rsidRPr="00885891" w:rsidRDefault="00A371A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65"/>
      <w:r w:rsidRPr="00885891">
        <w:rPr>
          <w:rFonts w:ascii="Times New Roman" w:hAnsi="Times New Roman" w:cs="Times New Roman"/>
          <w:sz w:val="28"/>
          <w:szCs w:val="28"/>
        </w:rPr>
        <w:t>2.1. ОПИСАНИЕ ПРЕДМЕТНОЙ ОБЛАСТИ И СУЩНОСТЕЙ</w:t>
      </w:r>
      <w:bookmarkEnd w:id="8"/>
      <w:r w:rsidRPr="008858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DF441" w14:textId="77777777" w:rsidR="0049622A" w:rsidRPr="00A371A2" w:rsidRDefault="0049622A" w:rsidP="00AE1AA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6164111" w14:textId="7A5FE5EC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Данная диаграмма демонстрирует применение принципа разделения интерфейсов (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Interface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Segregation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Principle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ISP) и композиционного подхода к проектированию игровой механики в стиле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Heroes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of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Might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and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Magic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Вместо создания единого универсального интерфейса для всех игровых объектов, система использует три специализированных интерфейса: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IHasOwner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(имеет владельца),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IHasArmy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(имеет армию)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(содержит сокровища) [1, с. 112].</w:t>
      </w:r>
    </w:p>
    <w:p w14:paraId="7ECB11B2" w14:textId="0227154B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Статический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Interaction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основную логику взаимодействия между игроком и объектами на карте, используя интерфейсы для полиморфной обработки различных типов объектов. Такой подход соответствует принципу инверсии зависимостей, так как высокоуровневый модуль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Interaction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не зависит от конкретных классов объектов [1, с. 98].</w:t>
      </w:r>
    </w:p>
    <w:p w14:paraId="4F72E8C7" w14:textId="601A82BD" w:rsidR="00DD4915" w:rsidRPr="008C05CC" w:rsidRDefault="00DD4915" w:rsidP="00AE1AA2">
      <w:pPr>
        <w:shd w:val="clear" w:color="auto" w:fill="FFFFFF"/>
        <w:spacing w:line="360" w:lineRule="auto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Dwelling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только интерфейс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IHasOwner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так как жилище имеет владельца, но не содержит армии или сокровищ.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Mine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все три интерфейса, так как может иметь владельца, содержать армию для охраны и приносить ресурсы. Классы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Creeps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Wolves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интерфейсы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IHasArmy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представляя враждебные объекты с армией и возможной добычей.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ResourcePile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только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IHasTreasure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2CC420A0" w14:textId="46B9845E" w:rsidR="00CC1CC3" w:rsidRDefault="00DD4915" w:rsidP="00AE1AA2">
      <w:pPr>
        <w:shd w:val="clear" w:color="auto" w:fill="FFFFFF"/>
        <w:spacing w:line="360" w:lineRule="auto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позволяет гибко комбинировать различные характеристики игровых объектов через композицию интерфейсов, избегая создания глубоких иерархий наследования и упрощая добавление новых типов объектов [3, с. 178].</w:t>
      </w:r>
    </w:p>
    <w:p w14:paraId="52C99E98" w14:textId="77777777" w:rsidR="008C05CC" w:rsidRPr="00B850DD" w:rsidRDefault="008C05CC">
      <w:pPr>
        <w:spacing w:after="160" w:line="259" w:lineRule="auto"/>
        <w:rPr>
          <w:rFonts w:eastAsia="Arial"/>
          <w:sz w:val="28"/>
          <w:szCs w:val="28"/>
        </w:rPr>
      </w:pPr>
      <w:r w:rsidRPr="00B850DD">
        <w:rPr>
          <w:sz w:val="28"/>
          <w:szCs w:val="28"/>
        </w:rPr>
        <w:br w:type="page"/>
      </w:r>
    </w:p>
    <w:p w14:paraId="7018F57B" w14:textId="3FAC5F1C" w:rsidR="008C05CC" w:rsidRPr="00885891" w:rsidRDefault="008C05CC" w:rsidP="008C05CC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5CC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14:paraId="40C748BC" w14:textId="77777777" w:rsidR="008C05CC" w:rsidRPr="001730B1" w:rsidRDefault="008C05CC" w:rsidP="008C05CC">
      <w:pPr>
        <w:tabs>
          <w:tab w:val="left" w:pos="5976"/>
        </w:tabs>
        <w:spacing w:line="360" w:lineRule="auto"/>
        <w:contextualSpacing/>
        <w:jc w:val="right"/>
        <w:rPr>
          <w:sz w:val="28"/>
          <w:szCs w:val="28"/>
        </w:rPr>
      </w:pPr>
      <w:r w:rsidRPr="003C3D2F">
        <w:rPr>
          <w:noProof/>
          <w:sz w:val="28"/>
          <w:szCs w:val="28"/>
        </w:rPr>
        <w:drawing>
          <wp:inline distT="0" distB="0" distL="0" distR="0" wp14:anchorId="2321AB4C" wp14:editId="71D25E9C">
            <wp:extent cx="5920740" cy="4587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508" w14:textId="77777777" w:rsidR="008C05CC" w:rsidRPr="001730B1" w:rsidRDefault="008C05CC" w:rsidP="008C05CC">
      <w:pPr>
        <w:rPr>
          <w:sz w:val="28"/>
          <w:szCs w:val="28"/>
        </w:rPr>
      </w:pPr>
    </w:p>
    <w:p w14:paraId="45853A7D" w14:textId="77777777" w:rsidR="008C05CC" w:rsidRPr="001730B1" w:rsidRDefault="008C05CC" w:rsidP="008C05C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754AE102" w14:textId="096B6C0A" w:rsidR="00D47FDB" w:rsidRDefault="001C1082" w:rsidP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3D95B02" w14:textId="214F57B0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67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3.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GEOMETRY</w:t>
      </w:r>
      <w:r w:rsidRPr="00885891">
        <w:rPr>
          <w:rFonts w:ascii="Times New Roman" w:hAnsi="Times New Roman" w:cs="Times New Roman"/>
          <w:sz w:val="28"/>
          <w:szCs w:val="28"/>
        </w:rPr>
        <w:t>-2»</w:t>
      </w:r>
      <w:bookmarkEnd w:id="9"/>
    </w:p>
    <w:p w14:paraId="18E17623" w14:textId="77777777" w:rsidR="00A00639" w:rsidRPr="00885891" w:rsidRDefault="00A00639" w:rsidP="00885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2BC" w14:textId="7B3AF40E" w:rsidR="00D47FDB" w:rsidRPr="00885891" w:rsidRDefault="00D47FDB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68"/>
      <w:r w:rsidRPr="00885891">
        <w:rPr>
          <w:rFonts w:ascii="Times New Roman" w:hAnsi="Times New Roman" w:cs="Times New Roman"/>
          <w:sz w:val="28"/>
          <w:szCs w:val="28"/>
        </w:rPr>
        <w:t>3.1. ОПИСАНИЕ ПРЕДМЕТНОЙ ОБЛАСТИ И СУЩНОСТЕЙ</w:t>
      </w:r>
      <w:bookmarkEnd w:id="10"/>
    </w:p>
    <w:p w14:paraId="6ADA0F86" w14:textId="4B2AE739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Данная диаграмма иллюстрирует применение паттерна проектирования «Посетитель» для реализации операций над иерархией геометрических тел. Паттерн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позволяет добавлять новые операции к существующей иерархии классов без их модификации, что соответствует принципу открытости/закрытости [1, с. 342].</w:t>
      </w:r>
    </w:p>
    <w:p w14:paraId="4A9282A3" w14:textId="4B341919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Абстрактный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базовый интерфейс для всех геометрических тел и содержит свойство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Position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типа </w:t>
      </w:r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Vector3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задания положения в пространстве. Классы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Ball</w:t>
      </w:r>
      <w:proofErr w:type="spellEnd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,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RectangularCuboid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proofErr w:type="gram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Cylinder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 наследуются</w:t>
      </w:r>
      <w:proofErr w:type="gram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от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реализуют конкретные геометрические формы.</w:t>
      </w:r>
    </w:p>
    <w:p w14:paraId="71AA83E6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IVisitor</w:t>
      </w:r>
      <w:proofErr w:type="spellEnd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&lt;T&gt;</w:t>
      </w: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объявляет методы посещения для каждого конкретного типа тела. 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CompoundBody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«Компоновщик», позволяя группировать несколько тел в составные объекты через коллекцию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Parts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359302D8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BoundingBoxVisitor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алгоритм вычисления ограничивающего параллелепипеда (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Axis-Aligned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Bounding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Box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AABB) для произвольного геометрического тела или композиции тел. Методы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Visit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рекурсивно обходят структуру тел и вычисляют минимальный параллелепипед, содержащий все элементы.</w:t>
      </w:r>
    </w:p>
    <w:p w14:paraId="63E0EEB6" w14:textId="77777777" w:rsidR="008C05CC" w:rsidRPr="008C05CC" w:rsidRDefault="008C05CC" w:rsidP="008C05C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8C05C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BoxifyVisitor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демонстрирует возможность добавления новых операций без изменения существующих классов тел, что подтверждает гибкость паттерна </w:t>
      </w:r>
      <w:proofErr w:type="spellStart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Visitor</w:t>
      </w:r>
      <w:proofErr w:type="spellEnd"/>
      <w:r w:rsidRPr="008C05C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[3, с. 267].</w:t>
      </w:r>
    </w:p>
    <w:p w14:paraId="2973C3BF" w14:textId="1CBFF569" w:rsidR="000C05B2" w:rsidRDefault="000C05B2" w:rsidP="000C05B2">
      <w:pPr>
        <w:pStyle w:val="af1"/>
        <w:spacing w:line="360" w:lineRule="auto"/>
        <w:ind w:left="709"/>
        <w:jc w:val="center"/>
        <w:rPr>
          <w:sz w:val="28"/>
          <w:szCs w:val="28"/>
        </w:rPr>
      </w:pPr>
    </w:p>
    <w:p w14:paraId="3F3A83DB" w14:textId="77777777" w:rsidR="008C05CC" w:rsidRDefault="008C05CC">
      <w:pPr>
        <w:spacing w:after="160" w:line="259" w:lineRule="auto"/>
        <w:rPr>
          <w:rFonts w:eastAsia="Arial"/>
          <w:sz w:val="28"/>
          <w:szCs w:val="28"/>
        </w:rPr>
      </w:pPr>
      <w:bookmarkStart w:id="11" w:name="_Toc233045169"/>
      <w:r>
        <w:rPr>
          <w:sz w:val="28"/>
          <w:szCs w:val="28"/>
        </w:rPr>
        <w:br w:type="page"/>
      </w:r>
    </w:p>
    <w:p w14:paraId="660EC868" w14:textId="30AA6C64" w:rsidR="00B52738" w:rsidRDefault="000C05B2" w:rsidP="008C05CC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r w:rsidRPr="00783E54">
        <w:rPr>
          <w:rFonts w:ascii="Times New Roman" w:hAnsi="Times New Roman" w:cs="Times New Roman"/>
          <w:sz w:val="28"/>
          <w:szCs w:val="28"/>
        </w:rPr>
        <w:lastRenderedPageBreak/>
        <w:t>3.2.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ДИАГРАММА </w:t>
      </w:r>
      <w:bookmarkEnd w:id="11"/>
      <w:r w:rsidR="008C05CC" w:rsidRPr="00885891">
        <w:rPr>
          <w:rFonts w:ascii="Times New Roman" w:hAnsi="Times New Roman" w:cs="Times New Roman"/>
          <w:sz w:val="28"/>
          <w:szCs w:val="28"/>
        </w:rPr>
        <w:t>КЛАССОВ(</w:t>
      </w:r>
      <w:r w:rsidR="008C05CC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8C05CC" w:rsidRPr="00885891">
        <w:rPr>
          <w:rFonts w:ascii="Times New Roman" w:hAnsi="Times New Roman" w:cs="Times New Roman"/>
          <w:sz w:val="28"/>
          <w:szCs w:val="28"/>
        </w:rPr>
        <w:t>)</w:t>
      </w:r>
    </w:p>
    <w:p w14:paraId="42E14804" w14:textId="2FD81C44" w:rsidR="008C05CC" w:rsidRDefault="00C61582" w:rsidP="008C05CC">
      <w:pPr>
        <w:jc w:val="center"/>
        <w:rPr>
          <w:sz w:val="28"/>
          <w:szCs w:val="28"/>
        </w:rPr>
      </w:pPr>
      <w:r w:rsidRPr="00C61582">
        <w:rPr>
          <w:noProof/>
          <w:sz w:val="28"/>
          <w:szCs w:val="28"/>
        </w:rPr>
        <w:drawing>
          <wp:inline distT="0" distB="0" distL="0" distR="0" wp14:anchorId="10C12264" wp14:editId="32E174EB">
            <wp:extent cx="5939790" cy="3921125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B07" w14:textId="77777777" w:rsidR="008C05CC" w:rsidRDefault="008C05CC" w:rsidP="008C05C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55BEA0EA" w14:textId="0D3011E5" w:rsidR="008C05CC" w:rsidRDefault="001C108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12" w:name="_Toc233045170"/>
    </w:p>
    <w:bookmarkEnd w:id="12"/>
    <w:p w14:paraId="1E755BA7" w14:textId="3BCD0109" w:rsidR="00CF29BF" w:rsidRPr="00885891" w:rsidRDefault="00CF29BF" w:rsidP="00CF29BF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 xml:space="preserve">ГЛАВА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85891">
        <w:rPr>
          <w:rFonts w:ascii="Times New Roman" w:hAnsi="Times New Roman" w:cs="Times New Roman"/>
          <w:sz w:val="28"/>
          <w:szCs w:val="28"/>
        </w:rPr>
        <w:t>. ПРАКТИКА «</w:t>
      </w:r>
      <w:r>
        <w:rPr>
          <w:rFonts w:ascii="Times New Roman" w:hAnsi="Times New Roman" w:cs="Times New Roman"/>
          <w:sz w:val="28"/>
          <w:szCs w:val="28"/>
          <w:lang w:val="en-US"/>
        </w:rPr>
        <w:t>ROBOTS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</w:p>
    <w:p w14:paraId="14113AFB" w14:textId="77777777" w:rsidR="00A00639" w:rsidRPr="00885891" w:rsidRDefault="00A00639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EC95213" w14:textId="75DC4090" w:rsidR="001C1082" w:rsidRPr="00885891" w:rsidRDefault="001C108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3045171"/>
      <w:r w:rsidRPr="00885891">
        <w:rPr>
          <w:rFonts w:ascii="Times New Roman" w:hAnsi="Times New Roman" w:cs="Times New Roman"/>
          <w:sz w:val="28"/>
          <w:szCs w:val="28"/>
        </w:rPr>
        <w:t>4.1. ОПИСАНИЕ ПРЕДМЕТНОЙ ОБЛАСТИ И СУЩНОСТЕЙ</w:t>
      </w:r>
      <w:bookmarkEnd w:id="13"/>
    </w:p>
    <w:p w14:paraId="1DA5DDBC" w14:textId="77777777" w:rsidR="001C1082" w:rsidRPr="001C1082" w:rsidRDefault="001C1082" w:rsidP="001C1082">
      <w:pPr>
        <w:spacing w:after="160" w:line="259" w:lineRule="auto"/>
        <w:jc w:val="center"/>
        <w:rPr>
          <w:sz w:val="28"/>
          <w:szCs w:val="28"/>
        </w:rPr>
      </w:pPr>
    </w:p>
    <w:p w14:paraId="7388A946" w14:textId="68D21E30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управления роботом, в которой модуль интеллекта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жестко отделен от модуля исполнения. Ключевой особенностью данной архитектуры является активное использование обобщенных интерфейсов с ковариантностью и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контр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а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вариантностью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типов.</w:t>
      </w:r>
    </w:p>
    <w:p w14:paraId="5CD2DC98" w14:textId="47CB1DC9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IRobotAI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out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ковариантным (ключевое слово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out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что позволяет модулю интеллекта генерировать более специфичные команд</w:t>
      </w:r>
      <w:r w:rsid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ы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Интерфейс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IDevice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контрвариантным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(ключевое слово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in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позволяя устройству принимать более общие типы команд. Такое применение вариативности</w:t>
      </w:r>
      <w:r w:rsid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обеспечивает гибкость при комбинации различных AI и устройств без потер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ь в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типобезопасности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[1, с. 289].</w:t>
      </w:r>
    </w:p>
    <w:p w14:paraId="20659F0B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Иерархия команд строится на базовом интерфейсе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содержащем точку назначения (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Destination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Интерфейс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IShooterMoveCommand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наследует его, добавляя свойство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ShouldHide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тактического укрытия.</w:t>
      </w:r>
    </w:p>
    <w:p w14:paraId="75932B14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выступает центральным оркестратором, агрегирующим интерфейсы AI и устройства. Статический класс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RobotFactory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«Фабрика», инкапсулируя процесс создания экземпляров робота [3, с. 128]. Абстрактный 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RobotAI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служит базой для модулей интеллекта, от которой наследуются конкретные реализации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ShooterAI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BuilderAI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Аналогично, абстрактный класс </w:t>
      </w:r>
      <w:proofErr w:type="spellStart"/>
      <w:proofErr w:type="gram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Mover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TCommand</w:t>
      </w:r>
      <w:proofErr w:type="spellEnd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базовым для устройств, а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ShooterMover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исполнение специфичных команд </w:t>
      </w:r>
      <w:proofErr w:type="spellStart"/>
      <w:r w:rsidRPr="003A6DA6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IShooterMoveCommand</w:t>
      </w:r>
      <w:proofErr w:type="spellEnd"/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</w:t>
      </w:r>
    </w:p>
    <w:p w14:paraId="29E8A669" w14:textId="77777777" w:rsidR="003A6DA6" w:rsidRPr="003A6DA6" w:rsidRDefault="003A6DA6" w:rsidP="003A6DA6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3A6DA6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Разделение ответственности между генерацией команд и их исполнением через обобщенные интерфейсы обеспечивает высокую модульность системы и соответствует принципу инверсии зависимостей [1, с. 98].</w:t>
      </w:r>
    </w:p>
    <w:p w14:paraId="71CBD14F" w14:textId="77777777" w:rsidR="00A00639" w:rsidRDefault="00A00639" w:rsidP="00A00639">
      <w:pPr>
        <w:spacing w:line="360" w:lineRule="auto"/>
        <w:ind w:firstLine="709"/>
        <w:jc w:val="both"/>
        <w:rPr>
          <w:sz w:val="28"/>
          <w:szCs w:val="28"/>
        </w:rPr>
      </w:pPr>
    </w:p>
    <w:p w14:paraId="77928B8B" w14:textId="6EE944FD" w:rsidR="002C3A29" w:rsidRDefault="002C3A2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33045172"/>
      <w:r w:rsidRPr="00885891">
        <w:rPr>
          <w:rFonts w:ascii="Times New Roman" w:hAnsi="Times New Roman" w:cs="Times New Roman"/>
          <w:sz w:val="28"/>
          <w:szCs w:val="28"/>
        </w:rPr>
        <w:t>4.2.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4"/>
    </w:p>
    <w:p w14:paraId="5C434DF6" w14:textId="251243AB" w:rsidR="00BC6DEC" w:rsidRDefault="00CF29BF" w:rsidP="00BC6DEC">
      <w:r w:rsidRPr="00CF29BF">
        <w:rPr>
          <w:noProof/>
        </w:rPr>
        <w:drawing>
          <wp:inline distT="0" distB="0" distL="0" distR="0" wp14:anchorId="48BAB5B0" wp14:editId="67F9A738">
            <wp:extent cx="5939790" cy="564578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BFF2" w14:textId="6D7CDF4A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A8F0866" w14:textId="77777777" w:rsidR="00BC6DEC" w:rsidRDefault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E5E486" w14:textId="77777777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</w:p>
    <w:p w14:paraId="0E3A248E" w14:textId="0C422E43" w:rsidR="00A00639" w:rsidRPr="00885891" w:rsidRDefault="00A00639" w:rsidP="00BC6DE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33045173"/>
      <w:r w:rsidRPr="00885891">
        <w:rPr>
          <w:rFonts w:ascii="Times New Roman" w:hAnsi="Times New Roman" w:cs="Times New Roman"/>
          <w:sz w:val="28"/>
          <w:szCs w:val="28"/>
        </w:rPr>
        <w:t>ГЛАВА 5.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="008C05CC" w:rsidRPr="00B850DD">
        <w:rPr>
          <w:rFonts w:ascii="Times New Roman" w:hAnsi="Times New Roman" w:cs="Times New Roman"/>
          <w:sz w:val="28"/>
          <w:szCs w:val="28"/>
        </w:rPr>
        <w:t xml:space="preserve"> 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15"/>
    </w:p>
    <w:p w14:paraId="4CFC0E81" w14:textId="77777777" w:rsidR="00DC28EC" w:rsidRPr="00885891" w:rsidRDefault="00DC28EC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71A5178A" w14:textId="1E662612" w:rsidR="00A00639" w:rsidRPr="00885891" w:rsidRDefault="00A00639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3045174"/>
      <w:r w:rsidRPr="00885891">
        <w:rPr>
          <w:rFonts w:ascii="Times New Roman" w:hAnsi="Times New Roman" w:cs="Times New Roman"/>
          <w:sz w:val="28"/>
          <w:szCs w:val="28"/>
        </w:rPr>
        <w:t>5.1</w:t>
      </w:r>
      <w:r w:rsidR="00875BE5" w:rsidRPr="00885891"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 xml:space="preserve"> ОПИСАНИЕ ПРЕДМЕТНОЙ ОБЛАСТИ И СУЩНОСТЕЙ</w:t>
      </w:r>
      <w:bookmarkEnd w:id="16"/>
    </w:p>
    <w:p w14:paraId="18B9DA73" w14:textId="77777777" w:rsidR="00DC28EC" w:rsidRDefault="00DC28EC" w:rsidP="00DC28E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44BC9" w14:textId="71A57756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генерации статистических отчётов, построенная на основе паттерна «Стратегия» и принципа внедрения зависимостей. Такая архитектура обеспечивает высокую степень расширяемости и тестируемости кода [1, с. 342].</w:t>
      </w:r>
    </w:p>
    <w:p w14:paraId="03AC5F20" w14:textId="1CC4501F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центральным компонентом системы и отвечает за формирование отчётов на основе коллекции измерений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Measurement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Класс использует композицию с двумя интерфейсами: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IReportFormatter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(форматирование отчёта)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IStatisticsCalculator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(вычисление статистик), которые внедряются </w:t>
      </w:r>
      <w:proofErr w:type="gram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через конструктор</w:t>
      </w:r>
      <w:proofErr w:type="gram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Такой подход соответствует принципу инверсии зависимостей, так как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зависит от абстракций, а не от конкретных реализаций [1, с. 98].</w:t>
      </w:r>
    </w:p>
    <w:p w14:paraId="06CA00E8" w14:textId="1ADC2EA9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IReportFormatter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объявляет контракт для форматирования отчётов в различных форматах. Классы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HtmlFormatter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MarkdownFormatter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этот интерфейс, предоставляя форматирование в HTML и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Markdown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соответственно. Методы интерфейса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MakeCaption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BeginList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MakeItem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EndList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 реализуют паттерн «Строитель» для пошагового конструирования отчёта [3, с. 215].</w:t>
      </w:r>
    </w:p>
    <w:p w14:paraId="0E917331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Интерфейс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IStatisticsCalculator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контракт для вычисления статистических показателей. Классы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MedianCalculator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MeanAndStdCalculator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реализуют различные алгоритмы статистической обработки данных: вычисление медианы и вычисление среднего значения со стандартным отклонением.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является объектом-значением, хранящим результаты вычислений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Std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</w:t>
      </w:r>
    </w:p>
    <w:p w14:paraId="7CFCC709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lastRenderedPageBreak/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Measurement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измерение с атрибутами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Temperature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(температура)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Humidity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(влажность) и является частью доменной модели системы (модуль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Domain_Models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</w:t>
      </w:r>
    </w:p>
    <w:p w14:paraId="086C92DE" w14:textId="09A6D773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Статический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ReportMakerHelper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предоставляет набор готовых методов для быстрого формирования отчётов в различных комбинациях форматов и калькуляторов (например,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MeanAndStdHtmlReport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MedianMarkdownReport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). Этот класс реализует паттерн «Фасад», упрощая клиентский код за счёт инкапсуляции процесса создания и настройки компонентов [3, с. 267].</w:t>
      </w:r>
    </w:p>
    <w:p w14:paraId="484B0605" w14:textId="79AA2A9C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Применение паттерна «Стратегия» позволило реализовать принцип открытости/закрытост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и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: для добавления нового формата отчёта или алгоритма вычисления статистик достаточно создать новый класс, реализующий соответствующий интерфейс, без модификации существующего кода [1, с. 342].</w:t>
      </w:r>
    </w:p>
    <w:p w14:paraId="39F28681" w14:textId="027C864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0017B584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17" w:name="_Toc233045175"/>
      <w:r>
        <w:rPr>
          <w:sz w:val="28"/>
          <w:szCs w:val="28"/>
        </w:rPr>
        <w:br w:type="page"/>
      </w:r>
    </w:p>
    <w:p w14:paraId="7E3822DD" w14:textId="452D90C5" w:rsidR="00875BE5" w:rsidRPr="00885891" w:rsidRDefault="00875BE5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5.2.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17"/>
    </w:p>
    <w:p w14:paraId="20FB57D1" w14:textId="4B3148C8" w:rsidR="00875BE5" w:rsidRDefault="00875BE5" w:rsidP="00875BE5">
      <w:pPr>
        <w:spacing w:line="360" w:lineRule="auto"/>
        <w:ind w:firstLine="709"/>
        <w:jc w:val="both"/>
        <w:rPr>
          <w:sz w:val="28"/>
          <w:szCs w:val="28"/>
        </w:rPr>
      </w:pPr>
    </w:p>
    <w:p w14:paraId="07FD00B3" w14:textId="77777777" w:rsidR="00BC6DEC" w:rsidRDefault="00BC6DEC">
      <w:pPr>
        <w:spacing w:after="160" w:line="259" w:lineRule="auto"/>
        <w:rPr>
          <w:sz w:val="28"/>
          <w:szCs w:val="28"/>
        </w:rPr>
      </w:pPr>
      <w:r w:rsidRPr="00BC6DEC">
        <w:rPr>
          <w:noProof/>
          <w:sz w:val="28"/>
          <w:szCs w:val="28"/>
        </w:rPr>
        <w:drawing>
          <wp:inline distT="0" distB="0" distL="0" distR="0" wp14:anchorId="7F40782A" wp14:editId="35A9F933">
            <wp:extent cx="5939790" cy="4030980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7B44" w14:textId="77777777" w:rsidR="00BC6DEC" w:rsidRDefault="00BC6DEC" w:rsidP="00BC6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818598F" w14:textId="77777777" w:rsidR="00BC6DEC" w:rsidRDefault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01E9E8" w14:textId="57E4D7F3" w:rsidR="00FA4A32" w:rsidRPr="00885891" w:rsidRDefault="00FA4A3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3045176"/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6.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18"/>
    </w:p>
    <w:p w14:paraId="4F775C12" w14:textId="77777777" w:rsidR="00FA4A32" w:rsidRPr="00885891" w:rsidRDefault="00FA4A3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3671A81B" w14:textId="124B56CD" w:rsidR="008B13C3" w:rsidRPr="00BC6DEC" w:rsidRDefault="00D34C13" w:rsidP="00BC6DEC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33045177"/>
      <w:r w:rsidRPr="00885891">
        <w:rPr>
          <w:rFonts w:ascii="Times New Roman" w:hAnsi="Times New Roman" w:cs="Times New Roman"/>
          <w:sz w:val="28"/>
          <w:szCs w:val="28"/>
        </w:rPr>
        <w:t>6</w:t>
      </w:r>
      <w:r w:rsidR="00FA4A32" w:rsidRPr="00885891">
        <w:rPr>
          <w:rFonts w:ascii="Times New Roman" w:hAnsi="Times New Roman" w:cs="Times New Roman"/>
          <w:sz w:val="28"/>
          <w:szCs w:val="28"/>
        </w:rPr>
        <w:t>.1. ОПИСАНИЕ ПРЕДМЕТНОЙ ОБЛАСТИ И СУЩНОСТЕЙ</w:t>
      </w:r>
      <w:bookmarkEnd w:id="19"/>
    </w:p>
    <w:p w14:paraId="516C4B13" w14:textId="7D38A39D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этой диаграмме представлена архитектура системы символьного дифференцирования, построенной на основе деревьев выражений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Trees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Центральным элементом является статический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Algebra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реализующий алгоритм дифференцирования через рекурсивный обход дерева выражений.</w:t>
      </w:r>
    </w:p>
    <w:p w14:paraId="4288FAF5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Базовый абстрактный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общую структуру для всех типов выражений и содержит свойство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NodeType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идентификации типа узла дерева. Наследование от класса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принцип подстановки Барбары Лисков, позволяя обрабатывать различные типы выражений полиморфно [1, с. 156].</w:t>
      </w:r>
    </w:p>
    <w:p w14:paraId="1C1067CA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ConstantExpression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константные значения в выражении,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ParameterExpression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переменные,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BinaryExpression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 бинарные операции (сложение, вычитание, умножение, деление), 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MethodCallExpression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вызовы математических функций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Sin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Cos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др.).</w:t>
      </w:r>
    </w:p>
    <w:p w14:paraId="3C6A819B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Алгоритм дифференцирования, реализованный в методе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Differentiate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, применяет правила дифференцирования рекурсивно к каждому узлу дерева: для констант производная равна нулю, для параметров — единице, для бинарных операций применяются правила дифференцирования суммы и произведения, для функций — цепное правило [2, с. 89].</w:t>
      </w:r>
    </w:p>
    <w:p w14:paraId="5CFAED40" w14:textId="1AD29D36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Такая архитектура демонстрирует применение паттерна «Компоновщик»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позволяющего единообразно обрабатывать как простые, так и составные выражения [3, с. 215].</w:t>
      </w:r>
    </w:p>
    <w:p w14:paraId="4A4D7EFB" w14:textId="77777777" w:rsidR="008B13C3" w:rsidRDefault="008B13C3" w:rsidP="00D34C13">
      <w:pPr>
        <w:spacing w:line="360" w:lineRule="auto"/>
        <w:ind w:firstLine="709"/>
        <w:jc w:val="both"/>
        <w:rPr>
          <w:sz w:val="28"/>
          <w:szCs w:val="28"/>
        </w:rPr>
      </w:pPr>
    </w:p>
    <w:p w14:paraId="37C7313D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20" w:name="_Toc233045178"/>
      <w:r>
        <w:rPr>
          <w:sz w:val="28"/>
          <w:szCs w:val="28"/>
        </w:rPr>
        <w:br w:type="page"/>
      </w:r>
    </w:p>
    <w:p w14:paraId="47C9BFD8" w14:textId="1CE5D272" w:rsidR="008B13C3" w:rsidRPr="00885891" w:rsidRDefault="00736653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8B13C3"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="008B13C3"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="008B13C3" w:rsidRPr="00885891">
        <w:rPr>
          <w:rFonts w:ascii="Times New Roman" w:hAnsi="Times New Roman" w:cs="Times New Roman"/>
          <w:sz w:val="28"/>
          <w:szCs w:val="28"/>
        </w:rPr>
        <w:t>)</w:t>
      </w:r>
      <w:bookmarkEnd w:id="20"/>
    </w:p>
    <w:p w14:paraId="25884009" w14:textId="77777777" w:rsidR="00736653" w:rsidRDefault="00736653" w:rsidP="008B13C3">
      <w:pPr>
        <w:spacing w:line="360" w:lineRule="auto"/>
        <w:ind w:firstLine="709"/>
        <w:jc w:val="center"/>
        <w:rPr>
          <w:sz w:val="28"/>
          <w:szCs w:val="28"/>
        </w:rPr>
      </w:pPr>
    </w:p>
    <w:p w14:paraId="4B956CBF" w14:textId="77777777" w:rsidR="00BC6DEC" w:rsidRDefault="00BC6DEC">
      <w:pPr>
        <w:spacing w:after="160" w:line="259" w:lineRule="auto"/>
        <w:rPr>
          <w:sz w:val="28"/>
          <w:szCs w:val="28"/>
        </w:rPr>
      </w:pPr>
      <w:r w:rsidRPr="00BC6DEC">
        <w:rPr>
          <w:noProof/>
          <w:sz w:val="28"/>
          <w:szCs w:val="28"/>
        </w:rPr>
        <w:drawing>
          <wp:inline distT="0" distB="0" distL="0" distR="0" wp14:anchorId="1DC7E9DF" wp14:editId="0F362797">
            <wp:extent cx="5939790" cy="47929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4B2E" w14:textId="773FDDD9" w:rsidR="00BC6DEC" w:rsidRDefault="00BC6DEC" w:rsidP="00BC6D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70D5C27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bookmarkStart w:id="21" w:name="_Toc233045179"/>
      <w:r>
        <w:rPr>
          <w:sz w:val="28"/>
          <w:szCs w:val="28"/>
        </w:rPr>
        <w:br w:type="page"/>
      </w:r>
    </w:p>
    <w:p w14:paraId="283475B8" w14:textId="682ED0CE" w:rsidR="00CA5D22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7. ПРАКТИКА «TAXIORDER»</w:t>
      </w:r>
      <w:bookmarkEnd w:id="21"/>
    </w:p>
    <w:p w14:paraId="7F94CCF0" w14:textId="77777777" w:rsidR="00CA5D22" w:rsidRPr="00885891" w:rsidRDefault="00CA5D22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29A17167" w14:textId="4EC4B9CD" w:rsidR="008B13C3" w:rsidRPr="00885891" w:rsidRDefault="00CA5D22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33045180"/>
      <w:r w:rsidRPr="00885891">
        <w:rPr>
          <w:rFonts w:ascii="Times New Roman" w:hAnsi="Times New Roman" w:cs="Times New Roman"/>
          <w:sz w:val="28"/>
          <w:szCs w:val="28"/>
        </w:rPr>
        <w:t>7.1. ОПИСАНИЕ ПРЕДМЕТНОЙ ОБЛАСТИ И СУЩНОСТЕЙ</w:t>
      </w:r>
      <w:bookmarkEnd w:id="22"/>
    </w:p>
    <w:p w14:paraId="078E2B0A" w14:textId="61862F38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bookmarkStart w:id="23" w:name="_Toc233045181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данной диаграмме представлена архитектура системы заказа такси, спроектированная с применением принципов предметно-ориентированного проектирования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Ключевой особенностью данной архитектуры является четкое разделение на объекты-сущности и объекты-значения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[3, с. 134].</w:t>
      </w:r>
    </w:p>
    <w:p w14:paraId="7415DA33" w14:textId="2920793D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Абстрактные классы </w:t>
      </w:r>
      <w:proofErr w:type="spellStart"/>
      <w:proofErr w:type="gram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Entity</w:t>
      </w:r>
      <w:proofErr w:type="spell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&lt;</w:t>
      </w:r>
      <w:proofErr w:type="spellStart"/>
      <w:proofErr w:type="gram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TId</w:t>
      </w:r>
      <w:proofErr w:type="spellEnd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&gt;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ValueType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из модуля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DDD_Core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определяют базовую иерархию предметных объектов. Сущность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(заказ такси) имеет уникальную идентичность и жизненный цикл, что характерно для паттерна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Entity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Сущность отслеживает состояние заказа через перечисление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TaxiOrderStatus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WaitingForDriver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WaitingCarArrival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InProgress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Finished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Canceled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реализуя жизненн</w:t>
      </w:r>
      <w:r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ый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цикл заказа.</w:t>
      </w:r>
    </w:p>
    <w:p w14:paraId="0560BFE1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Объекты-значения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Address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(адрес),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PersonName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(имя человека),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(автомобиль) не имеют собственной идентичности и определяются только своими атрибутами. Например,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Address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состоит из атрибутов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Street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Building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PersonName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включает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FirstName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LastName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а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описывается свойствами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Model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Color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PlateNumber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Использование объектов-значений повышает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иммутабельность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потокобезопасность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системы [3, с. 142].</w:t>
      </w:r>
    </w:p>
    <w:p w14:paraId="6BADDD33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TaxiApi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фасад для клиентского API системы, предоставляя методы для создания заказов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CreateOrderWithoutDestination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обновления пункта назначения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UpdateDestination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назначения водителя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AssignDriver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отмены заказа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Cancel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 и завершения поездки (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FinishRide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). Класс использует композицию 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OrderAssignmentService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реализации бизнес-логики назначения водителей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DriversRepository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для доступа к данным о водителях.</w:t>
      </w:r>
    </w:p>
    <w:p w14:paraId="080BCBCA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Паттерн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реализованный в классе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DriversRepository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 методом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GetDriver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, абстрагирует доступ к инфраструктуре хранения данных, позволяя доменной модели оставаться независимой от механизмов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персистентности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[3, с. 178]. Класс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OrderAssignmentService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инкапсулирует сложную логику </w:t>
      </w: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lastRenderedPageBreak/>
        <w:t>назначения водителей на заказы, учитывая временные интервалы и доступность водителей.</w:t>
      </w:r>
    </w:p>
    <w:p w14:paraId="4795CB57" w14:textId="77777777" w:rsidR="00BC6DEC" w:rsidRPr="00BC6DEC" w:rsidRDefault="00BC6DEC" w:rsidP="00BC6DEC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Агрегаты (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Aggregate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Roots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)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TaxiOrder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Driver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управляют </w:t>
      </w:r>
      <w:proofErr w:type="spellStart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консистентностью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связанных объектов: заказ управляет адресами начала и назначения, водитель включает объект автомобиля </w:t>
      </w:r>
      <w:proofErr w:type="spellStart"/>
      <w:r w:rsidRPr="00BC6DEC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Car</w:t>
      </w:r>
      <w:proofErr w:type="spellEnd"/>
      <w:r w:rsidRPr="00BC6DEC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. Такая структура соответствует принципу агрегатов в DDD, где изменения внутри агрегата контролируются его корнем [3, с. 156].</w:t>
      </w:r>
    </w:p>
    <w:p w14:paraId="3BDACEFD" w14:textId="77777777" w:rsidR="00BC6DEC" w:rsidRDefault="00BC6DEC">
      <w:pPr>
        <w:spacing w:after="160" w:line="259" w:lineRule="auto"/>
        <w:rPr>
          <w:rFonts w:eastAsia="Arial"/>
          <w:sz w:val="28"/>
          <w:szCs w:val="28"/>
        </w:rPr>
      </w:pPr>
      <w:r>
        <w:rPr>
          <w:sz w:val="28"/>
          <w:szCs w:val="28"/>
        </w:rPr>
        <w:br w:type="page"/>
      </w:r>
    </w:p>
    <w:p w14:paraId="2D6008C7" w14:textId="652ABB2E" w:rsidR="00AE1AA2" w:rsidRPr="00B850DD" w:rsidRDefault="00CA5D22" w:rsidP="00AE1AA2">
      <w:pPr>
        <w:pStyle w:val="2"/>
        <w:spacing w:before="0" w:after="0" w:line="360" w:lineRule="auto"/>
        <w:ind w:firstLine="709"/>
        <w:jc w:val="center"/>
      </w:pPr>
      <w:r w:rsidRPr="00BC6DEC">
        <w:rPr>
          <w:rFonts w:ascii="Times New Roman" w:hAnsi="Times New Roman" w:cs="Times New Roman"/>
          <w:sz w:val="28"/>
          <w:szCs w:val="28"/>
        </w:rPr>
        <w:lastRenderedPageBreak/>
        <w:t>7.2. ДИАГРАММА КЛАССОВ(</w:t>
      </w:r>
      <w:r w:rsidRPr="00BC6DEC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BC6DEC">
        <w:rPr>
          <w:rFonts w:ascii="Times New Roman" w:hAnsi="Times New Roman" w:cs="Times New Roman"/>
          <w:sz w:val="28"/>
          <w:szCs w:val="28"/>
        </w:rPr>
        <w:t>)</w:t>
      </w:r>
      <w:bookmarkStart w:id="24" w:name="_Toc233045182"/>
      <w:bookmarkEnd w:id="23"/>
    </w:p>
    <w:p w14:paraId="15BB44D3" w14:textId="4654AD51" w:rsidR="00AE1AA2" w:rsidRDefault="00B850DD" w:rsidP="00AE1AA2">
      <w:pPr>
        <w:spacing w:after="160" w:line="259" w:lineRule="auto"/>
        <w:rPr>
          <w:sz w:val="28"/>
          <w:szCs w:val="28"/>
        </w:rPr>
      </w:pPr>
      <w:r w:rsidRPr="00B850DD">
        <w:rPr>
          <w:noProof/>
          <w:sz w:val="28"/>
          <w:szCs w:val="28"/>
        </w:rPr>
        <w:drawing>
          <wp:inline distT="0" distB="0" distL="0" distR="0" wp14:anchorId="3989E301" wp14:editId="40637CD0">
            <wp:extent cx="5939790" cy="5271770"/>
            <wp:effectExtent l="0" t="0" r="381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AA2">
        <w:rPr>
          <w:sz w:val="28"/>
          <w:szCs w:val="28"/>
        </w:rPr>
        <w:t>Источник: составлено автором.</w:t>
      </w:r>
    </w:p>
    <w:p w14:paraId="1F5CA614" w14:textId="77777777" w:rsidR="00AE1AA2" w:rsidRPr="00B850DD" w:rsidRDefault="00AE1AA2">
      <w:pPr>
        <w:spacing w:after="160" w:line="259" w:lineRule="auto"/>
        <w:rPr>
          <w:rFonts w:eastAsia="Arial"/>
        </w:rPr>
      </w:pPr>
      <w:r>
        <w:rPr>
          <w:sz w:val="28"/>
          <w:szCs w:val="28"/>
        </w:rPr>
        <w:br w:type="page"/>
      </w:r>
    </w:p>
    <w:p w14:paraId="41D64359" w14:textId="4C4C1F61" w:rsidR="00205390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ГЛАВА 8. ПРАКТИКА «</w:t>
      </w:r>
      <w:r w:rsidR="008C05CC">
        <w:rPr>
          <w:rFonts w:ascii="Times New Roman" w:hAnsi="Times New Roman" w:cs="Times New Roman"/>
          <w:sz w:val="28"/>
          <w:szCs w:val="28"/>
          <w:lang w:val="en-US"/>
        </w:rPr>
        <w:t>RAZRIAD</w:t>
      </w:r>
      <w:r w:rsidRPr="00885891">
        <w:rPr>
          <w:rFonts w:ascii="Times New Roman" w:hAnsi="Times New Roman" w:cs="Times New Roman"/>
          <w:sz w:val="28"/>
          <w:szCs w:val="28"/>
        </w:rPr>
        <w:t>»</w:t>
      </w:r>
      <w:bookmarkEnd w:id="24"/>
    </w:p>
    <w:p w14:paraId="53E28260" w14:textId="77777777" w:rsidR="00205390" w:rsidRPr="00885891" w:rsidRDefault="00205390" w:rsidP="00885891">
      <w:pPr>
        <w:spacing w:line="360" w:lineRule="auto"/>
        <w:ind w:firstLine="709"/>
        <w:jc w:val="both"/>
        <w:rPr>
          <w:sz w:val="28"/>
          <w:szCs w:val="28"/>
        </w:rPr>
      </w:pPr>
    </w:p>
    <w:p w14:paraId="6E973EB8" w14:textId="2EB616B7" w:rsidR="00CA5D22" w:rsidRPr="00885891" w:rsidRDefault="00205390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5" w:name="_Toc233045183"/>
      <w:r w:rsidRPr="00885891">
        <w:rPr>
          <w:rFonts w:ascii="Times New Roman" w:hAnsi="Times New Roman" w:cs="Times New Roman"/>
          <w:sz w:val="28"/>
          <w:szCs w:val="28"/>
        </w:rPr>
        <w:t>8.1. ОПИСАНИЕ ПРЕДМЕТНОЙ ОБЛАСТИ И СУЩНОСТЕЙ</w:t>
      </w:r>
      <w:bookmarkEnd w:id="25"/>
    </w:p>
    <w:p w14:paraId="1B16D0F6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На диаграмме представлена архитектура системы анализа отказов технических устройств, демонстрирующая применение перечислений (</w:t>
      </w:r>
      <w:proofErr w:type="spellStart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enumerations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), статических методов и принципов фильтрации данных.</w:t>
      </w:r>
    </w:p>
    <w:p w14:paraId="555B1CCC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Device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техническое устройство с уникальным идентификатором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Id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 именем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Name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. Статический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FromDictionary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паттерн фабричного метода, позволяя создавать экземпляры устройств из словаря данных, что соответствует принципам инкапсуляции создания объектов [1, с. 128].</w:t>
      </w:r>
    </w:p>
    <w:p w14:paraId="236C9720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Failure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моделирует факт отказа устройства и содержит свойства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DeviceId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(идентификатор устройства),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Type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(тип отказа) и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Date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(дата и время отказа).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IsSerious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инкапсулирует бизнес-логику определения критичности отказа, а статический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Create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фабричный метод для создания экземпляров отказов из сырых данных [2, с. 167].</w:t>
      </w:r>
    </w:p>
    <w:p w14:paraId="17EE7860" w14:textId="77777777" w:rsidR="00AE1AA2" w:rsidRPr="00AE1AA2" w:rsidRDefault="00AE1AA2" w:rsidP="00AE1AA2">
      <w:pPr>
        <w:shd w:val="clear" w:color="auto" w:fill="FFFFFF"/>
        <w:spacing w:line="360" w:lineRule="auto"/>
        <w:jc w:val="both"/>
        <w:rPr>
          <w:sz w:val="28"/>
          <w:szCs w:val="28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Перечисление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FailureType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определяет типизированный набор возможных видов отказов: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UnexpectedShutdown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(неожиданное завершение работы),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ShortNonResponding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(кратковременная недоступность),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HardwareFailures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(аппаратные сбои) и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ConnectionProblems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(проблемы с подключением). Использование перечислений вместо строковых констант обеспечивает </w:t>
      </w:r>
      <w:proofErr w:type="spellStart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>типобезопасность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кода и упрощает его поддержку [1, с. 245].</w:t>
      </w:r>
    </w:p>
    <w:p w14:paraId="04CEC15D" w14:textId="717BE139" w:rsidR="00AE1AA2" w:rsidRDefault="00AE1AA2" w:rsidP="00AE1AA2">
      <w:pPr>
        <w:shd w:val="clear" w:color="auto" w:fill="FFFFFF"/>
        <w:spacing w:line="360" w:lineRule="auto"/>
        <w:jc w:val="both"/>
        <w:rPr>
          <w:rStyle w:val="qwen-markdown-text"/>
          <w:rFonts w:eastAsia="Arial"/>
          <w:sz w:val="28"/>
          <w:szCs w:val="28"/>
          <w:bdr w:val="single" w:sz="2" w:space="0" w:color="E3E3E3" w:frame="1"/>
        </w:rPr>
      </w:pPr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Класс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ReportMaker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реализует логику формирования отчётов об отказах.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FindDevicesFailedBeforeDate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фильтрует устройства по критерию наличия критических отказов до заданной даты, демонстрируя применение функционального подхода к обработке коллекций. Метод </w:t>
      </w:r>
      <w:proofErr w:type="spellStart"/>
      <w:r w:rsidRPr="00AE1AA2">
        <w:rPr>
          <w:rStyle w:val="HTML"/>
          <w:rFonts w:ascii="Times New Roman" w:eastAsia="Arial" w:hAnsi="Times New Roman" w:cs="Times New Roman"/>
          <w:spacing w:val="-10"/>
          <w:sz w:val="28"/>
          <w:szCs w:val="28"/>
          <w:bdr w:val="single" w:sz="2" w:space="0" w:color="E3E3E3" w:frame="1"/>
        </w:rPr>
        <w:t>FindDevicesFailedBeforeDateObsolete</w:t>
      </w:r>
      <w:proofErr w:type="spellEnd"/>
      <w:r w:rsidRPr="00AE1AA2">
        <w:rPr>
          <w:rStyle w:val="qwen-markdown-text"/>
          <w:rFonts w:eastAsia="Arial"/>
          <w:sz w:val="28"/>
          <w:szCs w:val="28"/>
          <w:bdr w:val="single" w:sz="2" w:space="0" w:color="E3E3E3" w:frame="1"/>
        </w:rPr>
        <w:t xml:space="preserve"> представляет устаревшую версию алгоритма, что иллюстрирует важность рефакторинга и эволюции кода [3, с. 89].</w:t>
      </w:r>
      <w:bookmarkStart w:id="26" w:name="_Toc233045184"/>
    </w:p>
    <w:p w14:paraId="6F90332F" w14:textId="0A40B1E8" w:rsidR="00AE1AA2" w:rsidRPr="00AE1AA2" w:rsidRDefault="00AE1AA2" w:rsidP="00AE1AA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8.2.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r w:rsidRPr="00AE1AA2">
        <w:rPr>
          <w:noProof/>
        </w:rPr>
        <w:t xml:space="preserve"> </w:t>
      </w:r>
      <w:r w:rsidRPr="00AE1A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F5557" wp14:editId="307EC462">
            <wp:extent cx="5939790" cy="5801360"/>
            <wp:effectExtent l="0" t="0" r="381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6"/>
    <w:p w14:paraId="3003F754" w14:textId="181C7942" w:rsidR="0084528D" w:rsidRDefault="0084528D" w:rsidP="008452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Источник: составлено автором.</w:t>
      </w:r>
    </w:p>
    <w:p w14:paraId="6479046F" w14:textId="77777777" w:rsidR="00AE1AA2" w:rsidRDefault="00AE1AA2">
      <w:pPr>
        <w:spacing w:after="160" w:line="259" w:lineRule="auto"/>
        <w:rPr>
          <w:rFonts w:eastAsia="Arial"/>
          <w:sz w:val="28"/>
          <w:szCs w:val="28"/>
        </w:rPr>
      </w:pPr>
      <w:bookmarkStart w:id="27" w:name="_Toc233045185"/>
      <w:bookmarkEnd w:id="4"/>
      <w:r>
        <w:rPr>
          <w:sz w:val="28"/>
          <w:szCs w:val="28"/>
        </w:rPr>
        <w:br w:type="page"/>
      </w:r>
    </w:p>
    <w:p w14:paraId="45EE874B" w14:textId="6EF5BDA3" w:rsidR="0041584D" w:rsidRPr="00885891" w:rsidRDefault="002C4718" w:rsidP="0088589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7"/>
    </w:p>
    <w:p w14:paraId="1083FAA1" w14:textId="70A9C0CA" w:rsidR="002C4718" w:rsidRDefault="002C4718" w:rsidP="002C471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47CDAF2" w14:textId="152FB189" w:rsidR="002C4718" w:rsidRDefault="002C4718" w:rsidP="0084528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 xml:space="preserve">В ходе проведённой работы был выполнен комплекс заданий, направленных на закрепление теоретических и развитие практических навыков в области объектно-ориентированного программирования и проектирования на языке C#. </w:t>
      </w:r>
    </w:p>
    <w:p w14:paraId="70F76227" w14:textId="37DFBDF0" w:rsidR="002C4718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C4718">
        <w:rPr>
          <w:sz w:val="28"/>
          <w:szCs w:val="28"/>
        </w:rPr>
        <w:t xml:space="preserve">После освоения теории были последовательно решены практические задания на образовательной платформе </w:t>
      </w:r>
      <w:proofErr w:type="spellStart"/>
      <w:r w:rsidRPr="002C4718">
        <w:rPr>
          <w:sz w:val="28"/>
          <w:szCs w:val="28"/>
        </w:rPr>
        <w:t>Ulearn.m</w:t>
      </w:r>
      <w:r w:rsidR="00DD4915">
        <w:rPr>
          <w:sz w:val="28"/>
          <w:szCs w:val="28"/>
        </w:rPr>
        <w:t>е</w:t>
      </w:r>
      <w:proofErr w:type="spellEnd"/>
      <w:r w:rsidR="00DD4915">
        <w:rPr>
          <w:sz w:val="28"/>
          <w:szCs w:val="28"/>
        </w:rPr>
        <w:t>, состоявшие как в</w:t>
      </w:r>
      <w:r w:rsidRPr="002C4718">
        <w:rPr>
          <w:sz w:val="28"/>
          <w:szCs w:val="28"/>
        </w:rPr>
        <w:t xml:space="preserve"> написани</w:t>
      </w:r>
      <w:r w:rsidR="00DD4915">
        <w:rPr>
          <w:sz w:val="28"/>
          <w:szCs w:val="28"/>
        </w:rPr>
        <w:t>и</w:t>
      </w:r>
      <w:r w:rsidRPr="002C4718">
        <w:rPr>
          <w:sz w:val="28"/>
          <w:szCs w:val="28"/>
        </w:rPr>
        <w:t xml:space="preserve"> рабочего кода, так и его последующ</w:t>
      </w:r>
      <w:r w:rsidR="00DD4915">
        <w:rPr>
          <w:sz w:val="28"/>
          <w:szCs w:val="28"/>
        </w:rPr>
        <w:t>ем</w:t>
      </w:r>
      <w:r w:rsidRPr="002C4718">
        <w:rPr>
          <w:sz w:val="28"/>
          <w:szCs w:val="28"/>
        </w:rPr>
        <w:t xml:space="preserve"> рефакторинг</w:t>
      </w:r>
      <w:r w:rsidR="00DD4915">
        <w:rPr>
          <w:sz w:val="28"/>
          <w:szCs w:val="28"/>
        </w:rPr>
        <w:t>е</w:t>
      </w:r>
      <w:r w:rsidRPr="002C4718">
        <w:rPr>
          <w:sz w:val="28"/>
          <w:szCs w:val="28"/>
        </w:rPr>
        <w:t xml:space="preserve"> с целью улучшения структуры и читаемости.</w:t>
      </w:r>
    </w:p>
    <w:p w14:paraId="381FBD86" w14:textId="09B56D23" w:rsidR="00F64763" w:rsidRDefault="002C4718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 w:rsidRPr="002C4718">
        <w:t xml:space="preserve"> </w:t>
      </w:r>
      <w:r>
        <w:rPr>
          <w:sz w:val="28"/>
          <w:szCs w:val="28"/>
        </w:rPr>
        <w:t>предложенным практическим заданиям</w:t>
      </w:r>
      <w:r w:rsidRPr="002C4718">
        <w:rPr>
          <w:sz w:val="28"/>
          <w:szCs w:val="28"/>
        </w:rPr>
        <w:t xml:space="preserve"> были построены диаграммы классов</w:t>
      </w:r>
      <w:r>
        <w:rPr>
          <w:sz w:val="28"/>
          <w:szCs w:val="28"/>
        </w:rPr>
        <w:t xml:space="preserve"> </w:t>
      </w:r>
      <w:r w:rsidR="00DD4915">
        <w:rPr>
          <w:sz w:val="28"/>
          <w:szCs w:val="28"/>
        </w:rPr>
        <w:t>по спецификации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Mermaid</w:t>
      </w:r>
      <w:r w:rsidRPr="002C4718">
        <w:rPr>
          <w:sz w:val="28"/>
          <w:szCs w:val="28"/>
        </w:rPr>
        <w:t>, отображающие спроектированную архитектуру решения. Каждая диаграмма сопровожда</w:t>
      </w:r>
      <w:r w:rsidR="00DD4915">
        <w:rPr>
          <w:sz w:val="28"/>
          <w:szCs w:val="28"/>
        </w:rPr>
        <w:t>ется</w:t>
      </w:r>
      <w:r w:rsidRPr="002C4718">
        <w:rPr>
          <w:sz w:val="28"/>
          <w:szCs w:val="28"/>
        </w:rPr>
        <w:t xml:space="preserve"> содержательным текстовым описанием ключевых сущностей, их зон ответственности и характера связей между ними.</w:t>
      </w:r>
    </w:p>
    <w:p w14:paraId="10287C48" w14:textId="7C34A235" w:rsidR="00B850DD" w:rsidRDefault="00B850DD" w:rsidP="002C471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5FDD99" w14:textId="77777777" w:rsidR="00B850DD" w:rsidRDefault="00B850DD">
      <w:pPr>
        <w:spacing w:after="160" w:line="259" w:lineRule="auto"/>
        <w:rPr>
          <w:rFonts w:eastAsia="Arial"/>
          <w:sz w:val="28"/>
          <w:szCs w:val="28"/>
        </w:rPr>
      </w:pPr>
      <w:bookmarkStart w:id="28" w:name="_Toc233045186"/>
      <w:r>
        <w:rPr>
          <w:sz w:val="28"/>
          <w:szCs w:val="28"/>
        </w:rPr>
        <w:br w:type="page"/>
      </w:r>
    </w:p>
    <w:p w14:paraId="48C6E35B" w14:textId="1C44E708" w:rsidR="00B850DD" w:rsidRPr="00885891" w:rsidRDefault="00B850DD" w:rsidP="00B850D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28"/>
    </w:p>
    <w:p w14:paraId="110CFE04" w14:textId="77777777" w:rsidR="00B850DD" w:rsidRDefault="00B850DD" w:rsidP="00B850D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A799EC5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proofErr w:type="spellStart"/>
      <w:r w:rsidRPr="00094934">
        <w:rPr>
          <w:color w:val="1D1D1F"/>
          <w:sz w:val="28"/>
          <w:bdr w:val="single" w:sz="2" w:space="0" w:color="E3E3E3" w:frame="1"/>
        </w:rPr>
        <w:t>Троелсен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А. Язык программирования C# 10 и платформа .NET 6 / Эндрю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Троелсен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Филипп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Джепикс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Вильямс, 2022. – 1312 с. – ISBN 978-5-8459-2093-5.</w:t>
      </w:r>
    </w:p>
    <w:p w14:paraId="66CCB1B2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r w:rsidRPr="00094934">
        <w:rPr>
          <w:color w:val="1D1D1F"/>
          <w:sz w:val="28"/>
          <w:bdr w:val="single" w:sz="2" w:space="0" w:color="E3E3E3" w:frame="1"/>
        </w:rPr>
        <w:t xml:space="preserve">Рихтер, Дж. CLR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via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C#. Программирование на платформе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Microsoft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.NET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Framework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 4.5 на языке C# / Джеффри Рихтер.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Русская редакция, 2021. – 896 с. – ISBN 978-5-7502-0427-8.</w:t>
      </w:r>
    </w:p>
    <w:p w14:paraId="55C9FA77" w14:textId="77777777" w:rsidR="00B850DD" w:rsidRPr="00094934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color w:val="1D1D1F"/>
          <w:sz w:val="28"/>
        </w:rPr>
      </w:pPr>
      <w:proofErr w:type="spellStart"/>
      <w:r w:rsidRPr="00094934">
        <w:rPr>
          <w:color w:val="1D1D1F"/>
          <w:sz w:val="28"/>
          <w:bdr w:val="single" w:sz="2" w:space="0" w:color="E3E3E3" w:frame="1"/>
        </w:rPr>
        <w:t>Фаулер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, М. Архитектура корпоративных программных приложений / Мартин </w:t>
      </w:r>
      <w:proofErr w:type="spellStart"/>
      <w:r w:rsidRPr="00094934">
        <w:rPr>
          <w:color w:val="1D1D1F"/>
          <w:sz w:val="28"/>
          <w:bdr w:val="single" w:sz="2" w:space="0" w:color="E3E3E3" w:frame="1"/>
        </w:rPr>
        <w:t>Фаулер</w:t>
      </w:r>
      <w:proofErr w:type="spellEnd"/>
      <w:r w:rsidRPr="00094934">
        <w:rPr>
          <w:color w:val="1D1D1F"/>
          <w:sz w:val="28"/>
          <w:bdr w:val="single" w:sz="2" w:space="0" w:color="E3E3E3" w:frame="1"/>
        </w:rPr>
        <w:t xml:space="preserve">. – </w:t>
      </w:r>
      <w:proofErr w:type="gramStart"/>
      <w:r w:rsidRPr="00094934">
        <w:rPr>
          <w:color w:val="1D1D1F"/>
          <w:sz w:val="28"/>
          <w:bdr w:val="single" w:sz="2" w:space="0" w:color="E3E3E3" w:frame="1"/>
        </w:rPr>
        <w:t>Москва :</w:t>
      </w:r>
      <w:proofErr w:type="gramEnd"/>
      <w:r w:rsidRPr="00094934">
        <w:rPr>
          <w:color w:val="1D1D1F"/>
          <w:sz w:val="28"/>
          <w:bdr w:val="single" w:sz="2" w:space="0" w:color="E3E3E3" w:frame="1"/>
        </w:rPr>
        <w:t xml:space="preserve"> Вильямс, 2020. – 256 с. – ISBN 978-5-8459-1799-3.</w:t>
      </w:r>
    </w:p>
    <w:p w14:paraId="409A8A49" w14:textId="77777777" w:rsidR="00B850DD" w:rsidRPr="00FA4A32" w:rsidRDefault="00B850DD" w:rsidP="00B850DD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sz w:val="28"/>
          <w:szCs w:val="28"/>
        </w:rPr>
      </w:pPr>
      <w:r w:rsidRPr="00CF29BF">
        <w:rPr>
          <w:color w:val="1D1D1F"/>
          <w:sz w:val="28"/>
          <w:bdr w:val="single" w:sz="2" w:space="0" w:color="E3E3E3" w:frame="1"/>
        </w:rPr>
        <w:t>Образовательная платформа ulearn.me. Курс «Проектирование на языке C#». – URL: https://ulearn.me (дата обращения: 26.06.2026).</w:t>
      </w:r>
    </w:p>
    <w:p w14:paraId="4A4FB79D" w14:textId="388CD029" w:rsidR="00F64763" w:rsidRPr="00B850DD" w:rsidRDefault="00F64763">
      <w:pPr>
        <w:spacing w:after="160" w:line="259" w:lineRule="auto"/>
      </w:pPr>
    </w:p>
    <w:sectPr w:rsidR="00F64763" w:rsidRPr="00B850DD" w:rsidSect="005C6935">
      <w:headerReference w:type="default" r:id="rId19"/>
      <w:footerReference w:type="default" r:id="rId20"/>
      <w:footerReference w:type="first" r:id="rId21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FA4499" w14:textId="77777777" w:rsidR="00860C3D" w:rsidRDefault="00860C3D">
      <w:r>
        <w:separator/>
      </w:r>
    </w:p>
  </w:endnote>
  <w:endnote w:type="continuationSeparator" w:id="0">
    <w:p w14:paraId="5DBE4B61" w14:textId="77777777" w:rsidR="00860C3D" w:rsidRDefault="00860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129082"/>
      <w:docPartObj>
        <w:docPartGallery w:val="Page Numbers (Bottom of Page)"/>
        <w:docPartUnique/>
      </w:docPartObj>
    </w:sdtPr>
    <w:sdtContent>
      <w:p w14:paraId="71592FB9" w14:textId="6B7B70DF" w:rsidR="005C6935" w:rsidRDefault="005C6935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05F402" w14:textId="77777777" w:rsidR="000C54C9" w:rsidRDefault="000C54C9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9827E" w14:textId="563E4B05" w:rsidR="00A2523B" w:rsidRDefault="00A2523B" w:rsidP="005C6935">
    <w:pPr>
      <w:pStyle w:val="af9"/>
    </w:pPr>
  </w:p>
  <w:p w14:paraId="25D3325A" w14:textId="77777777" w:rsidR="000C54C9" w:rsidRDefault="000C54C9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B343E9" w14:textId="77777777" w:rsidR="00860C3D" w:rsidRDefault="00860C3D">
      <w:r>
        <w:separator/>
      </w:r>
    </w:p>
  </w:footnote>
  <w:footnote w:type="continuationSeparator" w:id="0">
    <w:p w14:paraId="6DDF6031" w14:textId="77777777" w:rsidR="00860C3D" w:rsidRDefault="00860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14834" w14:textId="16101B11" w:rsidR="008C05CC" w:rsidRDefault="008C05CC">
    <w:pPr>
      <w:pStyle w:val="af7"/>
      <w:jc w:val="center"/>
    </w:pPr>
  </w:p>
  <w:p w14:paraId="5B1DEBA5" w14:textId="77777777" w:rsidR="008C05CC" w:rsidRDefault="008C05CC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06015"/>
    <w:multiLevelType w:val="hybridMultilevel"/>
    <w:tmpl w:val="B3A09C96"/>
    <w:lvl w:ilvl="0" w:tplc="2D78D6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3376598"/>
    <w:multiLevelType w:val="multilevel"/>
    <w:tmpl w:val="710434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41E41CAE"/>
    <w:multiLevelType w:val="hybridMultilevel"/>
    <w:tmpl w:val="EAC08B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F2D48C9"/>
    <w:multiLevelType w:val="multilevel"/>
    <w:tmpl w:val="3152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D6EEE"/>
    <w:multiLevelType w:val="multilevel"/>
    <w:tmpl w:val="E0CEBD8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5CDE0BE3"/>
    <w:multiLevelType w:val="hybridMultilevel"/>
    <w:tmpl w:val="8A9610FA"/>
    <w:lvl w:ilvl="0" w:tplc="99FE328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62803B0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550E6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D3DC16E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30483C8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2207A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B2D51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BF4A3412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03233A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8DF02BA"/>
    <w:multiLevelType w:val="multilevel"/>
    <w:tmpl w:val="99ACC3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70605C05"/>
    <w:multiLevelType w:val="multilevel"/>
    <w:tmpl w:val="F252DB7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77793642"/>
    <w:multiLevelType w:val="hybridMultilevel"/>
    <w:tmpl w:val="23586C08"/>
    <w:lvl w:ilvl="0" w:tplc="0BC24B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94934"/>
    <w:rsid w:val="000B1D37"/>
    <w:rsid w:val="000C05B2"/>
    <w:rsid w:val="000C54C9"/>
    <w:rsid w:val="00134B0A"/>
    <w:rsid w:val="001371C5"/>
    <w:rsid w:val="001730B1"/>
    <w:rsid w:val="001C1082"/>
    <w:rsid w:val="00205390"/>
    <w:rsid w:val="0020677B"/>
    <w:rsid w:val="00240E4A"/>
    <w:rsid w:val="00291142"/>
    <w:rsid w:val="00297A05"/>
    <w:rsid w:val="002C3A29"/>
    <w:rsid w:val="002C4718"/>
    <w:rsid w:val="003050B9"/>
    <w:rsid w:val="003871E6"/>
    <w:rsid w:val="003A6DA6"/>
    <w:rsid w:val="003C3D2F"/>
    <w:rsid w:val="003D34AE"/>
    <w:rsid w:val="003D425D"/>
    <w:rsid w:val="0041584D"/>
    <w:rsid w:val="00460AA0"/>
    <w:rsid w:val="004756CD"/>
    <w:rsid w:val="0049622A"/>
    <w:rsid w:val="004A49A6"/>
    <w:rsid w:val="00512019"/>
    <w:rsid w:val="005C6935"/>
    <w:rsid w:val="00654D60"/>
    <w:rsid w:val="00656604"/>
    <w:rsid w:val="006C41B3"/>
    <w:rsid w:val="006C7061"/>
    <w:rsid w:val="006D4FAC"/>
    <w:rsid w:val="00723847"/>
    <w:rsid w:val="00736653"/>
    <w:rsid w:val="00755346"/>
    <w:rsid w:val="00783E54"/>
    <w:rsid w:val="008257A3"/>
    <w:rsid w:val="0084528D"/>
    <w:rsid w:val="00860C3D"/>
    <w:rsid w:val="0086500E"/>
    <w:rsid w:val="00865C47"/>
    <w:rsid w:val="00875BE5"/>
    <w:rsid w:val="00885891"/>
    <w:rsid w:val="008B13C3"/>
    <w:rsid w:val="008C05CC"/>
    <w:rsid w:val="008C43A6"/>
    <w:rsid w:val="008C4EF0"/>
    <w:rsid w:val="008C5773"/>
    <w:rsid w:val="008D11C8"/>
    <w:rsid w:val="00936D46"/>
    <w:rsid w:val="00945FF6"/>
    <w:rsid w:val="00966D45"/>
    <w:rsid w:val="00991297"/>
    <w:rsid w:val="009C31A3"/>
    <w:rsid w:val="009F2AEE"/>
    <w:rsid w:val="00A00639"/>
    <w:rsid w:val="00A05BF4"/>
    <w:rsid w:val="00A17608"/>
    <w:rsid w:val="00A22023"/>
    <w:rsid w:val="00A2523B"/>
    <w:rsid w:val="00A371A2"/>
    <w:rsid w:val="00A464F9"/>
    <w:rsid w:val="00AE1AA2"/>
    <w:rsid w:val="00AF7993"/>
    <w:rsid w:val="00B52738"/>
    <w:rsid w:val="00B850DD"/>
    <w:rsid w:val="00B90C74"/>
    <w:rsid w:val="00BC6DEC"/>
    <w:rsid w:val="00C570A8"/>
    <w:rsid w:val="00C61582"/>
    <w:rsid w:val="00CA3536"/>
    <w:rsid w:val="00CA5D22"/>
    <w:rsid w:val="00CA7CB5"/>
    <w:rsid w:val="00CC1CC3"/>
    <w:rsid w:val="00CD7DE1"/>
    <w:rsid w:val="00CE0297"/>
    <w:rsid w:val="00CF223B"/>
    <w:rsid w:val="00CF29BF"/>
    <w:rsid w:val="00D03B5B"/>
    <w:rsid w:val="00D34C13"/>
    <w:rsid w:val="00D47FDB"/>
    <w:rsid w:val="00D8086C"/>
    <w:rsid w:val="00DC28EC"/>
    <w:rsid w:val="00DD4915"/>
    <w:rsid w:val="00E82409"/>
    <w:rsid w:val="00F10AB2"/>
    <w:rsid w:val="00F64763"/>
    <w:rsid w:val="00F87D2D"/>
    <w:rsid w:val="00F97BBD"/>
    <w:rsid w:val="00FA0B93"/>
    <w:rsid w:val="00FA4A32"/>
    <w:rsid w:val="00FF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E1A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Title"/>
    <w:basedOn w:val="a0"/>
    <w:next w:val="a0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1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8">
    <w:name w:val="Название объекта Знак"/>
    <w:basedOn w:val="a1"/>
    <w:link w:val="a9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paragraph" w:styleId="ac">
    <w:name w:val="endnote text"/>
    <w:basedOn w:val="a0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  <w:qFormat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List Paragraph"/>
    <w:basedOn w:val="a0"/>
    <w:uiPriority w:val="34"/>
    <w:qFormat/>
    <w:pPr>
      <w:ind w:left="720"/>
      <w:contextualSpacing/>
    </w:pPr>
  </w:style>
  <w:style w:type="table" w:styleId="af2">
    <w:name w:val="Table Grid"/>
    <w:basedOn w:val="a2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3">
    <w:name w:val="Balloon Text"/>
    <w:basedOn w:val="a0"/>
    <w:link w:val="af4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5">
    <w:name w:val="Normal (Web)"/>
    <w:basedOn w:val="a0"/>
    <w:uiPriority w:val="99"/>
    <w:semiHidden/>
    <w:unhideWhenUsed/>
    <w:pPr>
      <w:spacing w:before="100" w:beforeAutospacing="1" w:after="100" w:afterAutospacing="1"/>
    </w:pPr>
  </w:style>
  <w:style w:type="character" w:styleId="af6">
    <w:name w:val="Hyperlink"/>
    <w:basedOn w:val="a1"/>
    <w:uiPriority w:val="99"/>
    <w:unhideWhenUsed/>
    <w:rPr>
      <w:color w:val="0000FF"/>
      <w:u w:val="single"/>
    </w:rPr>
  </w:style>
  <w:style w:type="paragraph" w:styleId="af7">
    <w:name w:val="header"/>
    <w:basedOn w:val="a0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9">
    <w:name w:val="footer"/>
    <w:basedOn w:val="a0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b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character" w:styleId="afc">
    <w:name w:val="Emphasis"/>
    <w:qFormat/>
    <w:rPr>
      <w:rFonts w:ascii="Times New Roman" w:hAnsi="Times New Roman" w:cs="Times New Roman" w:hint="default"/>
      <w:i/>
      <w:iCs/>
    </w:rPr>
  </w:style>
  <w:style w:type="paragraph" w:styleId="afd">
    <w:name w:val="annotation text"/>
    <w:basedOn w:val="a0"/>
    <w:link w:val="afe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e">
    <w:name w:val="Текст примечания Знак"/>
    <w:basedOn w:val="a1"/>
    <w:link w:val="afd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9">
    <w:name w:val="caption"/>
    <w:basedOn w:val="a0"/>
    <w:link w:val="a8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f">
    <w:name w:val="Body Text"/>
    <w:basedOn w:val="a0"/>
    <w:link w:val="aff0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0">
    <w:name w:val="Основной текст Знак"/>
    <w:basedOn w:val="a1"/>
    <w:link w:val="aff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1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2">
    <w:name w:val="Основной текст с отступом Знак"/>
    <w:basedOn w:val="a1"/>
    <w:link w:val="aff1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3">
    <w:name w:val="Subtitle"/>
    <w:basedOn w:val="a0"/>
    <w:next w:val="a0"/>
    <w:link w:val="aff4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4">
    <w:name w:val="Подзаголовок Знак"/>
    <w:basedOn w:val="a1"/>
    <w:link w:val="aff3"/>
    <w:uiPriority w:val="11"/>
    <w:rPr>
      <w:rFonts w:ascii="Cambria" w:eastAsia="Arial Unicode MS" w:hAnsi="Cambria" w:cs="Times New Roman"/>
      <w:sz w:val="24"/>
      <w:szCs w:val="24"/>
    </w:rPr>
  </w:style>
  <w:style w:type="paragraph" w:styleId="aff5">
    <w:name w:val="annotation subject"/>
    <w:basedOn w:val="afd"/>
    <w:next w:val="afd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e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7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0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0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0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0"/>
    <w:link w:val="aff8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0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0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0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9">
    <w:name w:val="Колонтитул_"/>
    <w:link w:val="affa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a">
    <w:name w:val="Колонтитул"/>
    <w:basedOn w:val="a0"/>
    <w:link w:val="aff9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0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0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0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b">
    <w:name w:val="Содержимое таблицы"/>
    <w:basedOn w:val="a0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c">
    <w:name w:val="annotation reference"/>
    <w:basedOn w:val="a1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d">
    <w:name w:val="Подпись к картинке"/>
    <w:basedOn w:val="aff8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e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0"/>
    <w:pPr>
      <w:spacing w:before="100" w:beforeAutospacing="1" w:after="100" w:afterAutospacing="1"/>
    </w:p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0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0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f">
    <w:name w:val="footnote reference"/>
    <w:basedOn w:val="a1"/>
    <w:uiPriority w:val="99"/>
    <w:semiHidden/>
    <w:unhideWhenUsed/>
    <w:rPr>
      <w:vertAlign w:val="superscript"/>
    </w:rPr>
  </w:style>
  <w:style w:type="paragraph" w:customStyle="1" w:styleId="afff0">
    <w:name w:val="Обычный (отчет)"/>
    <w:basedOn w:val="a0"/>
    <w:link w:val="afff1"/>
    <w:qFormat/>
    <w:rsid w:val="00865C47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f2">
    <w:name w:val="Специальный заголовок (отчет)"/>
    <w:basedOn w:val="a0"/>
    <w:next w:val="afff0"/>
    <w:link w:val="afff3"/>
    <w:qFormat/>
    <w:rsid w:val="00865C47"/>
    <w:pPr>
      <w:pageBreakBefore/>
      <w:spacing w:line="360" w:lineRule="auto"/>
      <w:jc w:val="center"/>
      <w:outlineLvl w:val="0"/>
    </w:pPr>
    <w:rPr>
      <w:b/>
      <w:bCs/>
      <w:caps/>
      <w:sz w:val="28"/>
      <w:szCs w:val="28"/>
    </w:rPr>
  </w:style>
  <w:style w:type="character" w:customStyle="1" w:styleId="afff1">
    <w:name w:val="Обычный (отчет) Знак"/>
    <w:basedOn w:val="a1"/>
    <w:link w:val="afff0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3">
    <w:name w:val="Специальный заголовок (отчет) Знак"/>
    <w:basedOn w:val="a1"/>
    <w:link w:val="afff2"/>
    <w:rsid w:val="00865C47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paragraph" w:customStyle="1" w:styleId="a">
    <w:name w:val="Маркированный список (отчет)"/>
    <w:basedOn w:val="afff0"/>
    <w:link w:val="afff4"/>
    <w:qFormat/>
    <w:rsid w:val="00865C47"/>
    <w:pPr>
      <w:numPr>
        <w:numId w:val="1"/>
      </w:numPr>
      <w:ind w:left="0" w:firstLine="709"/>
    </w:pPr>
  </w:style>
  <w:style w:type="character" w:customStyle="1" w:styleId="afff4">
    <w:name w:val="Маркированный список (отчет) Знак"/>
    <w:basedOn w:val="afff1"/>
    <w:link w:val="a"/>
    <w:rsid w:val="00865C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qwen-markdown-text">
    <w:name w:val="qwen-markdown-text"/>
    <w:basedOn w:val="a1"/>
    <w:rsid w:val="00094934"/>
  </w:style>
  <w:style w:type="character" w:styleId="HTML">
    <w:name w:val="HTML Code"/>
    <w:basedOn w:val="a1"/>
    <w:uiPriority w:val="99"/>
    <w:semiHidden/>
    <w:unhideWhenUsed/>
    <w:rsid w:val="00DD4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88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90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13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381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5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91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371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66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74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0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571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03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888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0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45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0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4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03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65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785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5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0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48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77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627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8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66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99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86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579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03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0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44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0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1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64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0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34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982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72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130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1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942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5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58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38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54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9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29190E-143B-4BB6-B5B1-C8B1FAE19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2940</Words>
  <Characters>16763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19664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Роман Буданок</cp:lastModifiedBy>
  <cp:revision>4</cp:revision>
  <dcterms:created xsi:type="dcterms:W3CDTF">2026-06-23T09:26:00Z</dcterms:created>
  <dcterms:modified xsi:type="dcterms:W3CDTF">2026-06-24T16:21:00Z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