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tbl>
      <w:tblPr>
        <w:tblW w:w="0" w:type="auto"/>
        <w:jc w:val="left"/>
        <w:tblInd w:w="260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911"/>
      </w:tblGrid>
      <w:tr>
        <w:trPr>
          <w:trHeight w:val="225" w:hRule="atLeast"/>
        </w:trPr>
        <w:tc>
          <w:tcPr>
            <w:tcW w:w="6911" w:type="dxa"/>
          </w:tcPr>
          <w:p>
            <w:pPr>
              <w:pStyle w:val="TableParagraph"/>
              <w:spacing w:line="177" w:lineRule="exact" w:before="0"/>
              <w:ind w:right="50"/>
              <w:jc w:val="right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>Приложение</w:t>
            </w:r>
            <w:r>
              <w:rPr>
                <w:rFonts w:ascii="Arial" w:hAnsi="Arial"/>
                <w:b/>
                <w:spacing w:val="-5"/>
                <w:sz w:val="16"/>
              </w:rPr>
              <w:t> </w:t>
            </w:r>
            <w:r>
              <w:rPr>
                <w:rFonts w:ascii="Arial" w:hAnsi="Arial"/>
                <w:b/>
                <w:sz w:val="16"/>
              </w:rPr>
              <w:t>№</w:t>
            </w:r>
            <w:r>
              <w:rPr>
                <w:rFonts w:ascii="Arial" w:hAnsi="Arial"/>
                <w:b/>
                <w:spacing w:val="-5"/>
                <w:sz w:val="16"/>
              </w:rPr>
              <w:t> </w:t>
            </w:r>
            <w:r>
              <w:rPr>
                <w:rFonts w:ascii="Arial" w:hAnsi="Arial"/>
                <w:b/>
                <w:spacing w:val="-10"/>
                <w:sz w:val="16"/>
              </w:rPr>
              <w:t>3</w:t>
            </w:r>
          </w:p>
        </w:tc>
      </w:tr>
      <w:tr>
        <w:trPr>
          <w:trHeight w:val="273" w:hRule="atLeast"/>
        </w:trPr>
        <w:tc>
          <w:tcPr>
            <w:tcW w:w="6911" w:type="dxa"/>
          </w:tcPr>
          <w:p>
            <w:pPr>
              <w:pStyle w:val="TableParagraph"/>
              <w:spacing w:before="44"/>
              <w:ind w:right="47"/>
              <w:jc w:val="right"/>
              <w:rPr>
                <w:sz w:val="16"/>
              </w:rPr>
            </w:pPr>
            <w:r>
              <w:rPr>
                <w:sz w:val="16"/>
              </w:rPr>
              <w:t>к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договору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оказания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услуг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№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00000001494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от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04.12.2025</w:t>
            </w:r>
          </w:p>
        </w:tc>
      </w:tr>
      <w:tr>
        <w:trPr>
          <w:trHeight w:val="273" w:hRule="atLeast"/>
        </w:trPr>
        <w:tc>
          <w:tcPr>
            <w:tcW w:w="6911" w:type="dxa"/>
          </w:tcPr>
          <w:p>
            <w:pPr>
              <w:pStyle w:val="TableParagraph"/>
              <w:spacing w:before="42"/>
              <w:ind w:left="1346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>Акт об</w:t>
            </w:r>
            <w:r>
              <w:rPr>
                <w:rFonts w:ascii="Arial" w:hAnsi="Arial"/>
                <w:b/>
                <w:spacing w:val="-5"/>
                <w:sz w:val="16"/>
              </w:rPr>
              <w:t> </w:t>
            </w:r>
            <w:r>
              <w:rPr>
                <w:rFonts w:ascii="Arial" w:hAnsi="Arial"/>
                <w:b/>
                <w:sz w:val="16"/>
              </w:rPr>
              <w:t>оказании</w:t>
            </w:r>
            <w:r>
              <w:rPr>
                <w:rFonts w:ascii="Arial" w:hAnsi="Arial"/>
                <w:b/>
                <w:spacing w:val="-4"/>
                <w:sz w:val="16"/>
              </w:rPr>
              <w:t> услуг</w:t>
            </w:r>
          </w:p>
        </w:tc>
      </w:tr>
      <w:tr>
        <w:trPr>
          <w:trHeight w:val="277" w:hRule="atLeast"/>
        </w:trPr>
        <w:tc>
          <w:tcPr>
            <w:tcW w:w="6911" w:type="dxa"/>
          </w:tcPr>
          <w:p>
            <w:pPr>
              <w:pStyle w:val="TableParagraph"/>
              <w:spacing w:before="44"/>
              <w:ind w:left="50"/>
              <w:rPr>
                <w:sz w:val="16"/>
              </w:rPr>
            </w:pPr>
            <w:r>
              <w:rPr>
                <w:sz w:val="16"/>
              </w:rPr>
              <w:t>по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Договору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оказания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услуг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№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00000001494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от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2"/>
                <w:sz w:val="16"/>
              </w:rPr>
              <w:t>04.12.2025</w:t>
            </w:r>
          </w:p>
        </w:tc>
      </w:tr>
      <w:tr>
        <w:trPr>
          <w:trHeight w:val="228" w:hRule="atLeast"/>
        </w:trPr>
        <w:tc>
          <w:tcPr>
            <w:tcW w:w="6911" w:type="dxa"/>
          </w:tcPr>
          <w:p>
            <w:pPr>
              <w:pStyle w:val="TableParagraph"/>
              <w:spacing w:line="161" w:lineRule="exact" w:before="48"/>
              <w:ind w:left="1361"/>
              <w:rPr>
                <w:sz w:val="16"/>
              </w:rPr>
            </w:pPr>
            <w:r>
              <w:rPr>
                <w:spacing w:val="-2"/>
                <w:sz w:val="16"/>
              </w:rPr>
              <w:t>в</w:t>
            </w:r>
            <w:r>
              <w:rPr>
                <w:spacing w:val="2"/>
                <w:sz w:val="16"/>
              </w:rPr>
              <w:t> </w:t>
            </w:r>
            <w:r>
              <w:rPr>
                <w:spacing w:val="-2"/>
                <w:sz w:val="16"/>
              </w:rPr>
              <w:t>период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Декабрь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4"/>
                <w:sz w:val="16"/>
              </w:rPr>
              <w:t>2025</w:t>
            </w:r>
          </w:p>
        </w:tc>
      </w:tr>
    </w:tbl>
    <w:p>
      <w:pPr>
        <w:pStyle w:val="BodyText"/>
        <w:ind w:left="0"/>
        <w:rPr>
          <w:rFonts w:ascii="Times New Roman"/>
          <w:b w:val="0"/>
        </w:rPr>
      </w:pPr>
    </w:p>
    <w:tbl>
      <w:tblPr>
        <w:tblW w:w="0" w:type="auto"/>
        <w:jc w:val="left"/>
        <w:tblInd w:w="14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143"/>
        <w:gridCol w:w="3222"/>
      </w:tblGrid>
      <w:tr>
        <w:trPr>
          <w:trHeight w:val="225" w:hRule="atLeast"/>
        </w:trPr>
        <w:tc>
          <w:tcPr>
            <w:tcW w:w="6143" w:type="dxa"/>
          </w:tcPr>
          <w:p>
            <w:pPr>
              <w:pStyle w:val="TableParagraph"/>
              <w:spacing w:line="177" w:lineRule="exact" w:before="0"/>
              <w:ind w:left="50"/>
              <w:rPr>
                <w:sz w:val="16"/>
              </w:rPr>
            </w:pPr>
            <w:r>
              <w:rPr>
                <w:sz w:val="16"/>
              </w:rPr>
              <w:t>г.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Холдинг</w:t>
            </w:r>
          </w:p>
        </w:tc>
        <w:tc>
          <w:tcPr>
            <w:tcW w:w="3222" w:type="dxa"/>
          </w:tcPr>
          <w:p>
            <w:pPr>
              <w:pStyle w:val="TableParagraph"/>
              <w:spacing w:line="177" w:lineRule="exact" w:before="0"/>
              <w:ind w:right="47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31.12.2025</w:t>
            </w:r>
          </w:p>
        </w:tc>
      </w:tr>
      <w:tr>
        <w:trPr>
          <w:trHeight w:val="225" w:hRule="atLeast"/>
        </w:trPr>
        <w:tc>
          <w:tcPr>
            <w:tcW w:w="6143" w:type="dxa"/>
          </w:tcPr>
          <w:p>
            <w:pPr>
              <w:pStyle w:val="TableParagraph"/>
              <w:spacing w:line="164" w:lineRule="exact" w:before="41"/>
              <w:ind w:left="57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>Агент</w:t>
            </w:r>
            <w:r>
              <w:rPr>
                <w:rFonts w:ascii="Arial" w:hAnsi="Arial"/>
                <w:b/>
                <w:spacing w:val="1"/>
                <w:sz w:val="16"/>
              </w:rPr>
              <w:t> </w:t>
            </w:r>
            <w:r>
              <w:rPr>
                <w:rFonts w:ascii="Arial" w:hAnsi="Arial"/>
                <w:b/>
                <w:sz w:val="16"/>
              </w:rPr>
              <w:t>продаж</w:t>
            </w:r>
            <w:r>
              <w:rPr>
                <w:rFonts w:ascii="Arial" w:hAnsi="Arial"/>
                <w:b/>
                <w:spacing w:val="-10"/>
                <w:sz w:val="16"/>
              </w:rPr>
              <w:t> </w:t>
            </w:r>
            <w:r>
              <w:rPr>
                <w:rFonts w:ascii="Arial" w:hAnsi="Arial"/>
                <w:b/>
                <w:sz w:val="16"/>
              </w:rPr>
              <w:t>ОЦП</w:t>
            </w:r>
            <w:r>
              <w:rPr>
                <w:rFonts w:ascii="Arial" w:hAnsi="Arial"/>
                <w:b/>
                <w:spacing w:val="-5"/>
                <w:sz w:val="16"/>
              </w:rPr>
              <w:t> </w:t>
            </w:r>
            <w:r>
              <w:rPr>
                <w:rFonts w:ascii="Arial" w:hAnsi="Arial"/>
                <w:b/>
                <w:sz w:val="16"/>
              </w:rPr>
              <w:t>Буданок</w:t>
            </w:r>
            <w:r>
              <w:rPr>
                <w:rFonts w:ascii="Arial" w:hAnsi="Arial"/>
                <w:b/>
                <w:spacing w:val="-6"/>
                <w:sz w:val="16"/>
              </w:rPr>
              <w:t> </w:t>
            </w:r>
            <w:r>
              <w:rPr>
                <w:rFonts w:ascii="Arial" w:hAnsi="Arial"/>
                <w:b/>
                <w:sz w:val="16"/>
              </w:rPr>
              <w:t>Роман</w:t>
            </w:r>
            <w:r>
              <w:rPr>
                <w:rFonts w:ascii="Arial" w:hAnsi="Arial"/>
                <w:b/>
                <w:spacing w:val="-2"/>
                <w:sz w:val="16"/>
              </w:rPr>
              <w:t> Юрьевич_2</w:t>
            </w:r>
          </w:p>
        </w:tc>
        <w:tc>
          <w:tcPr>
            <w:tcW w:w="3222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</w:tbl>
    <w:p>
      <w:pPr>
        <w:pStyle w:val="BodyText"/>
        <w:spacing w:before="177" w:after="60"/>
      </w:pPr>
      <w:r>
        <w:rPr/>
        <w:t>Таблица</w:t>
      </w:r>
      <w:r>
        <w:rPr>
          <w:spacing w:val="-3"/>
        </w:rPr>
        <w:t> </w:t>
      </w:r>
      <w:r>
        <w:rPr/>
        <w:t>№</w:t>
      </w:r>
      <w:r>
        <w:rPr>
          <w:spacing w:val="3"/>
        </w:rPr>
        <w:t> </w:t>
      </w:r>
      <w:r>
        <w:rPr>
          <w:spacing w:val="-10"/>
        </w:rPr>
        <w:t>1</w:t>
      </w:r>
    </w:p>
    <w:tbl>
      <w:tblPr>
        <w:tblW w:w="0" w:type="auto"/>
        <w:jc w:val="left"/>
        <w:tblInd w:w="181" w:type="dxa"/>
        <w:tblBorders>
          <w:top w:val="double" w:sz="6" w:space="0" w:color="9F9F9F"/>
          <w:left w:val="double" w:sz="6" w:space="0" w:color="9F9F9F"/>
          <w:bottom w:val="double" w:sz="6" w:space="0" w:color="9F9F9F"/>
          <w:right w:val="double" w:sz="6" w:space="0" w:color="9F9F9F"/>
          <w:insideH w:val="double" w:sz="6" w:space="0" w:color="9F9F9F"/>
          <w:insideV w:val="double" w:sz="6" w:space="0" w:color="9F9F9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7"/>
        <w:gridCol w:w="1365"/>
        <w:gridCol w:w="468"/>
        <w:gridCol w:w="576"/>
        <w:gridCol w:w="857"/>
        <w:gridCol w:w="713"/>
        <w:gridCol w:w="630"/>
        <w:gridCol w:w="577"/>
        <w:gridCol w:w="714"/>
        <w:gridCol w:w="606"/>
        <w:gridCol w:w="606"/>
        <w:gridCol w:w="1009"/>
        <w:gridCol w:w="887"/>
      </w:tblGrid>
      <w:tr>
        <w:trPr>
          <w:trHeight w:val="1532" w:hRule="atLeast"/>
        </w:trPr>
        <w:tc>
          <w:tcPr>
            <w:tcW w:w="317" w:type="dxa"/>
            <w:tcBorders>
              <w:left w:val="double" w:sz="6" w:space="0" w:color="EFEFEF"/>
            </w:tcBorders>
          </w:tcPr>
          <w:p>
            <w:pPr>
              <w:pStyle w:val="TableParagraph"/>
              <w:spacing w:before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22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0"/>
              <w:ind w:left="74" w:right="40" w:hanging="22"/>
              <w:jc w:val="both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10"/>
                <w:sz w:val="16"/>
              </w:rPr>
              <w:t>№</w:t>
            </w:r>
            <w:r>
              <w:rPr>
                <w:rFonts w:ascii="Arial" w:hAnsi="Arial"/>
                <w:b/>
                <w:sz w:val="16"/>
              </w:rPr>
              <w:t> </w:t>
            </w:r>
            <w:r>
              <w:rPr>
                <w:rFonts w:ascii="Arial" w:hAnsi="Arial"/>
                <w:b/>
                <w:spacing w:val="-6"/>
                <w:sz w:val="16"/>
              </w:rPr>
              <w:t>п/</w:t>
            </w:r>
            <w:r>
              <w:rPr>
                <w:rFonts w:ascii="Arial" w:hAnsi="Arial"/>
                <w:b/>
                <w:sz w:val="16"/>
              </w:rPr>
              <w:t> </w:t>
            </w:r>
            <w:r>
              <w:rPr>
                <w:rFonts w:ascii="Arial" w:hAnsi="Arial"/>
                <w:b/>
                <w:spacing w:val="-10"/>
                <w:sz w:val="16"/>
              </w:rPr>
              <w:t>п</w:t>
            </w:r>
          </w:p>
        </w:tc>
        <w:tc>
          <w:tcPr>
            <w:tcW w:w="1365" w:type="dxa"/>
          </w:tcPr>
          <w:p>
            <w:pPr>
              <w:pStyle w:val="TableParagraph"/>
              <w:spacing w:before="122"/>
              <w:ind w:left="38" w:right="43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>В1</w:t>
            </w:r>
            <w:r>
              <w:rPr>
                <w:rFonts w:ascii="Arial" w:hAnsi="Arial"/>
                <w:b/>
                <w:spacing w:val="-12"/>
                <w:sz w:val="16"/>
              </w:rPr>
              <w:t> </w:t>
            </w:r>
            <w:r>
              <w:rPr>
                <w:rFonts w:ascii="Arial" w:hAnsi="Arial"/>
                <w:b/>
                <w:sz w:val="16"/>
              </w:rPr>
              <w:t>Сбор</w:t>
            </w:r>
            <w:r>
              <w:rPr>
                <w:rFonts w:ascii="Arial" w:hAnsi="Arial"/>
                <w:b/>
                <w:spacing w:val="-11"/>
                <w:sz w:val="16"/>
              </w:rPr>
              <w:t> </w:t>
            </w:r>
            <w:r>
              <w:rPr>
                <w:rFonts w:ascii="Arial" w:hAnsi="Arial"/>
                <w:b/>
                <w:sz w:val="16"/>
              </w:rPr>
              <w:t>заявок на</w:t>
            </w:r>
            <w:r>
              <w:rPr>
                <w:rFonts w:ascii="Arial" w:hAnsi="Arial"/>
                <w:b/>
                <w:spacing w:val="-2"/>
                <w:sz w:val="16"/>
              </w:rPr>
              <w:t> </w:t>
            </w:r>
            <w:r>
              <w:rPr>
                <w:rFonts w:ascii="Arial" w:hAnsi="Arial"/>
                <w:b/>
                <w:sz w:val="16"/>
              </w:rPr>
              <w:t>заключение Договора на </w:t>
            </w:r>
            <w:r>
              <w:rPr>
                <w:rFonts w:ascii="Arial" w:hAnsi="Arial"/>
                <w:b/>
                <w:spacing w:val="-2"/>
                <w:sz w:val="16"/>
              </w:rPr>
              <w:t>предоставлени </w:t>
            </w:r>
            <w:r>
              <w:rPr>
                <w:rFonts w:ascii="Arial" w:hAnsi="Arial"/>
                <w:b/>
                <w:sz w:val="16"/>
              </w:rPr>
              <w:t>е услуг связи на исходящем </w:t>
            </w:r>
            <w:r>
              <w:rPr>
                <w:rFonts w:ascii="Arial" w:hAnsi="Arial"/>
                <w:b/>
                <w:spacing w:val="-2"/>
                <w:sz w:val="16"/>
              </w:rPr>
              <w:t>обзвоне</w:t>
            </w:r>
          </w:p>
        </w:tc>
        <w:tc>
          <w:tcPr>
            <w:tcW w:w="468" w:type="dxa"/>
          </w:tcPr>
          <w:p>
            <w:pPr>
              <w:pStyle w:val="TableParagraph"/>
              <w:spacing w:before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35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line="235" w:lineRule="auto" w:before="0"/>
              <w:ind w:left="179" w:right="39" w:hanging="109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4"/>
                <w:sz w:val="16"/>
              </w:rPr>
              <w:t>Пла </w:t>
            </w:r>
            <w:r>
              <w:rPr>
                <w:rFonts w:ascii="Arial" w:hAnsi="Arial"/>
                <w:b/>
                <w:spacing w:val="-10"/>
                <w:sz w:val="16"/>
              </w:rPr>
              <w:t>н</w:t>
            </w:r>
          </w:p>
        </w:tc>
        <w:tc>
          <w:tcPr>
            <w:tcW w:w="576" w:type="dxa"/>
          </w:tcPr>
          <w:p>
            <w:pPr>
              <w:pStyle w:val="TableParagraph"/>
              <w:spacing w:before="126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0"/>
              <w:ind w:left="71" w:right="51" w:firstLine="2"/>
              <w:jc w:val="center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4"/>
                <w:sz w:val="16"/>
              </w:rPr>
              <w:t>Факт моно low (шт) ИНТ</w:t>
            </w:r>
          </w:p>
        </w:tc>
        <w:tc>
          <w:tcPr>
            <w:tcW w:w="857" w:type="dxa"/>
          </w:tcPr>
          <w:p>
            <w:pPr>
              <w:pStyle w:val="TableParagraph"/>
              <w:spacing w:before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28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"/>
              <w:ind w:left="64" w:right="44" w:hanging="4"/>
              <w:jc w:val="center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4"/>
                <w:sz w:val="16"/>
              </w:rPr>
              <w:t>Факт моно </w:t>
            </w:r>
            <w:r>
              <w:rPr>
                <w:rFonts w:ascii="Arial" w:hAnsi="Arial"/>
                <w:b/>
                <w:spacing w:val="-2"/>
                <w:sz w:val="16"/>
              </w:rPr>
              <w:t>middle(ш </w:t>
            </w:r>
            <w:r>
              <w:rPr>
                <w:rFonts w:ascii="Arial" w:hAnsi="Arial"/>
                <w:b/>
                <w:sz w:val="16"/>
              </w:rPr>
              <w:t>т)</w:t>
            </w:r>
            <w:r>
              <w:rPr>
                <w:rFonts w:ascii="Arial" w:hAnsi="Arial"/>
                <w:b/>
                <w:spacing w:val="-4"/>
                <w:sz w:val="16"/>
              </w:rPr>
              <w:t> </w:t>
            </w:r>
            <w:r>
              <w:rPr>
                <w:rFonts w:ascii="Arial" w:hAnsi="Arial"/>
                <w:b/>
                <w:sz w:val="16"/>
              </w:rPr>
              <w:t>ИНТ</w:t>
            </w:r>
          </w:p>
        </w:tc>
        <w:tc>
          <w:tcPr>
            <w:tcW w:w="713" w:type="dxa"/>
          </w:tcPr>
          <w:p>
            <w:pPr>
              <w:pStyle w:val="TableParagraph"/>
              <w:spacing w:before="126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0"/>
              <w:ind w:left="72" w:right="65" w:firstLine="9"/>
              <w:jc w:val="center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4"/>
                <w:sz w:val="16"/>
              </w:rPr>
              <w:t>Факт моно premiu </w:t>
            </w:r>
            <w:r>
              <w:rPr>
                <w:rFonts w:ascii="Arial" w:hAnsi="Arial"/>
                <w:b/>
                <w:sz w:val="16"/>
              </w:rPr>
              <w:t>m</w:t>
            </w:r>
            <w:r>
              <w:rPr>
                <w:rFonts w:ascii="Arial" w:hAnsi="Arial"/>
                <w:b/>
                <w:spacing w:val="-12"/>
                <w:sz w:val="16"/>
              </w:rPr>
              <w:t> </w:t>
            </w:r>
            <w:r>
              <w:rPr>
                <w:rFonts w:ascii="Arial" w:hAnsi="Arial"/>
                <w:b/>
                <w:sz w:val="16"/>
              </w:rPr>
              <w:t>(шт) </w:t>
            </w:r>
            <w:r>
              <w:rPr>
                <w:rFonts w:ascii="Arial" w:hAnsi="Arial"/>
                <w:b/>
                <w:spacing w:val="-4"/>
                <w:sz w:val="16"/>
              </w:rPr>
              <w:t>ИНТ</w:t>
            </w:r>
          </w:p>
        </w:tc>
        <w:tc>
          <w:tcPr>
            <w:tcW w:w="630" w:type="dxa"/>
          </w:tcPr>
          <w:p>
            <w:pPr>
              <w:pStyle w:val="TableParagraph"/>
              <w:spacing w:before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28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line="244" w:lineRule="auto" w:before="1"/>
              <w:ind w:left="42" w:right="14"/>
              <w:jc w:val="center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4"/>
                <w:sz w:val="16"/>
              </w:rPr>
              <w:t>Факт </w:t>
            </w:r>
            <w:r>
              <w:rPr>
                <w:rFonts w:ascii="Arial" w:hAnsi="Arial"/>
                <w:b/>
                <w:spacing w:val="-6"/>
                <w:sz w:val="16"/>
              </w:rPr>
              <w:t>КП</w:t>
            </w:r>
          </w:p>
          <w:p>
            <w:pPr>
              <w:pStyle w:val="TableParagraph"/>
              <w:spacing w:line="244" w:lineRule="auto" w:before="0"/>
              <w:ind w:left="51" w:right="32" w:firstLine="14"/>
              <w:jc w:val="center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4"/>
                <w:sz w:val="16"/>
              </w:rPr>
              <w:t>low(ш </w:t>
            </w:r>
            <w:r>
              <w:rPr>
                <w:rFonts w:ascii="Arial" w:hAnsi="Arial"/>
                <w:b/>
                <w:sz w:val="16"/>
              </w:rPr>
              <w:t>т)</w:t>
            </w:r>
            <w:r>
              <w:rPr>
                <w:rFonts w:ascii="Arial" w:hAnsi="Arial"/>
                <w:b/>
                <w:spacing w:val="-5"/>
                <w:sz w:val="16"/>
              </w:rPr>
              <w:t> </w:t>
            </w:r>
            <w:r>
              <w:rPr>
                <w:rFonts w:ascii="Arial" w:hAnsi="Arial"/>
                <w:b/>
                <w:spacing w:val="-5"/>
                <w:sz w:val="16"/>
              </w:rPr>
              <w:t>ИНТ</w:t>
            </w:r>
          </w:p>
        </w:tc>
        <w:tc>
          <w:tcPr>
            <w:tcW w:w="577" w:type="dxa"/>
          </w:tcPr>
          <w:p>
            <w:pPr>
              <w:pStyle w:val="TableParagraph"/>
              <w:spacing w:before="129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line="235" w:lineRule="auto" w:before="0"/>
              <w:ind w:left="170" w:right="61" w:hanging="87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4"/>
                <w:sz w:val="16"/>
              </w:rPr>
              <w:t>Факт </w:t>
            </w:r>
            <w:r>
              <w:rPr>
                <w:rFonts w:ascii="Arial" w:hAnsi="Arial"/>
                <w:b/>
                <w:spacing w:val="-6"/>
                <w:sz w:val="16"/>
              </w:rPr>
              <w:t>КП</w:t>
            </w:r>
          </w:p>
          <w:p>
            <w:pPr>
              <w:pStyle w:val="TableParagraph"/>
              <w:spacing w:before="4"/>
              <w:ind w:left="47" w:right="34" w:firstLine="14"/>
              <w:jc w:val="both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2"/>
                <w:sz w:val="16"/>
              </w:rPr>
              <w:t>middl </w:t>
            </w:r>
            <w:r>
              <w:rPr>
                <w:rFonts w:ascii="Arial" w:hAnsi="Arial"/>
                <w:b/>
                <w:sz w:val="16"/>
              </w:rPr>
              <w:t>e</w:t>
            </w:r>
            <w:r>
              <w:rPr>
                <w:rFonts w:ascii="Arial" w:hAnsi="Arial"/>
                <w:b/>
                <w:spacing w:val="-12"/>
                <w:sz w:val="16"/>
              </w:rPr>
              <w:t> </w:t>
            </w:r>
            <w:r>
              <w:rPr>
                <w:rFonts w:ascii="Arial" w:hAnsi="Arial"/>
                <w:b/>
                <w:sz w:val="16"/>
              </w:rPr>
              <w:t>(шт) </w:t>
            </w:r>
            <w:r>
              <w:rPr>
                <w:rFonts w:ascii="Arial" w:hAnsi="Arial"/>
                <w:b/>
                <w:spacing w:val="-4"/>
                <w:sz w:val="16"/>
              </w:rPr>
              <w:t>ИНТ</w:t>
            </w:r>
          </w:p>
        </w:tc>
        <w:tc>
          <w:tcPr>
            <w:tcW w:w="714" w:type="dxa"/>
          </w:tcPr>
          <w:p>
            <w:pPr>
              <w:pStyle w:val="TableParagraph"/>
              <w:spacing w:before="129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line="235" w:lineRule="auto" w:before="0"/>
              <w:ind w:left="241" w:right="127" w:hanging="87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4"/>
                <w:sz w:val="16"/>
              </w:rPr>
              <w:t>Факт </w:t>
            </w:r>
            <w:r>
              <w:rPr>
                <w:rFonts w:ascii="Arial" w:hAnsi="Arial"/>
                <w:b/>
                <w:spacing w:val="-6"/>
                <w:sz w:val="16"/>
              </w:rPr>
              <w:t>КП</w:t>
            </w:r>
          </w:p>
          <w:p>
            <w:pPr>
              <w:pStyle w:val="TableParagraph"/>
              <w:spacing w:before="4"/>
              <w:ind w:left="97" w:right="62" w:hanging="22"/>
              <w:jc w:val="both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2"/>
                <w:sz w:val="16"/>
              </w:rPr>
              <w:t>premiu </w:t>
            </w:r>
            <w:r>
              <w:rPr>
                <w:rFonts w:ascii="Arial" w:hAnsi="Arial"/>
                <w:b/>
                <w:sz w:val="16"/>
              </w:rPr>
              <w:t>m</w:t>
            </w:r>
            <w:r>
              <w:rPr>
                <w:rFonts w:ascii="Arial" w:hAnsi="Arial"/>
                <w:b/>
                <w:spacing w:val="-12"/>
                <w:sz w:val="16"/>
              </w:rPr>
              <w:t> </w:t>
            </w:r>
            <w:r>
              <w:rPr>
                <w:rFonts w:ascii="Arial" w:hAnsi="Arial"/>
                <w:b/>
                <w:sz w:val="16"/>
              </w:rPr>
              <w:t>(шт) </w:t>
            </w:r>
            <w:r>
              <w:rPr>
                <w:rFonts w:ascii="Arial" w:hAnsi="Arial"/>
                <w:b/>
                <w:spacing w:val="-4"/>
                <w:sz w:val="16"/>
              </w:rPr>
              <w:t>ИНТ</w:t>
            </w:r>
          </w:p>
        </w:tc>
        <w:tc>
          <w:tcPr>
            <w:tcW w:w="606" w:type="dxa"/>
          </w:tcPr>
          <w:p>
            <w:pPr>
              <w:pStyle w:val="TableParagraph"/>
              <w:spacing w:line="244" w:lineRule="auto" w:before="29"/>
              <w:ind w:left="240" w:right="40" w:hanging="18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4"/>
                <w:sz w:val="16"/>
              </w:rPr>
              <w:t>Общи </w:t>
            </w:r>
            <w:r>
              <w:rPr>
                <w:rFonts w:ascii="Arial" w:hAnsi="Arial"/>
                <w:b/>
                <w:spacing w:val="-10"/>
                <w:sz w:val="16"/>
              </w:rPr>
              <w:t>й</w:t>
            </w:r>
          </w:p>
          <w:p>
            <w:pPr>
              <w:pStyle w:val="TableParagraph"/>
              <w:spacing w:before="0"/>
              <w:ind w:left="67" w:right="60" w:firstLine="28"/>
              <w:jc w:val="both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4"/>
                <w:sz w:val="16"/>
              </w:rPr>
              <w:t>Факт моно (шт) ИНТ, КТВ, ЦКТВ</w:t>
            </w:r>
          </w:p>
        </w:tc>
        <w:tc>
          <w:tcPr>
            <w:tcW w:w="606" w:type="dxa"/>
          </w:tcPr>
          <w:p>
            <w:pPr>
              <w:pStyle w:val="TableParagraph"/>
              <w:spacing w:line="244" w:lineRule="auto" w:before="29"/>
              <w:ind w:left="239" w:right="41" w:hanging="18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4"/>
                <w:sz w:val="16"/>
              </w:rPr>
              <w:t>Общи </w:t>
            </w:r>
            <w:r>
              <w:rPr>
                <w:rFonts w:ascii="Arial" w:hAnsi="Arial"/>
                <w:b/>
                <w:spacing w:val="-10"/>
                <w:sz w:val="16"/>
              </w:rPr>
              <w:t>й</w:t>
            </w:r>
          </w:p>
          <w:p>
            <w:pPr>
              <w:pStyle w:val="TableParagraph"/>
              <w:spacing w:line="244" w:lineRule="auto" w:before="0"/>
              <w:ind w:left="182" w:right="83" w:hanging="87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4"/>
                <w:sz w:val="16"/>
              </w:rPr>
              <w:t>Факт </w:t>
            </w:r>
            <w:r>
              <w:rPr>
                <w:rFonts w:ascii="Arial" w:hAnsi="Arial"/>
                <w:b/>
                <w:spacing w:val="-6"/>
                <w:sz w:val="16"/>
              </w:rPr>
              <w:t>КП</w:t>
            </w:r>
          </w:p>
          <w:p>
            <w:pPr>
              <w:pStyle w:val="TableParagraph"/>
              <w:spacing w:before="0"/>
              <w:ind w:left="67" w:right="60" w:firstLine="64"/>
              <w:jc w:val="both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4"/>
                <w:sz w:val="16"/>
              </w:rPr>
              <w:t>(шт) ИНТ, КТВ, ЦКТВ</w:t>
            </w:r>
          </w:p>
        </w:tc>
        <w:tc>
          <w:tcPr>
            <w:tcW w:w="1009" w:type="dxa"/>
          </w:tcPr>
          <w:p>
            <w:pPr>
              <w:pStyle w:val="TableParagraph"/>
              <w:spacing w:before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22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0"/>
              <w:ind w:left="80" w:right="73" w:firstLine="3"/>
              <w:jc w:val="center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2"/>
                <w:sz w:val="16"/>
              </w:rPr>
              <w:t>Процент выполнен </w:t>
            </w:r>
            <w:r>
              <w:rPr>
                <w:rFonts w:ascii="Arial" w:hAnsi="Arial"/>
                <w:b/>
                <w:spacing w:val="-6"/>
                <w:sz w:val="16"/>
              </w:rPr>
              <w:t>ия</w:t>
            </w:r>
          </w:p>
        </w:tc>
        <w:tc>
          <w:tcPr>
            <w:tcW w:w="887" w:type="dxa"/>
          </w:tcPr>
          <w:p>
            <w:pPr>
              <w:pStyle w:val="TableParagraph"/>
              <w:spacing w:before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35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line="235" w:lineRule="auto" w:before="0"/>
              <w:ind w:left="137" w:right="21" w:hanging="94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2"/>
                <w:sz w:val="16"/>
              </w:rPr>
              <w:t>Стоимост </w:t>
            </w:r>
            <w:r>
              <w:rPr>
                <w:rFonts w:ascii="Arial" w:hAnsi="Arial"/>
                <w:b/>
                <w:sz w:val="16"/>
              </w:rPr>
              <w:t>ь</w:t>
            </w:r>
            <w:r>
              <w:rPr>
                <w:rFonts w:ascii="Arial" w:hAnsi="Arial"/>
                <w:b/>
                <w:spacing w:val="-6"/>
                <w:sz w:val="16"/>
              </w:rPr>
              <w:t> </w:t>
            </w:r>
            <w:r>
              <w:rPr>
                <w:rFonts w:ascii="Arial" w:hAnsi="Arial"/>
                <w:b/>
                <w:sz w:val="16"/>
              </w:rPr>
              <w:t>(руб.)</w:t>
            </w:r>
          </w:p>
        </w:tc>
      </w:tr>
      <w:tr>
        <w:trPr>
          <w:trHeight w:val="610" w:hRule="atLeast"/>
        </w:trPr>
        <w:tc>
          <w:tcPr>
            <w:tcW w:w="317" w:type="dxa"/>
            <w:tcBorders>
              <w:left w:val="double" w:sz="6" w:space="0" w:color="EFEFEF"/>
            </w:tcBorders>
          </w:tcPr>
          <w:p>
            <w:pPr>
              <w:pStyle w:val="TableParagraph"/>
              <w:spacing w:before="34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"/>
              <w:ind w:left="23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365" w:type="dxa"/>
          </w:tcPr>
          <w:p>
            <w:pPr>
              <w:pStyle w:val="TableParagraph"/>
              <w:spacing w:line="242" w:lineRule="auto"/>
              <w:ind w:left="38" w:right="317"/>
              <w:rPr>
                <w:sz w:val="16"/>
              </w:rPr>
            </w:pPr>
            <w:r>
              <w:rPr>
                <w:spacing w:val="-6"/>
                <w:sz w:val="16"/>
              </w:rPr>
              <w:t>Домашний</w:t>
            </w:r>
            <w:r>
              <w:rPr>
                <w:spacing w:val="-2"/>
                <w:sz w:val="16"/>
              </w:rPr>
              <w:t> Интернет ДОМ.ru</w:t>
            </w:r>
          </w:p>
        </w:tc>
        <w:tc>
          <w:tcPr>
            <w:tcW w:w="468" w:type="dxa"/>
          </w:tcPr>
          <w:p>
            <w:pPr>
              <w:pStyle w:val="TableParagraph"/>
              <w:spacing w:before="34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"/>
              <w:ind w:right="9"/>
              <w:jc w:val="right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576" w:type="dxa"/>
          </w:tcPr>
          <w:p>
            <w:pPr>
              <w:pStyle w:val="TableParagraph"/>
              <w:spacing w:before="34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"/>
              <w:ind w:right="16"/>
              <w:jc w:val="right"/>
              <w:rPr>
                <w:sz w:val="16"/>
              </w:rPr>
            </w:pPr>
            <w:hyperlink r:id="rId5">
              <w:r>
                <w:rPr>
                  <w:color w:val="0051A1"/>
                  <w:spacing w:val="-10"/>
                  <w:sz w:val="16"/>
                  <w:u w:val="single" w:color="0051A1"/>
                </w:rPr>
                <w:t>0</w:t>
              </w:r>
            </w:hyperlink>
          </w:p>
        </w:tc>
        <w:tc>
          <w:tcPr>
            <w:tcW w:w="857" w:type="dxa"/>
          </w:tcPr>
          <w:p>
            <w:pPr>
              <w:pStyle w:val="TableParagraph"/>
              <w:spacing w:before="34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"/>
              <w:ind w:right="15"/>
              <w:jc w:val="right"/>
              <w:rPr>
                <w:sz w:val="16"/>
              </w:rPr>
            </w:pPr>
            <w:hyperlink r:id="rId6">
              <w:r>
                <w:rPr>
                  <w:color w:val="0051A1"/>
                  <w:spacing w:val="-10"/>
                  <w:sz w:val="16"/>
                  <w:u w:val="single" w:color="0051A1"/>
                </w:rPr>
                <w:t>0</w:t>
              </w:r>
            </w:hyperlink>
          </w:p>
        </w:tc>
        <w:tc>
          <w:tcPr>
            <w:tcW w:w="713" w:type="dxa"/>
          </w:tcPr>
          <w:p>
            <w:pPr>
              <w:pStyle w:val="TableParagraph"/>
              <w:spacing w:before="34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"/>
              <w:ind w:right="15"/>
              <w:jc w:val="right"/>
              <w:rPr>
                <w:sz w:val="16"/>
              </w:rPr>
            </w:pPr>
            <w:hyperlink r:id="rId7">
              <w:r>
                <w:rPr>
                  <w:color w:val="0051A1"/>
                  <w:spacing w:val="-10"/>
                  <w:sz w:val="16"/>
                  <w:u w:val="single" w:color="0051A1"/>
                </w:rPr>
                <w:t>0</w:t>
              </w:r>
            </w:hyperlink>
          </w:p>
        </w:tc>
        <w:tc>
          <w:tcPr>
            <w:tcW w:w="630" w:type="dxa"/>
          </w:tcPr>
          <w:p>
            <w:pPr>
              <w:pStyle w:val="TableParagraph"/>
              <w:spacing w:before="34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"/>
              <w:ind w:right="11"/>
              <w:jc w:val="right"/>
              <w:rPr>
                <w:sz w:val="16"/>
              </w:rPr>
            </w:pPr>
            <w:hyperlink r:id="rId8">
              <w:r>
                <w:rPr>
                  <w:color w:val="0051A1"/>
                  <w:spacing w:val="-10"/>
                  <w:sz w:val="16"/>
                  <w:u w:val="single" w:color="0051A1"/>
                </w:rPr>
                <w:t>0</w:t>
              </w:r>
            </w:hyperlink>
          </w:p>
        </w:tc>
        <w:tc>
          <w:tcPr>
            <w:tcW w:w="577" w:type="dxa"/>
          </w:tcPr>
          <w:p>
            <w:pPr>
              <w:pStyle w:val="TableParagraph"/>
              <w:spacing w:before="34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"/>
              <w:ind w:right="19"/>
              <w:jc w:val="right"/>
              <w:rPr>
                <w:sz w:val="16"/>
              </w:rPr>
            </w:pPr>
            <w:hyperlink r:id="rId9">
              <w:r>
                <w:rPr>
                  <w:color w:val="0051A1"/>
                  <w:spacing w:val="-10"/>
                  <w:sz w:val="16"/>
                  <w:u w:val="single" w:color="0051A1"/>
                </w:rPr>
                <w:t>0</w:t>
              </w:r>
            </w:hyperlink>
          </w:p>
        </w:tc>
        <w:tc>
          <w:tcPr>
            <w:tcW w:w="714" w:type="dxa"/>
          </w:tcPr>
          <w:p>
            <w:pPr>
              <w:pStyle w:val="TableParagraph"/>
              <w:spacing w:before="34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"/>
              <w:ind w:right="12"/>
              <w:jc w:val="right"/>
              <w:rPr>
                <w:sz w:val="16"/>
              </w:rPr>
            </w:pPr>
            <w:hyperlink r:id="rId10">
              <w:r>
                <w:rPr>
                  <w:color w:val="0051A1"/>
                  <w:spacing w:val="-10"/>
                  <w:sz w:val="16"/>
                  <w:u w:val="single" w:color="0051A1"/>
                </w:rPr>
                <w:t>0</w:t>
              </w:r>
            </w:hyperlink>
          </w:p>
        </w:tc>
        <w:tc>
          <w:tcPr>
            <w:tcW w:w="606" w:type="dxa"/>
          </w:tcPr>
          <w:p>
            <w:pPr>
              <w:pStyle w:val="TableParagraph"/>
              <w:spacing w:before="34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"/>
              <w:ind w:right="20"/>
              <w:jc w:val="right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606" w:type="dxa"/>
          </w:tcPr>
          <w:p>
            <w:pPr>
              <w:pStyle w:val="TableParagraph"/>
              <w:spacing w:before="34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"/>
              <w:ind w:right="22"/>
              <w:jc w:val="right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009" w:type="dxa"/>
          </w:tcPr>
          <w:p>
            <w:pPr>
              <w:pStyle w:val="TableParagraph"/>
              <w:spacing w:before="34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"/>
              <w:ind w:right="21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0%</w:t>
            </w:r>
          </w:p>
        </w:tc>
        <w:tc>
          <w:tcPr>
            <w:tcW w:w="887" w:type="dxa"/>
          </w:tcPr>
          <w:p>
            <w:pPr>
              <w:pStyle w:val="TableParagraph"/>
              <w:spacing w:before="32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0"/>
              <w:ind w:right="23"/>
              <w:jc w:val="right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sz w:val="16"/>
              </w:rPr>
              <w:t>0,00</w:t>
            </w:r>
          </w:p>
        </w:tc>
      </w:tr>
      <w:tr>
        <w:trPr>
          <w:trHeight w:val="617" w:hRule="atLeast"/>
        </w:trPr>
        <w:tc>
          <w:tcPr>
            <w:tcW w:w="317" w:type="dxa"/>
            <w:tcBorders>
              <w:left w:val="double" w:sz="6" w:space="0" w:color="EFEFEF"/>
            </w:tcBorders>
          </w:tcPr>
          <w:p>
            <w:pPr>
              <w:pStyle w:val="TableParagraph"/>
              <w:spacing w:before="34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"/>
              <w:ind w:left="23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1365" w:type="dxa"/>
          </w:tcPr>
          <w:p>
            <w:pPr>
              <w:pStyle w:val="TableParagraph"/>
              <w:spacing w:line="242" w:lineRule="auto"/>
              <w:ind w:left="38" w:right="317"/>
              <w:rPr>
                <w:sz w:val="16"/>
              </w:rPr>
            </w:pPr>
            <w:r>
              <w:rPr>
                <w:spacing w:val="-2"/>
                <w:sz w:val="16"/>
              </w:rPr>
              <w:t>Кабельное телевидение ДОМ.ru</w:t>
            </w:r>
          </w:p>
        </w:tc>
        <w:tc>
          <w:tcPr>
            <w:tcW w:w="468" w:type="dxa"/>
          </w:tcPr>
          <w:p>
            <w:pPr>
              <w:pStyle w:val="TableParagraph"/>
              <w:spacing w:before="34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"/>
              <w:ind w:right="9"/>
              <w:jc w:val="right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576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857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713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630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577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714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606" w:type="dxa"/>
          </w:tcPr>
          <w:p>
            <w:pPr>
              <w:pStyle w:val="TableParagraph"/>
              <w:spacing w:before="34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"/>
              <w:ind w:right="20"/>
              <w:jc w:val="right"/>
              <w:rPr>
                <w:sz w:val="16"/>
              </w:rPr>
            </w:pPr>
            <w:hyperlink r:id="rId11">
              <w:r>
                <w:rPr>
                  <w:color w:val="0051A1"/>
                  <w:spacing w:val="-10"/>
                  <w:sz w:val="16"/>
                  <w:u w:val="single" w:color="0051A1"/>
                </w:rPr>
                <w:t>0</w:t>
              </w:r>
            </w:hyperlink>
          </w:p>
        </w:tc>
        <w:tc>
          <w:tcPr>
            <w:tcW w:w="606" w:type="dxa"/>
          </w:tcPr>
          <w:p>
            <w:pPr>
              <w:pStyle w:val="TableParagraph"/>
              <w:spacing w:before="34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"/>
              <w:ind w:right="22"/>
              <w:jc w:val="right"/>
              <w:rPr>
                <w:sz w:val="16"/>
              </w:rPr>
            </w:pPr>
            <w:hyperlink r:id="rId12">
              <w:r>
                <w:rPr>
                  <w:color w:val="0051A1"/>
                  <w:spacing w:val="-10"/>
                  <w:sz w:val="16"/>
                  <w:u w:val="single" w:color="0051A1"/>
                </w:rPr>
                <w:t>0</w:t>
              </w:r>
            </w:hyperlink>
          </w:p>
        </w:tc>
        <w:tc>
          <w:tcPr>
            <w:tcW w:w="1009" w:type="dxa"/>
          </w:tcPr>
          <w:p>
            <w:pPr>
              <w:pStyle w:val="TableParagraph"/>
              <w:spacing w:before="34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"/>
              <w:ind w:right="21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0%</w:t>
            </w:r>
          </w:p>
        </w:tc>
        <w:tc>
          <w:tcPr>
            <w:tcW w:w="887" w:type="dxa"/>
          </w:tcPr>
          <w:p>
            <w:pPr>
              <w:pStyle w:val="TableParagraph"/>
              <w:spacing w:before="32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0"/>
              <w:ind w:right="23"/>
              <w:jc w:val="right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sz w:val="16"/>
              </w:rPr>
              <w:t>0,00</w:t>
            </w:r>
          </w:p>
        </w:tc>
      </w:tr>
      <w:tr>
        <w:trPr>
          <w:trHeight w:val="790" w:hRule="atLeast"/>
        </w:trPr>
        <w:tc>
          <w:tcPr>
            <w:tcW w:w="317" w:type="dxa"/>
            <w:tcBorders>
              <w:left w:val="double" w:sz="6" w:space="0" w:color="EFEFEF"/>
            </w:tcBorders>
          </w:tcPr>
          <w:p>
            <w:pPr>
              <w:pStyle w:val="TableParagraph"/>
              <w:spacing w:before="121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0"/>
              <w:ind w:left="23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</w:tc>
        <w:tc>
          <w:tcPr>
            <w:tcW w:w="1365" w:type="dxa"/>
          </w:tcPr>
          <w:p>
            <w:pPr>
              <w:pStyle w:val="TableParagraph"/>
              <w:spacing w:before="24"/>
              <w:ind w:left="38"/>
              <w:rPr>
                <w:sz w:val="16"/>
              </w:rPr>
            </w:pPr>
            <w:r>
              <w:rPr>
                <w:spacing w:val="-4"/>
                <w:sz w:val="16"/>
              </w:rPr>
              <w:t>ДОМ.ru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5"/>
                <w:sz w:val="16"/>
              </w:rPr>
              <w:t>TV.</w:t>
            </w:r>
          </w:p>
          <w:p>
            <w:pPr>
              <w:pStyle w:val="TableParagraph"/>
              <w:spacing w:line="242" w:lineRule="auto" w:before="6"/>
              <w:ind w:left="38" w:right="318"/>
              <w:rPr>
                <w:sz w:val="16"/>
              </w:rPr>
            </w:pPr>
            <w:r>
              <w:rPr>
                <w:spacing w:val="-2"/>
                <w:sz w:val="16"/>
              </w:rPr>
              <w:t>Центр домашних развлечений</w:t>
            </w:r>
          </w:p>
        </w:tc>
        <w:tc>
          <w:tcPr>
            <w:tcW w:w="468" w:type="dxa"/>
          </w:tcPr>
          <w:p>
            <w:pPr>
              <w:pStyle w:val="TableParagraph"/>
              <w:spacing w:before="121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0"/>
              <w:ind w:right="9"/>
              <w:jc w:val="right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576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857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713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630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577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714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606" w:type="dxa"/>
          </w:tcPr>
          <w:p>
            <w:pPr>
              <w:pStyle w:val="TableParagraph"/>
              <w:spacing w:before="121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0"/>
              <w:ind w:right="20"/>
              <w:jc w:val="right"/>
              <w:rPr>
                <w:sz w:val="16"/>
              </w:rPr>
            </w:pPr>
            <w:hyperlink r:id="rId13">
              <w:r>
                <w:rPr>
                  <w:color w:val="0051A1"/>
                  <w:spacing w:val="-10"/>
                  <w:sz w:val="16"/>
                  <w:u w:val="single" w:color="0051A1"/>
                </w:rPr>
                <w:t>0</w:t>
              </w:r>
            </w:hyperlink>
          </w:p>
        </w:tc>
        <w:tc>
          <w:tcPr>
            <w:tcW w:w="606" w:type="dxa"/>
          </w:tcPr>
          <w:p>
            <w:pPr>
              <w:pStyle w:val="TableParagraph"/>
              <w:spacing w:before="121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0"/>
              <w:ind w:right="22"/>
              <w:jc w:val="right"/>
              <w:rPr>
                <w:sz w:val="16"/>
              </w:rPr>
            </w:pPr>
            <w:hyperlink r:id="rId14">
              <w:r>
                <w:rPr>
                  <w:color w:val="0051A1"/>
                  <w:spacing w:val="-10"/>
                  <w:sz w:val="16"/>
                  <w:u w:val="single" w:color="0051A1"/>
                </w:rPr>
                <w:t>0</w:t>
              </w:r>
            </w:hyperlink>
          </w:p>
        </w:tc>
        <w:tc>
          <w:tcPr>
            <w:tcW w:w="1009" w:type="dxa"/>
          </w:tcPr>
          <w:p>
            <w:pPr>
              <w:pStyle w:val="TableParagraph"/>
              <w:spacing w:before="121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0"/>
              <w:ind w:right="21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0%</w:t>
            </w:r>
          </w:p>
        </w:tc>
        <w:tc>
          <w:tcPr>
            <w:tcW w:w="887" w:type="dxa"/>
          </w:tcPr>
          <w:p>
            <w:pPr>
              <w:pStyle w:val="TableParagraph"/>
              <w:spacing w:before="118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0"/>
              <w:ind w:right="23"/>
              <w:jc w:val="right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sz w:val="16"/>
              </w:rPr>
              <w:t>0,00</w:t>
            </w:r>
          </w:p>
        </w:tc>
      </w:tr>
      <w:tr>
        <w:trPr>
          <w:trHeight w:val="797" w:hRule="atLeast"/>
        </w:trPr>
        <w:tc>
          <w:tcPr>
            <w:tcW w:w="317" w:type="dxa"/>
            <w:tcBorders>
              <w:left w:val="double" w:sz="6" w:space="0" w:color="EFEFEF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365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468" w:type="dxa"/>
          </w:tcPr>
          <w:p>
            <w:pPr>
              <w:pStyle w:val="TableParagraph"/>
              <w:spacing w:before="35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line="235" w:lineRule="auto" w:before="1"/>
              <w:ind w:left="179" w:right="39" w:hanging="109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4"/>
                <w:sz w:val="16"/>
              </w:rPr>
              <w:t>Пла </w:t>
            </w:r>
            <w:r>
              <w:rPr>
                <w:rFonts w:ascii="Arial" w:hAnsi="Arial"/>
                <w:b/>
                <w:spacing w:val="-10"/>
                <w:sz w:val="16"/>
              </w:rPr>
              <w:t>н</w:t>
            </w:r>
          </w:p>
        </w:tc>
        <w:tc>
          <w:tcPr>
            <w:tcW w:w="576" w:type="dxa"/>
          </w:tcPr>
          <w:p>
            <w:pPr>
              <w:pStyle w:val="TableParagraph"/>
              <w:spacing w:line="244" w:lineRule="auto" w:before="29"/>
              <w:ind w:left="158" w:right="62" w:hanging="72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4"/>
                <w:sz w:val="16"/>
              </w:rPr>
              <w:t>Факт </w:t>
            </w:r>
            <w:r>
              <w:rPr>
                <w:rFonts w:ascii="Arial" w:hAnsi="Arial"/>
                <w:b/>
                <w:spacing w:val="-6"/>
                <w:sz w:val="16"/>
              </w:rPr>
              <w:t>ВН</w:t>
            </w:r>
          </w:p>
          <w:p>
            <w:pPr>
              <w:pStyle w:val="TableParagraph"/>
              <w:spacing w:line="244" w:lineRule="auto" w:before="0"/>
              <w:ind w:left="136" w:hanging="51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4"/>
                <w:sz w:val="16"/>
              </w:rPr>
              <w:t>Тари </w:t>
            </w:r>
            <w:r>
              <w:rPr>
                <w:rFonts w:ascii="Arial" w:hAnsi="Arial"/>
                <w:b/>
                <w:sz w:val="16"/>
              </w:rPr>
              <w:t>ф</w:t>
            </w:r>
            <w:r>
              <w:rPr>
                <w:rFonts w:ascii="Arial" w:hAnsi="Arial"/>
                <w:b/>
                <w:spacing w:val="-2"/>
                <w:sz w:val="16"/>
              </w:rPr>
              <w:t> </w:t>
            </w:r>
            <w:r>
              <w:rPr>
                <w:rFonts w:ascii="Arial" w:hAnsi="Arial"/>
                <w:b/>
                <w:sz w:val="16"/>
              </w:rPr>
              <w:t>1</w:t>
            </w:r>
          </w:p>
        </w:tc>
        <w:tc>
          <w:tcPr>
            <w:tcW w:w="857" w:type="dxa"/>
          </w:tcPr>
          <w:p>
            <w:pPr>
              <w:pStyle w:val="TableParagraph"/>
              <w:spacing w:before="35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line="235" w:lineRule="auto" w:before="1"/>
              <w:ind w:left="86" w:right="67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2"/>
                <w:sz w:val="16"/>
              </w:rPr>
              <w:t>Факт</w:t>
            </w:r>
            <w:r>
              <w:rPr>
                <w:rFonts w:ascii="Arial" w:hAnsi="Arial"/>
                <w:b/>
                <w:spacing w:val="-10"/>
                <w:sz w:val="16"/>
              </w:rPr>
              <w:t> </w:t>
            </w:r>
            <w:r>
              <w:rPr>
                <w:rFonts w:ascii="Arial" w:hAnsi="Arial"/>
                <w:b/>
                <w:spacing w:val="-2"/>
                <w:sz w:val="16"/>
              </w:rPr>
              <w:t>ВН </w:t>
            </w:r>
            <w:r>
              <w:rPr>
                <w:rFonts w:ascii="Arial" w:hAnsi="Arial"/>
                <w:b/>
                <w:sz w:val="16"/>
              </w:rPr>
              <w:t>Тариф</w:t>
            </w:r>
            <w:r>
              <w:rPr>
                <w:rFonts w:ascii="Arial" w:hAnsi="Arial"/>
                <w:b/>
                <w:spacing w:val="-8"/>
                <w:sz w:val="16"/>
              </w:rPr>
              <w:t> </w:t>
            </w:r>
            <w:r>
              <w:rPr>
                <w:rFonts w:ascii="Arial" w:hAnsi="Arial"/>
                <w:b/>
                <w:spacing w:val="-10"/>
                <w:sz w:val="16"/>
              </w:rPr>
              <w:t>2</w:t>
            </w:r>
          </w:p>
        </w:tc>
        <w:tc>
          <w:tcPr>
            <w:tcW w:w="713" w:type="dxa"/>
          </w:tcPr>
          <w:p>
            <w:pPr>
              <w:pStyle w:val="TableParagraph"/>
              <w:spacing w:line="244" w:lineRule="auto" w:before="29"/>
              <w:ind w:left="223" w:right="129" w:hanging="72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4"/>
                <w:sz w:val="16"/>
              </w:rPr>
              <w:t>Факт </w:t>
            </w:r>
            <w:r>
              <w:rPr>
                <w:rFonts w:ascii="Arial" w:hAnsi="Arial"/>
                <w:b/>
                <w:spacing w:val="-6"/>
                <w:sz w:val="16"/>
              </w:rPr>
              <w:t>ВН</w:t>
            </w:r>
          </w:p>
          <w:p>
            <w:pPr>
              <w:pStyle w:val="TableParagraph"/>
              <w:spacing w:line="244" w:lineRule="auto" w:before="0"/>
              <w:ind w:left="295" w:right="66" w:hanging="216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2"/>
                <w:sz w:val="16"/>
              </w:rPr>
              <w:t>Тариф </w:t>
            </w:r>
            <w:r>
              <w:rPr>
                <w:rFonts w:ascii="Arial" w:hAnsi="Arial"/>
                <w:b/>
                <w:spacing w:val="-10"/>
                <w:sz w:val="16"/>
              </w:rPr>
              <w:t>3</w:t>
            </w:r>
          </w:p>
        </w:tc>
        <w:tc>
          <w:tcPr>
            <w:tcW w:w="630" w:type="dxa"/>
          </w:tcPr>
          <w:p>
            <w:pPr>
              <w:pStyle w:val="TableParagraph"/>
              <w:spacing w:line="244" w:lineRule="auto" w:before="29"/>
              <w:ind w:left="187" w:right="82" w:hanging="72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4"/>
                <w:sz w:val="16"/>
              </w:rPr>
              <w:t>Факт </w:t>
            </w:r>
            <w:r>
              <w:rPr>
                <w:rFonts w:ascii="Arial" w:hAnsi="Arial"/>
                <w:b/>
                <w:spacing w:val="-6"/>
                <w:sz w:val="16"/>
              </w:rPr>
              <w:t>ВН</w:t>
            </w:r>
          </w:p>
          <w:p>
            <w:pPr>
              <w:pStyle w:val="TableParagraph"/>
              <w:spacing w:line="244" w:lineRule="auto" w:before="0"/>
              <w:ind w:left="259" w:right="9" w:hanging="216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2"/>
                <w:sz w:val="16"/>
              </w:rPr>
              <w:t>Тариф </w:t>
            </w:r>
            <w:r>
              <w:rPr>
                <w:rFonts w:ascii="Arial" w:hAnsi="Arial"/>
                <w:b/>
                <w:spacing w:val="-10"/>
                <w:sz w:val="16"/>
              </w:rPr>
              <w:t>4</w:t>
            </w:r>
          </w:p>
        </w:tc>
        <w:tc>
          <w:tcPr>
            <w:tcW w:w="577" w:type="dxa"/>
          </w:tcPr>
          <w:p>
            <w:pPr>
              <w:pStyle w:val="TableParagraph"/>
              <w:spacing w:line="244" w:lineRule="auto" w:before="29"/>
              <w:ind w:left="156" w:right="60" w:hanging="72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4"/>
                <w:sz w:val="16"/>
              </w:rPr>
              <w:t>Факт </w:t>
            </w:r>
            <w:r>
              <w:rPr>
                <w:rFonts w:ascii="Arial" w:hAnsi="Arial"/>
                <w:b/>
                <w:spacing w:val="-6"/>
                <w:sz w:val="16"/>
              </w:rPr>
              <w:t>ВН</w:t>
            </w:r>
          </w:p>
          <w:p>
            <w:pPr>
              <w:pStyle w:val="TableParagraph"/>
              <w:spacing w:line="244" w:lineRule="auto" w:before="0"/>
              <w:ind w:left="134" w:hanging="51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4"/>
                <w:sz w:val="16"/>
              </w:rPr>
              <w:t>Тари </w:t>
            </w:r>
            <w:r>
              <w:rPr>
                <w:rFonts w:ascii="Arial" w:hAnsi="Arial"/>
                <w:b/>
                <w:sz w:val="16"/>
              </w:rPr>
              <w:t>ф</w:t>
            </w:r>
            <w:r>
              <w:rPr>
                <w:rFonts w:ascii="Arial" w:hAnsi="Arial"/>
                <w:b/>
                <w:spacing w:val="-2"/>
                <w:sz w:val="16"/>
              </w:rPr>
              <w:t> </w:t>
            </w:r>
            <w:r>
              <w:rPr>
                <w:rFonts w:ascii="Arial" w:hAnsi="Arial"/>
                <w:b/>
                <w:sz w:val="16"/>
              </w:rPr>
              <w:t>5</w:t>
            </w:r>
          </w:p>
        </w:tc>
        <w:tc>
          <w:tcPr>
            <w:tcW w:w="714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606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606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009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887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>
        <w:trPr>
          <w:trHeight w:val="423" w:hRule="atLeast"/>
        </w:trPr>
        <w:tc>
          <w:tcPr>
            <w:tcW w:w="317" w:type="dxa"/>
            <w:tcBorders>
              <w:left w:val="double" w:sz="6" w:space="0" w:color="EFEFEF"/>
            </w:tcBorders>
          </w:tcPr>
          <w:p>
            <w:pPr>
              <w:pStyle w:val="TableParagraph"/>
              <w:spacing w:before="118"/>
              <w:ind w:left="23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4</w:t>
            </w:r>
          </w:p>
        </w:tc>
        <w:tc>
          <w:tcPr>
            <w:tcW w:w="1365" w:type="dxa"/>
          </w:tcPr>
          <w:p>
            <w:pPr>
              <w:pStyle w:val="TableParagraph"/>
              <w:ind w:left="38" w:right="43"/>
              <w:rPr>
                <w:sz w:val="16"/>
              </w:rPr>
            </w:pPr>
            <w:r>
              <w:rPr>
                <w:spacing w:val="-2"/>
                <w:sz w:val="16"/>
              </w:rPr>
              <w:t>Видеонаблюден </w:t>
            </w:r>
            <w:r>
              <w:rPr>
                <w:sz w:val="16"/>
              </w:rPr>
              <w:t>ие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b2c</w:t>
            </w:r>
          </w:p>
        </w:tc>
        <w:tc>
          <w:tcPr>
            <w:tcW w:w="468" w:type="dxa"/>
          </w:tcPr>
          <w:p>
            <w:pPr>
              <w:pStyle w:val="TableParagraph"/>
              <w:spacing w:before="118"/>
              <w:ind w:right="9"/>
              <w:jc w:val="right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576" w:type="dxa"/>
          </w:tcPr>
          <w:p>
            <w:pPr>
              <w:pStyle w:val="TableParagraph"/>
              <w:spacing w:before="118"/>
              <w:ind w:right="16"/>
              <w:jc w:val="right"/>
              <w:rPr>
                <w:sz w:val="16"/>
              </w:rPr>
            </w:pPr>
            <w:hyperlink r:id="rId15">
              <w:r>
                <w:rPr>
                  <w:color w:val="0051A1"/>
                  <w:spacing w:val="-10"/>
                  <w:sz w:val="16"/>
                  <w:u w:val="single" w:color="0051A1"/>
                </w:rPr>
                <w:t>0</w:t>
              </w:r>
            </w:hyperlink>
          </w:p>
        </w:tc>
        <w:tc>
          <w:tcPr>
            <w:tcW w:w="857" w:type="dxa"/>
          </w:tcPr>
          <w:p>
            <w:pPr>
              <w:pStyle w:val="TableParagraph"/>
              <w:spacing w:before="118"/>
              <w:ind w:right="15"/>
              <w:jc w:val="right"/>
              <w:rPr>
                <w:sz w:val="16"/>
              </w:rPr>
            </w:pPr>
            <w:hyperlink r:id="rId16">
              <w:r>
                <w:rPr>
                  <w:color w:val="0051A1"/>
                  <w:spacing w:val="-10"/>
                  <w:sz w:val="16"/>
                  <w:u w:val="single" w:color="0051A1"/>
                </w:rPr>
                <w:t>0</w:t>
              </w:r>
            </w:hyperlink>
          </w:p>
        </w:tc>
        <w:tc>
          <w:tcPr>
            <w:tcW w:w="713" w:type="dxa"/>
          </w:tcPr>
          <w:p>
            <w:pPr>
              <w:pStyle w:val="TableParagraph"/>
              <w:spacing w:before="118"/>
              <w:ind w:right="15"/>
              <w:jc w:val="right"/>
              <w:rPr>
                <w:sz w:val="16"/>
              </w:rPr>
            </w:pPr>
            <w:hyperlink r:id="rId17">
              <w:r>
                <w:rPr>
                  <w:color w:val="0051A1"/>
                  <w:spacing w:val="-10"/>
                  <w:sz w:val="16"/>
                  <w:u w:val="single" w:color="0051A1"/>
                </w:rPr>
                <w:t>0</w:t>
              </w:r>
            </w:hyperlink>
          </w:p>
        </w:tc>
        <w:tc>
          <w:tcPr>
            <w:tcW w:w="630" w:type="dxa"/>
          </w:tcPr>
          <w:p>
            <w:pPr>
              <w:pStyle w:val="TableParagraph"/>
              <w:spacing w:before="118"/>
              <w:ind w:right="11"/>
              <w:jc w:val="right"/>
              <w:rPr>
                <w:sz w:val="16"/>
              </w:rPr>
            </w:pPr>
            <w:hyperlink r:id="rId18">
              <w:r>
                <w:rPr>
                  <w:color w:val="0051A1"/>
                  <w:spacing w:val="-10"/>
                  <w:sz w:val="16"/>
                  <w:u w:val="single" w:color="0051A1"/>
                </w:rPr>
                <w:t>0</w:t>
              </w:r>
            </w:hyperlink>
          </w:p>
        </w:tc>
        <w:tc>
          <w:tcPr>
            <w:tcW w:w="577" w:type="dxa"/>
          </w:tcPr>
          <w:p>
            <w:pPr>
              <w:pStyle w:val="TableParagraph"/>
              <w:spacing w:before="118"/>
              <w:ind w:right="19"/>
              <w:jc w:val="right"/>
              <w:rPr>
                <w:sz w:val="16"/>
              </w:rPr>
            </w:pPr>
            <w:hyperlink r:id="rId19">
              <w:r>
                <w:rPr>
                  <w:color w:val="0051A1"/>
                  <w:spacing w:val="-10"/>
                  <w:sz w:val="16"/>
                  <w:u w:val="single" w:color="0051A1"/>
                </w:rPr>
                <w:t>0</w:t>
              </w:r>
            </w:hyperlink>
          </w:p>
        </w:tc>
        <w:tc>
          <w:tcPr>
            <w:tcW w:w="714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606" w:type="dxa"/>
          </w:tcPr>
          <w:p>
            <w:pPr>
              <w:pStyle w:val="TableParagraph"/>
              <w:spacing w:before="118"/>
              <w:ind w:right="20"/>
              <w:jc w:val="right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606" w:type="dxa"/>
          </w:tcPr>
          <w:p>
            <w:pPr>
              <w:pStyle w:val="TableParagraph"/>
              <w:spacing w:before="118"/>
              <w:ind w:right="22"/>
              <w:jc w:val="right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009" w:type="dxa"/>
          </w:tcPr>
          <w:p>
            <w:pPr>
              <w:pStyle w:val="TableParagraph"/>
              <w:spacing w:before="118"/>
              <w:ind w:right="21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0%</w:t>
            </w:r>
          </w:p>
        </w:tc>
        <w:tc>
          <w:tcPr>
            <w:tcW w:w="887" w:type="dxa"/>
          </w:tcPr>
          <w:p>
            <w:pPr>
              <w:pStyle w:val="TableParagraph"/>
              <w:spacing w:before="115"/>
              <w:ind w:right="23"/>
              <w:jc w:val="right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sz w:val="16"/>
              </w:rPr>
              <w:t>0,00</w:t>
            </w:r>
          </w:p>
        </w:tc>
      </w:tr>
      <w:tr>
        <w:trPr>
          <w:trHeight w:val="242" w:hRule="atLeast"/>
        </w:trPr>
        <w:tc>
          <w:tcPr>
            <w:tcW w:w="317" w:type="dxa"/>
            <w:tcBorders>
              <w:left w:val="double" w:sz="6" w:space="0" w:color="EFEFEF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365" w:type="dxa"/>
          </w:tcPr>
          <w:p>
            <w:pPr>
              <w:pStyle w:val="TableParagraph"/>
              <w:spacing w:before="29"/>
              <w:ind w:left="38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2"/>
                <w:sz w:val="16"/>
              </w:rPr>
              <w:t>Итого</w:t>
            </w:r>
          </w:p>
        </w:tc>
        <w:tc>
          <w:tcPr>
            <w:tcW w:w="468" w:type="dxa"/>
          </w:tcPr>
          <w:p>
            <w:pPr>
              <w:pStyle w:val="TableParagraph"/>
              <w:spacing w:before="29"/>
              <w:ind w:right="9"/>
              <w:jc w:val="right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10"/>
                <w:sz w:val="16"/>
              </w:rPr>
              <w:t>1</w:t>
            </w:r>
          </w:p>
        </w:tc>
        <w:tc>
          <w:tcPr>
            <w:tcW w:w="576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857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713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630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577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714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606" w:type="dxa"/>
          </w:tcPr>
          <w:p>
            <w:pPr>
              <w:pStyle w:val="TableParagraph"/>
              <w:spacing w:before="29"/>
              <w:ind w:right="20"/>
              <w:jc w:val="right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10"/>
                <w:sz w:val="16"/>
              </w:rPr>
              <w:t>0</w:t>
            </w:r>
          </w:p>
        </w:tc>
        <w:tc>
          <w:tcPr>
            <w:tcW w:w="606" w:type="dxa"/>
          </w:tcPr>
          <w:p>
            <w:pPr>
              <w:pStyle w:val="TableParagraph"/>
              <w:spacing w:before="29"/>
              <w:ind w:right="22"/>
              <w:jc w:val="right"/>
              <w:rPr>
                <w:rFonts w:ascii="Arial"/>
                <w:b/>
                <w:sz w:val="16"/>
              </w:rPr>
            </w:pPr>
            <w:hyperlink r:id="rId20">
              <w:r>
                <w:rPr>
                  <w:rFonts w:ascii="Arial"/>
                  <w:b/>
                  <w:color w:val="0051A1"/>
                  <w:spacing w:val="-10"/>
                  <w:sz w:val="16"/>
                  <w:u w:val="single" w:color="0051A1"/>
                </w:rPr>
                <w:t>0</w:t>
              </w:r>
            </w:hyperlink>
          </w:p>
        </w:tc>
        <w:tc>
          <w:tcPr>
            <w:tcW w:w="1009" w:type="dxa"/>
          </w:tcPr>
          <w:p>
            <w:pPr>
              <w:pStyle w:val="TableParagraph"/>
              <w:spacing w:before="29"/>
              <w:ind w:right="7"/>
              <w:jc w:val="right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sz w:val="16"/>
              </w:rPr>
              <w:t>0%</w:t>
            </w:r>
          </w:p>
        </w:tc>
        <w:tc>
          <w:tcPr>
            <w:tcW w:w="887" w:type="dxa"/>
          </w:tcPr>
          <w:p>
            <w:pPr>
              <w:pStyle w:val="TableParagraph"/>
              <w:spacing w:before="29"/>
              <w:ind w:right="23"/>
              <w:jc w:val="right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sz w:val="16"/>
              </w:rPr>
              <w:t>0,00</w:t>
            </w:r>
          </w:p>
        </w:tc>
      </w:tr>
    </w:tbl>
    <w:p>
      <w:pPr>
        <w:pStyle w:val="BodyText"/>
        <w:spacing w:before="126" w:after="60"/>
      </w:pPr>
      <w:r>
        <w:rPr/>
        <w:t>Таблица</w:t>
      </w:r>
      <w:r>
        <w:rPr>
          <w:spacing w:val="-3"/>
        </w:rPr>
        <w:t> </w:t>
      </w:r>
      <w:r>
        <w:rPr/>
        <w:t>№</w:t>
      </w:r>
      <w:r>
        <w:rPr>
          <w:spacing w:val="3"/>
        </w:rPr>
        <w:t> </w:t>
      </w:r>
      <w:r>
        <w:rPr>
          <w:spacing w:val="-10"/>
        </w:rPr>
        <w:t>2</w:t>
      </w:r>
    </w:p>
    <w:tbl>
      <w:tblPr>
        <w:tblW w:w="0" w:type="auto"/>
        <w:jc w:val="left"/>
        <w:tblInd w:w="181" w:type="dxa"/>
        <w:tblBorders>
          <w:top w:val="double" w:sz="6" w:space="0" w:color="9F9F9F"/>
          <w:left w:val="double" w:sz="6" w:space="0" w:color="9F9F9F"/>
          <w:bottom w:val="double" w:sz="6" w:space="0" w:color="9F9F9F"/>
          <w:right w:val="double" w:sz="6" w:space="0" w:color="9F9F9F"/>
          <w:insideH w:val="double" w:sz="6" w:space="0" w:color="9F9F9F"/>
          <w:insideV w:val="double" w:sz="6" w:space="0" w:color="9F9F9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39"/>
        <w:gridCol w:w="6549"/>
        <w:gridCol w:w="487"/>
        <w:gridCol w:w="977"/>
        <w:gridCol w:w="973"/>
      </w:tblGrid>
      <w:tr>
        <w:trPr>
          <w:trHeight w:val="430" w:hRule="atLeast"/>
        </w:trPr>
        <w:tc>
          <w:tcPr>
            <w:tcW w:w="339" w:type="dxa"/>
            <w:tcBorders>
              <w:left w:val="double" w:sz="6" w:space="0" w:color="EFEFEF"/>
            </w:tcBorders>
          </w:tcPr>
          <w:p>
            <w:pPr>
              <w:pStyle w:val="TableParagraph"/>
              <w:spacing w:line="235" w:lineRule="auto" w:before="32"/>
              <w:ind w:left="38" w:right="13" w:firstLine="28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10"/>
                <w:sz w:val="16"/>
              </w:rPr>
              <w:t>№</w:t>
            </w:r>
            <w:r>
              <w:rPr>
                <w:rFonts w:ascii="Arial" w:hAnsi="Arial"/>
                <w:b/>
                <w:sz w:val="16"/>
              </w:rPr>
              <w:t> </w:t>
            </w:r>
            <w:r>
              <w:rPr>
                <w:rFonts w:ascii="Arial" w:hAnsi="Arial"/>
                <w:b/>
                <w:spacing w:val="-5"/>
                <w:sz w:val="16"/>
              </w:rPr>
              <w:t>п/п</w:t>
            </w:r>
          </w:p>
        </w:tc>
        <w:tc>
          <w:tcPr>
            <w:tcW w:w="6549" w:type="dxa"/>
          </w:tcPr>
          <w:p>
            <w:pPr>
              <w:pStyle w:val="TableParagraph"/>
              <w:spacing w:line="235" w:lineRule="auto" w:before="32"/>
              <w:ind w:left="38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>В1.1</w:t>
            </w:r>
            <w:r>
              <w:rPr>
                <w:rFonts w:ascii="Arial" w:hAnsi="Arial"/>
                <w:b/>
                <w:spacing w:val="-7"/>
                <w:sz w:val="16"/>
              </w:rPr>
              <w:t> </w:t>
            </w:r>
            <w:r>
              <w:rPr>
                <w:rFonts w:ascii="Arial" w:hAnsi="Arial"/>
                <w:b/>
                <w:sz w:val="16"/>
              </w:rPr>
              <w:t>Сбор</w:t>
            </w:r>
            <w:r>
              <w:rPr>
                <w:rFonts w:ascii="Arial" w:hAnsi="Arial"/>
                <w:b/>
                <w:spacing w:val="-9"/>
                <w:sz w:val="16"/>
              </w:rPr>
              <w:t> </w:t>
            </w:r>
            <w:r>
              <w:rPr>
                <w:rFonts w:ascii="Arial" w:hAnsi="Arial"/>
                <w:b/>
                <w:sz w:val="16"/>
              </w:rPr>
              <w:t>заявок на</w:t>
            </w:r>
            <w:r>
              <w:rPr>
                <w:rFonts w:ascii="Arial" w:hAnsi="Arial"/>
                <w:b/>
                <w:spacing w:val="-7"/>
                <w:sz w:val="16"/>
              </w:rPr>
              <w:t> </w:t>
            </w:r>
            <w:r>
              <w:rPr>
                <w:rFonts w:ascii="Arial" w:hAnsi="Arial"/>
                <w:b/>
                <w:sz w:val="16"/>
              </w:rPr>
              <w:t>заключение Договора</w:t>
            </w:r>
            <w:r>
              <w:rPr>
                <w:rFonts w:ascii="Arial" w:hAnsi="Arial"/>
                <w:b/>
                <w:spacing w:val="-7"/>
                <w:sz w:val="16"/>
              </w:rPr>
              <w:t> </w:t>
            </w:r>
            <w:r>
              <w:rPr>
                <w:rFonts w:ascii="Arial" w:hAnsi="Arial"/>
                <w:b/>
                <w:sz w:val="16"/>
              </w:rPr>
              <w:t>на</w:t>
            </w:r>
            <w:r>
              <w:rPr>
                <w:rFonts w:ascii="Arial" w:hAnsi="Arial"/>
                <w:b/>
                <w:spacing w:val="-7"/>
                <w:sz w:val="16"/>
              </w:rPr>
              <w:t> </w:t>
            </w:r>
            <w:r>
              <w:rPr>
                <w:rFonts w:ascii="Arial" w:hAnsi="Arial"/>
                <w:b/>
                <w:sz w:val="16"/>
              </w:rPr>
              <w:t>предоставление услуг</w:t>
            </w:r>
            <w:r>
              <w:rPr>
                <w:rFonts w:ascii="Arial" w:hAnsi="Arial"/>
                <w:b/>
                <w:spacing w:val="-7"/>
                <w:sz w:val="16"/>
              </w:rPr>
              <w:t> </w:t>
            </w:r>
            <w:r>
              <w:rPr>
                <w:rFonts w:ascii="Arial" w:hAnsi="Arial"/>
                <w:b/>
                <w:sz w:val="16"/>
              </w:rPr>
              <w:t>связи</w:t>
            </w:r>
            <w:r>
              <w:rPr>
                <w:rFonts w:ascii="Arial" w:hAnsi="Arial"/>
                <w:b/>
                <w:spacing w:val="-9"/>
                <w:sz w:val="16"/>
              </w:rPr>
              <w:t> </w:t>
            </w:r>
            <w:r>
              <w:rPr>
                <w:rFonts w:ascii="Arial" w:hAnsi="Arial"/>
                <w:b/>
                <w:sz w:val="16"/>
              </w:rPr>
              <w:t>на входящих звонках</w:t>
            </w:r>
          </w:p>
        </w:tc>
        <w:tc>
          <w:tcPr>
            <w:tcW w:w="487" w:type="dxa"/>
          </w:tcPr>
          <w:p>
            <w:pPr>
              <w:pStyle w:val="TableParagraph"/>
              <w:spacing w:before="123"/>
              <w:ind w:right="21"/>
              <w:jc w:val="right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4"/>
                <w:sz w:val="16"/>
              </w:rPr>
              <w:t>Факт</w:t>
            </w:r>
          </w:p>
        </w:tc>
        <w:tc>
          <w:tcPr>
            <w:tcW w:w="977" w:type="dxa"/>
          </w:tcPr>
          <w:p>
            <w:pPr>
              <w:pStyle w:val="TableParagraph"/>
              <w:spacing w:line="235" w:lineRule="auto" w:before="32"/>
              <w:ind w:left="106" w:right="17" w:hanging="65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2"/>
                <w:sz w:val="16"/>
              </w:rPr>
              <w:t>Стоимость </w:t>
            </w:r>
            <w:r>
              <w:rPr>
                <w:rFonts w:ascii="Arial" w:hAnsi="Arial"/>
                <w:b/>
                <w:sz w:val="16"/>
              </w:rPr>
              <w:t>за услугу</w:t>
            </w:r>
          </w:p>
        </w:tc>
        <w:tc>
          <w:tcPr>
            <w:tcW w:w="973" w:type="dxa"/>
          </w:tcPr>
          <w:p>
            <w:pPr>
              <w:pStyle w:val="TableParagraph"/>
              <w:spacing w:line="235" w:lineRule="auto" w:before="32"/>
              <w:ind w:left="252" w:right="18" w:hanging="216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2"/>
                <w:sz w:val="16"/>
              </w:rPr>
              <w:t>Стоимость (руб.)</w:t>
            </w:r>
          </w:p>
        </w:tc>
      </w:tr>
      <w:tr>
        <w:trPr>
          <w:trHeight w:val="243" w:hRule="atLeast"/>
        </w:trPr>
        <w:tc>
          <w:tcPr>
            <w:tcW w:w="339" w:type="dxa"/>
            <w:tcBorders>
              <w:left w:val="double" w:sz="6" w:space="0" w:color="EFEFEF"/>
            </w:tcBorders>
          </w:tcPr>
          <w:p>
            <w:pPr>
              <w:pStyle w:val="TableParagraph"/>
              <w:spacing w:before="24"/>
              <w:ind w:left="15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6549" w:type="dxa"/>
          </w:tcPr>
          <w:p>
            <w:pPr>
              <w:pStyle w:val="TableParagraph"/>
              <w:spacing w:before="24"/>
              <w:ind w:left="38"/>
              <w:rPr>
                <w:sz w:val="16"/>
              </w:rPr>
            </w:pPr>
            <w:r>
              <w:rPr>
                <w:spacing w:val="-2"/>
                <w:sz w:val="16"/>
              </w:rPr>
              <w:t>Домашний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Интернет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ДОМ.ru</w:t>
            </w:r>
          </w:p>
        </w:tc>
        <w:tc>
          <w:tcPr>
            <w:tcW w:w="487" w:type="dxa"/>
          </w:tcPr>
          <w:p>
            <w:pPr>
              <w:pStyle w:val="TableParagraph"/>
              <w:spacing w:before="24"/>
              <w:ind w:right="18"/>
              <w:jc w:val="right"/>
              <w:rPr>
                <w:sz w:val="16"/>
              </w:rPr>
            </w:pPr>
            <w:hyperlink r:id="rId21">
              <w:r>
                <w:rPr>
                  <w:color w:val="0051A1"/>
                  <w:spacing w:val="-10"/>
                  <w:sz w:val="16"/>
                  <w:u w:val="single" w:color="0051A1"/>
                </w:rPr>
                <w:t>1</w:t>
              </w:r>
            </w:hyperlink>
          </w:p>
        </w:tc>
        <w:tc>
          <w:tcPr>
            <w:tcW w:w="977" w:type="dxa"/>
          </w:tcPr>
          <w:p>
            <w:pPr>
              <w:pStyle w:val="TableParagraph"/>
              <w:spacing w:before="24"/>
              <w:ind w:right="23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138,00</w:t>
            </w:r>
          </w:p>
        </w:tc>
        <w:tc>
          <w:tcPr>
            <w:tcW w:w="973" w:type="dxa"/>
          </w:tcPr>
          <w:p>
            <w:pPr>
              <w:pStyle w:val="TableParagraph"/>
              <w:spacing w:before="22"/>
              <w:ind w:right="23"/>
              <w:jc w:val="right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138,00</w:t>
            </w:r>
          </w:p>
        </w:tc>
      </w:tr>
      <w:tr>
        <w:trPr>
          <w:trHeight w:val="242" w:hRule="atLeast"/>
        </w:trPr>
        <w:tc>
          <w:tcPr>
            <w:tcW w:w="339" w:type="dxa"/>
            <w:tcBorders>
              <w:left w:val="double" w:sz="6" w:space="0" w:color="EFEFEF"/>
            </w:tcBorders>
          </w:tcPr>
          <w:p>
            <w:pPr>
              <w:pStyle w:val="TableParagraph"/>
              <w:spacing w:before="24"/>
              <w:ind w:left="15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6549" w:type="dxa"/>
          </w:tcPr>
          <w:p>
            <w:pPr>
              <w:pStyle w:val="TableParagraph"/>
              <w:spacing w:before="24"/>
              <w:ind w:left="38"/>
              <w:rPr>
                <w:sz w:val="16"/>
              </w:rPr>
            </w:pPr>
            <w:r>
              <w:rPr>
                <w:spacing w:val="-2"/>
                <w:sz w:val="16"/>
              </w:rPr>
              <w:t>Кабельное</w:t>
            </w:r>
            <w:r>
              <w:rPr>
                <w:spacing w:val="5"/>
                <w:sz w:val="16"/>
              </w:rPr>
              <w:t> </w:t>
            </w:r>
            <w:r>
              <w:rPr>
                <w:spacing w:val="-2"/>
                <w:sz w:val="16"/>
              </w:rPr>
              <w:t>телевидение</w:t>
            </w:r>
            <w:r>
              <w:rPr>
                <w:spacing w:val="6"/>
                <w:sz w:val="16"/>
              </w:rPr>
              <w:t> </w:t>
            </w:r>
            <w:r>
              <w:rPr>
                <w:spacing w:val="-2"/>
                <w:sz w:val="16"/>
              </w:rPr>
              <w:t>ДОМ.ru</w:t>
            </w:r>
          </w:p>
        </w:tc>
        <w:tc>
          <w:tcPr>
            <w:tcW w:w="487" w:type="dxa"/>
          </w:tcPr>
          <w:p>
            <w:pPr>
              <w:pStyle w:val="TableParagraph"/>
              <w:spacing w:before="24"/>
              <w:ind w:right="18"/>
              <w:jc w:val="right"/>
              <w:rPr>
                <w:sz w:val="16"/>
              </w:rPr>
            </w:pPr>
            <w:hyperlink r:id="rId22">
              <w:r>
                <w:rPr>
                  <w:color w:val="0051A1"/>
                  <w:spacing w:val="-10"/>
                  <w:sz w:val="16"/>
                  <w:u w:val="single" w:color="0051A1"/>
                </w:rPr>
                <w:t>0</w:t>
              </w:r>
            </w:hyperlink>
          </w:p>
        </w:tc>
        <w:tc>
          <w:tcPr>
            <w:tcW w:w="977" w:type="dxa"/>
          </w:tcPr>
          <w:p>
            <w:pPr>
              <w:pStyle w:val="TableParagraph"/>
              <w:spacing w:before="24"/>
              <w:ind w:right="23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115,00</w:t>
            </w:r>
          </w:p>
        </w:tc>
        <w:tc>
          <w:tcPr>
            <w:tcW w:w="973" w:type="dxa"/>
          </w:tcPr>
          <w:p>
            <w:pPr>
              <w:pStyle w:val="TableParagraph"/>
              <w:spacing w:before="22"/>
              <w:ind w:right="23"/>
              <w:jc w:val="right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sz w:val="16"/>
              </w:rPr>
              <w:t>0,00</w:t>
            </w:r>
          </w:p>
        </w:tc>
      </w:tr>
      <w:tr>
        <w:trPr>
          <w:trHeight w:val="242" w:hRule="atLeast"/>
        </w:trPr>
        <w:tc>
          <w:tcPr>
            <w:tcW w:w="339" w:type="dxa"/>
            <w:tcBorders>
              <w:left w:val="double" w:sz="6" w:space="0" w:color="EFEFEF"/>
            </w:tcBorders>
          </w:tcPr>
          <w:p>
            <w:pPr>
              <w:pStyle w:val="TableParagraph"/>
              <w:spacing w:before="24"/>
              <w:ind w:left="15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</w:tc>
        <w:tc>
          <w:tcPr>
            <w:tcW w:w="6549" w:type="dxa"/>
          </w:tcPr>
          <w:p>
            <w:pPr>
              <w:pStyle w:val="TableParagraph"/>
              <w:spacing w:before="24"/>
              <w:ind w:left="38"/>
              <w:rPr>
                <w:sz w:val="16"/>
              </w:rPr>
            </w:pPr>
            <w:r>
              <w:rPr>
                <w:sz w:val="16"/>
              </w:rPr>
              <w:t>ДОМ.ru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TV.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Центр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домашних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развлечений</w:t>
            </w:r>
          </w:p>
        </w:tc>
        <w:tc>
          <w:tcPr>
            <w:tcW w:w="487" w:type="dxa"/>
          </w:tcPr>
          <w:p>
            <w:pPr>
              <w:pStyle w:val="TableParagraph"/>
              <w:spacing w:before="24"/>
              <w:ind w:right="18"/>
              <w:jc w:val="right"/>
              <w:rPr>
                <w:sz w:val="16"/>
              </w:rPr>
            </w:pPr>
            <w:hyperlink r:id="rId23">
              <w:r>
                <w:rPr>
                  <w:color w:val="0051A1"/>
                  <w:spacing w:val="-10"/>
                  <w:sz w:val="16"/>
                  <w:u w:val="single" w:color="0051A1"/>
                </w:rPr>
                <w:t>0</w:t>
              </w:r>
            </w:hyperlink>
          </w:p>
        </w:tc>
        <w:tc>
          <w:tcPr>
            <w:tcW w:w="977" w:type="dxa"/>
          </w:tcPr>
          <w:p>
            <w:pPr>
              <w:pStyle w:val="TableParagraph"/>
              <w:spacing w:before="24"/>
              <w:ind w:right="23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207,00</w:t>
            </w:r>
          </w:p>
        </w:tc>
        <w:tc>
          <w:tcPr>
            <w:tcW w:w="973" w:type="dxa"/>
          </w:tcPr>
          <w:p>
            <w:pPr>
              <w:pStyle w:val="TableParagraph"/>
              <w:spacing w:before="22"/>
              <w:ind w:right="23"/>
              <w:jc w:val="right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sz w:val="16"/>
              </w:rPr>
              <w:t>0,00</w:t>
            </w:r>
          </w:p>
        </w:tc>
      </w:tr>
      <w:tr>
        <w:trPr>
          <w:trHeight w:val="243" w:hRule="atLeast"/>
        </w:trPr>
        <w:tc>
          <w:tcPr>
            <w:tcW w:w="339" w:type="dxa"/>
            <w:tcBorders>
              <w:left w:val="double" w:sz="6" w:space="0" w:color="EFEFEF"/>
            </w:tcBorders>
          </w:tcPr>
          <w:p>
            <w:pPr>
              <w:pStyle w:val="TableParagraph"/>
              <w:spacing w:before="25"/>
              <w:ind w:left="15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4</w:t>
            </w:r>
          </w:p>
        </w:tc>
        <w:tc>
          <w:tcPr>
            <w:tcW w:w="6549" w:type="dxa"/>
          </w:tcPr>
          <w:p>
            <w:pPr>
              <w:pStyle w:val="TableParagraph"/>
              <w:spacing w:before="25"/>
              <w:ind w:left="38"/>
              <w:rPr>
                <w:sz w:val="16"/>
              </w:rPr>
            </w:pPr>
            <w:r>
              <w:rPr>
                <w:spacing w:val="-2"/>
                <w:sz w:val="16"/>
              </w:rPr>
              <w:t>Видеонаблюдение</w:t>
            </w:r>
            <w:r>
              <w:rPr>
                <w:spacing w:val="17"/>
                <w:sz w:val="16"/>
              </w:rPr>
              <w:t> </w:t>
            </w:r>
            <w:r>
              <w:rPr>
                <w:spacing w:val="-5"/>
                <w:sz w:val="16"/>
              </w:rPr>
              <w:t>b2c</w:t>
            </w:r>
          </w:p>
        </w:tc>
        <w:tc>
          <w:tcPr>
            <w:tcW w:w="487" w:type="dxa"/>
          </w:tcPr>
          <w:p>
            <w:pPr>
              <w:pStyle w:val="TableParagraph"/>
              <w:spacing w:before="25"/>
              <w:ind w:right="18"/>
              <w:jc w:val="right"/>
              <w:rPr>
                <w:sz w:val="16"/>
              </w:rPr>
            </w:pPr>
            <w:hyperlink r:id="rId24">
              <w:r>
                <w:rPr>
                  <w:color w:val="0051A1"/>
                  <w:spacing w:val="-10"/>
                  <w:sz w:val="16"/>
                  <w:u w:val="single" w:color="0051A1"/>
                </w:rPr>
                <w:t>0</w:t>
              </w:r>
            </w:hyperlink>
          </w:p>
        </w:tc>
        <w:tc>
          <w:tcPr>
            <w:tcW w:w="977" w:type="dxa"/>
          </w:tcPr>
          <w:p>
            <w:pPr>
              <w:pStyle w:val="TableParagraph"/>
              <w:spacing w:before="25"/>
              <w:ind w:right="23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172,00</w:t>
            </w:r>
          </w:p>
        </w:tc>
        <w:tc>
          <w:tcPr>
            <w:tcW w:w="973" w:type="dxa"/>
          </w:tcPr>
          <w:p>
            <w:pPr>
              <w:pStyle w:val="TableParagraph"/>
              <w:spacing w:before="22"/>
              <w:ind w:right="23"/>
              <w:jc w:val="right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sz w:val="16"/>
              </w:rPr>
              <w:t>0,00</w:t>
            </w:r>
          </w:p>
        </w:tc>
      </w:tr>
      <w:tr>
        <w:trPr>
          <w:trHeight w:val="242" w:hRule="atLeast"/>
        </w:trPr>
        <w:tc>
          <w:tcPr>
            <w:tcW w:w="339" w:type="dxa"/>
            <w:tcBorders>
              <w:left w:val="double" w:sz="6" w:space="0" w:color="EFEFEF"/>
            </w:tcBorders>
          </w:tcPr>
          <w:p>
            <w:pPr>
              <w:pStyle w:val="TableParagraph"/>
              <w:spacing w:before="24"/>
              <w:ind w:left="15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5</w:t>
            </w:r>
          </w:p>
        </w:tc>
        <w:tc>
          <w:tcPr>
            <w:tcW w:w="6549" w:type="dxa"/>
          </w:tcPr>
          <w:p>
            <w:pPr>
              <w:pStyle w:val="TableParagraph"/>
              <w:spacing w:before="24"/>
              <w:ind w:left="38"/>
              <w:rPr>
                <w:sz w:val="16"/>
              </w:rPr>
            </w:pPr>
            <w:r>
              <w:rPr>
                <w:spacing w:val="-2"/>
                <w:sz w:val="16"/>
              </w:rPr>
              <w:t>Телефония</w:t>
            </w:r>
          </w:p>
        </w:tc>
        <w:tc>
          <w:tcPr>
            <w:tcW w:w="487" w:type="dxa"/>
          </w:tcPr>
          <w:p>
            <w:pPr>
              <w:pStyle w:val="TableParagraph"/>
              <w:spacing w:before="24"/>
              <w:ind w:right="18"/>
              <w:jc w:val="right"/>
              <w:rPr>
                <w:sz w:val="16"/>
              </w:rPr>
            </w:pPr>
            <w:hyperlink r:id="rId25">
              <w:r>
                <w:rPr>
                  <w:color w:val="0051A1"/>
                  <w:spacing w:val="-10"/>
                  <w:sz w:val="16"/>
                  <w:u w:val="single" w:color="0051A1"/>
                </w:rPr>
                <w:t>0</w:t>
              </w:r>
            </w:hyperlink>
          </w:p>
        </w:tc>
        <w:tc>
          <w:tcPr>
            <w:tcW w:w="977" w:type="dxa"/>
          </w:tcPr>
          <w:p>
            <w:pPr>
              <w:pStyle w:val="TableParagraph"/>
              <w:spacing w:before="24"/>
              <w:ind w:right="23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115,00</w:t>
            </w:r>
          </w:p>
        </w:tc>
        <w:tc>
          <w:tcPr>
            <w:tcW w:w="973" w:type="dxa"/>
          </w:tcPr>
          <w:p>
            <w:pPr>
              <w:pStyle w:val="TableParagraph"/>
              <w:spacing w:before="22"/>
              <w:ind w:right="23"/>
              <w:jc w:val="right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sz w:val="16"/>
              </w:rPr>
              <w:t>0,00</w:t>
            </w:r>
          </w:p>
        </w:tc>
      </w:tr>
      <w:tr>
        <w:trPr>
          <w:trHeight w:val="242" w:hRule="atLeast"/>
        </w:trPr>
        <w:tc>
          <w:tcPr>
            <w:tcW w:w="339" w:type="dxa"/>
            <w:tcBorders>
              <w:left w:val="double" w:sz="6" w:space="0" w:color="EFEFEF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6549" w:type="dxa"/>
          </w:tcPr>
          <w:p>
            <w:pPr>
              <w:pStyle w:val="TableParagraph"/>
              <w:spacing w:before="22"/>
              <w:ind w:left="38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2"/>
                <w:sz w:val="16"/>
              </w:rPr>
              <w:t>Итого</w:t>
            </w:r>
          </w:p>
        </w:tc>
        <w:tc>
          <w:tcPr>
            <w:tcW w:w="487" w:type="dxa"/>
          </w:tcPr>
          <w:p>
            <w:pPr>
              <w:pStyle w:val="TableParagraph"/>
              <w:spacing w:before="22"/>
              <w:ind w:right="18"/>
              <w:jc w:val="right"/>
              <w:rPr>
                <w:rFonts w:ascii="Arial"/>
                <w:b/>
                <w:sz w:val="16"/>
              </w:rPr>
            </w:pPr>
            <w:hyperlink r:id="rId26">
              <w:r>
                <w:rPr>
                  <w:rFonts w:ascii="Arial"/>
                  <w:b/>
                  <w:color w:val="0051A1"/>
                  <w:spacing w:val="-10"/>
                  <w:sz w:val="16"/>
                  <w:u w:val="single" w:color="0051A1"/>
                </w:rPr>
                <w:t>1</w:t>
              </w:r>
            </w:hyperlink>
          </w:p>
        </w:tc>
        <w:tc>
          <w:tcPr>
            <w:tcW w:w="977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973" w:type="dxa"/>
          </w:tcPr>
          <w:p>
            <w:pPr>
              <w:pStyle w:val="TableParagraph"/>
              <w:spacing w:before="22"/>
              <w:ind w:right="23"/>
              <w:jc w:val="right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138,00</w:t>
            </w:r>
          </w:p>
        </w:tc>
      </w:tr>
    </w:tbl>
    <w:p>
      <w:pPr>
        <w:pStyle w:val="BodyText"/>
        <w:spacing w:before="120" w:after="60"/>
      </w:pPr>
      <w:r>
        <w:rPr/>
        <w:t>Таблица</w:t>
      </w:r>
      <w:r>
        <w:rPr>
          <w:spacing w:val="-3"/>
        </w:rPr>
        <w:t> </w:t>
      </w:r>
      <w:r>
        <w:rPr/>
        <w:t>№</w:t>
      </w:r>
      <w:r>
        <w:rPr>
          <w:spacing w:val="3"/>
        </w:rPr>
        <w:t> </w:t>
      </w:r>
      <w:r>
        <w:rPr>
          <w:spacing w:val="-10"/>
        </w:rPr>
        <w:t>3</w:t>
      </w:r>
    </w:p>
    <w:tbl>
      <w:tblPr>
        <w:tblW w:w="0" w:type="auto"/>
        <w:jc w:val="left"/>
        <w:tblInd w:w="181" w:type="dxa"/>
        <w:tblBorders>
          <w:top w:val="double" w:sz="6" w:space="0" w:color="9F9F9F"/>
          <w:left w:val="double" w:sz="6" w:space="0" w:color="9F9F9F"/>
          <w:bottom w:val="double" w:sz="6" w:space="0" w:color="9F9F9F"/>
          <w:right w:val="double" w:sz="6" w:space="0" w:color="9F9F9F"/>
          <w:insideH w:val="double" w:sz="6" w:space="0" w:color="9F9F9F"/>
          <w:insideV w:val="double" w:sz="6" w:space="0" w:color="9F9F9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39"/>
        <w:gridCol w:w="2446"/>
        <w:gridCol w:w="508"/>
        <w:gridCol w:w="487"/>
        <w:gridCol w:w="624"/>
        <w:gridCol w:w="779"/>
        <w:gridCol w:w="782"/>
        <w:gridCol w:w="735"/>
        <w:gridCol w:w="544"/>
        <w:gridCol w:w="1110"/>
        <w:gridCol w:w="973"/>
      </w:tblGrid>
      <w:tr>
        <w:trPr>
          <w:trHeight w:val="797" w:hRule="atLeast"/>
        </w:trPr>
        <w:tc>
          <w:tcPr>
            <w:tcW w:w="339" w:type="dxa"/>
            <w:tcBorders>
              <w:left w:val="double" w:sz="6" w:space="0" w:color="EFEFEF"/>
            </w:tcBorders>
          </w:tcPr>
          <w:p>
            <w:pPr>
              <w:pStyle w:val="TableParagraph"/>
              <w:spacing w:before="35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line="235" w:lineRule="auto" w:before="0"/>
              <w:ind w:left="38" w:right="13" w:firstLine="28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10"/>
                <w:sz w:val="16"/>
              </w:rPr>
              <w:t>№</w:t>
            </w:r>
            <w:r>
              <w:rPr>
                <w:rFonts w:ascii="Arial" w:hAnsi="Arial"/>
                <w:b/>
                <w:sz w:val="16"/>
              </w:rPr>
              <w:t> </w:t>
            </w:r>
            <w:r>
              <w:rPr>
                <w:rFonts w:ascii="Arial" w:hAnsi="Arial"/>
                <w:b/>
                <w:spacing w:val="-5"/>
                <w:sz w:val="16"/>
              </w:rPr>
              <w:t>п/п</w:t>
            </w:r>
          </w:p>
        </w:tc>
        <w:tc>
          <w:tcPr>
            <w:tcW w:w="2446" w:type="dxa"/>
          </w:tcPr>
          <w:p>
            <w:pPr>
              <w:pStyle w:val="TableParagraph"/>
              <w:spacing w:line="244" w:lineRule="auto" w:before="29"/>
              <w:ind w:left="38" w:right="103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>В2</w:t>
            </w:r>
            <w:r>
              <w:rPr>
                <w:rFonts w:ascii="Arial" w:hAnsi="Arial"/>
                <w:b/>
                <w:spacing w:val="-12"/>
                <w:sz w:val="16"/>
              </w:rPr>
              <w:t> </w:t>
            </w:r>
            <w:r>
              <w:rPr>
                <w:rFonts w:ascii="Arial" w:hAnsi="Arial"/>
                <w:b/>
                <w:sz w:val="16"/>
              </w:rPr>
              <w:t>Сбор</w:t>
            </w:r>
            <w:r>
              <w:rPr>
                <w:rFonts w:ascii="Arial" w:hAnsi="Arial"/>
                <w:b/>
                <w:spacing w:val="-11"/>
                <w:sz w:val="16"/>
              </w:rPr>
              <w:t> </w:t>
            </w:r>
            <w:r>
              <w:rPr>
                <w:rFonts w:ascii="Arial" w:hAnsi="Arial"/>
                <w:b/>
                <w:sz w:val="16"/>
              </w:rPr>
              <w:t>заявок</w:t>
            </w:r>
            <w:r>
              <w:rPr>
                <w:rFonts w:ascii="Arial" w:hAnsi="Arial"/>
                <w:b/>
                <w:spacing w:val="-11"/>
                <w:sz w:val="16"/>
              </w:rPr>
              <w:t> </w:t>
            </w:r>
            <w:r>
              <w:rPr>
                <w:rFonts w:ascii="Arial" w:hAnsi="Arial"/>
                <w:b/>
                <w:sz w:val="16"/>
              </w:rPr>
              <w:t>на</w:t>
            </w:r>
            <w:r>
              <w:rPr>
                <w:rFonts w:ascii="Arial" w:hAnsi="Arial"/>
                <w:b/>
                <w:spacing w:val="-9"/>
                <w:sz w:val="16"/>
              </w:rPr>
              <w:t> </w:t>
            </w:r>
            <w:r>
              <w:rPr>
                <w:rFonts w:ascii="Arial" w:hAnsi="Arial"/>
                <w:b/>
                <w:sz w:val="16"/>
              </w:rPr>
              <w:t>продажу </w:t>
            </w:r>
            <w:r>
              <w:rPr>
                <w:rFonts w:ascii="Arial" w:hAnsi="Arial"/>
                <w:b/>
                <w:spacing w:val="-2"/>
                <w:sz w:val="16"/>
              </w:rPr>
              <w:t>пользовательского</w:t>
            </w:r>
          </w:p>
          <w:p>
            <w:pPr>
              <w:pStyle w:val="TableParagraph"/>
              <w:spacing w:line="244" w:lineRule="auto" w:before="0"/>
              <w:ind w:left="38" w:right="103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>оборудования на </w:t>
            </w:r>
            <w:r>
              <w:rPr>
                <w:rFonts w:ascii="Arial" w:hAnsi="Arial"/>
                <w:b/>
                <w:spacing w:val="-2"/>
                <w:sz w:val="16"/>
              </w:rPr>
              <w:t>исходящем</w:t>
            </w:r>
            <w:r>
              <w:rPr>
                <w:rFonts w:ascii="Arial" w:hAnsi="Arial"/>
                <w:b/>
                <w:spacing w:val="-10"/>
                <w:sz w:val="16"/>
              </w:rPr>
              <w:t> </w:t>
            </w:r>
            <w:r>
              <w:rPr>
                <w:rFonts w:ascii="Arial" w:hAnsi="Arial"/>
                <w:b/>
                <w:spacing w:val="-2"/>
                <w:sz w:val="16"/>
              </w:rPr>
              <w:t>обзвоне</w:t>
            </w:r>
          </w:p>
        </w:tc>
        <w:tc>
          <w:tcPr>
            <w:tcW w:w="508" w:type="dxa"/>
          </w:tcPr>
          <w:p>
            <w:pPr>
              <w:pStyle w:val="TableParagraph"/>
              <w:spacing w:before="118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0"/>
              <w:ind w:right="28"/>
              <w:jc w:val="right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4"/>
                <w:sz w:val="16"/>
              </w:rPr>
              <w:t>План</w:t>
            </w:r>
          </w:p>
        </w:tc>
        <w:tc>
          <w:tcPr>
            <w:tcW w:w="487" w:type="dxa"/>
          </w:tcPr>
          <w:p>
            <w:pPr>
              <w:pStyle w:val="TableParagraph"/>
              <w:spacing w:before="35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line="235" w:lineRule="auto" w:before="0"/>
              <w:ind w:left="88" w:right="22" w:hanging="51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4"/>
                <w:sz w:val="16"/>
              </w:rPr>
              <w:t>Факт low</w:t>
            </w:r>
          </w:p>
        </w:tc>
        <w:tc>
          <w:tcPr>
            <w:tcW w:w="624" w:type="dxa"/>
          </w:tcPr>
          <w:p>
            <w:pPr>
              <w:pStyle w:val="TableParagraph"/>
              <w:spacing w:before="35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line="235" w:lineRule="auto" w:before="0"/>
              <w:ind w:left="41" w:right="14" w:firstLine="64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4"/>
                <w:sz w:val="16"/>
              </w:rPr>
              <w:t>Факт </w:t>
            </w:r>
            <w:r>
              <w:rPr>
                <w:rFonts w:ascii="Arial" w:hAnsi="Arial"/>
                <w:b/>
                <w:spacing w:val="-2"/>
                <w:sz w:val="16"/>
              </w:rPr>
              <w:t>middle</w:t>
            </w:r>
          </w:p>
        </w:tc>
        <w:tc>
          <w:tcPr>
            <w:tcW w:w="779" w:type="dxa"/>
          </w:tcPr>
          <w:p>
            <w:pPr>
              <w:pStyle w:val="TableParagraph"/>
              <w:spacing w:before="35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line="235" w:lineRule="auto" w:before="0"/>
              <w:ind w:left="36" w:right="16" w:firstLine="144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4"/>
                <w:sz w:val="16"/>
              </w:rPr>
              <w:t>Факт </w:t>
            </w:r>
            <w:r>
              <w:rPr>
                <w:rFonts w:ascii="Arial" w:hAnsi="Arial"/>
                <w:b/>
                <w:spacing w:val="-2"/>
                <w:sz w:val="16"/>
              </w:rPr>
              <w:t>premium</w:t>
            </w:r>
          </w:p>
        </w:tc>
        <w:tc>
          <w:tcPr>
            <w:tcW w:w="782" w:type="dxa"/>
          </w:tcPr>
          <w:p>
            <w:pPr>
              <w:pStyle w:val="TableParagraph"/>
              <w:spacing w:before="122"/>
              <w:ind w:left="35" w:right="27" w:hanging="6"/>
              <w:jc w:val="center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4"/>
                <w:sz w:val="16"/>
              </w:rPr>
              <w:t>Факт </w:t>
            </w:r>
            <w:r>
              <w:rPr>
                <w:rFonts w:ascii="Arial" w:hAnsi="Arial"/>
                <w:b/>
                <w:spacing w:val="-2"/>
                <w:sz w:val="16"/>
              </w:rPr>
              <w:t>super premium</w:t>
            </w:r>
          </w:p>
        </w:tc>
        <w:tc>
          <w:tcPr>
            <w:tcW w:w="735" w:type="dxa"/>
          </w:tcPr>
          <w:p>
            <w:pPr>
              <w:pStyle w:val="TableParagraph"/>
              <w:spacing w:before="35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line="235" w:lineRule="auto" w:before="0"/>
              <w:ind w:left="31" w:right="23" w:firstLine="122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4"/>
                <w:sz w:val="16"/>
              </w:rPr>
              <w:t>Факт </w:t>
            </w:r>
            <w:r>
              <w:rPr>
                <w:rFonts w:ascii="Arial" w:hAnsi="Arial"/>
                <w:b/>
                <w:spacing w:val="-2"/>
                <w:sz w:val="16"/>
              </w:rPr>
              <w:t>Ultimate</w:t>
            </w:r>
          </w:p>
        </w:tc>
        <w:tc>
          <w:tcPr>
            <w:tcW w:w="544" w:type="dxa"/>
          </w:tcPr>
          <w:p>
            <w:pPr>
              <w:pStyle w:val="TableParagraph"/>
              <w:spacing w:before="35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line="235" w:lineRule="auto" w:before="0"/>
              <w:ind w:left="38" w:right="22" w:firstLine="28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4"/>
                <w:sz w:val="16"/>
              </w:rPr>
              <w:t>Факт итого</w:t>
            </w:r>
          </w:p>
        </w:tc>
        <w:tc>
          <w:tcPr>
            <w:tcW w:w="1110" w:type="dxa"/>
          </w:tcPr>
          <w:p>
            <w:pPr>
              <w:pStyle w:val="TableParagraph"/>
              <w:spacing w:before="35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line="235" w:lineRule="auto" w:before="0"/>
              <w:ind w:left="34" w:right="26" w:firstLine="166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2"/>
                <w:sz w:val="16"/>
              </w:rPr>
              <w:t>Процент выполнения</w:t>
            </w:r>
          </w:p>
        </w:tc>
        <w:tc>
          <w:tcPr>
            <w:tcW w:w="973" w:type="dxa"/>
          </w:tcPr>
          <w:p>
            <w:pPr>
              <w:pStyle w:val="TableParagraph"/>
              <w:spacing w:before="35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line="235" w:lineRule="auto" w:before="0"/>
              <w:ind w:left="250" w:right="20" w:hanging="216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2"/>
                <w:sz w:val="16"/>
              </w:rPr>
              <w:t>Стоимость (руб.)</w:t>
            </w:r>
          </w:p>
        </w:tc>
      </w:tr>
      <w:tr>
        <w:trPr>
          <w:trHeight w:val="243" w:hRule="atLeast"/>
        </w:trPr>
        <w:tc>
          <w:tcPr>
            <w:tcW w:w="339" w:type="dxa"/>
            <w:tcBorders>
              <w:left w:val="double" w:sz="6" w:space="0" w:color="EFEFEF"/>
            </w:tcBorders>
          </w:tcPr>
          <w:p>
            <w:pPr>
              <w:pStyle w:val="TableParagraph"/>
              <w:spacing w:before="32"/>
              <w:ind w:left="15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2446" w:type="dxa"/>
          </w:tcPr>
          <w:p>
            <w:pPr>
              <w:pStyle w:val="TableParagraph"/>
              <w:spacing w:before="32"/>
              <w:ind w:left="38"/>
              <w:rPr>
                <w:sz w:val="16"/>
              </w:rPr>
            </w:pPr>
            <w:r>
              <w:rPr>
                <w:spacing w:val="-2"/>
                <w:sz w:val="16"/>
              </w:rPr>
              <w:t>Оборудование</w:t>
            </w:r>
            <w:r>
              <w:rPr>
                <w:spacing w:val="13"/>
                <w:sz w:val="16"/>
              </w:rPr>
              <w:t> </w:t>
            </w:r>
            <w:r>
              <w:rPr>
                <w:spacing w:val="-2"/>
                <w:sz w:val="16"/>
              </w:rPr>
              <w:t>Интернет</w:t>
            </w:r>
          </w:p>
        </w:tc>
        <w:tc>
          <w:tcPr>
            <w:tcW w:w="508" w:type="dxa"/>
          </w:tcPr>
          <w:p>
            <w:pPr>
              <w:pStyle w:val="TableParagraph"/>
              <w:spacing w:before="32"/>
              <w:ind w:right="21"/>
              <w:jc w:val="right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487" w:type="dxa"/>
          </w:tcPr>
          <w:p>
            <w:pPr>
              <w:pStyle w:val="TableParagraph"/>
              <w:spacing w:before="32"/>
              <w:ind w:right="18"/>
              <w:jc w:val="right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624" w:type="dxa"/>
          </w:tcPr>
          <w:p>
            <w:pPr>
              <w:pStyle w:val="TableParagraph"/>
              <w:spacing w:before="32"/>
              <w:ind w:right="15"/>
              <w:jc w:val="right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779" w:type="dxa"/>
          </w:tcPr>
          <w:p>
            <w:pPr>
              <w:pStyle w:val="TableParagraph"/>
              <w:spacing w:before="32"/>
              <w:ind w:right="16"/>
              <w:jc w:val="right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782" w:type="dxa"/>
          </w:tcPr>
          <w:p>
            <w:pPr>
              <w:pStyle w:val="TableParagraph"/>
              <w:spacing w:before="32"/>
              <w:ind w:right="20"/>
              <w:jc w:val="right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735" w:type="dxa"/>
          </w:tcPr>
          <w:p>
            <w:pPr>
              <w:pStyle w:val="TableParagraph"/>
              <w:spacing w:before="32"/>
              <w:ind w:right="20"/>
              <w:jc w:val="right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544" w:type="dxa"/>
          </w:tcPr>
          <w:p>
            <w:pPr>
              <w:pStyle w:val="TableParagraph"/>
              <w:spacing w:before="32"/>
              <w:ind w:right="17"/>
              <w:jc w:val="right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110" w:type="dxa"/>
          </w:tcPr>
          <w:p>
            <w:pPr>
              <w:pStyle w:val="TableParagraph"/>
              <w:spacing w:before="32"/>
              <w:ind w:right="24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0%</w:t>
            </w:r>
          </w:p>
        </w:tc>
        <w:tc>
          <w:tcPr>
            <w:tcW w:w="973" w:type="dxa"/>
          </w:tcPr>
          <w:p>
            <w:pPr>
              <w:pStyle w:val="TableParagraph"/>
              <w:spacing w:before="29"/>
              <w:ind w:right="25"/>
              <w:jc w:val="right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sz w:val="16"/>
              </w:rPr>
              <w:t>0,00</w:t>
            </w:r>
          </w:p>
        </w:tc>
      </w:tr>
      <w:tr>
        <w:trPr>
          <w:trHeight w:val="242" w:hRule="atLeast"/>
        </w:trPr>
        <w:tc>
          <w:tcPr>
            <w:tcW w:w="339" w:type="dxa"/>
            <w:tcBorders>
              <w:left w:val="double" w:sz="6" w:space="0" w:color="EFEFEF"/>
            </w:tcBorders>
          </w:tcPr>
          <w:p>
            <w:pPr>
              <w:pStyle w:val="TableParagraph"/>
              <w:ind w:left="15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2446" w:type="dxa"/>
          </w:tcPr>
          <w:p>
            <w:pPr>
              <w:pStyle w:val="TableParagraph"/>
              <w:ind w:left="38"/>
              <w:rPr>
                <w:sz w:val="16"/>
              </w:rPr>
            </w:pPr>
            <w:r>
              <w:rPr>
                <w:spacing w:val="-2"/>
                <w:sz w:val="16"/>
              </w:rPr>
              <w:t>Оборудование</w:t>
            </w:r>
            <w:r>
              <w:rPr>
                <w:spacing w:val="13"/>
                <w:sz w:val="16"/>
              </w:rPr>
              <w:t> </w:t>
            </w:r>
            <w:r>
              <w:rPr>
                <w:spacing w:val="-7"/>
                <w:sz w:val="16"/>
              </w:rPr>
              <w:t>ТВ</w:t>
            </w:r>
          </w:p>
        </w:tc>
        <w:tc>
          <w:tcPr>
            <w:tcW w:w="508" w:type="dxa"/>
          </w:tcPr>
          <w:p>
            <w:pPr>
              <w:pStyle w:val="TableParagraph"/>
              <w:ind w:right="21"/>
              <w:jc w:val="right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487" w:type="dxa"/>
          </w:tcPr>
          <w:p>
            <w:pPr>
              <w:pStyle w:val="TableParagraph"/>
              <w:ind w:right="18"/>
              <w:jc w:val="right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624" w:type="dxa"/>
          </w:tcPr>
          <w:p>
            <w:pPr>
              <w:pStyle w:val="TableParagraph"/>
              <w:ind w:right="15"/>
              <w:jc w:val="right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779" w:type="dxa"/>
          </w:tcPr>
          <w:p>
            <w:pPr>
              <w:pStyle w:val="TableParagraph"/>
              <w:ind w:right="16"/>
              <w:jc w:val="right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782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735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544" w:type="dxa"/>
          </w:tcPr>
          <w:p>
            <w:pPr>
              <w:pStyle w:val="TableParagraph"/>
              <w:ind w:right="17"/>
              <w:jc w:val="right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110" w:type="dxa"/>
          </w:tcPr>
          <w:p>
            <w:pPr>
              <w:pStyle w:val="TableParagraph"/>
              <w:ind w:right="24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0%</w:t>
            </w:r>
          </w:p>
        </w:tc>
        <w:tc>
          <w:tcPr>
            <w:tcW w:w="973" w:type="dxa"/>
          </w:tcPr>
          <w:p>
            <w:pPr>
              <w:pStyle w:val="TableParagraph"/>
              <w:spacing w:before="29"/>
              <w:ind w:right="25"/>
              <w:jc w:val="right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sz w:val="16"/>
              </w:rPr>
              <w:t>0,00</w:t>
            </w:r>
          </w:p>
        </w:tc>
      </w:tr>
      <w:tr>
        <w:trPr>
          <w:trHeight w:val="243" w:hRule="atLeast"/>
        </w:trPr>
        <w:tc>
          <w:tcPr>
            <w:tcW w:w="339" w:type="dxa"/>
            <w:tcBorders>
              <w:left w:val="double" w:sz="6" w:space="0" w:color="EFEFEF"/>
            </w:tcBorders>
          </w:tcPr>
          <w:p>
            <w:pPr>
              <w:pStyle w:val="TableParagraph"/>
              <w:ind w:left="15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</w:tc>
        <w:tc>
          <w:tcPr>
            <w:tcW w:w="2446" w:type="dxa"/>
          </w:tcPr>
          <w:p>
            <w:pPr>
              <w:pStyle w:val="TableParagraph"/>
              <w:ind w:left="38"/>
              <w:rPr>
                <w:sz w:val="16"/>
              </w:rPr>
            </w:pPr>
            <w:r>
              <w:rPr>
                <w:spacing w:val="-2"/>
                <w:sz w:val="16"/>
              </w:rPr>
              <w:t>Оборудование</w:t>
            </w:r>
            <w:r>
              <w:rPr>
                <w:spacing w:val="13"/>
                <w:sz w:val="16"/>
              </w:rPr>
              <w:t> </w:t>
            </w:r>
            <w:r>
              <w:rPr>
                <w:spacing w:val="-7"/>
                <w:sz w:val="16"/>
              </w:rPr>
              <w:t>ВН</w:t>
            </w:r>
          </w:p>
        </w:tc>
        <w:tc>
          <w:tcPr>
            <w:tcW w:w="508" w:type="dxa"/>
          </w:tcPr>
          <w:p>
            <w:pPr>
              <w:pStyle w:val="TableParagraph"/>
              <w:ind w:right="21"/>
              <w:jc w:val="right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487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624" w:type="dxa"/>
          </w:tcPr>
          <w:p>
            <w:pPr>
              <w:pStyle w:val="TableParagraph"/>
              <w:ind w:right="15"/>
              <w:jc w:val="right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779" w:type="dxa"/>
          </w:tcPr>
          <w:p>
            <w:pPr>
              <w:pStyle w:val="TableParagraph"/>
              <w:ind w:right="16"/>
              <w:jc w:val="right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782" w:type="dxa"/>
          </w:tcPr>
          <w:p>
            <w:pPr>
              <w:pStyle w:val="TableParagraph"/>
              <w:ind w:right="20"/>
              <w:jc w:val="right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735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544" w:type="dxa"/>
          </w:tcPr>
          <w:p>
            <w:pPr>
              <w:pStyle w:val="TableParagraph"/>
              <w:ind w:right="17"/>
              <w:jc w:val="right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110" w:type="dxa"/>
          </w:tcPr>
          <w:p>
            <w:pPr>
              <w:pStyle w:val="TableParagraph"/>
              <w:ind w:right="24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0%</w:t>
            </w:r>
          </w:p>
        </w:tc>
        <w:tc>
          <w:tcPr>
            <w:tcW w:w="973" w:type="dxa"/>
          </w:tcPr>
          <w:p>
            <w:pPr>
              <w:pStyle w:val="TableParagraph"/>
              <w:spacing w:before="29"/>
              <w:ind w:right="25"/>
              <w:jc w:val="right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sz w:val="16"/>
              </w:rPr>
              <w:t>0,00</w:t>
            </w:r>
          </w:p>
        </w:tc>
      </w:tr>
      <w:tr>
        <w:trPr>
          <w:trHeight w:val="242" w:hRule="atLeast"/>
        </w:trPr>
        <w:tc>
          <w:tcPr>
            <w:tcW w:w="339" w:type="dxa"/>
            <w:tcBorders>
              <w:left w:val="double" w:sz="6" w:space="0" w:color="EFEFEF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2446" w:type="dxa"/>
          </w:tcPr>
          <w:p>
            <w:pPr>
              <w:pStyle w:val="TableParagraph"/>
              <w:spacing w:before="29"/>
              <w:ind w:left="38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2"/>
                <w:sz w:val="16"/>
              </w:rPr>
              <w:t>Итого</w:t>
            </w:r>
          </w:p>
        </w:tc>
        <w:tc>
          <w:tcPr>
            <w:tcW w:w="508" w:type="dxa"/>
          </w:tcPr>
          <w:p>
            <w:pPr>
              <w:pStyle w:val="TableParagraph"/>
              <w:spacing w:before="29"/>
              <w:ind w:right="21"/>
              <w:jc w:val="right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10"/>
                <w:sz w:val="16"/>
              </w:rPr>
              <w:t>0</w:t>
            </w:r>
          </w:p>
        </w:tc>
        <w:tc>
          <w:tcPr>
            <w:tcW w:w="487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624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779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782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735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544" w:type="dxa"/>
          </w:tcPr>
          <w:p>
            <w:pPr>
              <w:pStyle w:val="TableParagraph"/>
              <w:spacing w:before="29"/>
              <w:ind w:right="17"/>
              <w:jc w:val="right"/>
              <w:rPr>
                <w:rFonts w:ascii="Arial"/>
                <w:b/>
                <w:sz w:val="16"/>
              </w:rPr>
            </w:pPr>
            <w:hyperlink r:id="rId27">
              <w:r>
                <w:rPr>
                  <w:rFonts w:ascii="Arial"/>
                  <w:b/>
                  <w:color w:val="0051A1"/>
                  <w:spacing w:val="-10"/>
                  <w:sz w:val="16"/>
                  <w:u w:val="single" w:color="0051A1"/>
                </w:rPr>
                <w:t>0</w:t>
              </w:r>
            </w:hyperlink>
          </w:p>
        </w:tc>
        <w:tc>
          <w:tcPr>
            <w:tcW w:w="1110" w:type="dxa"/>
          </w:tcPr>
          <w:p>
            <w:pPr>
              <w:pStyle w:val="TableParagraph"/>
              <w:spacing w:before="29"/>
              <w:ind w:right="9"/>
              <w:jc w:val="right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sz w:val="16"/>
              </w:rPr>
              <w:t>0%</w:t>
            </w:r>
          </w:p>
        </w:tc>
        <w:tc>
          <w:tcPr>
            <w:tcW w:w="973" w:type="dxa"/>
          </w:tcPr>
          <w:p>
            <w:pPr>
              <w:pStyle w:val="TableParagraph"/>
              <w:spacing w:before="29"/>
              <w:ind w:right="25"/>
              <w:jc w:val="right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sz w:val="16"/>
              </w:rPr>
              <w:t>0,00</w:t>
            </w:r>
          </w:p>
        </w:tc>
      </w:tr>
    </w:tbl>
    <w:p>
      <w:pPr>
        <w:pStyle w:val="BodyText"/>
        <w:spacing w:before="118"/>
      </w:pPr>
      <w:r>
        <w:rPr/>
        <w:t>Таблица</w:t>
      </w:r>
      <w:r>
        <w:rPr>
          <w:spacing w:val="-3"/>
        </w:rPr>
        <w:t> </w:t>
      </w:r>
      <w:r>
        <w:rPr/>
        <w:t>№</w:t>
      </w:r>
      <w:r>
        <w:rPr>
          <w:spacing w:val="3"/>
        </w:rPr>
        <w:t> </w:t>
      </w:r>
      <w:r>
        <w:rPr>
          <w:spacing w:val="-10"/>
        </w:rPr>
        <w:t>4</w:t>
      </w:r>
    </w:p>
    <w:p>
      <w:pPr>
        <w:pStyle w:val="BodyText"/>
        <w:ind w:left="0"/>
        <w:rPr>
          <w:sz w:val="5"/>
        </w:rPr>
      </w:pPr>
    </w:p>
    <w:tbl>
      <w:tblPr>
        <w:tblW w:w="0" w:type="auto"/>
        <w:jc w:val="left"/>
        <w:tblInd w:w="181" w:type="dxa"/>
        <w:tblBorders>
          <w:top w:val="double" w:sz="6" w:space="0" w:color="9F9F9F"/>
          <w:left w:val="double" w:sz="6" w:space="0" w:color="9F9F9F"/>
          <w:bottom w:val="double" w:sz="6" w:space="0" w:color="9F9F9F"/>
          <w:right w:val="double" w:sz="6" w:space="0" w:color="9F9F9F"/>
          <w:insideH w:val="double" w:sz="6" w:space="0" w:color="9F9F9F"/>
          <w:insideV w:val="double" w:sz="6" w:space="0" w:color="9F9F9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39"/>
        <w:gridCol w:w="6549"/>
        <w:gridCol w:w="487"/>
        <w:gridCol w:w="977"/>
        <w:gridCol w:w="973"/>
      </w:tblGrid>
      <w:tr>
        <w:trPr>
          <w:trHeight w:val="423" w:hRule="atLeast"/>
        </w:trPr>
        <w:tc>
          <w:tcPr>
            <w:tcW w:w="339" w:type="dxa"/>
            <w:tcBorders>
              <w:left w:val="double" w:sz="6" w:space="0" w:color="EFEFEF"/>
            </w:tcBorders>
          </w:tcPr>
          <w:p>
            <w:pPr>
              <w:pStyle w:val="TableParagraph"/>
              <w:spacing w:line="244" w:lineRule="auto" w:before="22"/>
              <w:ind w:left="38" w:right="13" w:firstLine="28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10"/>
                <w:sz w:val="16"/>
              </w:rPr>
              <w:t>№</w:t>
            </w:r>
            <w:r>
              <w:rPr>
                <w:rFonts w:ascii="Arial" w:hAnsi="Arial"/>
                <w:b/>
                <w:sz w:val="16"/>
              </w:rPr>
              <w:t> </w:t>
            </w:r>
            <w:r>
              <w:rPr>
                <w:rFonts w:ascii="Arial" w:hAnsi="Arial"/>
                <w:b/>
                <w:spacing w:val="-5"/>
                <w:sz w:val="16"/>
              </w:rPr>
              <w:t>п/п</w:t>
            </w:r>
          </w:p>
        </w:tc>
        <w:tc>
          <w:tcPr>
            <w:tcW w:w="6549" w:type="dxa"/>
          </w:tcPr>
          <w:p>
            <w:pPr>
              <w:pStyle w:val="TableParagraph"/>
              <w:spacing w:line="244" w:lineRule="auto" w:before="22"/>
              <w:ind w:left="38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>В2.1</w:t>
            </w:r>
            <w:r>
              <w:rPr>
                <w:rFonts w:ascii="Arial" w:hAnsi="Arial"/>
                <w:b/>
                <w:spacing w:val="-8"/>
                <w:sz w:val="16"/>
              </w:rPr>
              <w:t> </w:t>
            </w:r>
            <w:r>
              <w:rPr>
                <w:rFonts w:ascii="Arial" w:hAnsi="Arial"/>
                <w:b/>
                <w:sz w:val="16"/>
              </w:rPr>
              <w:t>Сбор</w:t>
            </w:r>
            <w:r>
              <w:rPr>
                <w:rFonts w:ascii="Arial" w:hAnsi="Arial"/>
                <w:b/>
                <w:spacing w:val="-10"/>
                <w:sz w:val="16"/>
              </w:rPr>
              <w:t> </w:t>
            </w:r>
            <w:r>
              <w:rPr>
                <w:rFonts w:ascii="Arial" w:hAnsi="Arial"/>
                <w:b/>
                <w:sz w:val="16"/>
              </w:rPr>
              <w:t>заявок</w:t>
            </w:r>
            <w:r>
              <w:rPr>
                <w:rFonts w:ascii="Arial" w:hAnsi="Arial"/>
                <w:b/>
                <w:spacing w:val="-1"/>
                <w:sz w:val="16"/>
              </w:rPr>
              <w:t> </w:t>
            </w:r>
            <w:r>
              <w:rPr>
                <w:rFonts w:ascii="Arial" w:hAnsi="Arial"/>
                <w:b/>
                <w:sz w:val="16"/>
              </w:rPr>
              <w:t>на</w:t>
            </w:r>
            <w:r>
              <w:rPr>
                <w:rFonts w:ascii="Arial" w:hAnsi="Arial"/>
                <w:b/>
                <w:spacing w:val="-8"/>
                <w:sz w:val="16"/>
              </w:rPr>
              <w:t> </w:t>
            </w:r>
            <w:r>
              <w:rPr>
                <w:rFonts w:ascii="Arial" w:hAnsi="Arial"/>
                <w:b/>
                <w:sz w:val="16"/>
              </w:rPr>
              <w:t>продажу</w:t>
            </w:r>
            <w:r>
              <w:rPr>
                <w:rFonts w:ascii="Arial" w:hAnsi="Arial"/>
                <w:b/>
                <w:spacing w:val="-9"/>
                <w:sz w:val="16"/>
              </w:rPr>
              <w:t> </w:t>
            </w:r>
            <w:r>
              <w:rPr>
                <w:rFonts w:ascii="Arial" w:hAnsi="Arial"/>
                <w:b/>
                <w:sz w:val="16"/>
              </w:rPr>
              <w:t>пользовательского</w:t>
            </w:r>
            <w:r>
              <w:rPr>
                <w:rFonts w:ascii="Arial" w:hAnsi="Arial"/>
                <w:b/>
                <w:spacing w:val="-10"/>
                <w:sz w:val="16"/>
              </w:rPr>
              <w:t> </w:t>
            </w:r>
            <w:r>
              <w:rPr>
                <w:rFonts w:ascii="Arial" w:hAnsi="Arial"/>
                <w:b/>
                <w:sz w:val="16"/>
              </w:rPr>
              <w:t>оборудования на</w:t>
            </w:r>
            <w:r>
              <w:rPr>
                <w:rFonts w:ascii="Arial" w:hAnsi="Arial"/>
                <w:b/>
                <w:spacing w:val="-8"/>
                <w:sz w:val="16"/>
              </w:rPr>
              <w:t> </w:t>
            </w:r>
            <w:r>
              <w:rPr>
                <w:rFonts w:ascii="Arial" w:hAnsi="Arial"/>
                <w:b/>
                <w:sz w:val="16"/>
              </w:rPr>
              <w:t>входящих </w:t>
            </w:r>
            <w:r>
              <w:rPr>
                <w:rFonts w:ascii="Arial" w:hAnsi="Arial"/>
                <w:b/>
                <w:spacing w:val="-2"/>
                <w:sz w:val="16"/>
              </w:rPr>
              <w:t>звонках</w:t>
            </w:r>
          </w:p>
        </w:tc>
        <w:tc>
          <w:tcPr>
            <w:tcW w:w="487" w:type="dxa"/>
          </w:tcPr>
          <w:p>
            <w:pPr>
              <w:pStyle w:val="TableParagraph"/>
              <w:spacing w:before="115"/>
              <w:ind w:right="21"/>
              <w:jc w:val="right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4"/>
                <w:sz w:val="16"/>
              </w:rPr>
              <w:t>Факт</w:t>
            </w:r>
          </w:p>
        </w:tc>
        <w:tc>
          <w:tcPr>
            <w:tcW w:w="977" w:type="dxa"/>
          </w:tcPr>
          <w:p>
            <w:pPr>
              <w:pStyle w:val="TableParagraph"/>
              <w:spacing w:line="244" w:lineRule="auto" w:before="22"/>
              <w:ind w:left="250" w:right="21" w:hanging="209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2"/>
                <w:sz w:val="16"/>
              </w:rPr>
              <w:t>Стоимость </w:t>
            </w:r>
            <w:r>
              <w:rPr>
                <w:rFonts w:ascii="Arial" w:hAnsi="Arial"/>
                <w:b/>
                <w:sz w:val="16"/>
              </w:rPr>
              <w:t>за</w:t>
            </w:r>
            <w:r>
              <w:rPr>
                <w:rFonts w:ascii="Arial" w:hAnsi="Arial"/>
                <w:b/>
                <w:spacing w:val="-2"/>
                <w:sz w:val="16"/>
              </w:rPr>
              <w:t> </w:t>
            </w:r>
            <w:r>
              <w:rPr>
                <w:rFonts w:ascii="Arial" w:hAnsi="Arial"/>
                <w:b/>
                <w:sz w:val="16"/>
              </w:rPr>
              <w:t>ед.</w:t>
            </w:r>
          </w:p>
        </w:tc>
        <w:tc>
          <w:tcPr>
            <w:tcW w:w="973" w:type="dxa"/>
          </w:tcPr>
          <w:p>
            <w:pPr>
              <w:pStyle w:val="TableParagraph"/>
              <w:spacing w:line="244" w:lineRule="auto" w:before="22"/>
              <w:ind w:left="252" w:right="18" w:hanging="216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2"/>
                <w:sz w:val="16"/>
              </w:rPr>
              <w:t>Стоимость (руб.)</w:t>
            </w:r>
          </w:p>
        </w:tc>
      </w:tr>
      <w:tr>
        <w:trPr>
          <w:trHeight w:val="243" w:hRule="atLeast"/>
        </w:trPr>
        <w:tc>
          <w:tcPr>
            <w:tcW w:w="339" w:type="dxa"/>
            <w:tcBorders>
              <w:left w:val="double" w:sz="6" w:space="0" w:color="EFEFEF"/>
            </w:tcBorders>
          </w:tcPr>
          <w:p>
            <w:pPr>
              <w:pStyle w:val="TableParagraph"/>
              <w:ind w:left="15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6549" w:type="dxa"/>
          </w:tcPr>
          <w:p>
            <w:pPr>
              <w:pStyle w:val="TableParagraph"/>
              <w:ind w:left="38"/>
              <w:rPr>
                <w:sz w:val="16"/>
              </w:rPr>
            </w:pPr>
            <w:r>
              <w:rPr>
                <w:spacing w:val="-2"/>
                <w:sz w:val="16"/>
              </w:rPr>
              <w:t>Оборудование</w:t>
            </w:r>
            <w:r>
              <w:rPr>
                <w:spacing w:val="13"/>
                <w:sz w:val="16"/>
              </w:rPr>
              <w:t> </w:t>
            </w:r>
            <w:r>
              <w:rPr>
                <w:spacing w:val="-2"/>
                <w:sz w:val="16"/>
              </w:rPr>
              <w:t>Интернет</w:t>
            </w:r>
          </w:p>
        </w:tc>
        <w:tc>
          <w:tcPr>
            <w:tcW w:w="487" w:type="dxa"/>
          </w:tcPr>
          <w:p>
            <w:pPr>
              <w:pStyle w:val="TableParagraph"/>
              <w:ind w:right="18"/>
              <w:jc w:val="right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977" w:type="dxa"/>
          </w:tcPr>
          <w:p>
            <w:pPr>
              <w:pStyle w:val="TableParagraph"/>
              <w:ind w:right="23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172,00</w:t>
            </w:r>
          </w:p>
        </w:tc>
        <w:tc>
          <w:tcPr>
            <w:tcW w:w="973" w:type="dxa"/>
          </w:tcPr>
          <w:p>
            <w:pPr>
              <w:pStyle w:val="TableParagraph"/>
              <w:spacing w:before="29"/>
              <w:ind w:right="23"/>
              <w:jc w:val="right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sz w:val="16"/>
              </w:rPr>
              <w:t>0,00</w:t>
            </w:r>
          </w:p>
        </w:tc>
      </w:tr>
      <w:tr>
        <w:trPr>
          <w:trHeight w:val="243" w:hRule="atLeast"/>
        </w:trPr>
        <w:tc>
          <w:tcPr>
            <w:tcW w:w="339" w:type="dxa"/>
            <w:tcBorders>
              <w:left w:val="double" w:sz="6" w:space="0" w:color="EFEFEF"/>
            </w:tcBorders>
          </w:tcPr>
          <w:p>
            <w:pPr>
              <w:pStyle w:val="TableParagraph"/>
              <w:spacing w:before="32"/>
              <w:ind w:left="15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6549" w:type="dxa"/>
          </w:tcPr>
          <w:p>
            <w:pPr>
              <w:pStyle w:val="TableParagraph"/>
              <w:spacing w:before="32"/>
              <w:ind w:left="38"/>
              <w:rPr>
                <w:sz w:val="16"/>
              </w:rPr>
            </w:pPr>
            <w:r>
              <w:rPr>
                <w:spacing w:val="-2"/>
                <w:sz w:val="16"/>
              </w:rPr>
              <w:t>Оборудование</w:t>
            </w:r>
            <w:r>
              <w:rPr>
                <w:spacing w:val="13"/>
                <w:sz w:val="16"/>
              </w:rPr>
              <w:t> </w:t>
            </w:r>
            <w:r>
              <w:rPr>
                <w:spacing w:val="-7"/>
                <w:sz w:val="16"/>
              </w:rPr>
              <w:t>ТВ</w:t>
            </w:r>
          </w:p>
        </w:tc>
        <w:tc>
          <w:tcPr>
            <w:tcW w:w="487" w:type="dxa"/>
          </w:tcPr>
          <w:p>
            <w:pPr>
              <w:pStyle w:val="TableParagraph"/>
              <w:spacing w:before="32"/>
              <w:ind w:right="18"/>
              <w:jc w:val="right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977" w:type="dxa"/>
          </w:tcPr>
          <w:p>
            <w:pPr>
              <w:pStyle w:val="TableParagraph"/>
              <w:spacing w:before="32"/>
              <w:ind w:right="23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345,00</w:t>
            </w:r>
          </w:p>
        </w:tc>
        <w:tc>
          <w:tcPr>
            <w:tcW w:w="973" w:type="dxa"/>
          </w:tcPr>
          <w:p>
            <w:pPr>
              <w:pStyle w:val="TableParagraph"/>
              <w:spacing w:before="29"/>
              <w:ind w:right="23"/>
              <w:jc w:val="right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sz w:val="16"/>
              </w:rPr>
              <w:t>0,00</w:t>
            </w:r>
          </w:p>
        </w:tc>
      </w:tr>
      <w:tr>
        <w:trPr>
          <w:trHeight w:val="239" w:hRule="atLeast"/>
        </w:trPr>
        <w:tc>
          <w:tcPr>
            <w:tcW w:w="339" w:type="dxa"/>
            <w:tcBorders>
              <w:left w:val="double" w:sz="6" w:space="0" w:color="EFEFEF"/>
            </w:tcBorders>
          </w:tcPr>
          <w:p>
            <w:pPr>
              <w:pStyle w:val="TableParagraph"/>
              <w:ind w:left="15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</w:tc>
        <w:tc>
          <w:tcPr>
            <w:tcW w:w="6549" w:type="dxa"/>
          </w:tcPr>
          <w:p>
            <w:pPr>
              <w:pStyle w:val="TableParagraph"/>
              <w:ind w:left="38"/>
              <w:rPr>
                <w:sz w:val="16"/>
              </w:rPr>
            </w:pPr>
            <w:r>
              <w:rPr>
                <w:spacing w:val="-2"/>
                <w:sz w:val="16"/>
              </w:rPr>
              <w:t>Оборудование</w:t>
            </w:r>
            <w:r>
              <w:rPr>
                <w:spacing w:val="13"/>
                <w:sz w:val="16"/>
              </w:rPr>
              <w:t> </w:t>
            </w:r>
            <w:r>
              <w:rPr>
                <w:spacing w:val="-7"/>
                <w:sz w:val="16"/>
              </w:rPr>
              <w:t>ВН</w:t>
            </w:r>
          </w:p>
        </w:tc>
        <w:tc>
          <w:tcPr>
            <w:tcW w:w="487" w:type="dxa"/>
          </w:tcPr>
          <w:p>
            <w:pPr>
              <w:pStyle w:val="TableParagraph"/>
              <w:ind w:right="18"/>
              <w:jc w:val="right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977" w:type="dxa"/>
          </w:tcPr>
          <w:p>
            <w:pPr>
              <w:pStyle w:val="TableParagraph"/>
              <w:ind w:right="23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345,00</w:t>
            </w:r>
          </w:p>
        </w:tc>
        <w:tc>
          <w:tcPr>
            <w:tcW w:w="973" w:type="dxa"/>
          </w:tcPr>
          <w:p>
            <w:pPr>
              <w:pStyle w:val="TableParagraph"/>
              <w:spacing w:before="29"/>
              <w:ind w:right="23"/>
              <w:jc w:val="right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sz w:val="16"/>
              </w:rPr>
              <w:t>0,00</w:t>
            </w:r>
          </w:p>
        </w:tc>
      </w:tr>
    </w:tbl>
    <w:p>
      <w:pPr>
        <w:pStyle w:val="TableParagraph"/>
        <w:spacing w:after="0"/>
        <w:jc w:val="right"/>
        <w:rPr>
          <w:rFonts w:ascii="Arial"/>
          <w:b/>
          <w:sz w:val="16"/>
        </w:rPr>
        <w:sectPr>
          <w:type w:val="continuous"/>
          <w:pgSz w:w="11910" w:h="16850"/>
          <w:pgMar w:top="1160" w:bottom="1100" w:left="1559" w:right="708"/>
        </w:sectPr>
      </w:pPr>
    </w:p>
    <w:tbl>
      <w:tblPr>
        <w:tblW w:w="0" w:type="auto"/>
        <w:jc w:val="left"/>
        <w:tblInd w:w="181" w:type="dxa"/>
        <w:tblBorders>
          <w:top w:val="double" w:sz="6" w:space="0" w:color="9F9F9F"/>
          <w:left w:val="double" w:sz="6" w:space="0" w:color="9F9F9F"/>
          <w:bottom w:val="double" w:sz="6" w:space="0" w:color="9F9F9F"/>
          <w:right w:val="double" w:sz="6" w:space="0" w:color="9F9F9F"/>
          <w:insideH w:val="double" w:sz="6" w:space="0" w:color="9F9F9F"/>
          <w:insideV w:val="double" w:sz="6" w:space="0" w:color="9F9F9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39"/>
        <w:gridCol w:w="6549"/>
        <w:gridCol w:w="487"/>
        <w:gridCol w:w="977"/>
        <w:gridCol w:w="973"/>
      </w:tblGrid>
      <w:tr>
        <w:trPr>
          <w:trHeight w:val="246" w:hRule="atLeast"/>
        </w:trPr>
        <w:tc>
          <w:tcPr>
            <w:tcW w:w="339" w:type="dxa"/>
            <w:tcBorders>
              <w:left w:val="double" w:sz="6" w:space="0" w:color="EFEFEF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6549" w:type="dxa"/>
          </w:tcPr>
          <w:p>
            <w:pPr>
              <w:pStyle w:val="TableParagraph"/>
              <w:spacing w:before="25"/>
              <w:ind w:left="38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2"/>
                <w:sz w:val="16"/>
              </w:rPr>
              <w:t>Итого</w:t>
            </w:r>
          </w:p>
        </w:tc>
        <w:tc>
          <w:tcPr>
            <w:tcW w:w="487" w:type="dxa"/>
          </w:tcPr>
          <w:p>
            <w:pPr>
              <w:pStyle w:val="TableParagraph"/>
              <w:spacing w:before="25"/>
              <w:ind w:right="18"/>
              <w:jc w:val="right"/>
              <w:rPr>
                <w:rFonts w:ascii="Arial"/>
                <w:b/>
                <w:sz w:val="16"/>
              </w:rPr>
            </w:pPr>
            <w:hyperlink r:id="rId28">
              <w:r>
                <w:rPr>
                  <w:rFonts w:ascii="Arial"/>
                  <w:b/>
                  <w:color w:val="0051A1"/>
                  <w:spacing w:val="-10"/>
                  <w:sz w:val="16"/>
                  <w:u w:val="single" w:color="0051A1"/>
                </w:rPr>
                <w:t>0</w:t>
              </w:r>
            </w:hyperlink>
          </w:p>
        </w:tc>
        <w:tc>
          <w:tcPr>
            <w:tcW w:w="977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973" w:type="dxa"/>
          </w:tcPr>
          <w:p>
            <w:pPr>
              <w:pStyle w:val="TableParagraph"/>
              <w:spacing w:before="25"/>
              <w:ind w:left="598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sz w:val="16"/>
              </w:rPr>
              <w:t>0,00</w:t>
            </w:r>
          </w:p>
        </w:tc>
      </w:tr>
    </w:tbl>
    <w:p>
      <w:pPr>
        <w:pStyle w:val="BodyText"/>
        <w:spacing w:before="136"/>
      </w:pPr>
      <w:r>
        <w:rPr/>
        <w:t>Таблица</w:t>
      </w:r>
      <w:r>
        <w:rPr>
          <w:spacing w:val="-3"/>
        </w:rPr>
        <w:t> </w:t>
      </w:r>
      <w:r>
        <w:rPr/>
        <w:t>№</w:t>
      </w:r>
      <w:r>
        <w:rPr>
          <w:spacing w:val="3"/>
        </w:rPr>
        <w:t> </w:t>
      </w:r>
      <w:r>
        <w:rPr>
          <w:spacing w:val="-10"/>
        </w:rPr>
        <w:t>5</w:t>
      </w:r>
    </w:p>
    <w:p>
      <w:pPr>
        <w:pStyle w:val="BodyText"/>
        <w:spacing w:before="2"/>
        <w:ind w:left="0"/>
        <w:rPr>
          <w:sz w:val="5"/>
        </w:rPr>
      </w:pPr>
    </w:p>
    <w:tbl>
      <w:tblPr>
        <w:tblW w:w="0" w:type="auto"/>
        <w:jc w:val="left"/>
        <w:tblInd w:w="181" w:type="dxa"/>
        <w:tblBorders>
          <w:top w:val="double" w:sz="6" w:space="0" w:color="9F9F9F"/>
          <w:left w:val="double" w:sz="6" w:space="0" w:color="9F9F9F"/>
          <w:bottom w:val="double" w:sz="6" w:space="0" w:color="9F9F9F"/>
          <w:right w:val="double" w:sz="6" w:space="0" w:color="9F9F9F"/>
          <w:insideH w:val="double" w:sz="6" w:space="0" w:color="9F9F9F"/>
          <w:insideV w:val="double" w:sz="6" w:space="0" w:color="9F9F9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735"/>
        <w:gridCol w:w="587"/>
      </w:tblGrid>
      <w:tr>
        <w:trPr>
          <w:trHeight w:val="62" w:hRule="atLeast"/>
        </w:trPr>
        <w:tc>
          <w:tcPr>
            <w:tcW w:w="8735" w:type="dxa"/>
            <w:tcBorders>
              <w:left w:val="double" w:sz="6" w:space="0" w:color="EFEFEF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2"/>
              </w:rPr>
            </w:pPr>
          </w:p>
        </w:tc>
        <w:tc>
          <w:tcPr>
            <w:tcW w:w="587" w:type="dxa"/>
          </w:tcPr>
          <w:p>
            <w:pPr>
              <w:pStyle w:val="TableParagraph"/>
              <w:spacing w:before="0"/>
              <w:rPr>
                <w:rFonts w:ascii="Times New Roman"/>
                <w:sz w:val="2"/>
              </w:rPr>
            </w:pPr>
          </w:p>
        </w:tc>
      </w:tr>
      <w:tr>
        <w:trPr>
          <w:trHeight w:val="243" w:hRule="atLeast"/>
        </w:trPr>
        <w:tc>
          <w:tcPr>
            <w:tcW w:w="8735" w:type="dxa"/>
            <w:tcBorders>
              <w:left w:val="double" w:sz="6" w:space="0" w:color="EFEFEF"/>
            </w:tcBorders>
          </w:tcPr>
          <w:p>
            <w:pPr>
              <w:pStyle w:val="TableParagraph"/>
              <w:spacing w:before="24"/>
              <w:ind w:left="38"/>
              <w:rPr>
                <w:sz w:val="16"/>
              </w:rPr>
            </w:pPr>
            <w:r>
              <w:rPr>
                <w:sz w:val="16"/>
              </w:rPr>
              <w:t>Вознаграждение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а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услуги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с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учетом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коэффициента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за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продажу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КП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услуг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с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оборудованием на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исх.</w:t>
            </w:r>
            <w:r>
              <w:rPr>
                <w:spacing w:val="-11"/>
                <w:sz w:val="16"/>
              </w:rPr>
              <w:t> </w:t>
            </w:r>
            <w:r>
              <w:rPr>
                <w:spacing w:val="-2"/>
                <w:sz w:val="16"/>
              </w:rPr>
              <w:t>обзвоне</w:t>
            </w:r>
          </w:p>
        </w:tc>
        <w:tc>
          <w:tcPr>
            <w:tcW w:w="587" w:type="dxa"/>
          </w:tcPr>
          <w:p>
            <w:pPr>
              <w:pStyle w:val="TableParagraph"/>
              <w:spacing w:before="22"/>
              <w:ind w:right="20"/>
              <w:jc w:val="right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sz w:val="16"/>
              </w:rPr>
              <w:t>0,00</w:t>
            </w:r>
          </w:p>
        </w:tc>
      </w:tr>
      <w:tr>
        <w:trPr>
          <w:trHeight w:val="242" w:hRule="atLeast"/>
        </w:trPr>
        <w:tc>
          <w:tcPr>
            <w:tcW w:w="8735" w:type="dxa"/>
            <w:tcBorders>
              <w:left w:val="double" w:sz="6" w:space="0" w:color="EFEFEF"/>
            </w:tcBorders>
          </w:tcPr>
          <w:p>
            <w:pPr>
              <w:pStyle w:val="TableParagraph"/>
              <w:spacing w:before="24"/>
              <w:ind w:left="38"/>
              <w:rPr>
                <w:sz w:val="16"/>
              </w:rPr>
            </w:pPr>
            <w:r>
              <w:rPr>
                <w:spacing w:val="-2"/>
                <w:sz w:val="16"/>
              </w:rPr>
              <w:t>Вознаграждение с</w:t>
            </w:r>
            <w:r>
              <w:rPr>
                <w:spacing w:val="7"/>
                <w:sz w:val="16"/>
              </w:rPr>
              <w:t> </w:t>
            </w:r>
            <w:r>
              <w:rPr>
                <w:spacing w:val="-2"/>
                <w:sz w:val="16"/>
              </w:rPr>
              <w:t>учетом</w:t>
            </w:r>
            <w:r>
              <w:rPr>
                <w:sz w:val="16"/>
              </w:rPr>
              <w:t> </w:t>
            </w:r>
            <w:r>
              <w:rPr>
                <w:spacing w:val="-2"/>
                <w:sz w:val="16"/>
              </w:rPr>
              <w:t>Регионального</w:t>
            </w:r>
            <w:r>
              <w:rPr>
                <w:spacing w:val="5"/>
                <w:sz w:val="16"/>
              </w:rPr>
              <w:t> </w:t>
            </w:r>
            <w:r>
              <w:rPr>
                <w:spacing w:val="-2"/>
                <w:sz w:val="16"/>
              </w:rPr>
              <w:t>коэффициента</w:t>
            </w:r>
            <w:r>
              <w:rPr>
                <w:spacing w:val="6"/>
                <w:sz w:val="16"/>
              </w:rPr>
              <w:t> </w:t>
            </w:r>
            <w:r>
              <w:rPr>
                <w:spacing w:val="-2"/>
                <w:sz w:val="16"/>
              </w:rPr>
              <w:t>на</w:t>
            </w:r>
            <w:r>
              <w:rPr>
                <w:spacing w:val="12"/>
                <w:sz w:val="16"/>
              </w:rPr>
              <w:t> </w:t>
            </w:r>
            <w:r>
              <w:rPr>
                <w:spacing w:val="-2"/>
                <w:sz w:val="16"/>
              </w:rPr>
              <w:t>исх.обзвоне</w:t>
            </w:r>
          </w:p>
        </w:tc>
        <w:tc>
          <w:tcPr>
            <w:tcW w:w="587" w:type="dxa"/>
          </w:tcPr>
          <w:p>
            <w:pPr>
              <w:pStyle w:val="TableParagraph"/>
              <w:spacing w:before="22"/>
              <w:ind w:right="20"/>
              <w:jc w:val="right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sz w:val="16"/>
              </w:rPr>
              <w:t>0,00</w:t>
            </w:r>
          </w:p>
        </w:tc>
      </w:tr>
      <w:tr>
        <w:trPr>
          <w:trHeight w:val="243" w:hRule="atLeast"/>
        </w:trPr>
        <w:tc>
          <w:tcPr>
            <w:tcW w:w="8735" w:type="dxa"/>
            <w:tcBorders>
              <w:left w:val="double" w:sz="6" w:space="0" w:color="EFEFEF"/>
            </w:tcBorders>
          </w:tcPr>
          <w:p>
            <w:pPr>
              <w:pStyle w:val="TableParagraph"/>
              <w:spacing w:before="24"/>
              <w:ind w:left="38"/>
              <w:rPr>
                <w:sz w:val="16"/>
              </w:rPr>
            </w:pPr>
            <w:r>
              <w:rPr>
                <w:spacing w:val="-2"/>
                <w:sz w:val="16"/>
              </w:rPr>
              <w:t>Вознаграждение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с</w:t>
            </w:r>
            <w:r>
              <w:rPr>
                <w:spacing w:val="5"/>
                <w:sz w:val="16"/>
              </w:rPr>
              <w:t> </w:t>
            </w:r>
            <w:r>
              <w:rPr>
                <w:spacing w:val="-2"/>
                <w:sz w:val="16"/>
              </w:rPr>
              <w:t>учетом Коэффициента</w:t>
            </w:r>
            <w:r>
              <w:rPr>
                <w:spacing w:val="4"/>
                <w:sz w:val="16"/>
              </w:rPr>
              <w:t> </w:t>
            </w:r>
            <w:r>
              <w:rPr>
                <w:spacing w:val="-2"/>
                <w:sz w:val="16"/>
              </w:rPr>
              <w:t>проекта</w:t>
            </w:r>
            <w:r>
              <w:rPr>
                <w:spacing w:val="3"/>
                <w:sz w:val="16"/>
              </w:rPr>
              <w:t> </w:t>
            </w:r>
            <w:r>
              <w:rPr>
                <w:spacing w:val="-2"/>
                <w:sz w:val="16"/>
              </w:rPr>
              <w:t>на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исх.обзвоне</w:t>
            </w:r>
          </w:p>
        </w:tc>
        <w:tc>
          <w:tcPr>
            <w:tcW w:w="587" w:type="dxa"/>
          </w:tcPr>
          <w:p>
            <w:pPr>
              <w:pStyle w:val="TableParagraph"/>
              <w:spacing w:before="22"/>
              <w:ind w:right="20"/>
              <w:jc w:val="right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sz w:val="16"/>
              </w:rPr>
              <w:t>0,00</w:t>
            </w:r>
          </w:p>
        </w:tc>
      </w:tr>
      <w:tr>
        <w:trPr>
          <w:trHeight w:val="243" w:hRule="atLeast"/>
        </w:trPr>
        <w:tc>
          <w:tcPr>
            <w:tcW w:w="8735" w:type="dxa"/>
            <w:tcBorders>
              <w:left w:val="double" w:sz="6" w:space="0" w:color="EFEFEF"/>
            </w:tcBorders>
          </w:tcPr>
          <w:p>
            <w:pPr>
              <w:pStyle w:val="TableParagraph"/>
              <w:spacing w:before="24"/>
              <w:ind w:left="38"/>
              <w:rPr>
                <w:sz w:val="16"/>
              </w:rPr>
            </w:pPr>
            <w:r>
              <w:rPr>
                <w:sz w:val="16"/>
              </w:rPr>
              <w:t>Вознаграждение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с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учетом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Коэффициента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РА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по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услугам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на</w:t>
            </w:r>
            <w:r>
              <w:rPr>
                <w:spacing w:val="-11"/>
                <w:sz w:val="16"/>
              </w:rPr>
              <w:t> </w:t>
            </w:r>
            <w:r>
              <w:rPr>
                <w:spacing w:val="-2"/>
                <w:sz w:val="16"/>
              </w:rPr>
              <w:t>исх.обзвоне</w:t>
            </w:r>
          </w:p>
        </w:tc>
        <w:tc>
          <w:tcPr>
            <w:tcW w:w="587" w:type="dxa"/>
          </w:tcPr>
          <w:p>
            <w:pPr>
              <w:pStyle w:val="TableParagraph"/>
              <w:spacing w:before="22"/>
              <w:ind w:right="20"/>
              <w:jc w:val="right"/>
              <w:rPr>
                <w:rFonts w:ascii="Arial"/>
                <w:b/>
                <w:sz w:val="16"/>
              </w:rPr>
            </w:pPr>
            <w:hyperlink r:id="rId29">
              <w:r>
                <w:rPr>
                  <w:rFonts w:ascii="Arial"/>
                  <w:b/>
                  <w:color w:val="0051A1"/>
                  <w:spacing w:val="-4"/>
                  <w:sz w:val="16"/>
                  <w:u w:val="single" w:color="0051A1"/>
                </w:rPr>
                <w:t>0,00</w:t>
              </w:r>
            </w:hyperlink>
          </w:p>
        </w:tc>
      </w:tr>
      <w:tr>
        <w:trPr>
          <w:trHeight w:val="242" w:hRule="atLeast"/>
        </w:trPr>
        <w:tc>
          <w:tcPr>
            <w:tcW w:w="8735" w:type="dxa"/>
            <w:tcBorders>
              <w:left w:val="double" w:sz="6" w:space="0" w:color="EFEFEF"/>
            </w:tcBorders>
          </w:tcPr>
          <w:p>
            <w:pPr>
              <w:pStyle w:val="TableParagraph"/>
              <w:spacing w:before="24"/>
              <w:ind w:left="38"/>
              <w:rPr>
                <w:sz w:val="16"/>
              </w:rPr>
            </w:pPr>
            <w:r>
              <w:rPr>
                <w:sz w:val="16"/>
              </w:rPr>
              <w:t>Вознаграждение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за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оборудование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с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учетом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коэффициента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за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продажу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КП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услуг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с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оборудованием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на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исх.</w:t>
            </w:r>
            <w:r>
              <w:rPr>
                <w:spacing w:val="-11"/>
                <w:sz w:val="16"/>
              </w:rPr>
              <w:t> </w:t>
            </w:r>
            <w:r>
              <w:rPr>
                <w:spacing w:val="-2"/>
                <w:sz w:val="16"/>
              </w:rPr>
              <w:t>обзвоне</w:t>
            </w:r>
          </w:p>
        </w:tc>
        <w:tc>
          <w:tcPr>
            <w:tcW w:w="587" w:type="dxa"/>
          </w:tcPr>
          <w:p>
            <w:pPr>
              <w:pStyle w:val="TableParagraph"/>
              <w:spacing w:before="22"/>
              <w:ind w:right="20"/>
              <w:jc w:val="right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sz w:val="16"/>
              </w:rPr>
              <w:t>0,00</w:t>
            </w:r>
          </w:p>
        </w:tc>
      </w:tr>
      <w:tr>
        <w:trPr>
          <w:trHeight w:val="243" w:hRule="atLeast"/>
        </w:trPr>
        <w:tc>
          <w:tcPr>
            <w:tcW w:w="8735" w:type="dxa"/>
            <w:tcBorders>
              <w:left w:val="double" w:sz="6" w:space="0" w:color="EFEFEF"/>
            </w:tcBorders>
          </w:tcPr>
          <w:p>
            <w:pPr>
              <w:pStyle w:val="TableParagraph"/>
              <w:spacing w:before="24"/>
              <w:ind w:left="38"/>
              <w:rPr>
                <w:sz w:val="16"/>
              </w:rPr>
            </w:pPr>
            <w:r>
              <w:rPr>
                <w:sz w:val="16"/>
              </w:rPr>
              <w:t>Вознаграждение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с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учетом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Коэффициента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РА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по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оборудованию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на</w:t>
            </w:r>
            <w:r>
              <w:rPr>
                <w:spacing w:val="-11"/>
                <w:sz w:val="16"/>
              </w:rPr>
              <w:t> </w:t>
            </w:r>
            <w:r>
              <w:rPr>
                <w:spacing w:val="-2"/>
                <w:sz w:val="16"/>
              </w:rPr>
              <w:t>исх.обзвоне</w:t>
            </w:r>
          </w:p>
        </w:tc>
        <w:tc>
          <w:tcPr>
            <w:tcW w:w="587" w:type="dxa"/>
          </w:tcPr>
          <w:p>
            <w:pPr>
              <w:pStyle w:val="TableParagraph"/>
              <w:spacing w:before="22"/>
              <w:ind w:right="20"/>
              <w:jc w:val="right"/>
              <w:rPr>
                <w:rFonts w:ascii="Arial"/>
                <w:b/>
                <w:sz w:val="16"/>
              </w:rPr>
            </w:pPr>
            <w:hyperlink r:id="rId30">
              <w:r>
                <w:rPr>
                  <w:rFonts w:ascii="Arial"/>
                  <w:b/>
                  <w:color w:val="0051A1"/>
                  <w:spacing w:val="-4"/>
                  <w:sz w:val="16"/>
                  <w:u w:val="single" w:color="0051A1"/>
                </w:rPr>
                <w:t>0,00</w:t>
              </w:r>
            </w:hyperlink>
          </w:p>
        </w:tc>
      </w:tr>
      <w:tr>
        <w:trPr>
          <w:trHeight w:val="243" w:hRule="atLeast"/>
        </w:trPr>
        <w:tc>
          <w:tcPr>
            <w:tcW w:w="8735" w:type="dxa"/>
            <w:tcBorders>
              <w:left w:val="double" w:sz="6" w:space="0" w:color="EFEFEF"/>
            </w:tcBorders>
          </w:tcPr>
          <w:p>
            <w:pPr>
              <w:pStyle w:val="TableParagraph"/>
              <w:spacing w:before="24"/>
              <w:ind w:left="38"/>
              <w:rPr>
                <w:sz w:val="16"/>
              </w:rPr>
            </w:pPr>
            <w:r>
              <w:rPr>
                <w:spacing w:val="-2"/>
                <w:sz w:val="16"/>
              </w:rPr>
              <w:t>Вознаграждение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за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качество</w:t>
            </w:r>
            <w:r>
              <w:rPr>
                <w:spacing w:val="4"/>
                <w:sz w:val="16"/>
              </w:rPr>
              <w:t> </w:t>
            </w:r>
            <w:r>
              <w:rPr>
                <w:spacing w:val="-2"/>
                <w:sz w:val="16"/>
              </w:rPr>
              <w:t>на</w:t>
            </w:r>
            <w:r>
              <w:rPr>
                <w:spacing w:val="3"/>
                <w:sz w:val="16"/>
              </w:rPr>
              <w:t> </w:t>
            </w:r>
            <w:r>
              <w:rPr>
                <w:spacing w:val="-2"/>
                <w:sz w:val="16"/>
              </w:rPr>
              <w:t>исх.обзвоне</w:t>
            </w:r>
          </w:p>
        </w:tc>
        <w:tc>
          <w:tcPr>
            <w:tcW w:w="587" w:type="dxa"/>
          </w:tcPr>
          <w:p>
            <w:pPr>
              <w:pStyle w:val="TableParagraph"/>
              <w:spacing w:before="22"/>
              <w:ind w:right="20"/>
              <w:jc w:val="right"/>
              <w:rPr>
                <w:rFonts w:ascii="Arial"/>
                <w:b/>
                <w:sz w:val="16"/>
              </w:rPr>
            </w:pPr>
            <w:hyperlink r:id="rId31">
              <w:r>
                <w:rPr>
                  <w:rFonts w:ascii="Arial"/>
                  <w:b/>
                  <w:color w:val="0051A1"/>
                  <w:spacing w:val="-4"/>
                  <w:sz w:val="16"/>
                  <w:u w:val="single" w:color="0051A1"/>
                </w:rPr>
                <w:t>0,00</w:t>
              </w:r>
            </w:hyperlink>
          </w:p>
        </w:tc>
      </w:tr>
      <w:tr>
        <w:trPr>
          <w:trHeight w:val="242" w:hRule="atLeast"/>
        </w:trPr>
        <w:tc>
          <w:tcPr>
            <w:tcW w:w="8735" w:type="dxa"/>
            <w:tcBorders>
              <w:left w:val="double" w:sz="6" w:space="0" w:color="EFEFEF"/>
            </w:tcBorders>
          </w:tcPr>
          <w:p>
            <w:pPr>
              <w:pStyle w:val="TableParagraph"/>
              <w:spacing w:before="24"/>
              <w:ind w:left="38"/>
              <w:rPr>
                <w:sz w:val="16"/>
              </w:rPr>
            </w:pPr>
            <w:r>
              <w:rPr>
                <w:spacing w:val="-2"/>
                <w:sz w:val="16"/>
              </w:rPr>
              <w:t>Вознаграждение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за</w:t>
            </w:r>
            <w:r>
              <w:rPr>
                <w:sz w:val="16"/>
              </w:rPr>
              <w:t> </w:t>
            </w:r>
            <w:r>
              <w:rPr>
                <w:spacing w:val="-2"/>
                <w:sz w:val="16"/>
              </w:rPr>
              <w:t>качество</w:t>
            </w:r>
            <w:r>
              <w:rPr>
                <w:spacing w:val="9"/>
                <w:sz w:val="16"/>
              </w:rPr>
              <w:t> </w:t>
            </w:r>
            <w:r>
              <w:rPr>
                <w:spacing w:val="-2"/>
                <w:sz w:val="16"/>
              </w:rPr>
              <w:t>на</w:t>
            </w:r>
            <w:r>
              <w:rPr>
                <w:sz w:val="16"/>
              </w:rPr>
              <w:t> </w:t>
            </w:r>
            <w:r>
              <w:rPr>
                <w:spacing w:val="-2"/>
                <w:sz w:val="16"/>
              </w:rPr>
              <w:t>входящих</w:t>
            </w:r>
            <w:r>
              <w:rPr>
                <w:spacing w:val="2"/>
                <w:sz w:val="16"/>
              </w:rPr>
              <w:t> </w:t>
            </w:r>
            <w:r>
              <w:rPr>
                <w:spacing w:val="-2"/>
                <w:sz w:val="16"/>
              </w:rPr>
              <w:t>звонках</w:t>
            </w:r>
          </w:p>
        </w:tc>
        <w:tc>
          <w:tcPr>
            <w:tcW w:w="587" w:type="dxa"/>
          </w:tcPr>
          <w:p>
            <w:pPr>
              <w:pStyle w:val="TableParagraph"/>
              <w:spacing w:before="22"/>
              <w:ind w:right="20"/>
              <w:jc w:val="right"/>
              <w:rPr>
                <w:rFonts w:ascii="Arial"/>
                <w:b/>
                <w:sz w:val="16"/>
              </w:rPr>
            </w:pPr>
            <w:hyperlink r:id="rId32">
              <w:r>
                <w:rPr>
                  <w:rFonts w:ascii="Arial"/>
                  <w:b/>
                  <w:color w:val="0051A1"/>
                  <w:spacing w:val="-4"/>
                  <w:sz w:val="16"/>
                  <w:u w:val="single" w:color="0051A1"/>
                </w:rPr>
                <w:t>0,00</w:t>
              </w:r>
            </w:hyperlink>
          </w:p>
        </w:tc>
      </w:tr>
      <w:tr>
        <w:trPr>
          <w:trHeight w:val="243" w:hRule="atLeast"/>
        </w:trPr>
        <w:tc>
          <w:tcPr>
            <w:tcW w:w="8735" w:type="dxa"/>
            <w:tcBorders>
              <w:left w:val="double" w:sz="6" w:space="0" w:color="EFEFEF"/>
            </w:tcBorders>
          </w:tcPr>
          <w:p>
            <w:pPr>
              <w:pStyle w:val="TableParagraph"/>
              <w:spacing w:before="24"/>
              <w:ind w:left="38"/>
              <w:rPr>
                <w:sz w:val="16"/>
              </w:rPr>
            </w:pPr>
            <w:r>
              <w:rPr>
                <w:sz w:val="16"/>
              </w:rPr>
              <w:t>Вознаграждение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за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услуги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с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учетом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коэффициента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за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продажу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КП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услуг</w:t>
            </w:r>
            <w:r>
              <w:rPr>
                <w:spacing w:val="2"/>
                <w:sz w:val="16"/>
              </w:rPr>
              <w:t> </w:t>
            </w:r>
            <w:r>
              <w:rPr>
                <w:sz w:val="16"/>
              </w:rPr>
              <w:t>с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оборудованием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на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входящих</w:t>
            </w:r>
            <w:r>
              <w:rPr>
                <w:spacing w:val="-11"/>
                <w:sz w:val="16"/>
              </w:rPr>
              <w:t> </w:t>
            </w:r>
            <w:r>
              <w:rPr>
                <w:spacing w:val="-2"/>
                <w:sz w:val="16"/>
              </w:rPr>
              <w:t>звонках</w:t>
            </w:r>
          </w:p>
        </w:tc>
        <w:tc>
          <w:tcPr>
            <w:tcW w:w="587" w:type="dxa"/>
          </w:tcPr>
          <w:p>
            <w:pPr>
              <w:pStyle w:val="TableParagraph"/>
              <w:spacing w:before="22"/>
              <w:ind w:right="20"/>
              <w:jc w:val="right"/>
              <w:rPr>
                <w:rFonts w:ascii="Arial"/>
                <w:b/>
                <w:sz w:val="16"/>
              </w:rPr>
            </w:pPr>
            <w:hyperlink r:id="rId33">
              <w:r>
                <w:rPr>
                  <w:rFonts w:ascii="Arial"/>
                  <w:b/>
                  <w:color w:val="0051A1"/>
                  <w:spacing w:val="-2"/>
                  <w:sz w:val="16"/>
                  <w:u w:val="single" w:color="0051A1"/>
                </w:rPr>
                <w:t>138,00</w:t>
              </w:r>
            </w:hyperlink>
          </w:p>
        </w:tc>
      </w:tr>
      <w:tr>
        <w:trPr>
          <w:trHeight w:val="423" w:hRule="atLeast"/>
        </w:trPr>
        <w:tc>
          <w:tcPr>
            <w:tcW w:w="8735" w:type="dxa"/>
            <w:tcBorders>
              <w:left w:val="double" w:sz="6" w:space="0" w:color="EFEFEF"/>
            </w:tcBorders>
          </w:tcPr>
          <w:p>
            <w:pPr>
              <w:pStyle w:val="TableParagraph"/>
              <w:spacing w:line="247" w:lineRule="auto" w:before="24"/>
              <w:ind w:left="38"/>
              <w:rPr>
                <w:sz w:val="16"/>
              </w:rPr>
            </w:pPr>
            <w:r>
              <w:rPr>
                <w:sz w:val="16"/>
              </w:rPr>
              <w:t>Вознаграждение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за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оборудование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с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учетом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коэффициента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за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продажу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КП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услуг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с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оборудованием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на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входящих </w:t>
            </w:r>
            <w:r>
              <w:rPr>
                <w:spacing w:val="-2"/>
                <w:sz w:val="16"/>
              </w:rPr>
              <w:t>звонках</w:t>
            </w:r>
          </w:p>
        </w:tc>
        <w:tc>
          <w:tcPr>
            <w:tcW w:w="587" w:type="dxa"/>
          </w:tcPr>
          <w:p>
            <w:pPr>
              <w:pStyle w:val="TableParagraph"/>
              <w:spacing w:before="115"/>
              <w:ind w:right="20"/>
              <w:jc w:val="right"/>
              <w:rPr>
                <w:rFonts w:ascii="Arial"/>
                <w:b/>
                <w:sz w:val="16"/>
              </w:rPr>
            </w:pPr>
            <w:hyperlink r:id="rId34">
              <w:r>
                <w:rPr>
                  <w:rFonts w:ascii="Arial"/>
                  <w:b/>
                  <w:color w:val="0051A1"/>
                  <w:spacing w:val="-4"/>
                  <w:sz w:val="16"/>
                  <w:u w:val="single" w:color="0051A1"/>
                </w:rPr>
                <w:t>0,00</w:t>
              </w:r>
            </w:hyperlink>
          </w:p>
        </w:tc>
      </w:tr>
      <w:tr>
        <w:trPr>
          <w:trHeight w:val="243" w:hRule="atLeast"/>
        </w:trPr>
        <w:tc>
          <w:tcPr>
            <w:tcW w:w="8735" w:type="dxa"/>
            <w:tcBorders>
              <w:left w:val="double" w:sz="6" w:space="0" w:color="EFEFEF"/>
            </w:tcBorders>
          </w:tcPr>
          <w:p>
            <w:pPr>
              <w:pStyle w:val="TableParagraph"/>
              <w:spacing w:before="29"/>
              <w:ind w:left="38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>Итоговая</w:t>
            </w:r>
            <w:r>
              <w:rPr>
                <w:rFonts w:ascii="Arial" w:hAnsi="Arial"/>
                <w:b/>
                <w:spacing w:val="-1"/>
                <w:sz w:val="16"/>
              </w:rPr>
              <w:t> </w:t>
            </w:r>
            <w:r>
              <w:rPr>
                <w:rFonts w:ascii="Arial" w:hAnsi="Arial"/>
                <w:b/>
                <w:sz w:val="16"/>
              </w:rPr>
              <w:t>стоимость</w:t>
            </w:r>
            <w:r>
              <w:rPr>
                <w:rFonts w:ascii="Arial" w:hAnsi="Arial"/>
                <w:b/>
                <w:spacing w:val="-10"/>
                <w:sz w:val="16"/>
              </w:rPr>
              <w:t> </w:t>
            </w:r>
            <w:r>
              <w:rPr>
                <w:rFonts w:ascii="Arial" w:hAnsi="Arial"/>
                <w:b/>
                <w:sz w:val="16"/>
              </w:rPr>
              <w:t>за</w:t>
            </w:r>
            <w:r>
              <w:rPr>
                <w:rFonts w:ascii="Arial" w:hAnsi="Arial"/>
                <w:b/>
                <w:spacing w:val="4"/>
                <w:sz w:val="16"/>
              </w:rPr>
              <w:t> </w:t>
            </w:r>
            <w:r>
              <w:rPr>
                <w:rFonts w:ascii="Arial" w:hAnsi="Arial"/>
                <w:b/>
                <w:sz w:val="16"/>
              </w:rPr>
              <w:t>услуги</w:t>
            </w:r>
            <w:r>
              <w:rPr>
                <w:rFonts w:ascii="Arial" w:hAnsi="Arial"/>
                <w:b/>
                <w:spacing w:val="-10"/>
                <w:sz w:val="16"/>
              </w:rPr>
              <w:t> </w:t>
            </w:r>
            <w:r>
              <w:rPr>
                <w:rFonts w:ascii="Arial" w:hAnsi="Arial"/>
                <w:b/>
                <w:sz w:val="16"/>
              </w:rPr>
              <w:t>и</w:t>
            </w:r>
            <w:r>
              <w:rPr>
                <w:rFonts w:ascii="Arial" w:hAnsi="Arial"/>
                <w:b/>
                <w:spacing w:val="-3"/>
                <w:sz w:val="16"/>
              </w:rPr>
              <w:t> </w:t>
            </w:r>
            <w:r>
              <w:rPr>
                <w:rFonts w:ascii="Arial" w:hAnsi="Arial"/>
                <w:b/>
                <w:spacing w:val="-2"/>
                <w:sz w:val="16"/>
              </w:rPr>
              <w:t>оборудование</w:t>
            </w:r>
          </w:p>
        </w:tc>
        <w:tc>
          <w:tcPr>
            <w:tcW w:w="587" w:type="dxa"/>
          </w:tcPr>
          <w:p>
            <w:pPr>
              <w:pStyle w:val="TableParagraph"/>
              <w:spacing w:before="29"/>
              <w:ind w:right="20"/>
              <w:jc w:val="right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138,00</w:t>
            </w:r>
          </w:p>
        </w:tc>
      </w:tr>
    </w:tbl>
    <w:p>
      <w:pPr>
        <w:pStyle w:val="BodyText"/>
        <w:spacing w:before="128" w:after="60"/>
      </w:pPr>
      <w:r>
        <w:rPr/>
        <w:t>Таблица</w:t>
      </w:r>
      <w:r>
        <w:rPr>
          <w:spacing w:val="-3"/>
        </w:rPr>
        <w:t> </w:t>
      </w:r>
      <w:r>
        <w:rPr/>
        <w:t>№</w:t>
      </w:r>
      <w:r>
        <w:rPr>
          <w:spacing w:val="3"/>
        </w:rPr>
        <w:t> </w:t>
      </w:r>
      <w:r>
        <w:rPr>
          <w:spacing w:val="-10"/>
        </w:rPr>
        <w:t>6</w:t>
      </w:r>
    </w:p>
    <w:tbl>
      <w:tblPr>
        <w:tblW w:w="0" w:type="auto"/>
        <w:jc w:val="left"/>
        <w:tblInd w:w="181" w:type="dxa"/>
        <w:tblBorders>
          <w:top w:val="double" w:sz="6" w:space="0" w:color="9F9F9F"/>
          <w:left w:val="double" w:sz="6" w:space="0" w:color="9F9F9F"/>
          <w:bottom w:val="double" w:sz="6" w:space="0" w:color="9F9F9F"/>
          <w:right w:val="double" w:sz="6" w:space="0" w:color="9F9F9F"/>
          <w:insideH w:val="double" w:sz="6" w:space="0" w:color="9F9F9F"/>
          <w:insideV w:val="double" w:sz="6" w:space="0" w:color="9F9F9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39"/>
        <w:gridCol w:w="5194"/>
        <w:gridCol w:w="490"/>
        <w:gridCol w:w="1170"/>
        <w:gridCol w:w="1156"/>
        <w:gridCol w:w="972"/>
      </w:tblGrid>
      <w:tr>
        <w:trPr>
          <w:trHeight w:val="423" w:hRule="atLeast"/>
        </w:trPr>
        <w:tc>
          <w:tcPr>
            <w:tcW w:w="339" w:type="dxa"/>
            <w:tcBorders>
              <w:left w:val="double" w:sz="6" w:space="0" w:color="EFEFEF"/>
            </w:tcBorders>
          </w:tcPr>
          <w:p>
            <w:pPr>
              <w:pStyle w:val="TableParagraph"/>
              <w:spacing w:line="235" w:lineRule="auto" w:before="32"/>
              <w:ind w:left="38" w:right="13" w:firstLine="28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10"/>
                <w:sz w:val="16"/>
              </w:rPr>
              <w:t>№</w:t>
            </w:r>
            <w:r>
              <w:rPr>
                <w:rFonts w:ascii="Arial" w:hAnsi="Arial"/>
                <w:b/>
                <w:sz w:val="16"/>
              </w:rPr>
              <w:t> </w:t>
            </w:r>
            <w:r>
              <w:rPr>
                <w:rFonts w:ascii="Arial" w:hAnsi="Arial"/>
                <w:b/>
                <w:spacing w:val="-5"/>
                <w:sz w:val="16"/>
              </w:rPr>
              <w:t>п/п</w:t>
            </w:r>
          </w:p>
        </w:tc>
        <w:tc>
          <w:tcPr>
            <w:tcW w:w="5194" w:type="dxa"/>
          </w:tcPr>
          <w:p>
            <w:pPr>
              <w:pStyle w:val="TableParagraph"/>
              <w:spacing w:line="235" w:lineRule="auto" w:before="32"/>
              <w:ind w:left="38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>В3</w:t>
            </w:r>
            <w:r>
              <w:rPr>
                <w:rFonts w:ascii="Arial" w:hAnsi="Arial"/>
                <w:b/>
                <w:spacing w:val="-10"/>
                <w:sz w:val="16"/>
              </w:rPr>
              <w:t> </w:t>
            </w:r>
            <w:r>
              <w:rPr>
                <w:rFonts w:ascii="Arial" w:hAnsi="Arial"/>
                <w:b/>
                <w:sz w:val="16"/>
              </w:rPr>
              <w:t>Сбор</w:t>
            </w:r>
            <w:r>
              <w:rPr>
                <w:rFonts w:ascii="Arial" w:hAnsi="Arial"/>
                <w:b/>
                <w:spacing w:val="-6"/>
                <w:sz w:val="16"/>
              </w:rPr>
              <w:t> </w:t>
            </w:r>
            <w:r>
              <w:rPr>
                <w:rFonts w:ascii="Arial" w:hAnsi="Arial"/>
                <w:b/>
                <w:sz w:val="16"/>
              </w:rPr>
              <w:t>заявок</w:t>
            </w:r>
            <w:r>
              <w:rPr>
                <w:rFonts w:ascii="Arial" w:hAnsi="Arial"/>
                <w:b/>
                <w:spacing w:val="-3"/>
                <w:sz w:val="16"/>
              </w:rPr>
              <w:t> </w:t>
            </w:r>
            <w:r>
              <w:rPr>
                <w:rFonts w:ascii="Arial" w:hAnsi="Arial"/>
                <w:b/>
                <w:sz w:val="16"/>
              </w:rPr>
              <w:t>по</w:t>
            </w:r>
            <w:r>
              <w:rPr>
                <w:rFonts w:ascii="Arial" w:hAnsi="Arial"/>
                <w:b/>
                <w:spacing w:val="-12"/>
                <w:sz w:val="16"/>
              </w:rPr>
              <w:t> </w:t>
            </w:r>
            <w:r>
              <w:rPr>
                <w:rFonts w:ascii="Arial" w:hAnsi="Arial"/>
                <w:b/>
                <w:sz w:val="16"/>
              </w:rPr>
              <w:t>дополнительным</w:t>
            </w:r>
            <w:r>
              <w:rPr>
                <w:rFonts w:ascii="Arial" w:hAnsi="Arial"/>
                <w:b/>
                <w:spacing w:val="-10"/>
                <w:sz w:val="16"/>
              </w:rPr>
              <w:t> </w:t>
            </w:r>
            <w:r>
              <w:rPr>
                <w:rFonts w:ascii="Arial" w:hAnsi="Arial"/>
                <w:b/>
                <w:sz w:val="16"/>
              </w:rPr>
              <w:t>видам</w:t>
            </w:r>
            <w:r>
              <w:rPr>
                <w:rFonts w:ascii="Arial" w:hAnsi="Arial"/>
                <w:b/>
                <w:spacing w:val="-5"/>
                <w:sz w:val="16"/>
              </w:rPr>
              <w:t> </w:t>
            </w:r>
            <w:r>
              <w:rPr>
                <w:rFonts w:ascii="Arial" w:hAnsi="Arial"/>
                <w:b/>
                <w:sz w:val="16"/>
              </w:rPr>
              <w:t>услуг</w:t>
            </w:r>
            <w:r>
              <w:rPr>
                <w:rFonts w:ascii="Arial" w:hAnsi="Arial"/>
                <w:b/>
                <w:spacing w:val="-4"/>
                <w:sz w:val="16"/>
              </w:rPr>
              <w:t> </w:t>
            </w:r>
            <w:r>
              <w:rPr>
                <w:rFonts w:ascii="Arial" w:hAnsi="Arial"/>
                <w:b/>
                <w:sz w:val="16"/>
              </w:rPr>
              <w:t>Заказчика</w:t>
            </w:r>
            <w:r>
              <w:rPr>
                <w:rFonts w:ascii="Arial" w:hAnsi="Arial"/>
                <w:b/>
                <w:spacing w:val="-4"/>
                <w:sz w:val="16"/>
              </w:rPr>
              <w:t> </w:t>
            </w:r>
            <w:r>
              <w:rPr>
                <w:rFonts w:ascii="Arial" w:hAnsi="Arial"/>
                <w:b/>
                <w:sz w:val="16"/>
              </w:rPr>
              <w:t>на исходящем</w:t>
            </w:r>
            <w:r>
              <w:rPr>
                <w:rFonts w:ascii="Arial" w:hAnsi="Arial"/>
                <w:b/>
                <w:spacing w:val="-4"/>
                <w:sz w:val="16"/>
              </w:rPr>
              <w:t> </w:t>
            </w:r>
            <w:r>
              <w:rPr>
                <w:rFonts w:ascii="Arial" w:hAnsi="Arial"/>
                <w:b/>
                <w:sz w:val="16"/>
              </w:rPr>
              <w:t>обзвоне</w:t>
            </w:r>
          </w:p>
        </w:tc>
        <w:tc>
          <w:tcPr>
            <w:tcW w:w="490" w:type="dxa"/>
          </w:tcPr>
          <w:p>
            <w:pPr>
              <w:pStyle w:val="TableParagraph"/>
              <w:spacing w:before="115"/>
              <w:ind w:right="24"/>
              <w:jc w:val="right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4"/>
                <w:sz w:val="16"/>
              </w:rPr>
              <w:t>Факт</w:t>
            </w:r>
          </w:p>
        </w:tc>
        <w:tc>
          <w:tcPr>
            <w:tcW w:w="1170" w:type="dxa"/>
          </w:tcPr>
          <w:p>
            <w:pPr>
              <w:pStyle w:val="TableParagraph"/>
              <w:spacing w:line="235" w:lineRule="auto" w:before="32"/>
              <w:ind w:left="38" w:right="23" w:firstLine="86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>Процент от </w:t>
            </w:r>
            <w:r>
              <w:rPr>
                <w:rFonts w:ascii="Arial" w:hAnsi="Arial"/>
                <w:b/>
                <w:spacing w:val="-2"/>
                <w:sz w:val="16"/>
              </w:rPr>
              <w:t>выручки/руб.</w:t>
            </w:r>
          </w:p>
        </w:tc>
        <w:tc>
          <w:tcPr>
            <w:tcW w:w="1156" w:type="dxa"/>
          </w:tcPr>
          <w:p>
            <w:pPr>
              <w:pStyle w:val="TableParagraph"/>
              <w:spacing w:line="235" w:lineRule="auto" w:before="32"/>
              <w:ind w:left="42" w:right="19" w:firstLine="18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2"/>
                <w:sz w:val="16"/>
              </w:rPr>
              <w:t>Выручка привлечения</w:t>
            </w:r>
          </w:p>
        </w:tc>
        <w:tc>
          <w:tcPr>
            <w:tcW w:w="972" w:type="dxa"/>
          </w:tcPr>
          <w:p>
            <w:pPr>
              <w:pStyle w:val="TableParagraph"/>
              <w:spacing w:line="235" w:lineRule="auto" w:before="32"/>
              <w:ind w:left="255" w:right="14" w:hanging="216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2"/>
                <w:sz w:val="16"/>
              </w:rPr>
              <w:t>Стоимость (руб.)</w:t>
            </w:r>
          </w:p>
        </w:tc>
      </w:tr>
      <w:tr>
        <w:trPr>
          <w:trHeight w:val="242" w:hRule="atLeast"/>
        </w:trPr>
        <w:tc>
          <w:tcPr>
            <w:tcW w:w="339" w:type="dxa"/>
            <w:tcBorders>
              <w:left w:val="double" w:sz="6" w:space="0" w:color="EFEFEF"/>
            </w:tcBorders>
          </w:tcPr>
          <w:p>
            <w:pPr>
              <w:pStyle w:val="TableParagraph"/>
              <w:ind w:left="15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5194" w:type="dxa"/>
          </w:tcPr>
          <w:p>
            <w:pPr>
              <w:pStyle w:val="TableParagraph"/>
              <w:ind w:left="38"/>
              <w:rPr>
                <w:sz w:val="16"/>
              </w:rPr>
            </w:pPr>
            <w:r>
              <w:rPr>
                <w:sz w:val="16"/>
              </w:rPr>
              <w:t>Vas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без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рекламной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4"/>
                <w:sz w:val="16"/>
              </w:rPr>
              <w:t>акции</w:t>
            </w:r>
          </w:p>
        </w:tc>
        <w:tc>
          <w:tcPr>
            <w:tcW w:w="490" w:type="dxa"/>
          </w:tcPr>
          <w:p>
            <w:pPr>
              <w:pStyle w:val="TableParagraph"/>
              <w:ind w:right="20"/>
              <w:jc w:val="right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170" w:type="dxa"/>
          </w:tcPr>
          <w:p>
            <w:pPr>
              <w:pStyle w:val="TableParagraph"/>
              <w:ind w:right="23"/>
              <w:jc w:val="right"/>
              <w:rPr>
                <w:sz w:val="16"/>
              </w:rPr>
            </w:pPr>
            <w:r>
              <w:rPr>
                <w:spacing w:val="-4"/>
                <w:sz w:val="16"/>
              </w:rPr>
              <w:t>57.4</w:t>
            </w:r>
          </w:p>
        </w:tc>
        <w:tc>
          <w:tcPr>
            <w:tcW w:w="1156" w:type="dxa"/>
          </w:tcPr>
          <w:p>
            <w:pPr>
              <w:pStyle w:val="TableParagraph"/>
              <w:ind w:right="20"/>
              <w:jc w:val="right"/>
              <w:rPr>
                <w:sz w:val="16"/>
              </w:rPr>
            </w:pPr>
            <w:r>
              <w:rPr>
                <w:spacing w:val="-4"/>
                <w:sz w:val="16"/>
              </w:rPr>
              <w:t>0,00</w:t>
            </w:r>
          </w:p>
        </w:tc>
        <w:tc>
          <w:tcPr>
            <w:tcW w:w="972" w:type="dxa"/>
          </w:tcPr>
          <w:p>
            <w:pPr>
              <w:pStyle w:val="TableParagraph"/>
              <w:spacing w:before="29"/>
              <w:ind w:right="19"/>
              <w:jc w:val="right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sz w:val="16"/>
              </w:rPr>
              <w:t>0,00</w:t>
            </w:r>
          </w:p>
        </w:tc>
      </w:tr>
      <w:tr>
        <w:trPr>
          <w:trHeight w:val="242" w:hRule="atLeast"/>
        </w:trPr>
        <w:tc>
          <w:tcPr>
            <w:tcW w:w="339" w:type="dxa"/>
            <w:tcBorders>
              <w:left w:val="double" w:sz="6" w:space="0" w:color="EFEFEF"/>
            </w:tcBorders>
          </w:tcPr>
          <w:p>
            <w:pPr>
              <w:pStyle w:val="TableParagraph"/>
              <w:ind w:left="15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5194" w:type="dxa"/>
          </w:tcPr>
          <w:p>
            <w:pPr>
              <w:pStyle w:val="TableParagraph"/>
              <w:ind w:left="38"/>
              <w:rPr>
                <w:sz w:val="16"/>
              </w:rPr>
            </w:pPr>
            <w:r>
              <w:rPr>
                <w:sz w:val="16"/>
              </w:rPr>
              <w:t>Vas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рекламной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акцией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со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скидкой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менее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5"/>
                <w:sz w:val="16"/>
              </w:rPr>
              <w:t>50%</w:t>
            </w:r>
          </w:p>
        </w:tc>
        <w:tc>
          <w:tcPr>
            <w:tcW w:w="490" w:type="dxa"/>
          </w:tcPr>
          <w:p>
            <w:pPr>
              <w:pStyle w:val="TableParagraph"/>
              <w:ind w:right="20"/>
              <w:jc w:val="right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170" w:type="dxa"/>
          </w:tcPr>
          <w:p>
            <w:pPr>
              <w:pStyle w:val="TableParagraph"/>
              <w:ind w:right="23"/>
              <w:jc w:val="right"/>
              <w:rPr>
                <w:sz w:val="16"/>
              </w:rPr>
            </w:pPr>
            <w:r>
              <w:rPr>
                <w:spacing w:val="-4"/>
                <w:sz w:val="16"/>
              </w:rPr>
              <w:t>57.4</w:t>
            </w:r>
          </w:p>
        </w:tc>
        <w:tc>
          <w:tcPr>
            <w:tcW w:w="1156" w:type="dxa"/>
          </w:tcPr>
          <w:p>
            <w:pPr>
              <w:pStyle w:val="TableParagraph"/>
              <w:ind w:right="20"/>
              <w:jc w:val="right"/>
              <w:rPr>
                <w:sz w:val="16"/>
              </w:rPr>
            </w:pPr>
            <w:r>
              <w:rPr>
                <w:spacing w:val="-4"/>
                <w:sz w:val="16"/>
              </w:rPr>
              <w:t>0,00</w:t>
            </w:r>
          </w:p>
        </w:tc>
        <w:tc>
          <w:tcPr>
            <w:tcW w:w="972" w:type="dxa"/>
          </w:tcPr>
          <w:p>
            <w:pPr>
              <w:pStyle w:val="TableParagraph"/>
              <w:spacing w:before="29"/>
              <w:ind w:right="19"/>
              <w:jc w:val="right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sz w:val="16"/>
              </w:rPr>
              <w:t>0,00</w:t>
            </w:r>
          </w:p>
        </w:tc>
      </w:tr>
      <w:tr>
        <w:trPr>
          <w:trHeight w:val="242" w:hRule="atLeast"/>
        </w:trPr>
        <w:tc>
          <w:tcPr>
            <w:tcW w:w="339" w:type="dxa"/>
            <w:tcBorders>
              <w:left w:val="double" w:sz="6" w:space="0" w:color="EFEFEF"/>
            </w:tcBorders>
          </w:tcPr>
          <w:p>
            <w:pPr>
              <w:pStyle w:val="TableParagraph"/>
              <w:ind w:left="15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</w:tc>
        <w:tc>
          <w:tcPr>
            <w:tcW w:w="5194" w:type="dxa"/>
          </w:tcPr>
          <w:p>
            <w:pPr>
              <w:pStyle w:val="TableParagraph"/>
              <w:ind w:left="38"/>
              <w:rPr>
                <w:sz w:val="16"/>
              </w:rPr>
            </w:pPr>
            <w:r>
              <w:rPr>
                <w:sz w:val="16"/>
              </w:rPr>
              <w:t>Vas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рекламной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акцией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с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промо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периодом</w:t>
            </w:r>
          </w:p>
        </w:tc>
        <w:tc>
          <w:tcPr>
            <w:tcW w:w="490" w:type="dxa"/>
          </w:tcPr>
          <w:p>
            <w:pPr>
              <w:pStyle w:val="TableParagraph"/>
              <w:ind w:right="20"/>
              <w:jc w:val="right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170" w:type="dxa"/>
          </w:tcPr>
          <w:p>
            <w:pPr>
              <w:pStyle w:val="TableParagraph"/>
              <w:ind w:right="23"/>
              <w:jc w:val="right"/>
              <w:rPr>
                <w:sz w:val="16"/>
              </w:rPr>
            </w:pPr>
            <w:r>
              <w:rPr>
                <w:spacing w:val="-4"/>
                <w:sz w:val="16"/>
              </w:rPr>
              <w:t>57.4</w:t>
            </w:r>
          </w:p>
        </w:tc>
        <w:tc>
          <w:tcPr>
            <w:tcW w:w="1156" w:type="dxa"/>
          </w:tcPr>
          <w:p>
            <w:pPr>
              <w:pStyle w:val="TableParagraph"/>
              <w:ind w:right="20"/>
              <w:jc w:val="right"/>
              <w:rPr>
                <w:sz w:val="16"/>
              </w:rPr>
            </w:pPr>
            <w:r>
              <w:rPr>
                <w:spacing w:val="-4"/>
                <w:sz w:val="16"/>
              </w:rPr>
              <w:t>0,00</w:t>
            </w:r>
          </w:p>
        </w:tc>
        <w:tc>
          <w:tcPr>
            <w:tcW w:w="972" w:type="dxa"/>
          </w:tcPr>
          <w:p>
            <w:pPr>
              <w:pStyle w:val="TableParagraph"/>
              <w:spacing w:before="29"/>
              <w:ind w:right="19"/>
              <w:jc w:val="right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sz w:val="16"/>
              </w:rPr>
              <w:t>0,00</w:t>
            </w:r>
          </w:p>
        </w:tc>
      </w:tr>
      <w:tr>
        <w:trPr>
          <w:trHeight w:val="243" w:hRule="atLeast"/>
        </w:trPr>
        <w:tc>
          <w:tcPr>
            <w:tcW w:w="339" w:type="dxa"/>
            <w:tcBorders>
              <w:left w:val="double" w:sz="6" w:space="0" w:color="EFEFEF"/>
            </w:tcBorders>
          </w:tcPr>
          <w:p>
            <w:pPr>
              <w:pStyle w:val="TableParagraph"/>
              <w:ind w:left="15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4</w:t>
            </w:r>
          </w:p>
        </w:tc>
        <w:tc>
          <w:tcPr>
            <w:tcW w:w="5194" w:type="dxa"/>
          </w:tcPr>
          <w:p>
            <w:pPr>
              <w:pStyle w:val="TableParagraph"/>
              <w:ind w:left="38"/>
              <w:rPr>
                <w:sz w:val="16"/>
              </w:rPr>
            </w:pPr>
            <w:r>
              <w:rPr>
                <w:sz w:val="16"/>
              </w:rPr>
              <w:t>Предоставление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доступа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к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услугам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связи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в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частном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2"/>
                <w:sz w:val="16"/>
              </w:rPr>
              <w:t>секторе</w:t>
            </w:r>
          </w:p>
        </w:tc>
        <w:tc>
          <w:tcPr>
            <w:tcW w:w="490" w:type="dxa"/>
          </w:tcPr>
          <w:p>
            <w:pPr>
              <w:pStyle w:val="TableParagraph"/>
              <w:ind w:right="20"/>
              <w:jc w:val="right"/>
              <w:rPr>
                <w:sz w:val="16"/>
              </w:rPr>
            </w:pPr>
            <w:hyperlink r:id="rId35">
              <w:r>
                <w:rPr>
                  <w:color w:val="0051A1"/>
                  <w:spacing w:val="-10"/>
                  <w:sz w:val="16"/>
                  <w:u w:val="single" w:color="0051A1"/>
                </w:rPr>
                <w:t>0</w:t>
              </w:r>
            </w:hyperlink>
          </w:p>
        </w:tc>
        <w:tc>
          <w:tcPr>
            <w:tcW w:w="1170" w:type="dxa"/>
          </w:tcPr>
          <w:p>
            <w:pPr>
              <w:pStyle w:val="TableParagraph"/>
              <w:ind w:right="23"/>
              <w:jc w:val="right"/>
              <w:rPr>
                <w:sz w:val="16"/>
              </w:rPr>
            </w:pPr>
            <w:r>
              <w:rPr>
                <w:spacing w:val="-4"/>
                <w:sz w:val="16"/>
              </w:rPr>
              <w:t>5.74</w:t>
            </w:r>
          </w:p>
        </w:tc>
        <w:tc>
          <w:tcPr>
            <w:tcW w:w="1156" w:type="dxa"/>
          </w:tcPr>
          <w:p>
            <w:pPr>
              <w:pStyle w:val="TableParagraph"/>
              <w:ind w:right="20"/>
              <w:jc w:val="right"/>
              <w:rPr>
                <w:sz w:val="16"/>
              </w:rPr>
            </w:pPr>
            <w:r>
              <w:rPr>
                <w:spacing w:val="-4"/>
                <w:sz w:val="16"/>
              </w:rPr>
              <w:t>0,00</w:t>
            </w:r>
          </w:p>
        </w:tc>
        <w:tc>
          <w:tcPr>
            <w:tcW w:w="972" w:type="dxa"/>
          </w:tcPr>
          <w:p>
            <w:pPr>
              <w:pStyle w:val="TableParagraph"/>
              <w:spacing w:before="29"/>
              <w:ind w:right="19"/>
              <w:jc w:val="right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sz w:val="16"/>
              </w:rPr>
              <w:t>0,00</w:t>
            </w:r>
          </w:p>
        </w:tc>
      </w:tr>
      <w:tr>
        <w:trPr>
          <w:trHeight w:val="243" w:hRule="atLeast"/>
        </w:trPr>
        <w:tc>
          <w:tcPr>
            <w:tcW w:w="339" w:type="dxa"/>
            <w:tcBorders>
              <w:left w:val="double" w:sz="6" w:space="0" w:color="EFEFEF"/>
            </w:tcBorders>
          </w:tcPr>
          <w:p>
            <w:pPr>
              <w:pStyle w:val="TableParagraph"/>
              <w:ind w:left="15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5</w:t>
            </w:r>
          </w:p>
        </w:tc>
        <w:tc>
          <w:tcPr>
            <w:tcW w:w="5194" w:type="dxa"/>
          </w:tcPr>
          <w:p>
            <w:pPr>
              <w:pStyle w:val="TableParagraph"/>
              <w:ind w:left="38"/>
              <w:rPr>
                <w:sz w:val="16"/>
              </w:rPr>
            </w:pPr>
            <w:r>
              <w:rPr>
                <w:spacing w:val="-2"/>
                <w:sz w:val="16"/>
              </w:rPr>
              <w:t>Предоставление</w:t>
            </w:r>
            <w:r>
              <w:rPr>
                <w:spacing w:val="1"/>
                <w:sz w:val="16"/>
              </w:rPr>
              <w:t> </w:t>
            </w:r>
            <w:r>
              <w:rPr>
                <w:spacing w:val="-2"/>
                <w:sz w:val="16"/>
              </w:rPr>
              <w:t>доступа</w:t>
            </w:r>
            <w:r>
              <w:rPr>
                <w:spacing w:val="2"/>
                <w:sz w:val="16"/>
              </w:rPr>
              <w:t> </w:t>
            </w:r>
            <w:r>
              <w:rPr>
                <w:spacing w:val="-2"/>
                <w:sz w:val="16"/>
              </w:rPr>
              <w:t>к</w:t>
            </w:r>
            <w:r>
              <w:rPr>
                <w:spacing w:val="7"/>
                <w:sz w:val="16"/>
              </w:rPr>
              <w:t> </w:t>
            </w:r>
            <w:r>
              <w:rPr>
                <w:spacing w:val="-2"/>
                <w:sz w:val="16"/>
              </w:rPr>
              <w:t>услугам</w:t>
            </w:r>
            <w:r>
              <w:rPr>
                <w:spacing w:val="3"/>
                <w:sz w:val="16"/>
              </w:rPr>
              <w:t> </w:t>
            </w:r>
            <w:r>
              <w:rPr>
                <w:spacing w:val="-2"/>
                <w:sz w:val="16"/>
              </w:rPr>
              <w:t>связи</w:t>
            </w:r>
            <w:r>
              <w:rPr>
                <w:spacing w:val="2"/>
                <w:sz w:val="16"/>
              </w:rPr>
              <w:t> </w:t>
            </w:r>
            <w:r>
              <w:rPr>
                <w:spacing w:val="-2"/>
                <w:sz w:val="16"/>
              </w:rPr>
              <w:t>в</w:t>
            </w:r>
            <w:r>
              <w:rPr>
                <w:spacing w:val="15"/>
                <w:sz w:val="16"/>
              </w:rPr>
              <w:t> </w:t>
            </w:r>
            <w:r>
              <w:rPr>
                <w:spacing w:val="-2"/>
                <w:sz w:val="16"/>
              </w:rPr>
              <w:t>многоквартирных</w:t>
            </w:r>
            <w:r>
              <w:rPr>
                <w:spacing w:val="-4"/>
                <w:sz w:val="16"/>
              </w:rPr>
              <w:t> домах</w:t>
            </w:r>
          </w:p>
        </w:tc>
        <w:tc>
          <w:tcPr>
            <w:tcW w:w="490" w:type="dxa"/>
          </w:tcPr>
          <w:p>
            <w:pPr>
              <w:pStyle w:val="TableParagraph"/>
              <w:ind w:right="20"/>
              <w:jc w:val="right"/>
              <w:rPr>
                <w:sz w:val="16"/>
              </w:rPr>
            </w:pPr>
            <w:hyperlink r:id="rId35">
              <w:r>
                <w:rPr>
                  <w:color w:val="0051A1"/>
                  <w:spacing w:val="-10"/>
                  <w:sz w:val="16"/>
                  <w:u w:val="single" w:color="0051A1"/>
                </w:rPr>
                <w:t>0</w:t>
              </w:r>
            </w:hyperlink>
          </w:p>
        </w:tc>
        <w:tc>
          <w:tcPr>
            <w:tcW w:w="1170" w:type="dxa"/>
          </w:tcPr>
          <w:p>
            <w:pPr>
              <w:pStyle w:val="TableParagraph"/>
              <w:ind w:right="23"/>
              <w:jc w:val="right"/>
              <w:rPr>
                <w:sz w:val="16"/>
              </w:rPr>
            </w:pPr>
            <w:r>
              <w:rPr>
                <w:spacing w:val="-4"/>
                <w:sz w:val="16"/>
              </w:rPr>
              <w:t>5.74</w:t>
            </w:r>
          </w:p>
        </w:tc>
        <w:tc>
          <w:tcPr>
            <w:tcW w:w="1156" w:type="dxa"/>
          </w:tcPr>
          <w:p>
            <w:pPr>
              <w:pStyle w:val="TableParagraph"/>
              <w:ind w:right="20"/>
              <w:jc w:val="right"/>
              <w:rPr>
                <w:sz w:val="16"/>
              </w:rPr>
            </w:pPr>
            <w:r>
              <w:rPr>
                <w:spacing w:val="-4"/>
                <w:sz w:val="16"/>
              </w:rPr>
              <w:t>0,00</w:t>
            </w:r>
          </w:p>
        </w:tc>
        <w:tc>
          <w:tcPr>
            <w:tcW w:w="972" w:type="dxa"/>
          </w:tcPr>
          <w:p>
            <w:pPr>
              <w:pStyle w:val="TableParagraph"/>
              <w:spacing w:before="29"/>
              <w:ind w:right="19"/>
              <w:jc w:val="right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sz w:val="16"/>
              </w:rPr>
              <w:t>0,00</w:t>
            </w:r>
          </w:p>
        </w:tc>
      </w:tr>
      <w:tr>
        <w:trPr>
          <w:trHeight w:val="242" w:hRule="atLeast"/>
        </w:trPr>
        <w:tc>
          <w:tcPr>
            <w:tcW w:w="339" w:type="dxa"/>
            <w:tcBorders>
              <w:left w:val="double" w:sz="6" w:space="0" w:color="EFEFEF"/>
            </w:tcBorders>
          </w:tcPr>
          <w:p>
            <w:pPr>
              <w:pStyle w:val="TableParagraph"/>
              <w:ind w:left="15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6</w:t>
            </w:r>
          </w:p>
        </w:tc>
        <w:tc>
          <w:tcPr>
            <w:tcW w:w="5194" w:type="dxa"/>
          </w:tcPr>
          <w:p>
            <w:pPr>
              <w:pStyle w:val="TableParagraph"/>
              <w:ind w:left="38"/>
              <w:rPr>
                <w:sz w:val="16"/>
              </w:rPr>
            </w:pPr>
            <w:r>
              <w:rPr>
                <w:sz w:val="16"/>
              </w:rPr>
              <w:t>Услуга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-</w:t>
            </w:r>
            <w:r>
              <w:rPr>
                <w:spacing w:val="-2"/>
                <w:sz w:val="16"/>
              </w:rPr>
              <w:t> Домофония</w:t>
            </w:r>
          </w:p>
        </w:tc>
        <w:tc>
          <w:tcPr>
            <w:tcW w:w="490" w:type="dxa"/>
          </w:tcPr>
          <w:p>
            <w:pPr>
              <w:pStyle w:val="TableParagraph"/>
              <w:ind w:right="20"/>
              <w:jc w:val="right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170" w:type="dxa"/>
          </w:tcPr>
          <w:p>
            <w:pPr>
              <w:pStyle w:val="TableParagraph"/>
              <w:ind w:right="25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230</w:t>
            </w:r>
          </w:p>
        </w:tc>
        <w:tc>
          <w:tcPr>
            <w:tcW w:w="1156" w:type="dxa"/>
          </w:tcPr>
          <w:p>
            <w:pPr>
              <w:pStyle w:val="TableParagraph"/>
              <w:ind w:right="20"/>
              <w:jc w:val="right"/>
              <w:rPr>
                <w:sz w:val="16"/>
              </w:rPr>
            </w:pPr>
            <w:r>
              <w:rPr>
                <w:spacing w:val="-4"/>
                <w:sz w:val="16"/>
              </w:rPr>
              <w:t>0,00</w:t>
            </w:r>
          </w:p>
        </w:tc>
        <w:tc>
          <w:tcPr>
            <w:tcW w:w="972" w:type="dxa"/>
          </w:tcPr>
          <w:p>
            <w:pPr>
              <w:pStyle w:val="TableParagraph"/>
              <w:spacing w:before="29"/>
              <w:ind w:right="19"/>
              <w:jc w:val="right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sz w:val="16"/>
              </w:rPr>
              <w:t>0,00</w:t>
            </w:r>
          </w:p>
        </w:tc>
      </w:tr>
      <w:tr>
        <w:trPr>
          <w:trHeight w:val="242" w:hRule="atLeast"/>
        </w:trPr>
        <w:tc>
          <w:tcPr>
            <w:tcW w:w="339" w:type="dxa"/>
            <w:tcBorders>
              <w:left w:val="double" w:sz="6" w:space="0" w:color="EFEFEF"/>
            </w:tcBorders>
          </w:tcPr>
          <w:p>
            <w:pPr>
              <w:pStyle w:val="TableParagraph"/>
              <w:ind w:left="15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7</w:t>
            </w:r>
          </w:p>
        </w:tc>
        <w:tc>
          <w:tcPr>
            <w:tcW w:w="5194" w:type="dxa"/>
          </w:tcPr>
          <w:p>
            <w:pPr>
              <w:pStyle w:val="TableParagraph"/>
              <w:ind w:left="38"/>
              <w:rPr>
                <w:sz w:val="16"/>
              </w:rPr>
            </w:pPr>
            <w:r>
              <w:rPr>
                <w:spacing w:val="-2"/>
                <w:sz w:val="16"/>
              </w:rPr>
              <w:t>Ключи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-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Домофония</w:t>
            </w:r>
          </w:p>
        </w:tc>
        <w:tc>
          <w:tcPr>
            <w:tcW w:w="490" w:type="dxa"/>
          </w:tcPr>
          <w:p>
            <w:pPr>
              <w:pStyle w:val="TableParagraph"/>
              <w:ind w:right="20"/>
              <w:jc w:val="right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170" w:type="dxa"/>
          </w:tcPr>
          <w:p>
            <w:pPr>
              <w:pStyle w:val="TableParagraph"/>
              <w:ind w:right="23"/>
              <w:jc w:val="right"/>
              <w:rPr>
                <w:sz w:val="16"/>
              </w:rPr>
            </w:pPr>
            <w:r>
              <w:rPr>
                <w:spacing w:val="-4"/>
                <w:sz w:val="16"/>
              </w:rPr>
              <w:t>51.8</w:t>
            </w:r>
          </w:p>
        </w:tc>
        <w:tc>
          <w:tcPr>
            <w:tcW w:w="1156" w:type="dxa"/>
          </w:tcPr>
          <w:p>
            <w:pPr>
              <w:pStyle w:val="TableParagraph"/>
              <w:ind w:right="20"/>
              <w:jc w:val="right"/>
              <w:rPr>
                <w:sz w:val="16"/>
              </w:rPr>
            </w:pPr>
            <w:r>
              <w:rPr>
                <w:spacing w:val="-4"/>
                <w:sz w:val="16"/>
              </w:rPr>
              <w:t>0,00</w:t>
            </w:r>
          </w:p>
        </w:tc>
        <w:tc>
          <w:tcPr>
            <w:tcW w:w="972" w:type="dxa"/>
          </w:tcPr>
          <w:p>
            <w:pPr>
              <w:pStyle w:val="TableParagraph"/>
              <w:spacing w:before="29"/>
              <w:ind w:right="19"/>
              <w:jc w:val="right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sz w:val="16"/>
              </w:rPr>
              <w:t>0,00</w:t>
            </w:r>
          </w:p>
        </w:tc>
      </w:tr>
      <w:tr>
        <w:trPr>
          <w:trHeight w:val="243" w:hRule="atLeast"/>
        </w:trPr>
        <w:tc>
          <w:tcPr>
            <w:tcW w:w="339" w:type="dxa"/>
            <w:tcBorders>
              <w:left w:val="double" w:sz="6" w:space="0" w:color="EFEFEF"/>
            </w:tcBorders>
          </w:tcPr>
          <w:p>
            <w:pPr>
              <w:pStyle w:val="TableParagraph"/>
              <w:spacing w:before="32"/>
              <w:ind w:left="15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8</w:t>
            </w:r>
          </w:p>
        </w:tc>
        <w:tc>
          <w:tcPr>
            <w:tcW w:w="5194" w:type="dxa"/>
          </w:tcPr>
          <w:p>
            <w:pPr>
              <w:pStyle w:val="TableParagraph"/>
              <w:spacing w:before="32"/>
              <w:ind w:left="38"/>
              <w:rPr>
                <w:sz w:val="16"/>
              </w:rPr>
            </w:pPr>
            <w:r>
              <w:rPr>
                <w:sz w:val="16"/>
              </w:rPr>
              <w:t>Оборудование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-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2"/>
                <w:sz w:val="16"/>
              </w:rPr>
              <w:t>Домофония</w:t>
            </w:r>
          </w:p>
        </w:tc>
        <w:tc>
          <w:tcPr>
            <w:tcW w:w="490" w:type="dxa"/>
          </w:tcPr>
          <w:p>
            <w:pPr>
              <w:pStyle w:val="TableParagraph"/>
              <w:spacing w:before="32"/>
              <w:ind w:right="20"/>
              <w:jc w:val="right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170" w:type="dxa"/>
          </w:tcPr>
          <w:p>
            <w:pPr>
              <w:pStyle w:val="TableParagraph"/>
              <w:spacing w:before="32"/>
              <w:ind w:right="23"/>
              <w:jc w:val="right"/>
              <w:rPr>
                <w:sz w:val="16"/>
              </w:rPr>
            </w:pPr>
            <w:r>
              <w:rPr>
                <w:spacing w:val="-4"/>
                <w:sz w:val="16"/>
              </w:rPr>
              <w:t>11.5</w:t>
            </w:r>
          </w:p>
        </w:tc>
        <w:tc>
          <w:tcPr>
            <w:tcW w:w="1156" w:type="dxa"/>
          </w:tcPr>
          <w:p>
            <w:pPr>
              <w:pStyle w:val="TableParagraph"/>
              <w:spacing w:before="32"/>
              <w:ind w:right="20"/>
              <w:jc w:val="right"/>
              <w:rPr>
                <w:sz w:val="16"/>
              </w:rPr>
            </w:pPr>
            <w:r>
              <w:rPr>
                <w:spacing w:val="-4"/>
                <w:sz w:val="16"/>
              </w:rPr>
              <w:t>0,00</w:t>
            </w:r>
          </w:p>
        </w:tc>
        <w:tc>
          <w:tcPr>
            <w:tcW w:w="972" w:type="dxa"/>
          </w:tcPr>
          <w:p>
            <w:pPr>
              <w:pStyle w:val="TableParagraph"/>
              <w:spacing w:before="29"/>
              <w:ind w:right="19"/>
              <w:jc w:val="right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sz w:val="16"/>
              </w:rPr>
              <w:t>0,00</w:t>
            </w:r>
          </w:p>
        </w:tc>
      </w:tr>
      <w:tr>
        <w:trPr>
          <w:trHeight w:val="242" w:hRule="atLeast"/>
        </w:trPr>
        <w:tc>
          <w:tcPr>
            <w:tcW w:w="339" w:type="dxa"/>
            <w:tcBorders>
              <w:left w:val="double" w:sz="6" w:space="0" w:color="EFEFEF"/>
            </w:tcBorders>
          </w:tcPr>
          <w:p>
            <w:pPr>
              <w:pStyle w:val="TableParagraph"/>
              <w:ind w:left="15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9</w:t>
            </w:r>
          </w:p>
        </w:tc>
        <w:tc>
          <w:tcPr>
            <w:tcW w:w="5194" w:type="dxa"/>
          </w:tcPr>
          <w:p>
            <w:pPr>
              <w:pStyle w:val="TableParagraph"/>
              <w:ind w:left="38"/>
              <w:rPr>
                <w:sz w:val="16"/>
              </w:rPr>
            </w:pPr>
            <w:r>
              <w:rPr>
                <w:sz w:val="16"/>
              </w:rPr>
              <w:t>Новосёл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первый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4"/>
                <w:sz w:val="16"/>
              </w:rPr>
              <w:t>этап</w:t>
            </w:r>
          </w:p>
        </w:tc>
        <w:tc>
          <w:tcPr>
            <w:tcW w:w="490" w:type="dxa"/>
          </w:tcPr>
          <w:p>
            <w:pPr>
              <w:pStyle w:val="TableParagraph"/>
              <w:ind w:right="20"/>
              <w:jc w:val="right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170" w:type="dxa"/>
          </w:tcPr>
          <w:p>
            <w:pPr>
              <w:pStyle w:val="TableParagraph"/>
              <w:ind w:right="25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525</w:t>
            </w:r>
          </w:p>
        </w:tc>
        <w:tc>
          <w:tcPr>
            <w:tcW w:w="1156" w:type="dxa"/>
          </w:tcPr>
          <w:p>
            <w:pPr>
              <w:pStyle w:val="TableParagraph"/>
              <w:ind w:right="20"/>
              <w:jc w:val="right"/>
              <w:rPr>
                <w:sz w:val="16"/>
              </w:rPr>
            </w:pPr>
            <w:r>
              <w:rPr>
                <w:spacing w:val="-4"/>
                <w:sz w:val="16"/>
              </w:rPr>
              <w:t>0,00</w:t>
            </w:r>
          </w:p>
        </w:tc>
        <w:tc>
          <w:tcPr>
            <w:tcW w:w="972" w:type="dxa"/>
          </w:tcPr>
          <w:p>
            <w:pPr>
              <w:pStyle w:val="TableParagraph"/>
              <w:spacing w:before="29"/>
              <w:ind w:right="19"/>
              <w:jc w:val="right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sz w:val="16"/>
              </w:rPr>
              <w:t>0,00</w:t>
            </w:r>
          </w:p>
        </w:tc>
      </w:tr>
      <w:tr>
        <w:trPr>
          <w:trHeight w:val="430" w:hRule="atLeast"/>
        </w:trPr>
        <w:tc>
          <w:tcPr>
            <w:tcW w:w="339" w:type="dxa"/>
            <w:tcBorders>
              <w:left w:val="double" w:sz="6" w:space="0" w:color="EFEFEF"/>
            </w:tcBorders>
          </w:tcPr>
          <w:p>
            <w:pPr>
              <w:pStyle w:val="TableParagraph"/>
              <w:spacing w:before="125"/>
              <w:ind w:left="15" w:right="2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10</w:t>
            </w:r>
          </w:p>
        </w:tc>
        <w:tc>
          <w:tcPr>
            <w:tcW w:w="5194" w:type="dxa"/>
          </w:tcPr>
          <w:p>
            <w:pPr>
              <w:pStyle w:val="TableParagraph"/>
              <w:spacing w:line="247" w:lineRule="auto"/>
              <w:ind w:left="38" w:right="132"/>
              <w:rPr>
                <w:sz w:val="16"/>
              </w:rPr>
            </w:pPr>
            <w:r>
              <w:rPr>
                <w:sz w:val="16"/>
              </w:rPr>
              <w:t>Перевод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на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тариф с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большей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АП на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сумму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до 49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руб. </w:t>
            </w:r>
            <w:r>
              <w:rPr>
                <w:spacing w:val="-2"/>
                <w:sz w:val="16"/>
              </w:rPr>
              <w:t>включительно</w:t>
            </w:r>
          </w:p>
        </w:tc>
        <w:tc>
          <w:tcPr>
            <w:tcW w:w="490" w:type="dxa"/>
          </w:tcPr>
          <w:p>
            <w:pPr>
              <w:pStyle w:val="TableParagraph"/>
              <w:spacing w:before="125"/>
              <w:ind w:right="20"/>
              <w:jc w:val="right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170" w:type="dxa"/>
          </w:tcPr>
          <w:p>
            <w:pPr>
              <w:pStyle w:val="TableParagraph"/>
              <w:spacing w:before="125"/>
              <w:ind w:right="25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115</w:t>
            </w:r>
          </w:p>
        </w:tc>
        <w:tc>
          <w:tcPr>
            <w:tcW w:w="1156" w:type="dxa"/>
          </w:tcPr>
          <w:p>
            <w:pPr>
              <w:pStyle w:val="TableParagraph"/>
              <w:spacing w:before="125"/>
              <w:ind w:right="20"/>
              <w:jc w:val="right"/>
              <w:rPr>
                <w:sz w:val="16"/>
              </w:rPr>
            </w:pPr>
            <w:r>
              <w:rPr>
                <w:spacing w:val="-4"/>
                <w:sz w:val="16"/>
              </w:rPr>
              <w:t>0,00</w:t>
            </w:r>
          </w:p>
        </w:tc>
        <w:tc>
          <w:tcPr>
            <w:tcW w:w="972" w:type="dxa"/>
          </w:tcPr>
          <w:p>
            <w:pPr>
              <w:pStyle w:val="TableParagraph"/>
              <w:spacing w:before="122"/>
              <w:ind w:right="19"/>
              <w:jc w:val="right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sz w:val="16"/>
              </w:rPr>
              <w:t>0,00</w:t>
            </w:r>
          </w:p>
        </w:tc>
      </w:tr>
      <w:tr>
        <w:trPr>
          <w:trHeight w:val="243" w:hRule="atLeast"/>
        </w:trPr>
        <w:tc>
          <w:tcPr>
            <w:tcW w:w="339" w:type="dxa"/>
            <w:tcBorders>
              <w:left w:val="double" w:sz="6" w:space="0" w:color="EFEFEF"/>
            </w:tcBorders>
          </w:tcPr>
          <w:p>
            <w:pPr>
              <w:pStyle w:val="TableParagraph"/>
              <w:ind w:left="15" w:right="2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11</w:t>
            </w:r>
          </w:p>
        </w:tc>
        <w:tc>
          <w:tcPr>
            <w:tcW w:w="5194" w:type="dxa"/>
          </w:tcPr>
          <w:p>
            <w:pPr>
              <w:pStyle w:val="TableParagraph"/>
              <w:ind w:left="38"/>
              <w:rPr>
                <w:sz w:val="16"/>
              </w:rPr>
            </w:pPr>
            <w:r>
              <w:rPr>
                <w:sz w:val="16"/>
              </w:rPr>
              <w:t>Перевод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на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тариф</w:t>
            </w:r>
            <w:r>
              <w:rPr>
                <w:spacing w:val="3"/>
                <w:sz w:val="16"/>
              </w:rPr>
              <w:t> </w:t>
            </w:r>
            <w:r>
              <w:rPr>
                <w:sz w:val="16"/>
              </w:rPr>
              <w:t>с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большей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АП</w:t>
            </w:r>
            <w:r>
              <w:rPr>
                <w:spacing w:val="4"/>
                <w:sz w:val="16"/>
              </w:rPr>
              <w:t> </w:t>
            </w:r>
            <w:r>
              <w:rPr>
                <w:sz w:val="16"/>
              </w:rPr>
              <w:t>на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сумму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от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50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руб.</w:t>
            </w:r>
            <w:r>
              <w:rPr>
                <w:spacing w:val="2"/>
                <w:sz w:val="16"/>
              </w:rPr>
              <w:t> </w:t>
            </w:r>
            <w:r>
              <w:rPr>
                <w:sz w:val="16"/>
              </w:rPr>
              <w:t>и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4"/>
                <w:sz w:val="16"/>
              </w:rPr>
              <w:t>выше</w:t>
            </w:r>
          </w:p>
        </w:tc>
        <w:tc>
          <w:tcPr>
            <w:tcW w:w="490" w:type="dxa"/>
          </w:tcPr>
          <w:p>
            <w:pPr>
              <w:pStyle w:val="TableParagraph"/>
              <w:ind w:right="20"/>
              <w:jc w:val="right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170" w:type="dxa"/>
          </w:tcPr>
          <w:p>
            <w:pPr>
              <w:pStyle w:val="TableParagraph"/>
              <w:ind w:right="25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230</w:t>
            </w:r>
          </w:p>
        </w:tc>
        <w:tc>
          <w:tcPr>
            <w:tcW w:w="1156" w:type="dxa"/>
          </w:tcPr>
          <w:p>
            <w:pPr>
              <w:pStyle w:val="TableParagraph"/>
              <w:ind w:right="20"/>
              <w:jc w:val="right"/>
              <w:rPr>
                <w:sz w:val="16"/>
              </w:rPr>
            </w:pPr>
            <w:r>
              <w:rPr>
                <w:spacing w:val="-4"/>
                <w:sz w:val="16"/>
              </w:rPr>
              <w:t>0,00</w:t>
            </w:r>
          </w:p>
        </w:tc>
        <w:tc>
          <w:tcPr>
            <w:tcW w:w="972" w:type="dxa"/>
          </w:tcPr>
          <w:p>
            <w:pPr>
              <w:pStyle w:val="TableParagraph"/>
              <w:spacing w:before="29"/>
              <w:ind w:right="19"/>
              <w:jc w:val="right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sz w:val="16"/>
              </w:rPr>
              <w:t>0,00</w:t>
            </w:r>
          </w:p>
        </w:tc>
      </w:tr>
      <w:tr>
        <w:trPr>
          <w:trHeight w:val="243" w:hRule="atLeast"/>
        </w:trPr>
        <w:tc>
          <w:tcPr>
            <w:tcW w:w="339" w:type="dxa"/>
            <w:tcBorders>
              <w:left w:val="double" w:sz="6" w:space="0" w:color="EFEFEF"/>
            </w:tcBorders>
          </w:tcPr>
          <w:p>
            <w:pPr>
              <w:pStyle w:val="TableParagraph"/>
              <w:ind w:left="15" w:right="2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12</w:t>
            </w:r>
          </w:p>
        </w:tc>
        <w:tc>
          <w:tcPr>
            <w:tcW w:w="5194" w:type="dxa"/>
          </w:tcPr>
          <w:p>
            <w:pPr>
              <w:pStyle w:val="TableParagraph"/>
              <w:ind w:left="38"/>
              <w:rPr>
                <w:sz w:val="16"/>
              </w:rPr>
            </w:pPr>
            <w:r>
              <w:rPr>
                <w:sz w:val="16"/>
              </w:rPr>
              <w:t>ВН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Тариф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1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Постоянная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запись</w:t>
            </w:r>
          </w:p>
        </w:tc>
        <w:tc>
          <w:tcPr>
            <w:tcW w:w="490" w:type="dxa"/>
          </w:tcPr>
          <w:p>
            <w:pPr>
              <w:pStyle w:val="TableParagraph"/>
              <w:ind w:right="20"/>
              <w:jc w:val="right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170" w:type="dxa"/>
          </w:tcPr>
          <w:p>
            <w:pPr>
              <w:pStyle w:val="TableParagraph"/>
              <w:ind w:right="23"/>
              <w:jc w:val="right"/>
              <w:rPr>
                <w:sz w:val="16"/>
              </w:rPr>
            </w:pPr>
            <w:r>
              <w:rPr>
                <w:spacing w:val="-4"/>
                <w:sz w:val="16"/>
              </w:rPr>
              <w:t>0,00</w:t>
            </w:r>
          </w:p>
        </w:tc>
        <w:tc>
          <w:tcPr>
            <w:tcW w:w="1156" w:type="dxa"/>
          </w:tcPr>
          <w:p>
            <w:pPr>
              <w:pStyle w:val="TableParagraph"/>
              <w:ind w:right="20"/>
              <w:jc w:val="right"/>
              <w:rPr>
                <w:sz w:val="16"/>
              </w:rPr>
            </w:pPr>
            <w:r>
              <w:rPr>
                <w:spacing w:val="-4"/>
                <w:sz w:val="16"/>
              </w:rPr>
              <w:t>0,00</w:t>
            </w:r>
          </w:p>
        </w:tc>
        <w:tc>
          <w:tcPr>
            <w:tcW w:w="972" w:type="dxa"/>
          </w:tcPr>
          <w:p>
            <w:pPr>
              <w:pStyle w:val="TableParagraph"/>
              <w:spacing w:before="29"/>
              <w:ind w:right="19"/>
              <w:jc w:val="right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sz w:val="16"/>
              </w:rPr>
              <w:t>0,00</w:t>
            </w:r>
          </w:p>
        </w:tc>
      </w:tr>
      <w:tr>
        <w:trPr>
          <w:trHeight w:val="243" w:hRule="atLeast"/>
        </w:trPr>
        <w:tc>
          <w:tcPr>
            <w:tcW w:w="339" w:type="dxa"/>
            <w:tcBorders>
              <w:left w:val="double" w:sz="6" w:space="0" w:color="EFEFEF"/>
            </w:tcBorders>
          </w:tcPr>
          <w:p>
            <w:pPr>
              <w:pStyle w:val="TableParagraph"/>
              <w:ind w:left="15" w:right="2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13</w:t>
            </w:r>
          </w:p>
        </w:tc>
        <w:tc>
          <w:tcPr>
            <w:tcW w:w="5194" w:type="dxa"/>
          </w:tcPr>
          <w:p>
            <w:pPr>
              <w:pStyle w:val="TableParagraph"/>
              <w:ind w:left="38"/>
              <w:rPr>
                <w:sz w:val="16"/>
              </w:rPr>
            </w:pPr>
            <w:r>
              <w:rPr>
                <w:sz w:val="16"/>
              </w:rPr>
              <w:t>ВН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Тариф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2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Постоянная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запись</w:t>
            </w:r>
          </w:p>
        </w:tc>
        <w:tc>
          <w:tcPr>
            <w:tcW w:w="490" w:type="dxa"/>
          </w:tcPr>
          <w:p>
            <w:pPr>
              <w:pStyle w:val="TableParagraph"/>
              <w:ind w:right="20"/>
              <w:jc w:val="right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170" w:type="dxa"/>
          </w:tcPr>
          <w:p>
            <w:pPr>
              <w:pStyle w:val="TableParagraph"/>
              <w:ind w:right="23"/>
              <w:jc w:val="right"/>
              <w:rPr>
                <w:sz w:val="16"/>
              </w:rPr>
            </w:pPr>
            <w:r>
              <w:rPr>
                <w:spacing w:val="-4"/>
                <w:sz w:val="16"/>
              </w:rPr>
              <w:t>0,00</w:t>
            </w:r>
          </w:p>
        </w:tc>
        <w:tc>
          <w:tcPr>
            <w:tcW w:w="1156" w:type="dxa"/>
          </w:tcPr>
          <w:p>
            <w:pPr>
              <w:pStyle w:val="TableParagraph"/>
              <w:ind w:right="20"/>
              <w:jc w:val="right"/>
              <w:rPr>
                <w:sz w:val="16"/>
              </w:rPr>
            </w:pPr>
            <w:r>
              <w:rPr>
                <w:spacing w:val="-4"/>
                <w:sz w:val="16"/>
              </w:rPr>
              <w:t>0,00</w:t>
            </w:r>
          </w:p>
        </w:tc>
        <w:tc>
          <w:tcPr>
            <w:tcW w:w="972" w:type="dxa"/>
          </w:tcPr>
          <w:p>
            <w:pPr>
              <w:pStyle w:val="TableParagraph"/>
              <w:spacing w:before="29"/>
              <w:ind w:right="19"/>
              <w:jc w:val="right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sz w:val="16"/>
              </w:rPr>
              <w:t>0,00</w:t>
            </w:r>
          </w:p>
        </w:tc>
      </w:tr>
      <w:tr>
        <w:trPr>
          <w:trHeight w:val="243" w:hRule="atLeast"/>
        </w:trPr>
        <w:tc>
          <w:tcPr>
            <w:tcW w:w="339" w:type="dxa"/>
            <w:tcBorders>
              <w:left w:val="double" w:sz="6" w:space="0" w:color="EFEFEF"/>
            </w:tcBorders>
          </w:tcPr>
          <w:p>
            <w:pPr>
              <w:pStyle w:val="TableParagraph"/>
              <w:ind w:left="15" w:right="2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14</w:t>
            </w:r>
          </w:p>
        </w:tc>
        <w:tc>
          <w:tcPr>
            <w:tcW w:w="5194" w:type="dxa"/>
          </w:tcPr>
          <w:p>
            <w:pPr>
              <w:pStyle w:val="TableParagraph"/>
              <w:ind w:left="38"/>
              <w:rPr>
                <w:sz w:val="16"/>
              </w:rPr>
            </w:pPr>
            <w:r>
              <w:rPr>
                <w:sz w:val="16"/>
              </w:rPr>
              <w:t>ВН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Тариф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3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Постоянная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запись</w:t>
            </w:r>
          </w:p>
        </w:tc>
        <w:tc>
          <w:tcPr>
            <w:tcW w:w="490" w:type="dxa"/>
          </w:tcPr>
          <w:p>
            <w:pPr>
              <w:pStyle w:val="TableParagraph"/>
              <w:ind w:right="20"/>
              <w:jc w:val="right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170" w:type="dxa"/>
          </w:tcPr>
          <w:p>
            <w:pPr>
              <w:pStyle w:val="TableParagraph"/>
              <w:ind w:right="23"/>
              <w:jc w:val="right"/>
              <w:rPr>
                <w:sz w:val="16"/>
              </w:rPr>
            </w:pPr>
            <w:r>
              <w:rPr>
                <w:spacing w:val="-4"/>
                <w:sz w:val="16"/>
              </w:rPr>
              <w:t>0,00</w:t>
            </w:r>
          </w:p>
        </w:tc>
        <w:tc>
          <w:tcPr>
            <w:tcW w:w="1156" w:type="dxa"/>
          </w:tcPr>
          <w:p>
            <w:pPr>
              <w:pStyle w:val="TableParagraph"/>
              <w:ind w:right="20"/>
              <w:jc w:val="right"/>
              <w:rPr>
                <w:sz w:val="16"/>
              </w:rPr>
            </w:pPr>
            <w:r>
              <w:rPr>
                <w:spacing w:val="-4"/>
                <w:sz w:val="16"/>
              </w:rPr>
              <w:t>0,00</w:t>
            </w:r>
          </w:p>
        </w:tc>
        <w:tc>
          <w:tcPr>
            <w:tcW w:w="972" w:type="dxa"/>
          </w:tcPr>
          <w:p>
            <w:pPr>
              <w:pStyle w:val="TableParagraph"/>
              <w:spacing w:before="29"/>
              <w:ind w:right="19"/>
              <w:jc w:val="right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sz w:val="16"/>
              </w:rPr>
              <w:t>0,00</w:t>
            </w:r>
          </w:p>
        </w:tc>
      </w:tr>
      <w:tr>
        <w:trPr>
          <w:trHeight w:val="243" w:hRule="atLeast"/>
        </w:trPr>
        <w:tc>
          <w:tcPr>
            <w:tcW w:w="339" w:type="dxa"/>
            <w:tcBorders>
              <w:left w:val="double" w:sz="6" w:space="0" w:color="EFEFEF"/>
            </w:tcBorders>
          </w:tcPr>
          <w:p>
            <w:pPr>
              <w:pStyle w:val="TableParagraph"/>
              <w:ind w:left="15" w:right="2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15</w:t>
            </w:r>
          </w:p>
        </w:tc>
        <w:tc>
          <w:tcPr>
            <w:tcW w:w="5194" w:type="dxa"/>
          </w:tcPr>
          <w:p>
            <w:pPr>
              <w:pStyle w:val="TableParagraph"/>
              <w:ind w:left="38"/>
              <w:rPr>
                <w:sz w:val="16"/>
              </w:rPr>
            </w:pPr>
            <w:r>
              <w:rPr>
                <w:sz w:val="16"/>
              </w:rPr>
              <w:t>ВН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Тариф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4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Постоянная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запись</w:t>
            </w:r>
          </w:p>
        </w:tc>
        <w:tc>
          <w:tcPr>
            <w:tcW w:w="490" w:type="dxa"/>
          </w:tcPr>
          <w:p>
            <w:pPr>
              <w:pStyle w:val="TableParagraph"/>
              <w:ind w:right="20"/>
              <w:jc w:val="right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170" w:type="dxa"/>
          </w:tcPr>
          <w:p>
            <w:pPr>
              <w:pStyle w:val="TableParagraph"/>
              <w:ind w:right="23"/>
              <w:jc w:val="right"/>
              <w:rPr>
                <w:sz w:val="16"/>
              </w:rPr>
            </w:pPr>
            <w:r>
              <w:rPr>
                <w:spacing w:val="-4"/>
                <w:sz w:val="16"/>
              </w:rPr>
              <w:t>0,00</w:t>
            </w:r>
          </w:p>
        </w:tc>
        <w:tc>
          <w:tcPr>
            <w:tcW w:w="1156" w:type="dxa"/>
          </w:tcPr>
          <w:p>
            <w:pPr>
              <w:pStyle w:val="TableParagraph"/>
              <w:ind w:right="20"/>
              <w:jc w:val="right"/>
              <w:rPr>
                <w:sz w:val="16"/>
              </w:rPr>
            </w:pPr>
            <w:r>
              <w:rPr>
                <w:spacing w:val="-4"/>
                <w:sz w:val="16"/>
              </w:rPr>
              <w:t>0,00</w:t>
            </w:r>
          </w:p>
        </w:tc>
        <w:tc>
          <w:tcPr>
            <w:tcW w:w="972" w:type="dxa"/>
          </w:tcPr>
          <w:p>
            <w:pPr>
              <w:pStyle w:val="TableParagraph"/>
              <w:spacing w:before="29"/>
              <w:ind w:right="19"/>
              <w:jc w:val="right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sz w:val="16"/>
              </w:rPr>
              <w:t>0,00</w:t>
            </w:r>
          </w:p>
        </w:tc>
      </w:tr>
      <w:tr>
        <w:trPr>
          <w:trHeight w:val="242" w:hRule="atLeast"/>
        </w:trPr>
        <w:tc>
          <w:tcPr>
            <w:tcW w:w="339" w:type="dxa"/>
            <w:tcBorders>
              <w:left w:val="double" w:sz="6" w:space="0" w:color="EFEFEF"/>
            </w:tcBorders>
          </w:tcPr>
          <w:p>
            <w:pPr>
              <w:pStyle w:val="TableParagraph"/>
              <w:ind w:left="15" w:right="2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16</w:t>
            </w:r>
          </w:p>
        </w:tc>
        <w:tc>
          <w:tcPr>
            <w:tcW w:w="5194" w:type="dxa"/>
          </w:tcPr>
          <w:p>
            <w:pPr>
              <w:pStyle w:val="TableParagraph"/>
              <w:ind w:left="38"/>
              <w:rPr>
                <w:sz w:val="16"/>
              </w:rPr>
            </w:pPr>
            <w:r>
              <w:rPr>
                <w:sz w:val="16"/>
              </w:rPr>
              <w:t>ВН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Тариф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5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Постоянная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запись</w:t>
            </w:r>
          </w:p>
        </w:tc>
        <w:tc>
          <w:tcPr>
            <w:tcW w:w="490" w:type="dxa"/>
          </w:tcPr>
          <w:p>
            <w:pPr>
              <w:pStyle w:val="TableParagraph"/>
              <w:ind w:right="20"/>
              <w:jc w:val="right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170" w:type="dxa"/>
          </w:tcPr>
          <w:p>
            <w:pPr>
              <w:pStyle w:val="TableParagraph"/>
              <w:ind w:right="23"/>
              <w:jc w:val="right"/>
              <w:rPr>
                <w:sz w:val="16"/>
              </w:rPr>
            </w:pPr>
            <w:r>
              <w:rPr>
                <w:spacing w:val="-4"/>
                <w:sz w:val="16"/>
              </w:rPr>
              <w:t>0,00</w:t>
            </w:r>
          </w:p>
        </w:tc>
        <w:tc>
          <w:tcPr>
            <w:tcW w:w="1156" w:type="dxa"/>
          </w:tcPr>
          <w:p>
            <w:pPr>
              <w:pStyle w:val="TableParagraph"/>
              <w:ind w:right="20"/>
              <w:jc w:val="right"/>
              <w:rPr>
                <w:sz w:val="16"/>
              </w:rPr>
            </w:pPr>
            <w:r>
              <w:rPr>
                <w:spacing w:val="-4"/>
                <w:sz w:val="16"/>
              </w:rPr>
              <w:t>0,00</w:t>
            </w:r>
          </w:p>
        </w:tc>
        <w:tc>
          <w:tcPr>
            <w:tcW w:w="972" w:type="dxa"/>
          </w:tcPr>
          <w:p>
            <w:pPr>
              <w:pStyle w:val="TableParagraph"/>
              <w:spacing w:before="29"/>
              <w:ind w:right="19"/>
              <w:jc w:val="right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sz w:val="16"/>
              </w:rPr>
              <w:t>0,00</w:t>
            </w:r>
          </w:p>
        </w:tc>
      </w:tr>
      <w:tr>
        <w:trPr>
          <w:trHeight w:val="243" w:hRule="atLeast"/>
        </w:trPr>
        <w:tc>
          <w:tcPr>
            <w:tcW w:w="339" w:type="dxa"/>
            <w:tcBorders>
              <w:left w:val="double" w:sz="6" w:space="0" w:color="EFEFEF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5194" w:type="dxa"/>
          </w:tcPr>
          <w:p>
            <w:pPr>
              <w:pStyle w:val="TableParagraph"/>
              <w:spacing w:before="29"/>
              <w:ind w:left="38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2"/>
                <w:sz w:val="16"/>
              </w:rPr>
              <w:t>Вознаграждение</w:t>
            </w:r>
            <w:r>
              <w:rPr>
                <w:rFonts w:ascii="Arial" w:hAnsi="Arial"/>
                <w:b/>
                <w:spacing w:val="16"/>
                <w:sz w:val="16"/>
              </w:rPr>
              <w:t> </w:t>
            </w:r>
            <w:r>
              <w:rPr>
                <w:rFonts w:ascii="Arial" w:hAnsi="Arial"/>
                <w:b/>
                <w:spacing w:val="-2"/>
                <w:sz w:val="16"/>
              </w:rPr>
              <w:t>итого:</w:t>
            </w:r>
          </w:p>
        </w:tc>
        <w:tc>
          <w:tcPr>
            <w:tcW w:w="490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170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156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972" w:type="dxa"/>
          </w:tcPr>
          <w:p>
            <w:pPr>
              <w:pStyle w:val="TableParagraph"/>
              <w:spacing w:before="29"/>
              <w:ind w:right="19"/>
              <w:jc w:val="right"/>
              <w:rPr>
                <w:rFonts w:ascii="Arial"/>
                <w:b/>
                <w:sz w:val="16"/>
              </w:rPr>
            </w:pPr>
            <w:hyperlink r:id="rId36">
              <w:r>
                <w:rPr>
                  <w:rFonts w:ascii="Arial"/>
                  <w:b/>
                  <w:color w:val="0051A1"/>
                  <w:spacing w:val="-4"/>
                  <w:sz w:val="16"/>
                  <w:u w:val="single" w:color="0051A1"/>
                </w:rPr>
                <w:t>0,00</w:t>
              </w:r>
            </w:hyperlink>
          </w:p>
        </w:tc>
      </w:tr>
    </w:tbl>
    <w:p>
      <w:pPr>
        <w:pStyle w:val="BodyText"/>
        <w:spacing w:before="124"/>
      </w:pPr>
      <w:r>
        <w:rPr/>
        <w:t>Таблица</w:t>
      </w:r>
      <w:r>
        <w:rPr>
          <w:spacing w:val="-3"/>
        </w:rPr>
        <w:t> </w:t>
      </w:r>
      <w:r>
        <w:rPr/>
        <w:t>№</w:t>
      </w:r>
      <w:r>
        <w:rPr>
          <w:spacing w:val="3"/>
        </w:rPr>
        <w:t> </w:t>
      </w:r>
      <w:r>
        <w:rPr>
          <w:spacing w:val="-10"/>
        </w:rPr>
        <w:t>7</w:t>
      </w:r>
    </w:p>
    <w:p>
      <w:pPr>
        <w:pStyle w:val="BodyText"/>
        <w:ind w:left="0"/>
        <w:rPr>
          <w:sz w:val="5"/>
        </w:rPr>
      </w:pPr>
    </w:p>
    <w:tbl>
      <w:tblPr>
        <w:tblW w:w="0" w:type="auto"/>
        <w:jc w:val="left"/>
        <w:tblInd w:w="181" w:type="dxa"/>
        <w:tblBorders>
          <w:top w:val="double" w:sz="6" w:space="0" w:color="9F9F9F"/>
          <w:left w:val="double" w:sz="6" w:space="0" w:color="9F9F9F"/>
          <w:bottom w:val="double" w:sz="6" w:space="0" w:color="9F9F9F"/>
          <w:right w:val="double" w:sz="6" w:space="0" w:color="9F9F9F"/>
          <w:insideH w:val="double" w:sz="6" w:space="0" w:color="9F9F9F"/>
          <w:insideV w:val="double" w:sz="6" w:space="0" w:color="9F9F9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39"/>
        <w:gridCol w:w="5194"/>
        <w:gridCol w:w="490"/>
        <w:gridCol w:w="1170"/>
        <w:gridCol w:w="1156"/>
        <w:gridCol w:w="972"/>
      </w:tblGrid>
      <w:tr>
        <w:trPr>
          <w:trHeight w:val="423" w:hRule="atLeast"/>
        </w:trPr>
        <w:tc>
          <w:tcPr>
            <w:tcW w:w="339" w:type="dxa"/>
            <w:tcBorders>
              <w:left w:val="double" w:sz="6" w:space="0" w:color="EFEFEF"/>
            </w:tcBorders>
          </w:tcPr>
          <w:p>
            <w:pPr>
              <w:pStyle w:val="TableParagraph"/>
              <w:spacing w:line="244" w:lineRule="auto" w:before="22"/>
              <w:ind w:left="38" w:right="13" w:firstLine="28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10"/>
                <w:sz w:val="16"/>
              </w:rPr>
              <w:t>№</w:t>
            </w:r>
            <w:r>
              <w:rPr>
                <w:rFonts w:ascii="Arial" w:hAnsi="Arial"/>
                <w:b/>
                <w:sz w:val="16"/>
              </w:rPr>
              <w:t> </w:t>
            </w:r>
            <w:r>
              <w:rPr>
                <w:rFonts w:ascii="Arial" w:hAnsi="Arial"/>
                <w:b/>
                <w:spacing w:val="-5"/>
                <w:sz w:val="16"/>
              </w:rPr>
              <w:t>п/п</w:t>
            </w:r>
          </w:p>
        </w:tc>
        <w:tc>
          <w:tcPr>
            <w:tcW w:w="5194" w:type="dxa"/>
          </w:tcPr>
          <w:p>
            <w:pPr>
              <w:pStyle w:val="TableParagraph"/>
              <w:spacing w:line="244" w:lineRule="auto" w:before="22"/>
              <w:ind w:left="38" w:right="132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>В3.1</w:t>
            </w:r>
            <w:r>
              <w:rPr>
                <w:rFonts w:ascii="Arial" w:hAnsi="Arial"/>
                <w:b/>
                <w:spacing w:val="-11"/>
                <w:sz w:val="16"/>
              </w:rPr>
              <w:t> </w:t>
            </w:r>
            <w:r>
              <w:rPr>
                <w:rFonts w:ascii="Arial" w:hAnsi="Arial"/>
                <w:b/>
                <w:sz w:val="16"/>
              </w:rPr>
              <w:t>Сбор</w:t>
            </w:r>
            <w:r>
              <w:rPr>
                <w:rFonts w:ascii="Arial" w:hAnsi="Arial"/>
                <w:b/>
                <w:spacing w:val="-9"/>
                <w:sz w:val="16"/>
              </w:rPr>
              <w:t> </w:t>
            </w:r>
            <w:r>
              <w:rPr>
                <w:rFonts w:ascii="Arial" w:hAnsi="Arial"/>
                <w:b/>
                <w:sz w:val="16"/>
              </w:rPr>
              <w:t>заявок по</w:t>
            </w:r>
            <w:r>
              <w:rPr>
                <w:rFonts w:ascii="Arial" w:hAnsi="Arial"/>
                <w:b/>
                <w:spacing w:val="-9"/>
                <w:sz w:val="16"/>
              </w:rPr>
              <w:t> </w:t>
            </w:r>
            <w:r>
              <w:rPr>
                <w:rFonts w:ascii="Arial" w:hAnsi="Arial"/>
                <w:b/>
                <w:sz w:val="16"/>
              </w:rPr>
              <w:t>дополнительным</w:t>
            </w:r>
            <w:r>
              <w:rPr>
                <w:rFonts w:ascii="Arial" w:hAnsi="Arial"/>
                <w:b/>
                <w:spacing w:val="-12"/>
                <w:sz w:val="16"/>
              </w:rPr>
              <w:t> </w:t>
            </w:r>
            <w:r>
              <w:rPr>
                <w:rFonts w:ascii="Arial" w:hAnsi="Arial"/>
                <w:b/>
                <w:sz w:val="16"/>
              </w:rPr>
              <w:t>видам</w:t>
            </w:r>
            <w:r>
              <w:rPr>
                <w:rFonts w:ascii="Arial" w:hAnsi="Arial"/>
                <w:b/>
                <w:spacing w:val="-1"/>
                <w:sz w:val="16"/>
              </w:rPr>
              <w:t> </w:t>
            </w:r>
            <w:r>
              <w:rPr>
                <w:rFonts w:ascii="Arial" w:hAnsi="Arial"/>
                <w:b/>
                <w:sz w:val="16"/>
              </w:rPr>
              <w:t>услуг</w:t>
            </w:r>
            <w:r>
              <w:rPr>
                <w:rFonts w:ascii="Arial" w:hAnsi="Arial"/>
                <w:b/>
                <w:spacing w:val="-8"/>
                <w:sz w:val="16"/>
              </w:rPr>
              <w:t> </w:t>
            </w:r>
            <w:r>
              <w:rPr>
                <w:rFonts w:ascii="Arial" w:hAnsi="Arial"/>
                <w:b/>
                <w:sz w:val="16"/>
              </w:rPr>
              <w:t>Заказчика на входящих звонках</w:t>
            </w:r>
          </w:p>
        </w:tc>
        <w:tc>
          <w:tcPr>
            <w:tcW w:w="490" w:type="dxa"/>
          </w:tcPr>
          <w:p>
            <w:pPr>
              <w:pStyle w:val="TableParagraph"/>
              <w:spacing w:before="116"/>
              <w:ind w:right="24"/>
              <w:jc w:val="right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4"/>
                <w:sz w:val="16"/>
              </w:rPr>
              <w:t>Факт</w:t>
            </w:r>
          </w:p>
        </w:tc>
        <w:tc>
          <w:tcPr>
            <w:tcW w:w="1170" w:type="dxa"/>
          </w:tcPr>
          <w:p>
            <w:pPr>
              <w:pStyle w:val="TableParagraph"/>
              <w:spacing w:line="244" w:lineRule="auto" w:before="22"/>
              <w:ind w:left="38" w:right="23" w:firstLine="86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>Процент от </w:t>
            </w:r>
            <w:r>
              <w:rPr>
                <w:rFonts w:ascii="Arial" w:hAnsi="Arial"/>
                <w:b/>
                <w:spacing w:val="-2"/>
                <w:sz w:val="16"/>
              </w:rPr>
              <w:t>выручки/руб.</w:t>
            </w:r>
          </w:p>
        </w:tc>
        <w:tc>
          <w:tcPr>
            <w:tcW w:w="1156" w:type="dxa"/>
          </w:tcPr>
          <w:p>
            <w:pPr>
              <w:pStyle w:val="TableParagraph"/>
              <w:spacing w:line="244" w:lineRule="auto" w:before="22"/>
              <w:ind w:left="42" w:right="19" w:firstLine="18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2"/>
                <w:sz w:val="16"/>
              </w:rPr>
              <w:t>Выручка привлечения</w:t>
            </w:r>
          </w:p>
        </w:tc>
        <w:tc>
          <w:tcPr>
            <w:tcW w:w="972" w:type="dxa"/>
          </w:tcPr>
          <w:p>
            <w:pPr>
              <w:pStyle w:val="TableParagraph"/>
              <w:spacing w:line="244" w:lineRule="auto" w:before="22"/>
              <w:ind w:left="255" w:right="14" w:hanging="216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2"/>
                <w:sz w:val="16"/>
              </w:rPr>
              <w:t>Стоимость (руб.)</w:t>
            </w:r>
          </w:p>
        </w:tc>
      </w:tr>
      <w:tr>
        <w:trPr>
          <w:trHeight w:val="243" w:hRule="atLeast"/>
        </w:trPr>
        <w:tc>
          <w:tcPr>
            <w:tcW w:w="339" w:type="dxa"/>
            <w:tcBorders>
              <w:left w:val="double" w:sz="6" w:space="0" w:color="EFEFEF"/>
            </w:tcBorders>
          </w:tcPr>
          <w:p>
            <w:pPr>
              <w:pStyle w:val="TableParagraph"/>
              <w:ind w:right="93"/>
              <w:jc w:val="right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5194" w:type="dxa"/>
          </w:tcPr>
          <w:p>
            <w:pPr>
              <w:pStyle w:val="TableParagraph"/>
              <w:ind w:left="38"/>
              <w:rPr>
                <w:sz w:val="16"/>
              </w:rPr>
            </w:pPr>
            <w:r>
              <w:rPr>
                <w:sz w:val="16"/>
              </w:rPr>
              <w:t>Vas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без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рекламной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4"/>
                <w:sz w:val="16"/>
              </w:rPr>
              <w:t>акции</w:t>
            </w:r>
          </w:p>
        </w:tc>
        <w:tc>
          <w:tcPr>
            <w:tcW w:w="490" w:type="dxa"/>
          </w:tcPr>
          <w:p>
            <w:pPr>
              <w:pStyle w:val="TableParagraph"/>
              <w:ind w:right="20"/>
              <w:jc w:val="right"/>
              <w:rPr>
                <w:sz w:val="16"/>
              </w:rPr>
            </w:pPr>
            <w:hyperlink r:id="rId37">
              <w:r>
                <w:rPr>
                  <w:color w:val="0051A1"/>
                  <w:spacing w:val="-10"/>
                  <w:sz w:val="16"/>
                  <w:u w:val="single" w:color="0051A1"/>
                </w:rPr>
                <w:t>0</w:t>
              </w:r>
            </w:hyperlink>
          </w:p>
        </w:tc>
        <w:tc>
          <w:tcPr>
            <w:tcW w:w="1170" w:type="dxa"/>
          </w:tcPr>
          <w:p>
            <w:pPr>
              <w:pStyle w:val="TableParagraph"/>
              <w:ind w:right="2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11,50%</w:t>
            </w:r>
          </w:p>
        </w:tc>
        <w:tc>
          <w:tcPr>
            <w:tcW w:w="1156" w:type="dxa"/>
          </w:tcPr>
          <w:p>
            <w:pPr>
              <w:pStyle w:val="TableParagraph"/>
              <w:ind w:right="20"/>
              <w:jc w:val="right"/>
              <w:rPr>
                <w:sz w:val="16"/>
              </w:rPr>
            </w:pPr>
            <w:r>
              <w:rPr>
                <w:spacing w:val="-4"/>
                <w:sz w:val="16"/>
              </w:rPr>
              <w:t>0,00</w:t>
            </w:r>
          </w:p>
        </w:tc>
        <w:tc>
          <w:tcPr>
            <w:tcW w:w="972" w:type="dxa"/>
          </w:tcPr>
          <w:p>
            <w:pPr>
              <w:pStyle w:val="TableParagraph"/>
              <w:spacing w:before="29"/>
              <w:ind w:right="19"/>
              <w:jc w:val="right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sz w:val="16"/>
              </w:rPr>
              <w:t>0,00</w:t>
            </w:r>
          </w:p>
        </w:tc>
      </w:tr>
      <w:tr>
        <w:trPr>
          <w:trHeight w:val="243" w:hRule="atLeast"/>
        </w:trPr>
        <w:tc>
          <w:tcPr>
            <w:tcW w:w="339" w:type="dxa"/>
            <w:tcBorders>
              <w:left w:val="double" w:sz="6" w:space="0" w:color="EFEFEF"/>
            </w:tcBorders>
          </w:tcPr>
          <w:p>
            <w:pPr>
              <w:pStyle w:val="TableParagraph"/>
              <w:ind w:right="93"/>
              <w:jc w:val="right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5194" w:type="dxa"/>
          </w:tcPr>
          <w:p>
            <w:pPr>
              <w:pStyle w:val="TableParagraph"/>
              <w:ind w:left="38"/>
              <w:rPr>
                <w:sz w:val="16"/>
              </w:rPr>
            </w:pPr>
            <w:r>
              <w:rPr>
                <w:sz w:val="16"/>
              </w:rPr>
              <w:t>Vas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рекламной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акцией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со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скидкой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менее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5"/>
                <w:sz w:val="16"/>
              </w:rPr>
              <w:t>50%</w:t>
            </w:r>
          </w:p>
        </w:tc>
        <w:tc>
          <w:tcPr>
            <w:tcW w:w="490" w:type="dxa"/>
          </w:tcPr>
          <w:p>
            <w:pPr>
              <w:pStyle w:val="TableParagraph"/>
              <w:ind w:right="20"/>
              <w:jc w:val="right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170" w:type="dxa"/>
          </w:tcPr>
          <w:p>
            <w:pPr>
              <w:pStyle w:val="TableParagraph"/>
              <w:ind w:right="2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11,50%</w:t>
            </w:r>
          </w:p>
        </w:tc>
        <w:tc>
          <w:tcPr>
            <w:tcW w:w="1156" w:type="dxa"/>
          </w:tcPr>
          <w:p>
            <w:pPr>
              <w:pStyle w:val="TableParagraph"/>
              <w:ind w:right="20"/>
              <w:jc w:val="right"/>
              <w:rPr>
                <w:sz w:val="16"/>
              </w:rPr>
            </w:pPr>
            <w:r>
              <w:rPr>
                <w:spacing w:val="-4"/>
                <w:sz w:val="16"/>
              </w:rPr>
              <w:t>0,00</w:t>
            </w:r>
          </w:p>
        </w:tc>
        <w:tc>
          <w:tcPr>
            <w:tcW w:w="972" w:type="dxa"/>
          </w:tcPr>
          <w:p>
            <w:pPr>
              <w:pStyle w:val="TableParagraph"/>
              <w:spacing w:before="29"/>
              <w:ind w:right="19"/>
              <w:jc w:val="right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sz w:val="16"/>
              </w:rPr>
              <w:t>0,00</w:t>
            </w:r>
          </w:p>
        </w:tc>
      </w:tr>
      <w:tr>
        <w:trPr>
          <w:trHeight w:val="243" w:hRule="atLeast"/>
        </w:trPr>
        <w:tc>
          <w:tcPr>
            <w:tcW w:w="339" w:type="dxa"/>
            <w:tcBorders>
              <w:left w:val="double" w:sz="6" w:space="0" w:color="EFEFEF"/>
            </w:tcBorders>
          </w:tcPr>
          <w:p>
            <w:pPr>
              <w:pStyle w:val="TableParagraph"/>
              <w:spacing w:before="32"/>
              <w:ind w:right="93"/>
              <w:jc w:val="right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</w:tc>
        <w:tc>
          <w:tcPr>
            <w:tcW w:w="5194" w:type="dxa"/>
          </w:tcPr>
          <w:p>
            <w:pPr>
              <w:pStyle w:val="TableParagraph"/>
              <w:spacing w:before="32"/>
              <w:ind w:left="38"/>
              <w:rPr>
                <w:sz w:val="16"/>
              </w:rPr>
            </w:pPr>
            <w:r>
              <w:rPr>
                <w:sz w:val="16"/>
              </w:rPr>
              <w:t>Vas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рекламной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акцией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с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промо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периодом</w:t>
            </w:r>
          </w:p>
        </w:tc>
        <w:tc>
          <w:tcPr>
            <w:tcW w:w="490" w:type="dxa"/>
          </w:tcPr>
          <w:p>
            <w:pPr>
              <w:pStyle w:val="TableParagraph"/>
              <w:spacing w:before="32"/>
              <w:ind w:right="20"/>
              <w:jc w:val="right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170" w:type="dxa"/>
          </w:tcPr>
          <w:p>
            <w:pPr>
              <w:pStyle w:val="TableParagraph"/>
              <w:spacing w:before="32"/>
              <w:ind w:right="2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11,50%</w:t>
            </w:r>
          </w:p>
        </w:tc>
        <w:tc>
          <w:tcPr>
            <w:tcW w:w="1156" w:type="dxa"/>
          </w:tcPr>
          <w:p>
            <w:pPr>
              <w:pStyle w:val="TableParagraph"/>
              <w:spacing w:before="32"/>
              <w:ind w:right="20"/>
              <w:jc w:val="right"/>
              <w:rPr>
                <w:sz w:val="16"/>
              </w:rPr>
            </w:pPr>
            <w:r>
              <w:rPr>
                <w:spacing w:val="-4"/>
                <w:sz w:val="16"/>
              </w:rPr>
              <w:t>0,00</w:t>
            </w:r>
          </w:p>
        </w:tc>
        <w:tc>
          <w:tcPr>
            <w:tcW w:w="972" w:type="dxa"/>
          </w:tcPr>
          <w:p>
            <w:pPr>
              <w:pStyle w:val="TableParagraph"/>
              <w:spacing w:before="29"/>
              <w:ind w:right="19"/>
              <w:jc w:val="right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sz w:val="16"/>
              </w:rPr>
              <w:t>0,00</w:t>
            </w:r>
          </w:p>
        </w:tc>
      </w:tr>
      <w:tr>
        <w:trPr>
          <w:trHeight w:val="243" w:hRule="atLeast"/>
        </w:trPr>
        <w:tc>
          <w:tcPr>
            <w:tcW w:w="339" w:type="dxa"/>
            <w:tcBorders>
              <w:left w:val="double" w:sz="6" w:space="0" w:color="EFEFEF"/>
            </w:tcBorders>
          </w:tcPr>
          <w:p>
            <w:pPr>
              <w:pStyle w:val="TableParagraph"/>
              <w:ind w:left="38"/>
              <w:rPr>
                <w:sz w:val="16"/>
              </w:rPr>
            </w:pPr>
            <w:r>
              <w:rPr>
                <w:spacing w:val="-10"/>
                <w:sz w:val="16"/>
              </w:rPr>
              <w:t>4</w:t>
            </w:r>
          </w:p>
        </w:tc>
        <w:tc>
          <w:tcPr>
            <w:tcW w:w="5194" w:type="dxa"/>
          </w:tcPr>
          <w:p>
            <w:pPr>
              <w:pStyle w:val="TableParagraph"/>
              <w:ind w:left="38"/>
              <w:rPr>
                <w:sz w:val="16"/>
              </w:rPr>
            </w:pPr>
            <w:r>
              <w:rPr>
                <w:sz w:val="16"/>
              </w:rPr>
              <w:t>Предоставление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доступа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к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услугам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связи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в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частном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2"/>
                <w:sz w:val="16"/>
              </w:rPr>
              <w:t>секторе</w:t>
            </w:r>
          </w:p>
        </w:tc>
        <w:tc>
          <w:tcPr>
            <w:tcW w:w="490" w:type="dxa"/>
          </w:tcPr>
          <w:p>
            <w:pPr>
              <w:pStyle w:val="TableParagraph"/>
              <w:ind w:right="20"/>
              <w:jc w:val="right"/>
              <w:rPr>
                <w:sz w:val="16"/>
              </w:rPr>
            </w:pPr>
            <w:hyperlink r:id="rId38">
              <w:r>
                <w:rPr>
                  <w:color w:val="0051A1"/>
                  <w:spacing w:val="-10"/>
                  <w:sz w:val="16"/>
                  <w:u w:val="single" w:color="0051A1"/>
                </w:rPr>
                <w:t>0</w:t>
              </w:r>
            </w:hyperlink>
          </w:p>
        </w:tc>
        <w:tc>
          <w:tcPr>
            <w:tcW w:w="1170" w:type="dxa"/>
          </w:tcPr>
          <w:p>
            <w:pPr>
              <w:pStyle w:val="TableParagraph"/>
              <w:ind w:right="28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1,10%</w:t>
            </w:r>
          </w:p>
        </w:tc>
        <w:tc>
          <w:tcPr>
            <w:tcW w:w="1156" w:type="dxa"/>
          </w:tcPr>
          <w:p>
            <w:pPr>
              <w:pStyle w:val="TableParagraph"/>
              <w:ind w:right="20"/>
              <w:jc w:val="right"/>
              <w:rPr>
                <w:sz w:val="16"/>
              </w:rPr>
            </w:pPr>
            <w:r>
              <w:rPr>
                <w:spacing w:val="-4"/>
                <w:sz w:val="16"/>
              </w:rPr>
              <w:t>0,00</w:t>
            </w:r>
          </w:p>
        </w:tc>
        <w:tc>
          <w:tcPr>
            <w:tcW w:w="972" w:type="dxa"/>
          </w:tcPr>
          <w:p>
            <w:pPr>
              <w:pStyle w:val="TableParagraph"/>
              <w:spacing w:before="29"/>
              <w:ind w:right="19"/>
              <w:jc w:val="right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sz w:val="16"/>
              </w:rPr>
              <w:t>0,00</w:t>
            </w:r>
          </w:p>
        </w:tc>
      </w:tr>
      <w:tr>
        <w:trPr>
          <w:trHeight w:val="243" w:hRule="atLeast"/>
        </w:trPr>
        <w:tc>
          <w:tcPr>
            <w:tcW w:w="339" w:type="dxa"/>
            <w:tcBorders>
              <w:left w:val="double" w:sz="6" w:space="0" w:color="EFEFEF"/>
            </w:tcBorders>
          </w:tcPr>
          <w:p>
            <w:pPr>
              <w:pStyle w:val="TableParagraph"/>
              <w:ind w:right="93"/>
              <w:jc w:val="right"/>
              <w:rPr>
                <w:sz w:val="16"/>
              </w:rPr>
            </w:pPr>
            <w:r>
              <w:rPr>
                <w:spacing w:val="-10"/>
                <w:sz w:val="16"/>
              </w:rPr>
              <w:t>5</w:t>
            </w:r>
          </w:p>
        </w:tc>
        <w:tc>
          <w:tcPr>
            <w:tcW w:w="5194" w:type="dxa"/>
          </w:tcPr>
          <w:p>
            <w:pPr>
              <w:pStyle w:val="TableParagraph"/>
              <w:ind w:left="38"/>
              <w:rPr>
                <w:sz w:val="16"/>
              </w:rPr>
            </w:pPr>
            <w:r>
              <w:rPr>
                <w:spacing w:val="-2"/>
                <w:sz w:val="16"/>
              </w:rPr>
              <w:t>Предоставление</w:t>
            </w:r>
            <w:r>
              <w:rPr>
                <w:spacing w:val="1"/>
                <w:sz w:val="16"/>
              </w:rPr>
              <w:t> </w:t>
            </w:r>
            <w:r>
              <w:rPr>
                <w:spacing w:val="-2"/>
                <w:sz w:val="16"/>
              </w:rPr>
              <w:t>доступа</w:t>
            </w:r>
            <w:r>
              <w:rPr>
                <w:spacing w:val="2"/>
                <w:sz w:val="16"/>
              </w:rPr>
              <w:t> </w:t>
            </w:r>
            <w:r>
              <w:rPr>
                <w:spacing w:val="-2"/>
                <w:sz w:val="16"/>
              </w:rPr>
              <w:t>к</w:t>
            </w:r>
            <w:r>
              <w:rPr>
                <w:spacing w:val="7"/>
                <w:sz w:val="16"/>
              </w:rPr>
              <w:t> </w:t>
            </w:r>
            <w:r>
              <w:rPr>
                <w:spacing w:val="-2"/>
                <w:sz w:val="16"/>
              </w:rPr>
              <w:t>услугам</w:t>
            </w:r>
            <w:r>
              <w:rPr>
                <w:spacing w:val="3"/>
                <w:sz w:val="16"/>
              </w:rPr>
              <w:t> </w:t>
            </w:r>
            <w:r>
              <w:rPr>
                <w:spacing w:val="-2"/>
                <w:sz w:val="16"/>
              </w:rPr>
              <w:t>связи</w:t>
            </w:r>
            <w:r>
              <w:rPr>
                <w:spacing w:val="2"/>
                <w:sz w:val="16"/>
              </w:rPr>
              <w:t> </w:t>
            </w:r>
            <w:r>
              <w:rPr>
                <w:spacing w:val="-2"/>
                <w:sz w:val="16"/>
              </w:rPr>
              <w:t>в</w:t>
            </w:r>
            <w:r>
              <w:rPr>
                <w:spacing w:val="15"/>
                <w:sz w:val="16"/>
              </w:rPr>
              <w:t> </w:t>
            </w:r>
            <w:r>
              <w:rPr>
                <w:spacing w:val="-2"/>
                <w:sz w:val="16"/>
              </w:rPr>
              <w:t>многоквартирных</w:t>
            </w:r>
            <w:r>
              <w:rPr>
                <w:spacing w:val="-4"/>
                <w:sz w:val="16"/>
              </w:rPr>
              <w:t> домах</w:t>
            </w:r>
          </w:p>
        </w:tc>
        <w:tc>
          <w:tcPr>
            <w:tcW w:w="490" w:type="dxa"/>
          </w:tcPr>
          <w:p>
            <w:pPr>
              <w:pStyle w:val="TableParagraph"/>
              <w:ind w:right="20"/>
              <w:jc w:val="right"/>
              <w:rPr>
                <w:sz w:val="16"/>
              </w:rPr>
            </w:pPr>
            <w:hyperlink r:id="rId38">
              <w:r>
                <w:rPr>
                  <w:color w:val="0051A1"/>
                  <w:spacing w:val="-10"/>
                  <w:sz w:val="16"/>
                  <w:u w:val="single" w:color="0051A1"/>
                </w:rPr>
                <w:t>1</w:t>
              </w:r>
            </w:hyperlink>
          </w:p>
        </w:tc>
        <w:tc>
          <w:tcPr>
            <w:tcW w:w="1170" w:type="dxa"/>
          </w:tcPr>
          <w:p>
            <w:pPr>
              <w:pStyle w:val="TableParagraph"/>
              <w:ind w:right="28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1,10%</w:t>
            </w:r>
          </w:p>
        </w:tc>
        <w:tc>
          <w:tcPr>
            <w:tcW w:w="1156" w:type="dxa"/>
          </w:tcPr>
          <w:p>
            <w:pPr>
              <w:pStyle w:val="TableParagraph"/>
              <w:ind w:right="20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950,00</w:t>
            </w:r>
          </w:p>
        </w:tc>
        <w:tc>
          <w:tcPr>
            <w:tcW w:w="972" w:type="dxa"/>
          </w:tcPr>
          <w:p>
            <w:pPr>
              <w:pStyle w:val="TableParagraph"/>
              <w:spacing w:before="29"/>
              <w:ind w:right="19"/>
              <w:jc w:val="right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10,45</w:t>
            </w:r>
          </w:p>
        </w:tc>
      </w:tr>
      <w:tr>
        <w:trPr>
          <w:trHeight w:val="242" w:hRule="atLeast"/>
        </w:trPr>
        <w:tc>
          <w:tcPr>
            <w:tcW w:w="339" w:type="dxa"/>
            <w:tcBorders>
              <w:left w:val="double" w:sz="6" w:space="0" w:color="EFEFEF"/>
            </w:tcBorders>
          </w:tcPr>
          <w:p>
            <w:pPr>
              <w:pStyle w:val="TableParagraph"/>
              <w:ind w:right="93"/>
              <w:jc w:val="right"/>
              <w:rPr>
                <w:sz w:val="16"/>
              </w:rPr>
            </w:pPr>
            <w:r>
              <w:rPr>
                <w:spacing w:val="-10"/>
                <w:sz w:val="16"/>
              </w:rPr>
              <w:t>6</w:t>
            </w:r>
          </w:p>
        </w:tc>
        <w:tc>
          <w:tcPr>
            <w:tcW w:w="5194" w:type="dxa"/>
          </w:tcPr>
          <w:p>
            <w:pPr>
              <w:pStyle w:val="TableParagraph"/>
              <w:ind w:left="38"/>
              <w:rPr>
                <w:sz w:val="16"/>
              </w:rPr>
            </w:pPr>
            <w:r>
              <w:rPr>
                <w:sz w:val="16"/>
              </w:rPr>
              <w:t>Услуга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-</w:t>
            </w:r>
            <w:r>
              <w:rPr>
                <w:spacing w:val="-2"/>
                <w:sz w:val="16"/>
              </w:rPr>
              <w:t> Домофония</w:t>
            </w:r>
          </w:p>
        </w:tc>
        <w:tc>
          <w:tcPr>
            <w:tcW w:w="490" w:type="dxa"/>
          </w:tcPr>
          <w:p>
            <w:pPr>
              <w:pStyle w:val="TableParagraph"/>
              <w:ind w:right="20"/>
              <w:jc w:val="right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170" w:type="dxa"/>
          </w:tcPr>
          <w:p>
            <w:pPr>
              <w:pStyle w:val="TableParagraph"/>
              <w:ind w:right="2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46,00%</w:t>
            </w:r>
          </w:p>
        </w:tc>
        <w:tc>
          <w:tcPr>
            <w:tcW w:w="1156" w:type="dxa"/>
          </w:tcPr>
          <w:p>
            <w:pPr>
              <w:pStyle w:val="TableParagraph"/>
              <w:ind w:right="20"/>
              <w:jc w:val="right"/>
              <w:rPr>
                <w:sz w:val="16"/>
              </w:rPr>
            </w:pPr>
            <w:r>
              <w:rPr>
                <w:spacing w:val="-4"/>
                <w:sz w:val="16"/>
              </w:rPr>
              <w:t>0,00</w:t>
            </w:r>
          </w:p>
        </w:tc>
        <w:tc>
          <w:tcPr>
            <w:tcW w:w="972" w:type="dxa"/>
          </w:tcPr>
          <w:p>
            <w:pPr>
              <w:pStyle w:val="TableParagraph"/>
              <w:spacing w:before="29"/>
              <w:ind w:right="19"/>
              <w:jc w:val="right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sz w:val="16"/>
              </w:rPr>
              <w:t>0,00</w:t>
            </w:r>
          </w:p>
        </w:tc>
      </w:tr>
      <w:tr>
        <w:trPr>
          <w:trHeight w:val="243" w:hRule="atLeast"/>
        </w:trPr>
        <w:tc>
          <w:tcPr>
            <w:tcW w:w="339" w:type="dxa"/>
            <w:tcBorders>
              <w:left w:val="double" w:sz="6" w:space="0" w:color="EFEFEF"/>
            </w:tcBorders>
          </w:tcPr>
          <w:p>
            <w:pPr>
              <w:pStyle w:val="TableParagraph"/>
              <w:spacing w:before="32"/>
              <w:ind w:right="93"/>
              <w:jc w:val="right"/>
              <w:rPr>
                <w:sz w:val="16"/>
              </w:rPr>
            </w:pPr>
            <w:r>
              <w:rPr>
                <w:spacing w:val="-10"/>
                <w:sz w:val="16"/>
              </w:rPr>
              <w:t>7</w:t>
            </w:r>
          </w:p>
        </w:tc>
        <w:tc>
          <w:tcPr>
            <w:tcW w:w="5194" w:type="dxa"/>
          </w:tcPr>
          <w:p>
            <w:pPr>
              <w:pStyle w:val="TableParagraph"/>
              <w:spacing w:before="32"/>
              <w:ind w:left="38"/>
              <w:rPr>
                <w:sz w:val="16"/>
              </w:rPr>
            </w:pPr>
            <w:r>
              <w:rPr>
                <w:spacing w:val="-2"/>
                <w:sz w:val="16"/>
              </w:rPr>
              <w:t>Ключи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-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Домофония</w:t>
            </w:r>
          </w:p>
        </w:tc>
        <w:tc>
          <w:tcPr>
            <w:tcW w:w="490" w:type="dxa"/>
          </w:tcPr>
          <w:p>
            <w:pPr>
              <w:pStyle w:val="TableParagraph"/>
              <w:spacing w:before="32"/>
              <w:ind w:right="20"/>
              <w:jc w:val="right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170" w:type="dxa"/>
          </w:tcPr>
          <w:p>
            <w:pPr>
              <w:pStyle w:val="TableParagraph"/>
              <w:spacing w:before="32"/>
              <w:ind w:right="29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10,36руб</w:t>
            </w:r>
          </w:p>
        </w:tc>
        <w:tc>
          <w:tcPr>
            <w:tcW w:w="1156" w:type="dxa"/>
          </w:tcPr>
          <w:p>
            <w:pPr>
              <w:pStyle w:val="TableParagraph"/>
              <w:spacing w:before="32"/>
              <w:ind w:right="20"/>
              <w:jc w:val="right"/>
              <w:rPr>
                <w:sz w:val="16"/>
              </w:rPr>
            </w:pPr>
            <w:r>
              <w:rPr>
                <w:spacing w:val="-4"/>
                <w:sz w:val="16"/>
              </w:rPr>
              <w:t>0,00</w:t>
            </w:r>
          </w:p>
        </w:tc>
        <w:tc>
          <w:tcPr>
            <w:tcW w:w="972" w:type="dxa"/>
          </w:tcPr>
          <w:p>
            <w:pPr>
              <w:pStyle w:val="TableParagraph"/>
              <w:spacing w:before="29"/>
              <w:ind w:right="19"/>
              <w:jc w:val="right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sz w:val="16"/>
              </w:rPr>
              <w:t>0,00</w:t>
            </w:r>
          </w:p>
        </w:tc>
      </w:tr>
      <w:tr>
        <w:trPr>
          <w:trHeight w:val="243" w:hRule="atLeast"/>
        </w:trPr>
        <w:tc>
          <w:tcPr>
            <w:tcW w:w="339" w:type="dxa"/>
            <w:tcBorders>
              <w:left w:val="double" w:sz="6" w:space="0" w:color="EFEFEF"/>
            </w:tcBorders>
          </w:tcPr>
          <w:p>
            <w:pPr>
              <w:pStyle w:val="TableParagraph"/>
              <w:ind w:right="93"/>
              <w:jc w:val="right"/>
              <w:rPr>
                <w:sz w:val="16"/>
              </w:rPr>
            </w:pPr>
            <w:r>
              <w:rPr>
                <w:spacing w:val="-10"/>
                <w:sz w:val="16"/>
              </w:rPr>
              <w:t>8</w:t>
            </w:r>
          </w:p>
        </w:tc>
        <w:tc>
          <w:tcPr>
            <w:tcW w:w="5194" w:type="dxa"/>
          </w:tcPr>
          <w:p>
            <w:pPr>
              <w:pStyle w:val="TableParagraph"/>
              <w:ind w:left="38"/>
              <w:rPr>
                <w:sz w:val="16"/>
              </w:rPr>
            </w:pPr>
            <w:r>
              <w:rPr>
                <w:sz w:val="16"/>
              </w:rPr>
              <w:t>Оборудование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-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2"/>
                <w:sz w:val="16"/>
              </w:rPr>
              <w:t>Домофония</w:t>
            </w:r>
          </w:p>
        </w:tc>
        <w:tc>
          <w:tcPr>
            <w:tcW w:w="490" w:type="dxa"/>
          </w:tcPr>
          <w:p>
            <w:pPr>
              <w:pStyle w:val="TableParagraph"/>
              <w:ind w:right="20"/>
              <w:jc w:val="right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170" w:type="dxa"/>
          </w:tcPr>
          <w:p>
            <w:pPr>
              <w:pStyle w:val="TableParagraph"/>
              <w:ind w:right="28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2,30%</w:t>
            </w:r>
          </w:p>
        </w:tc>
        <w:tc>
          <w:tcPr>
            <w:tcW w:w="1156" w:type="dxa"/>
          </w:tcPr>
          <w:p>
            <w:pPr>
              <w:pStyle w:val="TableParagraph"/>
              <w:ind w:right="20"/>
              <w:jc w:val="right"/>
              <w:rPr>
                <w:sz w:val="16"/>
              </w:rPr>
            </w:pPr>
            <w:r>
              <w:rPr>
                <w:spacing w:val="-4"/>
                <w:sz w:val="16"/>
              </w:rPr>
              <w:t>0,00</w:t>
            </w:r>
          </w:p>
        </w:tc>
        <w:tc>
          <w:tcPr>
            <w:tcW w:w="972" w:type="dxa"/>
          </w:tcPr>
          <w:p>
            <w:pPr>
              <w:pStyle w:val="TableParagraph"/>
              <w:spacing w:before="29"/>
              <w:ind w:right="19"/>
              <w:jc w:val="right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sz w:val="16"/>
              </w:rPr>
              <w:t>0,00</w:t>
            </w:r>
          </w:p>
        </w:tc>
      </w:tr>
      <w:tr>
        <w:trPr>
          <w:trHeight w:val="242" w:hRule="atLeast"/>
        </w:trPr>
        <w:tc>
          <w:tcPr>
            <w:tcW w:w="339" w:type="dxa"/>
            <w:tcBorders>
              <w:left w:val="double" w:sz="6" w:space="0" w:color="EFEFEF"/>
            </w:tcBorders>
          </w:tcPr>
          <w:p>
            <w:pPr>
              <w:pStyle w:val="TableParagraph"/>
              <w:ind w:right="93"/>
              <w:jc w:val="right"/>
              <w:rPr>
                <w:sz w:val="16"/>
              </w:rPr>
            </w:pPr>
            <w:r>
              <w:rPr>
                <w:spacing w:val="-10"/>
                <w:sz w:val="16"/>
              </w:rPr>
              <w:t>9</w:t>
            </w:r>
          </w:p>
        </w:tc>
        <w:tc>
          <w:tcPr>
            <w:tcW w:w="5194" w:type="dxa"/>
          </w:tcPr>
          <w:p>
            <w:pPr>
              <w:pStyle w:val="TableParagraph"/>
              <w:ind w:left="38"/>
              <w:rPr>
                <w:sz w:val="16"/>
              </w:rPr>
            </w:pPr>
            <w:r>
              <w:rPr>
                <w:sz w:val="16"/>
              </w:rPr>
              <w:t>Новосёл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первый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4"/>
                <w:sz w:val="16"/>
              </w:rPr>
              <w:t>этап</w:t>
            </w:r>
          </w:p>
        </w:tc>
        <w:tc>
          <w:tcPr>
            <w:tcW w:w="490" w:type="dxa"/>
          </w:tcPr>
          <w:p>
            <w:pPr>
              <w:pStyle w:val="TableParagraph"/>
              <w:ind w:right="20"/>
              <w:jc w:val="right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170" w:type="dxa"/>
          </w:tcPr>
          <w:p>
            <w:pPr>
              <w:pStyle w:val="TableParagraph"/>
              <w:ind w:right="29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105,00руб</w:t>
            </w:r>
          </w:p>
        </w:tc>
        <w:tc>
          <w:tcPr>
            <w:tcW w:w="1156" w:type="dxa"/>
          </w:tcPr>
          <w:p>
            <w:pPr>
              <w:pStyle w:val="TableParagraph"/>
              <w:ind w:right="20"/>
              <w:jc w:val="right"/>
              <w:rPr>
                <w:sz w:val="16"/>
              </w:rPr>
            </w:pPr>
            <w:r>
              <w:rPr>
                <w:spacing w:val="-4"/>
                <w:sz w:val="16"/>
              </w:rPr>
              <w:t>0,00</w:t>
            </w:r>
          </w:p>
        </w:tc>
        <w:tc>
          <w:tcPr>
            <w:tcW w:w="972" w:type="dxa"/>
          </w:tcPr>
          <w:p>
            <w:pPr>
              <w:pStyle w:val="TableParagraph"/>
              <w:spacing w:before="29"/>
              <w:ind w:right="19"/>
              <w:jc w:val="right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sz w:val="16"/>
              </w:rPr>
              <w:t>0,00</w:t>
            </w:r>
          </w:p>
        </w:tc>
      </w:tr>
      <w:tr>
        <w:trPr>
          <w:trHeight w:val="430" w:hRule="atLeast"/>
        </w:trPr>
        <w:tc>
          <w:tcPr>
            <w:tcW w:w="339" w:type="dxa"/>
            <w:tcBorders>
              <w:left w:val="double" w:sz="6" w:space="0" w:color="EFEFEF"/>
            </w:tcBorders>
          </w:tcPr>
          <w:p>
            <w:pPr>
              <w:pStyle w:val="TableParagraph"/>
              <w:spacing w:before="125"/>
              <w:ind w:right="51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10</w:t>
            </w:r>
          </w:p>
        </w:tc>
        <w:tc>
          <w:tcPr>
            <w:tcW w:w="5194" w:type="dxa"/>
          </w:tcPr>
          <w:p>
            <w:pPr>
              <w:pStyle w:val="TableParagraph"/>
              <w:ind w:left="38" w:right="132"/>
              <w:rPr>
                <w:sz w:val="16"/>
              </w:rPr>
            </w:pPr>
            <w:r>
              <w:rPr>
                <w:sz w:val="16"/>
              </w:rPr>
              <w:t>Перевод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на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тариф с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большей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АП на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сумму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до 49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руб. </w:t>
            </w:r>
            <w:r>
              <w:rPr>
                <w:spacing w:val="-2"/>
                <w:sz w:val="16"/>
              </w:rPr>
              <w:t>включительно</w:t>
            </w:r>
          </w:p>
        </w:tc>
        <w:tc>
          <w:tcPr>
            <w:tcW w:w="490" w:type="dxa"/>
          </w:tcPr>
          <w:p>
            <w:pPr>
              <w:pStyle w:val="TableParagraph"/>
              <w:spacing w:before="125"/>
              <w:ind w:right="20"/>
              <w:jc w:val="right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170" w:type="dxa"/>
          </w:tcPr>
          <w:p>
            <w:pPr>
              <w:pStyle w:val="TableParagraph"/>
              <w:spacing w:before="125"/>
              <w:ind w:right="29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23,00руб</w:t>
            </w:r>
          </w:p>
        </w:tc>
        <w:tc>
          <w:tcPr>
            <w:tcW w:w="1156" w:type="dxa"/>
          </w:tcPr>
          <w:p>
            <w:pPr>
              <w:pStyle w:val="TableParagraph"/>
              <w:spacing w:before="125"/>
              <w:ind w:right="20"/>
              <w:jc w:val="right"/>
              <w:rPr>
                <w:sz w:val="16"/>
              </w:rPr>
            </w:pPr>
            <w:r>
              <w:rPr>
                <w:spacing w:val="-4"/>
                <w:sz w:val="16"/>
              </w:rPr>
              <w:t>0,00</w:t>
            </w:r>
          </w:p>
        </w:tc>
        <w:tc>
          <w:tcPr>
            <w:tcW w:w="972" w:type="dxa"/>
          </w:tcPr>
          <w:p>
            <w:pPr>
              <w:pStyle w:val="TableParagraph"/>
              <w:spacing w:before="122"/>
              <w:ind w:right="19"/>
              <w:jc w:val="right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sz w:val="16"/>
              </w:rPr>
              <w:t>0,00</w:t>
            </w:r>
          </w:p>
        </w:tc>
      </w:tr>
      <w:tr>
        <w:trPr>
          <w:trHeight w:val="239" w:hRule="atLeast"/>
        </w:trPr>
        <w:tc>
          <w:tcPr>
            <w:tcW w:w="339" w:type="dxa"/>
            <w:tcBorders>
              <w:left w:val="double" w:sz="6" w:space="0" w:color="EFEFEF"/>
            </w:tcBorders>
          </w:tcPr>
          <w:p>
            <w:pPr>
              <w:pStyle w:val="TableParagraph"/>
              <w:spacing w:before="24"/>
              <w:ind w:right="51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11</w:t>
            </w:r>
          </w:p>
        </w:tc>
        <w:tc>
          <w:tcPr>
            <w:tcW w:w="5194" w:type="dxa"/>
          </w:tcPr>
          <w:p>
            <w:pPr>
              <w:pStyle w:val="TableParagraph"/>
              <w:spacing w:before="24"/>
              <w:ind w:left="38"/>
              <w:rPr>
                <w:sz w:val="16"/>
              </w:rPr>
            </w:pPr>
            <w:r>
              <w:rPr>
                <w:sz w:val="16"/>
              </w:rPr>
              <w:t>Перевод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на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тариф</w:t>
            </w:r>
            <w:r>
              <w:rPr>
                <w:spacing w:val="3"/>
                <w:sz w:val="16"/>
              </w:rPr>
              <w:t> </w:t>
            </w:r>
            <w:r>
              <w:rPr>
                <w:sz w:val="16"/>
              </w:rPr>
              <w:t>с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большей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АП</w:t>
            </w:r>
            <w:r>
              <w:rPr>
                <w:spacing w:val="4"/>
                <w:sz w:val="16"/>
              </w:rPr>
              <w:t> </w:t>
            </w:r>
            <w:r>
              <w:rPr>
                <w:sz w:val="16"/>
              </w:rPr>
              <w:t>на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сумму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от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50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руб.</w:t>
            </w:r>
            <w:r>
              <w:rPr>
                <w:spacing w:val="2"/>
                <w:sz w:val="16"/>
              </w:rPr>
              <w:t> </w:t>
            </w:r>
            <w:r>
              <w:rPr>
                <w:sz w:val="16"/>
              </w:rPr>
              <w:t>и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4"/>
                <w:sz w:val="16"/>
              </w:rPr>
              <w:t>выше</w:t>
            </w:r>
          </w:p>
        </w:tc>
        <w:tc>
          <w:tcPr>
            <w:tcW w:w="490" w:type="dxa"/>
          </w:tcPr>
          <w:p>
            <w:pPr>
              <w:pStyle w:val="TableParagraph"/>
              <w:spacing w:before="24"/>
              <w:ind w:right="20"/>
              <w:jc w:val="right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170" w:type="dxa"/>
          </w:tcPr>
          <w:p>
            <w:pPr>
              <w:pStyle w:val="TableParagraph"/>
              <w:spacing w:before="24"/>
              <w:ind w:right="29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46,00руб</w:t>
            </w:r>
          </w:p>
        </w:tc>
        <w:tc>
          <w:tcPr>
            <w:tcW w:w="1156" w:type="dxa"/>
          </w:tcPr>
          <w:p>
            <w:pPr>
              <w:pStyle w:val="TableParagraph"/>
              <w:spacing w:before="24"/>
              <w:ind w:right="20"/>
              <w:jc w:val="right"/>
              <w:rPr>
                <w:sz w:val="16"/>
              </w:rPr>
            </w:pPr>
            <w:r>
              <w:rPr>
                <w:spacing w:val="-4"/>
                <w:sz w:val="16"/>
              </w:rPr>
              <w:t>0,00</w:t>
            </w:r>
          </w:p>
        </w:tc>
        <w:tc>
          <w:tcPr>
            <w:tcW w:w="972" w:type="dxa"/>
          </w:tcPr>
          <w:p>
            <w:pPr>
              <w:pStyle w:val="TableParagraph"/>
              <w:spacing w:before="22"/>
              <w:ind w:right="19"/>
              <w:jc w:val="right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sz w:val="16"/>
              </w:rPr>
              <w:t>0,00</w:t>
            </w:r>
          </w:p>
        </w:tc>
      </w:tr>
    </w:tbl>
    <w:p>
      <w:pPr>
        <w:pStyle w:val="TableParagraph"/>
        <w:spacing w:after="0"/>
        <w:jc w:val="right"/>
        <w:rPr>
          <w:rFonts w:ascii="Arial"/>
          <w:b/>
          <w:sz w:val="16"/>
        </w:rPr>
        <w:sectPr>
          <w:type w:val="continuous"/>
          <w:pgSz w:w="11910" w:h="16850"/>
          <w:pgMar w:top="1120" w:bottom="1197" w:left="1559" w:right="708"/>
        </w:sectPr>
      </w:pPr>
    </w:p>
    <w:tbl>
      <w:tblPr>
        <w:tblW w:w="0" w:type="auto"/>
        <w:jc w:val="left"/>
        <w:tblInd w:w="181" w:type="dxa"/>
        <w:tblBorders>
          <w:top w:val="double" w:sz="6" w:space="0" w:color="9F9F9F"/>
          <w:left w:val="double" w:sz="6" w:space="0" w:color="9F9F9F"/>
          <w:bottom w:val="double" w:sz="6" w:space="0" w:color="9F9F9F"/>
          <w:right w:val="double" w:sz="6" w:space="0" w:color="9F9F9F"/>
          <w:insideH w:val="double" w:sz="6" w:space="0" w:color="9F9F9F"/>
          <w:insideV w:val="double" w:sz="6" w:space="0" w:color="9F9F9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39"/>
        <w:gridCol w:w="5194"/>
        <w:gridCol w:w="490"/>
        <w:gridCol w:w="1170"/>
        <w:gridCol w:w="1156"/>
        <w:gridCol w:w="972"/>
      </w:tblGrid>
      <w:tr>
        <w:trPr>
          <w:trHeight w:val="246" w:hRule="atLeast"/>
        </w:trPr>
        <w:tc>
          <w:tcPr>
            <w:tcW w:w="339" w:type="dxa"/>
            <w:tcBorders>
              <w:left w:val="double" w:sz="6" w:space="0" w:color="EFEFEF"/>
            </w:tcBorders>
          </w:tcPr>
          <w:p>
            <w:pPr>
              <w:pStyle w:val="TableParagraph"/>
              <w:spacing w:before="28"/>
              <w:ind w:left="15" w:right="2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12</w:t>
            </w:r>
          </w:p>
        </w:tc>
        <w:tc>
          <w:tcPr>
            <w:tcW w:w="5194" w:type="dxa"/>
          </w:tcPr>
          <w:p>
            <w:pPr>
              <w:pStyle w:val="TableParagraph"/>
              <w:spacing w:before="28"/>
              <w:ind w:left="38"/>
              <w:rPr>
                <w:sz w:val="16"/>
              </w:rPr>
            </w:pPr>
            <w:r>
              <w:rPr>
                <w:sz w:val="16"/>
              </w:rPr>
              <w:t>ВН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Тариф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1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Постоянная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запись</w:t>
            </w:r>
          </w:p>
        </w:tc>
        <w:tc>
          <w:tcPr>
            <w:tcW w:w="490" w:type="dxa"/>
          </w:tcPr>
          <w:p>
            <w:pPr>
              <w:pStyle w:val="TableParagraph"/>
              <w:spacing w:before="28"/>
              <w:ind w:right="20"/>
              <w:jc w:val="right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170" w:type="dxa"/>
          </w:tcPr>
          <w:p>
            <w:pPr>
              <w:pStyle w:val="TableParagraph"/>
              <w:spacing w:before="28"/>
              <w:ind w:right="16"/>
              <w:jc w:val="right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156" w:type="dxa"/>
          </w:tcPr>
          <w:p>
            <w:pPr>
              <w:pStyle w:val="TableParagraph"/>
              <w:spacing w:before="28"/>
              <w:ind w:right="20"/>
              <w:jc w:val="right"/>
              <w:rPr>
                <w:sz w:val="16"/>
              </w:rPr>
            </w:pPr>
            <w:r>
              <w:rPr>
                <w:spacing w:val="-4"/>
                <w:sz w:val="16"/>
              </w:rPr>
              <w:t>0,00</w:t>
            </w:r>
          </w:p>
        </w:tc>
        <w:tc>
          <w:tcPr>
            <w:tcW w:w="972" w:type="dxa"/>
          </w:tcPr>
          <w:p>
            <w:pPr>
              <w:pStyle w:val="TableParagraph"/>
              <w:spacing w:before="25"/>
              <w:ind w:right="19"/>
              <w:jc w:val="right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sz w:val="16"/>
              </w:rPr>
              <w:t>0,00</w:t>
            </w:r>
          </w:p>
        </w:tc>
      </w:tr>
      <w:tr>
        <w:trPr>
          <w:trHeight w:val="243" w:hRule="atLeast"/>
        </w:trPr>
        <w:tc>
          <w:tcPr>
            <w:tcW w:w="339" w:type="dxa"/>
            <w:tcBorders>
              <w:left w:val="double" w:sz="6" w:space="0" w:color="EFEFEF"/>
            </w:tcBorders>
          </w:tcPr>
          <w:p>
            <w:pPr>
              <w:pStyle w:val="TableParagraph"/>
              <w:spacing w:before="24"/>
              <w:ind w:left="15" w:right="2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13</w:t>
            </w:r>
          </w:p>
        </w:tc>
        <w:tc>
          <w:tcPr>
            <w:tcW w:w="5194" w:type="dxa"/>
          </w:tcPr>
          <w:p>
            <w:pPr>
              <w:pStyle w:val="TableParagraph"/>
              <w:spacing w:before="24"/>
              <w:ind w:left="38"/>
              <w:rPr>
                <w:sz w:val="16"/>
              </w:rPr>
            </w:pPr>
            <w:r>
              <w:rPr>
                <w:sz w:val="16"/>
              </w:rPr>
              <w:t>ВН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Тариф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2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Постоянная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запись</w:t>
            </w:r>
          </w:p>
        </w:tc>
        <w:tc>
          <w:tcPr>
            <w:tcW w:w="490" w:type="dxa"/>
          </w:tcPr>
          <w:p>
            <w:pPr>
              <w:pStyle w:val="TableParagraph"/>
              <w:spacing w:before="24"/>
              <w:ind w:right="20"/>
              <w:jc w:val="right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170" w:type="dxa"/>
          </w:tcPr>
          <w:p>
            <w:pPr>
              <w:pStyle w:val="TableParagraph"/>
              <w:spacing w:before="24"/>
              <w:ind w:right="16"/>
              <w:jc w:val="right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156" w:type="dxa"/>
          </w:tcPr>
          <w:p>
            <w:pPr>
              <w:pStyle w:val="TableParagraph"/>
              <w:spacing w:before="24"/>
              <w:ind w:right="20"/>
              <w:jc w:val="right"/>
              <w:rPr>
                <w:sz w:val="16"/>
              </w:rPr>
            </w:pPr>
            <w:r>
              <w:rPr>
                <w:spacing w:val="-4"/>
                <w:sz w:val="16"/>
              </w:rPr>
              <w:t>0,00</w:t>
            </w:r>
          </w:p>
        </w:tc>
        <w:tc>
          <w:tcPr>
            <w:tcW w:w="972" w:type="dxa"/>
          </w:tcPr>
          <w:p>
            <w:pPr>
              <w:pStyle w:val="TableParagraph"/>
              <w:spacing w:before="22"/>
              <w:ind w:right="19"/>
              <w:jc w:val="right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sz w:val="16"/>
              </w:rPr>
              <w:t>0,00</w:t>
            </w:r>
          </w:p>
        </w:tc>
      </w:tr>
      <w:tr>
        <w:trPr>
          <w:trHeight w:val="242" w:hRule="atLeast"/>
        </w:trPr>
        <w:tc>
          <w:tcPr>
            <w:tcW w:w="339" w:type="dxa"/>
            <w:tcBorders>
              <w:left w:val="double" w:sz="6" w:space="0" w:color="EFEFEF"/>
            </w:tcBorders>
          </w:tcPr>
          <w:p>
            <w:pPr>
              <w:pStyle w:val="TableParagraph"/>
              <w:spacing w:before="24"/>
              <w:ind w:left="15" w:right="2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14</w:t>
            </w:r>
          </w:p>
        </w:tc>
        <w:tc>
          <w:tcPr>
            <w:tcW w:w="5194" w:type="dxa"/>
          </w:tcPr>
          <w:p>
            <w:pPr>
              <w:pStyle w:val="TableParagraph"/>
              <w:spacing w:before="24"/>
              <w:ind w:left="38"/>
              <w:rPr>
                <w:sz w:val="16"/>
              </w:rPr>
            </w:pPr>
            <w:r>
              <w:rPr>
                <w:sz w:val="16"/>
              </w:rPr>
              <w:t>ВН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Тариф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3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Постоянная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запись</w:t>
            </w:r>
          </w:p>
        </w:tc>
        <w:tc>
          <w:tcPr>
            <w:tcW w:w="490" w:type="dxa"/>
          </w:tcPr>
          <w:p>
            <w:pPr>
              <w:pStyle w:val="TableParagraph"/>
              <w:spacing w:before="24"/>
              <w:ind w:right="20"/>
              <w:jc w:val="right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170" w:type="dxa"/>
          </w:tcPr>
          <w:p>
            <w:pPr>
              <w:pStyle w:val="TableParagraph"/>
              <w:spacing w:before="24"/>
              <w:ind w:right="16"/>
              <w:jc w:val="right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156" w:type="dxa"/>
          </w:tcPr>
          <w:p>
            <w:pPr>
              <w:pStyle w:val="TableParagraph"/>
              <w:spacing w:before="24"/>
              <w:ind w:right="20"/>
              <w:jc w:val="right"/>
              <w:rPr>
                <w:sz w:val="16"/>
              </w:rPr>
            </w:pPr>
            <w:r>
              <w:rPr>
                <w:spacing w:val="-4"/>
                <w:sz w:val="16"/>
              </w:rPr>
              <w:t>0,00</w:t>
            </w:r>
          </w:p>
        </w:tc>
        <w:tc>
          <w:tcPr>
            <w:tcW w:w="972" w:type="dxa"/>
          </w:tcPr>
          <w:p>
            <w:pPr>
              <w:pStyle w:val="TableParagraph"/>
              <w:spacing w:before="22"/>
              <w:ind w:right="19"/>
              <w:jc w:val="right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sz w:val="16"/>
              </w:rPr>
              <w:t>0,00</w:t>
            </w:r>
          </w:p>
        </w:tc>
      </w:tr>
      <w:tr>
        <w:trPr>
          <w:trHeight w:val="243" w:hRule="atLeast"/>
        </w:trPr>
        <w:tc>
          <w:tcPr>
            <w:tcW w:w="339" w:type="dxa"/>
            <w:tcBorders>
              <w:left w:val="double" w:sz="6" w:space="0" w:color="EFEFEF"/>
            </w:tcBorders>
          </w:tcPr>
          <w:p>
            <w:pPr>
              <w:pStyle w:val="TableParagraph"/>
              <w:spacing w:before="24"/>
              <w:ind w:left="15" w:right="2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15</w:t>
            </w:r>
          </w:p>
        </w:tc>
        <w:tc>
          <w:tcPr>
            <w:tcW w:w="5194" w:type="dxa"/>
          </w:tcPr>
          <w:p>
            <w:pPr>
              <w:pStyle w:val="TableParagraph"/>
              <w:spacing w:before="24"/>
              <w:ind w:left="38"/>
              <w:rPr>
                <w:sz w:val="16"/>
              </w:rPr>
            </w:pPr>
            <w:r>
              <w:rPr>
                <w:sz w:val="16"/>
              </w:rPr>
              <w:t>ВН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Тариф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4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Постоянная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запись</w:t>
            </w:r>
          </w:p>
        </w:tc>
        <w:tc>
          <w:tcPr>
            <w:tcW w:w="490" w:type="dxa"/>
          </w:tcPr>
          <w:p>
            <w:pPr>
              <w:pStyle w:val="TableParagraph"/>
              <w:spacing w:before="24"/>
              <w:ind w:right="20"/>
              <w:jc w:val="right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170" w:type="dxa"/>
          </w:tcPr>
          <w:p>
            <w:pPr>
              <w:pStyle w:val="TableParagraph"/>
              <w:spacing w:before="24"/>
              <w:ind w:right="16"/>
              <w:jc w:val="right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156" w:type="dxa"/>
          </w:tcPr>
          <w:p>
            <w:pPr>
              <w:pStyle w:val="TableParagraph"/>
              <w:spacing w:before="24"/>
              <w:ind w:right="20"/>
              <w:jc w:val="right"/>
              <w:rPr>
                <w:sz w:val="16"/>
              </w:rPr>
            </w:pPr>
            <w:r>
              <w:rPr>
                <w:spacing w:val="-4"/>
                <w:sz w:val="16"/>
              </w:rPr>
              <w:t>0,00</w:t>
            </w:r>
          </w:p>
        </w:tc>
        <w:tc>
          <w:tcPr>
            <w:tcW w:w="972" w:type="dxa"/>
          </w:tcPr>
          <w:p>
            <w:pPr>
              <w:pStyle w:val="TableParagraph"/>
              <w:spacing w:before="22"/>
              <w:ind w:right="19"/>
              <w:jc w:val="right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sz w:val="16"/>
              </w:rPr>
              <w:t>0,00</w:t>
            </w:r>
          </w:p>
        </w:tc>
      </w:tr>
      <w:tr>
        <w:trPr>
          <w:trHeight w:val="243" w:hRule="atLeast"/>
        </w:trPr>
        <w:tc>
          <w:tcPr>
            <w:tcW w:w="339" w:type="dxa"/>
            <w:tcBorders>
              <w:left w:val="double" w:sz="6" w:space="0" w:color="EFEFEF"/>
            </w:tcBorders>
          </w:tcPr>
          <w:p>
            <w:pPr>
              <w:pStyle w:val="TableParagraph"/>
              <w:spacing w:before="24"/>
              <w:ind w:left="15" w:right="2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16</w:t>
            </w:r>
          </w:p>
        </w:tc>
        <w:tc>
          <w:tcPr>
            <w:tcW w:w="5194" w:type="dxa"/>
          </w:tcPr>
          <w:p>
            <w:pPr>
              <w:pStyle w:val="TableParagraph"/>
              <w:spacing w:before="24"/>
              <w:ind w:left="38"/>
              <w:rPr>
                <w:sz w:val="16"/>
              </w:rPr>
            </w:pPr>
            <w:r>
              <w:rPr>
                <w:sz w:val="16"/>
              </w:rPr>
              <w:t>ВН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Тариф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5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Постоянная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запись</w:t>
            </w:r>
          </w:p>
        </w:tc>
        <w:tc>
          <w:tcPr>
            <w:tcW w:w="490" w:type="dxa"/>
          </w:tcPr>
          <w:p>
            <w:pPr>
              <w:pStyle w:val="TableParagraph"/>
              <w:spacing w:before="24"/>
              <w:ind w:right="20"/>
              <w:jc w:val="right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170" w:type="dxa"/>
          </w:tcPr>
          <w:p>
            <w:pPr>
              <w:pStyle w:val="TableParagraph"/>
              <w:spacing w:before="24"/>
              <w:ind w:right="16"/>
              <w:jc w:val="right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156" w:type="dxa"/>
          </w:tcPr>
          <w:p>
            <w:pPr>
              <w:pStyle w:val="TableParagraph"/>
              <w:spacing w:before="24"/>
              <w:ind w:right="20"/>
              <w:jc w:val="right"/>
              <w:rPr>
                <w:sz w:val="16"/>
              </w:rPr>
            </w:pPr>
            <w:r>
              <w:rPr>
                <w:spacing w:val="-4"/>
                <w:sz w:val="16"/>
              </w:rPr>
              <w:t>0,00</w:t>
            </w:r>
          </w:p>
        </w:tc>
        <w:tc>
          <w:tcPr>
            <w:tcW w:w="972" w:type="dxa"/>
          </w:tcPr>
          <w:p>
            <w:pPr>
              <w:pStyle w:val="TableParagraph"/>
              <w:spacing w:before="22"/>
              <w:ind w:right="19"/>
              <w:jc w:val="right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sz w:val="16"/>
              </w:rPr>
              <w:t>0,00</w:t>
            </w:r>
          </w:p>
        </w:tc>
      </w:tr>
      <w:tr>
        <w:trPr>
          <w:trHeight w:val="243" w:hRule="atLeast"/>
        </w:trPr>
        <w:tc>
          <w:tcPr>
            <w:tcW w:w="339" w:type="dxa"/>
            <w:tcBorders>
              <w:left w:val="double" w:sz="6" w:space="0" w:color="EFEFEF"/>
            </w:tcBorders>
          </w:tcPr>
          <w:p>
            <w:pPr>
              <w:pStyle w:val="TableParagraph"/>
              <w:spacing w:before="24"/>
              <w:ind w:left="15" w:right="56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17</w:t>
            </w:r>
          </w:p>
        </w:tc>
        <w:tc>
          <w:tcPr>
            <w:tcW w:w="5194" w:type="dxa"/>
          </w:tcPr>
          <w:p>
            <w:pPr>
              <w:pStyle w:val="TableParagraph"/>
              <w:spacing w:before="24"/>
              <w:ind w:left="38"/>
              <w:rPr>
                <w:sz w:val="16"/>
              </w:rPr>
            </w:pPr>
            <w:r>
              <w:rPr>
                <w:sz w:val="16"/>
              </w:rPr>
              <w:t>Прием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входящих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2"/>
                <w:sz w:val="16"/>
              </w:rPr>
              <w:t>звонков</w:t>
            </w:r>
          </w:p>
        </w:tc>
        <w:tc>
          <w:tcPr>
            <w:tcW w:w="490" w:type="dxa"/>
          </w:tcPr>
          <w:p>
            <w:pPr>
              <w:pStyle w:val="TableParagraph"/>
              <w:spacing w:before="24"/>
              <w:ind w:right="29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569</w:t>
            </w:r>
          </w:p>
        </w:tc>
        <w:tc>
          <w:tcPr>
            <w:tcW w:w="1170" w:type="dxa"/>
          </w:tcPr>
          <w:p>
            <w:pPr>
              <w:pStyle w:val="TableParagraph"/>
              <w:spacing w:before="24"/>
              <w:ind w:right="28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15руб</w:t>
            </w:r>
          </w:p>
        </w:tc>
        <w:tc>
          <w:tcPr>
            <w:tcW w:w="1156" w:type="dxa"/>
          </w:tcPr>
          <w:p>
            <w:pPr>
              <w:pStyle w:val="TableParagraph"/>
              <w:spacing w:before="24"/>
              <w:ind w:right="20"/>
              <w:jc w:val="right"/>
              <w:rPr>
                <w:sz w:val="16"/>
              </w:rPr>
            </w:pPr>
            <w:r>
              <w:rPr>
                <w:spacing w:val="-4"/>
                <w:sz w:val="16"/>
              </w:rPr>
              <w:t>0,00</w:t>
            </w:r>
          </w:p>
        </w:tc>
        <w:tc>
          <w:tcPr>
            <w:tcW w:w="972" w:type="dxa"/>
          </w:tcPr>
          <w:p>
            <w:pPr>
              <w:pStyle w:val="TableParagraph"/>
              <w:spacing w:before="22"/>
              <w:ind w:right="19"/>
              <w:jc w:val="right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8</w:t>
            </w:r>
            <w:r>
              <w:rPr>
                <w:rFonts w:ascii="Arial"/>
                <w:b/>
                <w:spacing w:val="-4"/>
                <w:sz w:val="16"/>
              </w:rPr>
              <w:t> </w:t>
            </w:r>
            <w:r>
              <w:rPr>
                <w:rFonts w:ascii="Arial"/>
                <w:b/>
                <w:spacing w:val="-2"/>
                <w:sz w:val="16"/>
              </w:rPr>
              <w:t>535,00</w:t>
            </w:r>
          </w:p>
        </w:tc>
      </w:tr>
      <w:tr>
        <w:trPr>
          <w:trHeight w:val="243" w:hRule="atLeast"/>
        </w:trPr>
        <w:tc>
          <w:tcPr>
            <w:tcW w:w="339" w:type="dxa"/>
            <w:tcBorders>
              <w:left w:val="double" w:sz="6" w:space="0" w:color="EFEFEF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5194" w:type="dxa"/>
          </w:tcPr>
          <w:p>
            <w:pPr>
              <w:pStyle w:val="TableParagraph"/>
              <w:spacing w:before="22"/>
              <w:ind w:left="38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2"/>
                <w:sz w:val="16"/>
              </w:rPr>
              <w:t>Вознаграждение</w:t>
            </w:r>
            <w:r>
              <w:rPr>
                <w:rFonts w:ascii="Arial" w:hAnsi="Arial"/>
                <w:b/>
                <w:spacing w:val="16"/>
                <w:sz w:val="16"/>
              </w:rPr>
              <w:t> </w:t>
            </w:r>
            <w:r>
              <w:rPr>
                <w:rFonts w:ascii="Arial" w:hAnsi="Arial"/>
                <w:b/>
                <w:spacing w:val="-2"/>
                <w:sz w:val="16"/>
              </w:rPr>
              <w:t>итого:</w:t>
            </w:r>
          </w:p>
        </w:tc>
        <w:tc>
          <w:tcPr>
            <w:tcW w:w="490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170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156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972" w:type="dxa"/>
          </w:tcPr>
          <w:p>
            <w:pPr>
              <w:pStyle w:val="TableParagraph"/>
              <w:spacing w:before="22"/>
              <w:ind w:right="19"/>
              <w:jc w:val="right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8</w:t>
            </w:r>
            <w:r>
              <w:rPr>
                <w:rFonts w:ascii="Arial"/>
                <w:b/>
                <w:spacing w:val="-4"/>
                <w:sz w:val="16"/>
              </w:rPr>
              <w:t> </w:t>
            </w:r>
            <w:r>
              <w:rPr>
                <w:rFonts w:ascii="Arial"/>
                <w:b/>
                <w:spacing w:val="-2"/>
                <w:sz w:val="16"/>
              </w:rPr>
              <w:t>545,45</w:t>
            </w:r>
          </w:p>
        </w:tc>
      </w:tr>
    </w:tbl>
    <w:p>
      <w:pPr>
        <w:pStyle w:val="BodyText"/>
        <w:spacing w:before="138" w:after="60"/>
      </w:pPr>
      <w:r>
        <w:rPr/>
        <w:t>Таблица</w:t>
      </w:r>
      <w:r>
        <w:rPr>
          <w:spacing w:val="-3"/>
        </w:rPr>
        <w:t> </w:t>
      </w:r>
      <w:r>
        <w:rPr/>
        <w:t>№</w:t>
      </w:r>
      <w:r>
        <w:rPr>
          <w:spacing w:val="3"/>
        </w:rPr>
        <w:t> </w:t>
      </w:r>
      <w:r>
        <w:rPr>
          <w:spacing w:val="-10"/>
        </w:rPr>
        <w:t>8</w:t>
      </w:r>
    </w:p>
    <w:tbl>
      <w:tblPr>
        <w:tblW w:w="0" w:type="auto"/>
        <w:jc w:val="left"/>
        <w:tblInd w:w="181" w:type="dxa"/>
        <w:tblBorders>
          <w:top w:val="double" w:sz="6" w:space="0" w:color="9F9F9F"/>
          <w:left w:val="double" w:sz="6" w:space="0" w:color="9F9F9F"/>
          <w:bottom w:val="double" w:sz="6" w:space="0" w:color="9F9F9F"/>
          <w:right w:val="double" w:sz="6" w:space="0" w:color="9F9F9F"/>
          <w:insideH w:val="double" w:sz="6" w:space="0" w:color="9F9F9F"/>
          <w:insideV w:val="double" w:sz="6" w:space="0" w:color="9F9F9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39"/>
        <w:gridCol w:w="6549"/>
        <w:gridCol w:w="487"/>
        <w:gridCol w:w="977"/>
        <w:gridCol w:w="973"/>
      </w:tblGrid>
      <w:tr>
        <w:trPr>
          <w:trHeight w:val="610" w:hRule="atLeast"/>
        </w:trPr>
        <w:tc>
          <w:tcPr>
            <w:tcW w:w="339" w:type="dxa"/>
            <w:tcBorders>
              <w:left w:val="double" w:sz="6" w:space="0" w:color="EFEFEF"/>
            </w:tcBorders>
          </w:tcPr>
          <w:p>
            <w:pPr>
              <w:pStyle w:val="TableParagraph"/>
              <w:spacing w:line="235" w:lineRule="auto" w:before="125"/>
              <w:ind w:left="38" w:right="13" w:firstLine="28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10"/>
                <w:sz w:val="16"/>
              </w:rPr>
              <w:t>№</w:t>
            </w:r>
            <w:r>
              <w:rPr>
                <w:rFonts w:ascii="Arial" w:hAnsi="Arial"/>
                <w:b/>
                <w:sz w:val="16"/>
              </w:rPr>
              <w:t> </w:t>
            </w:r>
            <w:r>
              <w:rPr>
                <w:rFonts w:ascii="Arial" w:hAnsi="Arial"/>
                <w:b/>
                <w:spacing w:val="-5"/>
                <w:sz w:val="16"/>
              </w:rPr>
              <w:t>п/п</w:t>
            </w:r>
          </w:p>
        </w:tc>
        <w:tc>
          <w:tcPr>
            <w:tcW w:w="6549" w:type="dxa"/>
          </w:tcPr>
          <w:p>
            <w:pPr>
              <w:pStyle w:val="TableParagraph"/>
              <w:spacing w:line="235" w:lineRule="auto" w:before="125"/>
              <w:ind w:left="38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>В3</w:t>
            </w:r>
            <w:r>
              <w:rPr>
                <w:rFonts w:ascii="Arial" w:hAnsi="Arial"/>
                <w:b/>
                <w:spacing w:val="-12"/>
                <w:sz w:val="16"/>
              </w:rPr>
              <w:t> </w:t>
            </w:r>
            <w:r>
              <w:rPr>
                <w:rFonts w:ascii="Arial" w:hAnsi="Arial"/>
                <w:b/>
                <w:sz w:val="16"/>
              </w:rPr>
              <w:t>Информирование</w:t>
            </w:r>
            <w:r>
              <w:rPr>
                <w:rFonts w:ascii="Arial" w:hAnsi="Arial"/>
                <w:b/>
                <w:spacing w:val="-8"/>
                <w:sz w:val="16"/>
              </w:rPr>
              <w:t> </w:t>
            </w:r>
            <w:r>
              <w:rPr>
                <w:rFonts w:ascii="Arial" w:hAnsi="Arial"/>
                <w:b/>
                <w:sz w:val="16"/>
              </w:rPr>
              <w:t>Абонентов</w:t>
            </w:r>
            <w:r>
              <w:rPr>
                <w:rFonts w:ascii="Arial" w:hAnsi="Arial"/>
                <w:b/>
                <w:spacing w:val="-3"/>
                <w:sz w:val="16"/>
              </w:rPr>
              <w:t> </w:t>
            </w:r>
            <w:r>
              <w:rPr>
                <w:rFonts w:ascii="Arial" w:hAnsi="Arial"/>
                <w:b/>
                <w:sz w:val="16"/>
              </w:rPr>
              <w:t>о</w:t>
            </w:r>
            <w:r>
              <w:rPr>
                <w:rFonts w:ascii="Arial" w:hAnsi="Arial"/>
                <w:b/>
                <w:spacing w:val="-12"/>
                <w:sz w:val="16"/>
              </w:rPr>
              <w:t> </w:t>
            </w:r>
            <w:r>
              <w:rPr>
                <w:rFonts w:ascii="Arial" w:hAnsi="Arial"/>
                <w:b/>
                <w:sz w:val="16"/>
              </w:rPr>
              <w:t>проведении</w:t>
            </w:r>
            <w:r>
              <w:rPr>
                <w:rFonts w:ascii="Arial" w:hAnsi="Arial"/>
                <w:b/>
                <w:spacing w:val="-7"/>
                <w:sz w:val="16"/>
              </w:rPr>
              <w:t> </w:t>
            </w:r>
            <w:r>
              <w:rPr>
                <w:rFonts w:ascii="Arial" w:hAnsi="Arial"/>
                <w:b/>
                <w:sz w:val="16"/>
              </w:rPr>
              <w:t>маркетинговых</w:t>
            </w:r>
            <w:r>
              <w:rPr>
                <w:rFonts w:ascii="Arial" w:hAnsi="Arial"/>
                <w:b/>
                <w:spacing w:val="-12"/>
                <w:sz w:val="16"/>
              </w:rPr>
              <w:t> </w:t>
            </w:r>
            <w:r>
              <w:rPr>
                <w:rFonts w:ascii="Arial" w:hAnsi="Arial"/>
                <w:b/>
                <w:sz w:val="16"/>
              </w:rPr>
              <w:t>акций, действующих у Заказчика на исходящем обзвоне</w:t>
            </w:r>
          </w:p>
        </w:tc>
        <w:tc>
          <w:tcPr>
            <w:tcW w:w="487" w:type="dxa"/>
          </w:tcPr>
          <w:p>
            <w:pPr>
              <w:pStyle w:val="TableParagraph"/>
              <w:spacing w:before="32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"/>
              <w:ind w:left="14"/>
              <w:jc w:val="center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4"/>
                <w:sz w:val="16"/>
              </w:rPr>
              <w:t>Факт</w:t>
            </w:r>
          </w:p>
        </w:tc>
        <w:tc>
          <w:tcPr>
            <w:tcW w:w="977" w:type="dxa"/>
          </w:tcPr>
          <w:p>
            <w:pPr>
              <w:pStyle w:val="TableParagraph"/>
              <w:spacing w:before="29"/>
              <w:ind w:left="257" w:right="17" w:hanging="216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2"/>
                <w:sz w:val="16"/>
              </w:rPr>
              <w:t>Стоимость </w:t>
            </w:r>
            <w:r>
              <w:rPr>
                <w:rFonts w:ascii="Arial" w:hAnsi="Arial"/>
                <w:b/>
                <w:sz w:val="16"/>
              </w:rPr>
              <w:t>за</w:t>
            </w:r>
            <w:r>
              <w:rPr>
                <w:rFonts w:ascii="Arial" w:hAnsi="Arial"/>
                <w:b/>
                <w:spacing w:val="-2"/>
                <w:sz w:val="16"/>
              </w:rPr>
              <w:t> </w:t>
            </w:r>
            <w:r>
              <w:rPr>
                <w:rFonts w:ascii="Arial" w:hAnsi="Arial"/>
                <w:b/>
                <w:sz w:val="16"/>
              </w:rPr>
              <w:t>ед. </w:t>
            </w:r>
            <w:r>
              <w:rPr>
                <w:rFonts w:ascii="Arial" w:hAnsi="Arial"/>
                <w:b/>
                <w:spacing w:val="-2"/>
                <w:sz w:val="16"/>
              </w:rPr>
              <w:t>(руб.)</w:t>
            </w:r>
          </w:p>
        </w:tc>
        <w:tc>
          <w:tcPr>
            <w:tcW w:w="973" w:type="dxa"/>
          </w:tcPr>
          <w:p>
            <w:pPr>
              <w:pStyle w:val="TableParagraph"/>
              <w:spacing w:line="235" w:lineRule="auto" w:before="125"/>
              <w:ind w:left="252" w:right="18" w:hanging="216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2"/>
                <w:sz w:val="16"/>
              </w:rPr>
              <w:t>Стоимость (руб.)</w:t>
            </w:r>
          </w:p>
        </w:tc>
      </w:tr>
      <w:tr>
        <w:trPr>
          <w:trHeight w:val="242" w:hRule="atLeast"/>
        </w:trPr>
        <w:tc>
          <w:tcPr>
            <w:tcW w:w="339" w:type="dxa"/>
            <w:tcBorders>
              <w:left w:val="double" w:sz="6" w:space="0" w:color="EFEFEF"/>
            </w:tcBorders>
          </w:tcPr>
          <w:p>
            <w:pPr>
              <w:pStyle w:val="TableParagraph"/>
              <w:ind w:left="38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6549" w:type="dxa"/>
          </w:tcPr>
          <w:p>
            <w:pPr>
              <w:pStyle w:val="TableParagraph"/>
              <w:ind w:left="38"/>
              <w:rPr>
                <w:sz w:val="16"/>
              </w:rPr>
            </w:pPr>
            <w:r>
              <w:rPr>
                <w:spacing w:val="-2"/>
                <w:sz w:val="16"/>
              </w:rPr>
              <w:t>Предоставляемые</w:t>
            </w:r>
            <w:r>
              <w:rPr>
                <w:spacing w:val="17"/>
                <w:sz w:val="16"/>
              </w:rPr>
              <w:t> </w:t>
            </w:r>
            <w:r>
              <w:rPr>
                <w:spacing w:val="-2"/>
                <w:sz w:val="16"/>
              </w:rPr>
              <w:t>услуги</w:t>
            </w:r>
          </w:p>
        </w:tc>
        <w:tc>
          <w:tcPr>
            <w:tcW w:w="487" w:type="dxa"/>
          </w:tcPr>
          <w:p>
            <w:pPr>
              <w:pStyle w:val="TableParagraph"/>
              <w:ind w:left="82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0,00</w:t>
            </w:r>
          </w:p>
        </w:tc>
        <w:tc>
          <w:tcPr>
            <w:tcW w:w="977" w:type="dxa"/>
          </w:tcPr>
          <w:p>
            <w:pPr>
              <w:pStyle w:val="TableParagraph"/>
              <w:ind w:right="23"/>
              <w:jc w:val="right"/>
              <w:rPr>
                <w:sz w:val="16"/>
              </w:rPr>
            </w:pPr>
            <w:r>
              <w:rPr>
                <w:spacing w:val="-4"/>
                <w:sz w:val="16"/>
              </w:rPr>
              <w:t>1,00</w:t>
            </w:r>
          </w:p>
        </w:tc>
        <w:tc>
          <w:tcPr>
            <w:tcW w:w="973" w:type="dxa"/>
          </w:tcPr>
          <w:p>
            <w:pPr>
              <w:pStyle w:val="TableParagraph"/>
              <w:ind w:right="23"/>
              <w:jc w:val="right"/>
              <w:rPr>
                <w:sz w:val="16"/>
              </w:rPr>
            </w:pPr>
            <w:r>
              <w:rPr>
                <w:spacing w:val="-4"/>
                <w:sz w:val="16"/>
              </w:rPr>
              <w:t>0,00</w:t>
            </w:r>
          </w:p>
        </w:tc>
      </w:tr>
      <w:tr>
        <w:trPr>
          <w:trHeight w:val="243" w:hRule="atLeast"/>
        </w:trPr>
        <w:tc>
          <w:tcPr>
            <w:tcW w:w="339" w:type="dxa"/>
            <w:tcBorders>
              <w:left w:val="double" w:sz="6" w:space="0" w:color="EFEFEF"/>
            </w:tcBorders>
          </w:tcPr>
          <w:p>
            <w:pPr>
              <w:pStyle w:val="TableParagraph"/>
              <w:ind w:left="38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6549" w:type="dxa"/>
          </w:tcPr>
          <w:p>
            <w:pPr>
              <w:pStyle w:val="TableParagraph"/>
              <w:ind w:left="38"/>
              <w:rPr>
                <w:sz w:val="16"/>
              </w:rPr>
            </w:pPr>
            <w:r>
              <w:rPr>
                <w:sz w:val="16"/>
              </w:rPr>
              <w:t>Предоставляемые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дополнительные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виды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4"/>
                <w:sz w:val="16"/>
              </w:rPr>
              <w:t>услуг</w:t>
            </w:r>
          </w:p>
        </w:tc>
        <w:tc>
          <w:tcPr>
            <w:tcW w:w="487" w:type="dxa"/>
          </w:tcPr>
          <w:p>
            <w:pPr>
              <w:pStyle w:val="TableParagraph"/>
              <w:ind w:left="82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0,00</w:t>
            </w:r>
          </w:p>
        </w:tc>
        <w:tc>
          <w:tcPr>
            <w:tcW w:w="977" w:type="dxa"/>
          </w:tcPr>
          <w:p>
            <w:pPr>
              <w:pStyle w:val="TableParagraph"/>
              <w:ind w:right="23"/>
              <w:jc w:val="right"/>
              <w:rPr>
                <w:sz w:val="16"/>
              </w:rPr>
            </w:pPr>
            <w:r>
              <w:rPr>
                <w:spacing w:val="-4"/>
                <w:sz w:val="16"/>
              </w:rPr>
              <w:t>1,00</w:t>
            </w:r>
          </w:p>
        </w:tc>
        <w:tc>
          <w:tcPr>
            <w:tcW w:w="973" w:type="dxa"/>
          </w:tcPr>
          <w:p>
            <w:pPr>
              <w:pStyle w:val="TableParagraph"/>
              <w:ind w:right="23"/>
              <w:jc w:val="right"/>
              <w:rPr>
                <w:sz w:val="16"/>
              </w:rPr>
            </w:pPr>
            <w:r>
              <w:rPr>
                <w:spacing w:val="-4"/>
                <w:sz w:val="16"/>
              </w:rPr>
              <w:t>0,00</w:t>
            </w:r>
          </w:p>
        </w:tc>
      </w:tr>
      <w:tr>
        <w:trPr>
          <w:trHeight w:val="243" w:hRule="atLeast"/>
        </w:trPr>
        <w:tc>
          <w:tcPr>
            <w:tcW w:w="339" w:type="dxa"/>
            <w:tcBorders>
              <w:left w:val="double" w:sz="6" w:space="0" w:color="EFEFEF"/>
            </w:tcBorders>
          </w:tcPr>
          <w:p>
            <w:pPr>
              <w:pStyle w:val="TableParagraph"/>
              <w:ind w:left="38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</w:tc>
        <w:tc>
          <w:tcPr>
            <w:tcW w:w="6549" w:type="dxa"/>
          </w:tcPr>
          <w:p>
            <w:pPr>
              <w:pStyle w:val="TableParagraph"/>
              <w:ind w:left="38"/>
              <w:rPr>
                <w:sz w:val="16"/>
              </w:rPr>
            </w:pPr>
            <w:r>
              <w:rPr>
                <w:spacing w:val="-2"/>
                <w:sz w:val="16"/>
              </w:rPr>
              <w:t>Предоставляемые</w:t>
            </w:r>
            <w:r>
              <w:rPr>
                <w:spacing w:val="17"/>
                <w:sz w:val="16"/>
              </w:rPr>
              <w:t> </w:t>
            </w:r>
            <w:r>
              <w:rPr>
                <w:spacing w:val="-2"/>
                <w:sz w:val="16"/>
              </w:rPr>
              <w:t>дополнительные</w:t>
            </w:r>
            <w:r>
              <w:rPr>
                <w:spacing w:val="18"/>
                <w:sz w:val="16"/>
              </w:rPr>
              <w:t> </w:t>
            </w:r>
            <w:r>
              <w:rPr>
                <w:spacing w:val="-2"/>
                <w:sz w:val="16"/>
              </w:rPr>
              <w:t>сервисы</w:t>
            </w:r>
          </w:p>
        </w:tc>
        <w:tc>
          <w:tcPr>
            <w:tcW w:w="487" w:type="dxa"/>
          </w:tcPr>
          <w:p>
            <w:pPr>
              <w:pStyle w:val="TableParagraph"/>
              <w:ind w:left="82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0,00</w:t>
            </w:r>
          </w:p>
        </w:tc>
        <w:tc>
          <w:tcPr>
            <w:tcW w:w="977" w:type="dxa"/>
          </w:tcPr>
          <w:p>
            <w:pPr>
              <w:pStyle w:val="TableParagraph"/>
              <w:ind w:right="23"/>
              <w:jc w:val="right"/>
              <w:rPr>
                <w:sz w:val="16"/>
              </w:rPr>
            </w:pPr>
            <w:r>
              <w:rPr>
                <w:spacing w:val="-4"/>
                <w:sz w:val="16"/>
              </w:rPr>
              <w:t>1,00</w:t>
            </w:r>
          </w:p>
        </w:tc>
        <w:tc>
          <w:tcPr>
            <w:tcW w:w="973" w:type="dxa"/>
          </w:tcPr>
          <w:p>
            <w:pPr>
              <w:pStyle w:val="TableParagraph"/>
              <w:ind w:right="23"/>
              <w:jc w:val="right"/>
              <w:rPr>
                <w:sz w:val="16"/>
              </w:rPr>
            </w:pPr>
            <w:r>
              <w:rPr>
                <w:spacing w:val="-4"/>
                <w:sz w:val="16"/>
              </w:rPr>
              <w:t>0,00</w:t>
            </w:r>
          </w:p>
        </w:tc>
      </w:tr>
    </w:tbl>
    <w:p>
      <w:pPr>
        <w:pStyle w:val="BodyText"/>
        <w:spacing w:before="124" w:after="60"/>
      </w:pPr>
      <w:r>
        <w:rPr/>
        <w:t>Таблица</w:t>
      </w:r>
      <w:r>
        <w:rPr>
          <w:spacing w:val="-3"/>
        </w:rPr>
        <w:t> </w:t>
      </w:r>
      <w:r>
        <w:rPr/>
        <w:t>№</w:t>
      </w:r>
      <w:r>
        <w:rPr>
          <w:spacing w:val="3"/>
        </w:rPr>
        <w:t> </w:t>
      </w:r>
      <w:r>
        <w:rPr>
          <w:spacing w:val="-10"/>
        </w:rPr>
        <w:t>9</w:t>
      </w:r>
    </w:p>
    <w:tbl>
      <w:tblPr>
        <w:tblW w:w="0" w:type="auto"/>
        <w:jc w:val="left"/>
        <w:tblInd w:w="171" w:type="dxa"/>
        <w:tblBorders>
          <w:top w:val="double" w:sz="6" w:space="0" w:color="9F9F9F"/>
          <w:left w:val="double" w:sz="6" w:space="0" w:color="9F9F9F"/>
          <w:bottom w:val="double" w:sz="6" w:space="0" w:color="9F9F9F"/>
          <w:right w:val="double" w:sz="6" w:space="0" w:color="9F9F9F"/>
          <w:insideH w:val="double" w:sz="6" w:space="0" w:color="9F9F9F"/>
          <w:insideV w:val="double" w:sz="6" w:space="0" w:color="9F9F9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50"/>
        <w:gridCol w:w="6967"/>
        <w:gridCol w:w="1046"/>
        <w:gridCol w:w="974"/>
      </w:tblGrid>
      <w:tr>
        <w:trPr>
          <w:trHeight w:val="430" w:hRule="atLeast"/>
        </w:trPr>
        <w:tc>
          <w:tcPr>
            <w:tcW w:w="350" w:type="dxa"/>
            <w:tcBorders>
              <w:left w:val="double" w:sz="6" w:space="0" w:color="EFEFEF"/>
            </w:tcBorders>
          </w:tcPr>
          <w:p>
            <w:pPr>
              <w:pStyle w:val="TableParagraph"/>
              <w:spacing w:line="235" w:lineRule="auto" w:before="32"/>
              <w:ind w:left="49" w:right="13" w:firstLine="28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10"/>
                <w:sz w:val="16"/>
              </w:rPr>
              <w:t>№</w:t>
            </w:r>
            <w:r>
              <w:rPr>
                <w:rFonts w:ascii="Arial" w:hAnsi="Arial"/>
                <w:b/>
                <w:sz w:val="16"/>
              </w:rPr>
              <w:t> </w:t>
            </w:r>
            <w:r>
              <w:rPr>
                <w:rFonts w:ascii="Arial" w:hAnsi="Arial"/>
                <w:b/>
                <w:spacing w:val="-5"/>
                <w:sz w:val="16"/>
              </w:rPr>
              <w:t>п/п</w:t>
            </w:r>
          </w:p>
        </w:tc>
        <w:tc>
          <w:tcPr>
            <w:tcW w:w="6967" w:type="dxa"/>
          </w:tcPr>
          <w:p>
            <w:pPr>
              <w:pStyle w:val="TableParagraph"/>
              <w:spacing w:before="122"/>
              <w:ind w:left="38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>В3</w:t>
            </w:r>
            <w:r>
              <w:rPr>
                <w:rFonts w:ascii="Arial" w:hAnsi="Arial"/>
                <w:b/>
                <w:spacing w:val="-10"/>
                <w:sz w:val="16"/>
              </w:rPr>
              <w:t> </w:t>
            </w:r>
            <w:r>
              <w:rPr>
                <w:rFonts w:ascii="Arial" w:hAnsi="Arial"/>
                <w:b/>
                <w:sz w:val="16"/>
              </w:rPr>
              <w:t>Вид</w:t>
            </w:r>
            <w:r>
              <w:rPr>
                <w:rFonts w:ascii="Arial" w:hAnsi="Arial"/>
                <w:b/>
                <w:spacing w:val="6"/>
                <w:sz w:val="16"/>
              </w:rPr>
              <w:t> </w:t>
            </w:r>
            <w:r>
              <w:rPr>
                <w:rFonts w:ascii="Arial" w:hAnsi="Arial"/>
                <w:b/>
                <w:sz w:val="16"/>
              </w:rPr>
              <w:t>услуг(агенты</w:t>
            </w:r>
            <w:r>
              <w:rPr>
                <w:rFonts w:ascii="Arial" w:hAnsi="Arial"/>
                <w:b/>
                <w:spacing w:val="-11"/>
                <w:sz w:val="16"/>
              </w:rPr>
              <w:t> </w:t>
            </w:r>
            <w:r>
              <w:rPr>
                <w:rFonts w:ascii="Arial" w:hAnsi="Arial"/>
                <w:b/>
                <w:spacing w:val="-2"/>
                <w:sz w:val="16"/>
              </w:rPr>
              <w:t>рефералы)</w:t>
            </w:r>
          </w:p>
        </w:tc>
        <w:tc>
          <w:tcPr>
            <w:tcW w:w="1046" w:type="dxa"/>
          </w:tcPr>
          <w:p>
            <w:pPr>
              <w:pStyle w:val="TableParagraph"/>
              <w:spacing w:before="122"/>
              <w:ind w:left="12"/>
              <w:jc w:val="center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2"/>
                <w:sz w:val="16"/>
              </w:rPr>
              <w:t>Количество</w:t>
            </w:r>
          </w:p>
        </w:tc>
        <w:tc>
          <w:tcPr>
            <w:tcW w:w="974" w:type="dxa"/>
          </w:tcPr>
          <w:p>
            <w:pPr>
              <w:pStyle w:val="TableParagraph"/>
              <w:spacing w:line="235" w:lineRule="auto" w:before="32"/>
              <w:ind w:left="252" w:right="19" w:hanging="216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2"/>
                <w:sz w:val="16"/>
              </w:rPr>
              <w:t>Стоимость (руб.)</w:t>
            </w:r>
          </w:p>
        </w:tc>
      </w:tr>
      <w:tr>
        <w:trPr>
          <w:trHeight w:val="423" w:hRule="atLeast"/>
        </w:trPr>
        <w:tc>
          <w:tcPr>
            <w:tcW w:w="350" w:type="dxa"/>
            <w:tcBorders>
              <w:left w:val="double" w:sz="6" w:space="0" w:color="EFEFEF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6967" w:type="dxa"/>
          </w:tcPr>
          <w:p>
            <w:pPr>
              <w:pStyle w:val="TableParagraph"/>
              <w:spacing w:line="247" w:lineRule="auto" w:before="24"/>
              <w:ind w:left="38"/>
              <w:rPr>
                <w:sz w:val="16"/>
              </w:rPr>
            </w:pPr>
            <w:r>
              <w:rPr>
                <w:sz w:val="16"/>
              </w:rPr>
              <w:t>Услуги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по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привлечению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физических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лиц,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которые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заключат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с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Заказчиком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договор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на оказание услуг по поиску Абонентов связи в соответствии с п. 2.1.1 «г»</w:t>
            </w:r>
          </w:p>
        </w:tc>
        <w:tc>
          <w:tcPr>
            <w:tcW w:w="1046" w:type="dxa"/>
          </w:tcPr>
          <w:p>
            <w:pPr>
              <w:pStyle w:val="TableParagraph"/>
              <w:spacing w:before="118"/>
              <w:ind w:left="12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974" w:type="dxa"/>
          </w:tcPr>
          <w:p>
            <w:pPr>
              <w:pStyle w:val="TableParagraph"/>
              <w:spacing w:before="118"/>
              <w:ind w:left="598"/>
              <w:rPr>
                <w:sz w:val="16"/>
              </w:rPr>
            </w:pPr>
            <w:r>
              <w:rPr>
                <w:spacing w:val="-4"/>
                <w:sz w:val="16"/>
              </w:rPr>
              <w:t>0,00</w:t>
            </w:r>
          </w:p>
        </w:tc>
      </w:tr>
    </w:tbl>
    <w:p>
      <w:pPr>
        <w:pStyle w:val="BodyText"/>
        <w:spacing w:before="115"/>
      </w:pPr>
      <w:r>
        <w:rPr/>
        <w:t>Таблица</w:t>
      </w:r>
      <w:r>
        <w:rPr>
          <w:spacing w:val="-3"/>
        </w:rPr>
        <w:t> </w:t>
      </w:r>
      <w:r>
        <w:rPr/>
        <w:t>№</w:t>
      </w:r>
      <w:r>
        <w:rPr>
          <w:spacing w:val="3"/>
        </w:rPr>
        <w:t> </w:t>
      </w:r>
      <w:r>
        <w:rPr>
          <w:spacing w:val="-5"/>
        </w:rPr>
        <w:t>10</w:t>
      </w:r>
    </w:p>
    <w:p>
      <w:pPr>
        <w:pStyle w:val="BodyText"/>
        <w:ind w:left="0"/>
        <w:rPr>
          <w:sz w:val="5"/>
        </w:rPr>
      </w:pPr>
    </w:p>
    <w:tbl>
      <w:tblPr>
        <w:tblW w:w="0" w:type="auto"/>
        <w:jc w:val="left"/>
        <w:tblInd w:w="171" w:type="dxa"/>
        <w:tblBorders>
          <w:top w:val="double" w:sz="6" w:space="0" w:color="9F9F9F"/>
          <w:left w:val="double" w:sz="6" w:space="0" w:color="9F9F9F"/>
          <w:bottom w:val="double" w:sz="6" w:space="0" w:color="9F9F9F"/>
          <w:right w:val="double" w:sz="6" w:space="0" w:color="9F9F9F"/>
          <w:insideH w:val="double" w:sz="6" w:space="0" w:color="9F9F9F"/>
          <w:insideV w:val="double" w:sz="6" w:space="0" w:color="9F9F9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50"/>
        <w:gridCol w:w="6967"/>
        <w:gridCol w:w="1046"/>
        <w:gridCol w:w="974"/>
      </w:tblGrid>
      <w:tr>
        <w:trPr>
          <w:trHeight w:val="610" w:hRule="atLeast"/>
        </w:trPr>
        <w:tc>
          <w:tcPr>
            <w:tcW w:w="350" w:type="dxa"/>
            <w:tcBorders>
              <w:left w:val="double" w:sz="6" w:space="0" w:color="EFEFEF"/>
            </w:tcBorders>
          </w:tcPr>
          <w:p>
            <w:pPr>
              <w:pStyle w:val="TableParagraph"/>
              <w:spacing w:line="244" w:lineRule="auto" w:before="115"/>
              <w:ind w:left="49" w:right="13" w:firstLine="28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10"/>
                <w:sz w:val="16"/>
              </w:rPr>
              <w:t>№</w:t>
            </w:r>
            <w:r>
              <w:rPr>
                <w:rFonts w:ascii="Arial" w:hAnsi="Arial"/>
                <w:b/>
                <w:sz w:val="16"/>
              </w:rPr>
              <w:t> </w:t>
            </w:r>
            <w:r>
              <w:rPr>
                <w:rFonts w:ascii="Arial" w:hAnsi="Arial"/>
                <w:b/>
                <w:spacing w:val="-5"/>
                <w:sz w:val="16"/>
              </w:rPr>
              <w:t>п/п</w:t>
            </w:r>
          </w:p>
        </w:tc>
        <w:tc>
          <w:tcPr>
            <w:tcW w:w="6967" w:type="dxa"/>
          </w:tcPr>
          <w:p>
            <w:pPr>
              <w:pStyle w:val="TableParagraph"/>
              <w:spacing w:before="25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0"/>
              <w:ind w:left="38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>В4.</w:t>
            </w:r>
            <w:r>
              <w:rPr>
                <w:rFonts w:ascii="Arial" w:hAnsi="Arial"/>
                <w:b/>
                <w:spacing w:val="-9"/>
                <w:sz w:val="16"/>
              </w:rPr>
              <w:t> </w:t>
            </w:r>
            <w:r>
              <w:rPr>
                <w:rFonts w:ascii="Arial" w:hAnsi="Arial"/>
                <w:b/>
                <w:sz w:val="16"/>
              </w:rPr>
              <w:t>Вид</w:t>
            </w:r>
            <w:r>
              <w:rPr>
                <w:rFonts w:ascii="Arial" w:hAnsi="Arial"/>
                <w:b/>
                <w:spacing w:val="-1"/>
                <w:sz w:val="16"/>
              </w:rPr>
              <w:t> </w:t>
            </w:r>
            <w:r>
              <w:rPr>
                <w:rFonts w:ascii="Arial" w:hAnsi="Arial"/>
                <w:b/>
                <w:sz w:val="16"/>
              </w:rPr>
              <w:t>услуг(агенты-</w:t>
            </w:r>
            <w:r>
              <w:rPr>
                <w:rFonts w:ascii="Arial" w:hAnsi="Arial"/>
                <w:b/>
                <w:spacing w:val="-2"/>
                <w:sz w:val="16"/>
              </w:rPr>
              <w:t>ученики)</w:t>
            </w:r>
          </w:p>
        </w:tc>
        <w:tc>
          <w:tcPr>
            <w:tcW w:w="1046" w:type="dxa"/>
          </w:tcPr>
          <w:p>
            <w:pPr>
              <w:pStyle w:val="TableParagraph"/>
              <w:spacing w:before="29"/>
              <w:ind w:left="138" w:right="23" w:hanging="102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2"/>
                <w:sz w:val="16"/>
              </w:rPr>
              <w:t>Количество агентов- учеников</w:t>
            </w:r>
          </w:p>
        </w:tc>
        <w:tc>
          <w:tcPr>
            <w:tcW w:w="974" w:type="dxa"/>
          </w:tcPr>
          <w:p>
            <w:pPr>
              <w:pStyle w:val="TableParagraph"/>
              <w:spacing w:before="25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0"/>
              <w:ind w:right="23"/>
              <w:jc w:val="right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2"/>
                <w:sz w:val="16"/>
              </w:rPr>
              <w:t>Стоимость</w:t>
            </w:r>
          </w:p>
        </w:tc>
      </w:tr>
      <w:tr>
        <w:trPr>
          <w:trHeight w:val="610" w:hRule="atLeast"/>
        </w:trPr>
        <w:tc>
          <w:tcPr>
            <w:tcW w:w="350" w:type="dxa"/>
            <w:tcBorders>
              <w:left w:val="double" w:sz="6" w:space="0" w:color="EFEFEF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6967" w:type="dxa"/>
          </w:tcPr>
          <w:p>
            <w:pPr>
              <w:pStyle w:val="TableParagraph"/>
              <w:spacing w:line="242" w:lineRule="auto"/>
              <w:ind w:left="38"/>
              <w:rPr>
                <w:sz w:val="16"/>
              </w:rPr>
            </w:pPr>
            <w:r>
              <w:rPr>
                <w:spacing w:val="-2"/>
                <w:sz w:val="16"/>
              </w:rPr>
              <w:t>Информирование физических лиц, которые заключили с Заказчиком договор на оказание </w:t>
            </w:r>
            <w:r>
              <w:rPr>
                <w:sz w:val="16"/>
              </w:rPr>
              <w:t>услуг по принятию заявок, результатом которого является заключение Договоров или Заявок на предоставление услуг связи в соответствии с п. 2.1.1 «е»</w:t>
            </w:r>
          </w:p>
        </w:tc>
        <w:tc>
          <w:tcPr>
            <w:tcW w:w="1046" w:type="dxa"/>
          </w:tcPr>
          <w:p>
            <w:pPr>
              <w:pStyle w:val="TableParagraph"/>
              <w:spacing w:before="27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0"/>
              <w:ind w:left="12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974" w:type="dxa"/>
          </w:tcPr>
          <w:p>
            <w:pPr>
              <w:pStyle w:val="TableParagraph"/>
              <w:spacing w:before="27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0"/>
              <w:ind w:right="24"/>
              <w:jc w:val="right"/>
              <w:rPr>
                <w:sz w:val="16"/>
              </w:rPr>
            </w:pPr>
            <w:hyperlink r:id="rId39">
              <w:r>
                <w:rPr>
                  <w:color w:val="0051A1"/>
                  <w:spacing w:val="-4"/>
                  <w:sz w:val="16"/>
                  <w:u w:val="single" w:color="0051A1"/>
                </w:rPr>
                <w:t>0,00</w:t>
              </w:r>
            </w:hyperlink>
          </w:p>
        </w:tc>
      </w:tr>
    </w:tbl>
    <w:p>
      <w:pPr>
        <w:pStyle w:val="BodyText"/>
        <w:spacing w:before="116"/>
      </w:pPr>
      <w:r>
        <w:rPr/>
        <w:t>Таблица</w:t>
      </w:r>
      <w:r>
        <w:rPr>
          <w:spacing w:val="-3"/>
        </w:rPr>
        <w:t> </w:t>
      </w:r>
      <w:r>
        <w:rPr/>
        <w:t>№</w:t>
      </w:r>
      <w:r>
        <w:rPr>
          <w:spacing w:val="3"/>
        </w:rPr>
        <w:t> </w:t>
      </w:r>
      <w:r>
        <w:rPr>
          <w:spacing w:val="-5"/>
        </w:rPr>
        <w:t>11</w:t>
      </w:r>
    </w:p>
    <w:p>
      <w:pPr>
        <w:pStyle w:val="BodyText"/>
        <w:ind w:left="0"/>
        <w:rPr>
          <w:sz w:val="5"/>
        </w:rPr>
      </w:pPr>
    </w:p>
    <w:tbl>
      <w:tblPr>
        <w:tblW w:w="0" w:type="auto"/>
        <w:jc w:val="left"/>
        <w:tblInd w:w="181" w:type="dxa"/>
        <w:tblBorders>
          <w:top w:val="double" w:sz="6" w:space="0" w:color="9F9F9F"/>
          <w:left w:val="double" w:sz="6" w:space="0" w:color="9F9F9F"/>
          <w:bottom w:val="double" w:sz="6" w:space="0" w:color="9F9F9F"/>
          <w:right w:val="double" w:sz="6" w:space="0" w:color="9F9F9F"/>
          <w:insideH w:val="double" w:sz="6" w:space="0" w:color="9F9F9F"/>
          <w:insideV w:val="double" w:sz="6" w:space="0" w:color="9F9F9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1"/>
        <w:gridCol w:w="6725"/>
        <w:gridCol w:w="1045"/>
        <w:gridCol w:w="1272"/>
      </w:tblGrid>
      <w:tr>
        <w:trPr>
          <w:trHeight w:val="422" w:hRule="atLeast"/>
        </w:trPr>
        <w:tc>
          <w:tcPr>
            <w:tcW w:w="281" w:type="dxa"/>
            <w:tcBorders>
              <w:left w:val="double" w:sz="6" w:space="0" w:color="EFEFEF"/>
            </w:tcBorders>
          </w:tcPr>
          <w:p>
            <w:pPr>
              <w:pStyle w:val="TableParagraph"/>
              <w:spacing w:before="115"/>
              <w:ind w:left="17"/>
              <w:jc w:val="center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10"/>
                <w:sz w:val="16"/>
              </w:rPr>
              <w:t>№</w:t>
            </w:r>
          </w:p>
        </w:tc>
        <w:tc>
          <w:tcPr>
            <w:tcW w:w="6725" w:type="dxa"/>
          </w:tcPr>
          <w:p>
            <w:pPr>
              <w:pStyle w:val="TableParagraph"/>
              <w:spacing w:before="115"/>
              <w:ind w:left="38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>Вид</w:t>
            </w:r>
            <w:r>
              <w:rPr>
                <w:rFonts w:ascii="Arial" w:hAnsi="Arial"/>
                <w:b/>
                <w:spacing w:val="-10"/>
                <w:sz w:val="16"/>
              </w:rPr>
              <w:t> </w:t>
            </w:r>
            <w:r>
              <w:rPr>
                <w:rFonts w:ascii="Arial" w:hAnsi="Arial"/>
                <w:b/>
                <w:spacing w:val="-2"/>
                <w:sz w:val="16"/>
              </w:rPr>
              <w:t>нарушений</w:t>
            </w:r>
          </w:p>
        </w:tc>
        <w:tc>
          <w:tcPr>
            <w:tcW w:w="1045" w:type="dxa"/>
          </w:tcPr>
          <w:p>
            <w:pPr>
              <w:pStyle w:val="TableParagraph"/>
              <w:spacing w:line="244" w:lineRule="auto" w:before="22"/>
              <w:ind w:left="179" w:right="24" w:hanging="144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2"/>
                <w:sz w:val="16"/>
              </w:rPr>
              <w:t>Количество случаев</w:t>
            </w:r>
          </w:p>
        </w:tc>
        <w:tc>
          <w:tcPr>
            <w:tcW w:w="1272" w:type="dxa"/>
          </w:tcPr>
          <w:p>
            <w:pPr>
              <w:pStyle w:val="TableParagraph"/>
              <w:spacing w:before="22"/>
              <w:ind w:left="11"/>
              <w:jc w:val="center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2"/>
                <w:sz w:val="16"/>
              </w:rPr>
              <w:t>Сумма</w:t>
            </w:r>
          </w:p>
          <w:p>
            <w:pPr>
              <w:pStyle w:val="TableParagraph"/>
              <w:spacing w:before="3"/>
              <w:ind w:left="11" w:right="1"/>
              <w:jc w:val="center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2"/>
                <w:sz w:val="16"/>
              </w:rPr>
              <w:t>штрафов(руб.)</w:t>
            </w:r>
          </w:p>
        </w:tc>
      </w:tr>
      <w:tr>
        <w:trPr>
          <w:trHeight w:val="243" w:hRule="atLeast"/>
        </w:trPr>
        <w:tc>
          <w:tcPr>
            <w:tcW w:w="281" w:type="dxa"/>
            <w:tcBorders>
              <w:left w:val="double" w:sz="6" w:space="0" w:color="EFEFEF"/>
            </w:tcBorders>
          </w:tcPr>
          <w:p>
            <w:pPr>
              <w:pStyle w:val="TableParagraph"/>
              <w:ind w:left="17" w:right="2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6725" w:type="dxa"/>
          </w:tcPr>
          <w:p>
            <w:pPr>
              <w:pStyle w:val="TableParagraph"/>
              <w:ind w:left="38"/>
              <w:rPr>
                <w:sz w:val="16"/>
              </w:rPr>
            </w:pPr>
            <w:r>
              <w:rPr>
                <w:sz w:val="16"/>
              </w:rPr>
              <w:t>Нарушение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п.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2.1.3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Договора</w:t>
            </w:r>
          </w:p>
        </w:tc>
        <w:tc>
          <w:tcPr>
            <w:tcW w:w="1045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272" w:type="dxa"/>
          </w:tcPr>
          <w:p>
            <w:pPr>
              <w:pStyle w:val="TableParagraph"/>
              <w:ind w:right="21"/>
              <w:jc w:val="right"/>
              <w:rPr>
                <w:sz w:val="16"/>
              </w:rPr>
            </w:pPr>
            <w:r>
              <w:rPr>
                <w:spacing w:val="-4"/>
                <w:sz w:val="16"/>
              </w:rPr>
              <w:t>0,00</w:t>
            </w:r>
          </w:p>
        </w:tc>
      </w:tr>
      <w:tr>
        <w:trPr>
          <w:trHeight w:val="243" w:hRule="atLeast"/>
        </w:trPr>
        <w:tc>
          <w:tcPr>
            <w:tcW w:w="281" w:type="dxa"/>
            <w:tcBorders>
              <w:left w:val="double" w:sz="6" w:space="0" w:color="EFEFEF"/>
            </w:tcBorders>
          </w:tcPr>
          <w:p>
            <w:pPr>
              <w:pStyle w:val="TableParagraph"/>
              <w:spacing w:before="32"/>
              <w:ind w:left="17" w:right="2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6725" w:type="dxa"/>
          </w:tcPr>
          <w:p>
            <w:pPr>
              <w:pStyle w:val="TableParagraph"/>
              <w:spacing w:before="32"/>
              <w:ind w:left="38"/>
              <w:rPr>
                <w:sz w:val="16"/>
              </w:rPr>
            </w:pPr>
            <w:r>
              <w:rPr>
                <w:sz w:val="16"/>
              </w:rPr>
              <w:t>Нарушение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п.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2.1.4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2"/>
                <w:sz w:val="16"/>
              </w:rPr>
              <w:t>Договора</w:t>
            </w:r>
          </w:p>
        </w:tc>
        <w:tc>
          <w:tcPr>
            <w:tcW w:w="1045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272" w:type="dxa"/>
          </w:tcPr>
          <w:p>
            <w:pPr>
              <w:pStyle w:val="TableParagraph"/>
              <w:spacing w:before="32"/>
              <w:ind w:right="21"/>
              <w:jc w:val="right"/>
              <w:rPr>
                <w:sz w:val="16"/>
              </w:rPr>
            </w:pPr>
            <w:r>
              <w:rPr>
                <w:spacing w:val="-4"/>
                <w:sz w:val="16"/>
              </w:rPr>
              <w:t>0,00</w:t>
            </w:r>
          </w:p>
        </w:tc>
      </w:tr>
      <w:tr>
        <w:trPr>
          <w:trHeight w:val="242" w:hRule="atLeast"/>
        </w:trPr>
        <w:tc>
          <w:tcPr>
            <w:tcW w:w="281" w:type="dxa"/>
            <w:tcBorders>
              <w:left w:val="double" w:sz="6" w:space="0" w:color="EFEFEF"/>
            </w:tcBorders>
          </w:tcPr>
          <w:p>
            <w:pPr>
              <w:pStyle w:val="TableParagraph"/>
              <w:ind w:left="17" w:right="2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</w:tc>
        <w:tc>
          <w:tcPr>
            <w:tcW w:w="6725" w:type="dxa"/>
          </w:tcPr>
          <w:p>
            <w:pPr>
              <w:pStyle w:val="TableParagraph"/>
              <w:ind w:left="38"/>
              <w:rPr>
                <w:sz w:val="16"/>
              </w:rPr>
            </w:pPr>
            <w:r>
              <w:rPr>
                <w:sz w:val="16"/>
              </w:rPr>
              <w:t>Нарушение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п.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2.1.5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2"/>
                <w:sz w:val="16"/>
              </w:rPr>
              <w:t>Договора</w:t>
            </w:r>
          </w:p>
        </w:tc>
        <w:tc>
          <w:tcPr>
            <w:tcW w:w="1045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272" w:type="dxa"/>
          </w:tcPr>
          <w:p>
            <w:pPr>
              <w:pStyle w:val="TableParagraph"/>
              <w:ind w:right="21"/>
              <w:jc w:val="right"/>
              <w:rPr>
                <w:sz w:val="16"/>
              </w:rPr>
            </w:pPr>
            <w:r>
              <w:rPr>
                <w:spacing w:val="-4"/>
                <w:sz w:val="16"/>
              </w:rPr>
              <w:t>0,00</w:t>
            </w:r>
          </w:p>
        </w:tc>
      </w:tr>
      <w:tr>
        <w:trPr>
          <w:trHeight w:val="242" w:hRule="atLeast"/>
        </w:trPr>
        <w:tc>
          <w:tcPr>
            <w:tcW w:w="281" w:type="dxa"/>
            <w:tcBorders>
              <w:left w:val="double" w:sz="6" w:space="0" w:color="EFEFEF"/>
            </w:tcBorders>
          </w:tcPr>
          <w:p>
            <w:pPr>
              <w:pStyle w:val="TableParagraph"/>
              <w:ind w:left="17" w:right="2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4</w:t>
            </w:r>
          </w:p>
        </w:tc>
        <w:tc>
          <w:tcPr>
            <w:tcW w:w="6725" w:type="dxa"/>
          </w:tcPr>
          <w:p>
            <w:pPr>
              <w:pStyle w:val="TableParagraph"/>
              <w:ind w:left="38"/>
              <w:rPr>
                <w:sz w:val="16"/>
              </w:rPr>
            </w:pPr>
            <w:r>
              <w:rPr>
                <w:sz w:val="16"/>
              </w:rPr>
              <w:t>Нарушение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п.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2.1.6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2"/>
                <w:sz w:val="16"/>
              </w:rPr>
              <w:t>Договора</w:t>
            </w:r>
          </w:p>
        </w:tc>
        <w:tc>
          <w:tcPr>
            <w:tcW w:w="1045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272" w:type="dxa"/>
          </w:tcPr>
          <w:p>
            <w:pPr>
              <w:pStyle w:val="TableParagraph"/>
              <w:ind w:right="21"/>
              <w:jc w:val="right"/>
              <w:rPr>
                <w:sz w:val="16"/>
              </w:rPr>
            </w:pPr>
            <w:r>
              <w:rPr>
                <w:spacing w:val="-4"/>
                <w:sz w:val="16"/>
              </w:rPr>
              <w:t>0,00</w:t>
            </w:r>
          </w:p>
        </w:tc>
      </w:tr>
      <w:tr>
        <w:trPr>
          <w:trHeight w:val="243" w:hRule="atLeast"/>
        </w:trPr>
        <w:tc>
          <w:tcPr>
            <w:tcW w:w="281" w:type="dxa"/>
            <w:tcBorders>
              <w:left w:val="double" w:sz="6" w:space="0" w:color="EFEFEF"/>
            </w:tcBorders>
          </w:tcPr>
          <w:p>
            <w:pPr>
              <w:pStyle w:val="TableParagraph"/>
              <w:ind w:left="17" w:right="2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5</w:t>
            </w:r>
          </w:p>
        </w:tc>
        <w:tc>
          <w:tcPr>
            <w:tcW w:w="6725" w:type="dxa"/>
          </w:tcPr>
          <w:p>
            <w:pPr>
              <w:pStyle w:val="TableParagraph"/>
              <w:ind w:left="38"/>
              <w:rPr>
                <w:sz w:val="16"/>
              </w:rPr>
            </w:pPr>
            <w:r>
              <w:rPr>
                <w:sz w:val="16"/>
              </w:rPr>
              <w:t>Нарушение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п.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2.1.7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2"/>
                <w:sz w:val="16"/>
              </w:rPr>
              <w:t>Договора</w:t>
            </w:r>
          </w:p>
        </w:tc>
        <w:tc>
          <w:tcPr>
            <w:tcW w:w="1045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272" w:type="dxa"/>
          </w:tcPr>
          <w:p>
            <w:pPr>
              <w:pStyle w:val="TableParagraph"/>
              <w:ind w:right="21"/>
              <w:jc w:val="right"/>
              <w:rPr>
                <w:sz w:val="16"/>
              </w:rPr>
            </w:pPr>
            <w:r>
              <w:rPr>
                <w:spacing w:val="-4"/>
                <w:sz w:val="16"/>
              </w:rPr>
              <w:t>0,00</w:t>
            </w:r>
          </w:p>
        </w:tc>
      </w:tr>
    </w:tbl>
    <w:p>
      <w:pPr>
        <w:spacing w:before="129"/>
        <w:ind w:left="191" w:right="0" w:firstLine="0"/>
        <w:jc w:val="left"/>
        <w:rPr>
          <w:sz w:val="16"/>
        </w:rPr>
      </w:pPr>
      <w:hyperlink r:id="rId40">
        <w:r>
          <w:rPr>
            <w:color w:val="0051A1"/>
            <w:spacing w:val="-6"/>
            <w:sz w:val="16"/>
            <w:u w:val="single" w:color="0051A1"/>
          </w:rPr>
          <w:t>--</w:t>
        </w:r>
        <w:r>
          <w:rPr>
            <w:color w:val="0051A1"/>
            <w:spacing w:val="-10"/>
            <w:sz w:val="16"/>
            <w:u w:val="single" w:color="0051A1"/>
          </w:rPr>
          <w:t>-</w:t>
        </w:r>
      </w:hyperlink>
    </w:p>
    <w:p>
      <w:pPr>
        <w:spacing w:line="240" w:lineRule="auto" w:before="10" w:after="1"/>
        <w:rPr>
          <w:sz w:val="12"/>
        </w:rPr>
      </w:pPr>
    </w:p>
    <w:tbl>
      <w:tblPr>
        <w:tblW w:w="0" w:type="auto"/>
        <w:jc w:val="left"/>
        <w:tblInd w:w="181" w:type="dxa"/>
        <w:tblBorders>
          <w:top w:val="double" w:sz="6" w:space="0" w:color="9F9F9F"/>
          <w:left w:val="double" w:sz="6" w:space="0" w:color="9F9F9F"/>
          <w:bottom w:val="double" w:sz="6" w:space="0" w:color="9F9F9F"/>
          <w:right w:val="double" w:sz="6" w:space="0" w:color="9F9F9F"/>
          <w:insideH w:val="double" w:sz="6" w:space="0" w:color="9F9F9F"/>
          <w:insideV w:val="double" w:sz="6" w:space="0" w:color="9F9F9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661"/>
        <w:gridCol w:w="4074"/>
        <w:gridCol w:w="587"/>
      </w:tblGrid>
      <w:tr>
        <w:trPr>
          <w:trHeight w:val="62" w:hRule="atLeast"/>
        </w:trPr>
        <w:tc>
          <w:tcPr>
            <w:tcW w:w="8735" w:type="dxa"/>
            <w:gridSpan w:val="2"/>
            <w:tcBorders>
              <w:left w:val="double" w:sz="6" w:space="0" w:color="EFEFEF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2"/>
              </w:rPr>
            </w:pPr>
          </w:p>
        </w:tc>
        <w:tc>
          <w:tcPr>
            <w:tcW w:w="587" w:type="dxa"/>
          </w:tcPr>
          <w:p>
            <w:pPr>
              <w:pStyle w:val="TableParagraph"/>
              <w:spacing w:before="0"/>
              <w:rPr>
                <w:rFonts w:ascii="Times New Roman"/>
                <w:sz w:val="2"/>
              </w:rPr>
            </w:pPr>
          </w:p>
        </w:tc>
      </w:tr>
      <w:tr>
        <w:trPr>
          <w:trHeight w:val="423" w:hRule="atLeast"/>
        </w:trPr>
        <w:tc>
          <w:tcPr>
            <w:tcW w:w="8735" w:type="dxa"/>
            <w:gridSpan w:val="2"/>
            <w:tcBorders>
              <w:left w:val="double" w:sz="6" w:space="0" w:color="EFEFEF"/>
            </w:tcBorders>
          </w:tcPr>
          <w:p>
            <w:pPr>
              <w:pStyle w:val="TableParagraph"/>
              <w:spacing w:before="115"/>
              <w:ind w:left="38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>Стоимость</w:t>
            </w:r>
            <w:r>
              <w:rPr>
                <w:rFonts w:ascii="Arial" w:hAnsi="Arial"/>
                <w:b/>
                <w:spacing w:val="-5"/>
                <w:sz w:val="16"/>
              </w:rPr>
              <w:t> </w:t>
            </w:r>
            <w:r>
              <w:rPr>
                <w:rFonts w:ascii="Arial" w:hAnsi="Arial"/>
                <w:b/>
                <w:sz w:val="16"/>
              </w:rPr>
              <w:t>услуг</w:t>
            </w:r>
            <w:r>
              <w:rPr>
                <w:rFonts w:ascii="Arial" w:hAnsi="Arial"/>
                <w:b/>
                <w:spacing w:val="-10"/>
                <w:sz w:val="16"/>
              </w:rPr>
              <w:t> </w:t>
            </w:r>
            <w:r>
              <w:rPr>
                <w:rFonts w:ascii="Arial" w:hAnsi="Arial"/>
                <w:b/>
                <w:spacing w:val="-2"/>
                <w:sz w:val="16"/>
              </w:rPr>
              <w:t>Исполнителя</w:t>
            </w:r>
          </w:p>
        </w:tc>
        <w:tc>
          <w:tcPr>
            <w:tcW w:w="587" w:type="dxa"/>
          </w:tcPr>
          <w:p>
            <w:pPr>
              <w:pStyle w:val="TableParagraph"/>
              <w:spacing w:line="182" w:lineRule="exact" w:before="29"/>
              <w:ind w:right="12"/>
              <w:jc w:val="right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10"/>
                <w:sz w:val="16"/>
              </w:rPr>
              <w:t>8</w:t>
            </w:r>
          </w:p>
          <w:p>
            <w:pPr>
              <w:pStyle w:val="TableParagraph"/>
              <w:spacing w:line="182" w:lineRule="exact" w:before="0"/>
              <w:ind w:right="20"/>
              <w:jc w:val="right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683,45</w:t>
            </w:r>
          </w:p>
        </w:tc>
      </w:tr>
      <w:tr>
        <w:trPr>
          <w:trHeight w:val="430" w:hRule="atLeast"/>
        </w:trPr>
        <w:tc>
          <w:tcPr>
            <w:tcW w:w="9322" w:type="dxa"/>
            <w:gridSpan w:val="3"/>
            <w:tcBorders>
              <w:left w:val="double" w:sz="6" w:space="0" w:color="EFEFEF"/>
            </w:tcBorders>
          </w:tcPr>
          <w:p>
            <w:pPr>
              <w:pStyle w:val="TableParagraph"/>
              <w:spacing w:line="244" w:lineRule="auto" w:before="29"/>
              <w:ind w:left="38" w:right="55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>Из</w:t>
            </w:r>
            <w:r>
              <w:rPr>
                <w:rFonts w:ascii="Arial" w:hAnsi="Arial"/>
                <w:b/>
                <w:spacing w:val="-7"/>
                <w:sz w:val="16"/>
              </w:rPr>
              <w:t> </w:t>
            </w:r>
            <w:r>
              <w:rPr>
                <w:rFonts w:ascii="Arial" w:hAnsi="Arial"/>
                <w:b/>
                <w:sz w:val="16"/>
              </w:rPr>
              <w:t>суммы</w:t>
            </w:r>
            <w:r>
              <w:rPr>
                <w:rFonts w:ascii="Arial" w:hAnsi="Arial"/>
                <w:b/>
                <w:spacing w:val="-6"/>
                <w:sz w:val="16"/>
              </w:rPr>
              <w:t> </w:t>
            </w:r>
            <w:r>
              <w:rPr>
                <w:rFonts w:ascii="Arial" w:hAnsi="Arial"/>
                <w:b/>
                <w:sz w:val="16"/>
              </w:rPr>
              <w:t>вознаграждения</w:t>
            </w:r>
            <w:r>
              <w:rPr>
                <w:rFonts w:ascii="Arial" w:hAnsi="Arial"/>
                <w:b/>
                <w:spacing w:val="-1"/>
                <w:sz w:val="16"/>
              </w:rPr>
              <w:t> </w:t>
            </w:r>
            <w:r>
              <w:rPr>
                <w:rFonts w:ascii="Arial" w:hAnsi="Arial"/>
                <w:b/>
                <w:sz w:val="16"/>
              </w:rPr>
              <w:t>Заказчик</w:t>
            </w:r>
            <w:r>
              <w:rPr>
                <w:rFonts w:ascii="Arial" w:hAnsi="Arial"/>
                <w:b/>
                <w:spacing w:val="-2"/>
                <w:sz w:val="16"/>
              </w:rPr>
              <w:t> </w:t>
            </w:r>
            <w:r>
              <w:rPr>
                <w:rFonts w:ascii="Arial" w:hAnsi="Arial"/>
                <w:b/>
                <w:sz w:val="16"/>
              </w:rPr>
              <w:t>удерживает сумму</w:t>
            </w:r>
            <w:r>
              <w:rPr>
                <w:rFonts w:ascii="Arial" w:hAnsi="Arial"/>
                <w:b/>
                <w:spacing w:val="-3"/>
                <w:sz w:val="16"/>
              </w:rPr>
              <w:t> </w:t>
            </w:r>
            <w:r>
              <w:rPr>
                <w:rFonts w:ascii="Arial" w:hAnsi="Arial"/>
                <w:b/>
                <w:sz w:val="16"/>
              </w:rPr>
              <w:t>налога</w:t>
            </w:r>
            <w:r>
              <w:rPr>
                <w:rFonts w:ascii="Arial" w:hAnsi="Arial"/>
                <w:b/>
                <w:spacing w:val="-9"/>
                <w:sz w:val="16"/>
              </w:rPr>
              <w:t> </w:t>
            </w:r>
            <w:r>
              <w:rPr>
                <w:rFonts w:ascii="Arial" w:hAnsi="Arial"/>
                <w:b/>
                <w:sz w:val="16"/>
              </w:rPr>
              <w:t>на</w:t>
            </w:r>
            <w:r>
              <w:rPr>
                <w:rFonts w:ascii="Arial" w:hAnsi="Arial"/>
                <w:b/>
                <w:spacing w:val="-9"/>
                <w:sz w:val="16"/>
              </w:rPr>
              <w:t> </w:t>
            </w:r>
            <w:r>
              <w:rPr>
                <w:rFonts w:ascii="Arial" w:hAnsi="Arial"/>
                <w:b/>
                <w:sz w:val="16"/>
              </w:rPr>
              <w:t>доходы</w:t>
            </w:r>
            <w:r>
              <w:rPr>
                <w:rFonts w:ascii="Arial" w:hAnsi="Arial"/>
                <w:b/>
                <w:spacing w:val="-6"/>
                <w:sz w:val="16"/>
              </w:rPr>
              <w:t> </w:t>
            </w:r>
            <w:r>
              <w:rPr>
                <w:rFonts w:ascii="Arial" w:hAnsi="Arial"/>
                <w:b/>
                <w:sz w:val="16"/>
              </w:rPr>
              <w:t>физических</w:t>
            </w:r>
            <w:r>
              <w:rPr>
                <w:rFonts w:ascii="Arial" w:hAnsi="Arial"/>
                <w:b/>
                <w:spacing w:val="-9"/>
                <w:sz w:val="16"/>
              </w:rPr>
              <w:t> </w:t>
            </w:r>
            <w:r>
              <w:rPr>
                <w:rFonts w:ascii="Arial" w:hAnsi="Arial"/>
                <w:b/>
                <w:sz w:val="16"/>
              </w:rPr>
              <w:t>лиц по</w:t>
            </w:r>
            <w:r>
              <w:rPr>
                <w:rFonts w:ascii="Arial" w:hAnsi="Arial"/>
                <w:b/>
                <w:spacing w:val="-5"/>
                <w:sz w:val="16"/>
              </w:rPr>
              <w:t> </w:t>
            </w:r>
            <w:r>
              <w:rPr>
                <w:rFonts w:ascii="Arial" w:hAnsi="Arial"/>
                <w:b/>
                <w:sz w:val="16"/>
              </w:rPr>
              <w:t>ставке, определенной действующим законодательством</w:t>
            </w:r>
          </w:p>
        </w:tc>
      </w:tr>
      <w:tr>
        <w:trPr>
          <w:trHeight w:val="422" w:hRule="atLeast"/>
        </w:trPr>
        <w:tc>
          <w:tcPr>
            <w:tcW w:w="8735" w:type="dxa"/>
            <w:gridSpan w:val="2"/>
            <w:tcBorders>
              <w:left w:val="double" w:sz="6" w:space="0" w:color="EFEFEF"/>
            </w:tcBorders>
          </w:tcPr>
          <w:p>
            <w:pPr>
              <w:pStyle w:val="TableParagraph"/>
              <w:spacing w:before="115"/>
              <w:ind w:left="38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>Стоимость</w:t>
            </w:r>
            <w:r>
              <w:rPr>
                <w:rFonts w:ascii="Arial" w:hAnsi="Arial"/>
                <w:b/>
                <w:spacing w:val="-5"/>
                <w:sz w:val="16"/>
              </w:rPr>
              <w:t> </w:t>
            </w:r>
            <w:r>
              <w:rPr>
                <w:rFonts w:ascii="Arial" w:hAnsi="Arial"/>
                <w:b/>
                <w:sz w:val="16"/>
              </w:rPr>
              <w:t>услуг</w:t>
            </w:r>
            <w:r>
              <w:rPr>
                <w:rFonts w:ascii="Arial" w:hAnsi="Arial"/>
                <w:b/>
                <w:spacing w:val="-10"/>
                <w:sz w:val="16"/>
              </w:rPr>
              <w:t> </w:t>
            </w:r>
            <w:r>
              <w:rPr>
                <w:rFonts w:ascii="Arial" w:hAnsi="Arial"/>
                <w:b/>
                <w:spacing w:val="-2"/>
                <w:sz w:val="16"/>
              </w:rPr>
              <w:t>составляет</w:t>
            </w:r>
          </w:p>
        </w:tc>
        <w:tc>
          <w:tcPr>
            <w:tcW w:w="587" w:type="dxa"/>
          </w:tcPr>
          <w:p>
            <w:pPr>
              <w:pStyle w:val="TableParagraph"/>
              <w:spacing w:line="182" w:lineRule="exact" w:before="29"/>
              <w:ind w:right="12"/>
              <w:jc w:val="right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10"/>
                <w:sz w:val="16"/>
              </w:rPr>
              <w:t>7</w:t>
            </w:r>
          </w:p>
          <w:p>
            <w:pPr>
              <w:pStyle w:val="TableParagraph"/>
              <w:spacing w:line="182" w:lineRule="exact" w:before="0"/>
              <w:ind w:right="20"/>
              <w:jc w:val="right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554,45</w:t>
            </w:r>
          </w:p>
        </w:tc>
      </w:tr>
      <w:tr>
        <w:trPr>
          <w:trHeight w:val="243" w:hRule="atLeast"/>
        </w:trPr>
        <w:tc>
          <w:tcPr>
            <w:tcW w:w="8735" w:type="dxa"/>
            <w:gridSpan w:val="2"/>
            <w:tcBorders>
              <w:left w:val="double" w:sz="6" w:space="0" w:color="EFEFEF"/>
            </w:tcBorders>
          </w:tcPr>
          <w:p>
            <w:pPr>
              <w:pStyle w:val="TableParagraph"/>
              <w:spacing w:before="29"/>
              <w:ind w:left="38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>ИТОГО</w:t>
            </w:r>
            <w:r>
              <w:rPr>
                <w:rFonts w:ascii="Arial" w:hAnsi="Arial"/>
                <w:b/>
                <w:spacing w:val="-8"/>
                <w:sz w:val="16"/>
              </w:rPr>
              <w:t> </w:t>
            </w:r>
            <w:r>
              <w:rPr>
                <w:rFonts w:ascii="Arial" w:hAnsi="Arial"/>
                <w:b/>
                <w:sz w:val="16"/>
              </w:rPr>
              <w:t>штрафов/убытков</w:t>
            </w:r>
            <w:r>
              <w:rPr>
                <w:rFonts w:ascii="Arial" w:hAnsi="Arial"/>
                <w:b/>
                <w:spacing w:val="-4"/>
                <w:sz w:val="16"/>
              </w:rPr>
              <w:t> </w:t>
            </w:r>
            <w:r>
              <w:rPr>
                <w:rFonts w:ascii="Arial" w:hAnsi="Arial"/>
                <w:b/>
                <w:sz w:val="16"/>
              </w:rPr>
              <w:t>на</w:t>
            </w:r>
            <w:r>
              <w:rPr>
                <w:rFonts w:ascii="Arial" w:hAnsi="Arial"/>
                <w:b/>
                <w:spacing w:val="-2"/>
                <w:sz w:val="16"/>
              </w:rPr>
              <w:t> </w:t>
            </w:r>
            <w:r>
              <w:rPr>
                <w:rFonts w:ascii="Arial" w:hAnsi="Arial"/>
                <w:b/>
                <w:spacing w:val="-4"/>
                <w:sz w:val="16"/>
              </w:rPr>
              <w:t>сумму</w:t>
            </w:r>
          </w:p>
        </w:tc>
        <w:tc>
          <w:tcPr>
            <w:tcW w:w="587" w:type="dxa"/>
          </w:tcPr>
          <w:p>
            <w:pPr>
              <w:pStyle w:val="TableParagraph"/>
              <w:spacing w:before="29"/>
              <w:ind w:left="21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sz w:val="16"/>
              </w:rPr>
              <w:t>0,00</w:t>
            </w:r>
          </w:p>
        </w:tc>
      </w:tr>
      <w:tr>
        <w:trPr>
          <w:trHeight w:val="797" w:hRule="atLeast"/>
        </w:trPr>
        <w:tc>
          <w:tcPr>
            <w:tcW w:w="9322" w:type="dxa"/>
            <w:gridSpan w:val="3"/>
            <w:tcBorders>
              <w:left w:val="double" w:sz="6" w:space="0" w:color="EFEFEF"/>
            </w:tcBorders>
          </w:tcPr>
          <w:p>
            <w:pPr>
              <w:pStyle w:val="TableParagraph"/>
              <w:spacing w:line="242" w:lineRule="auto" w:before="32"/>
              <w:ind w:left="38" w:right="55"/>
              <w:rPr>
                <w:sz w:val="16"/>
              </w:rPr>
            </w:pPr>
            <w:r>
              <w:rPr>
                <w:sz w:val="16"/>
              </w:rPr>
              <w:t>Настоящим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Исполнитель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выражает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свое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согласие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на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уменьшение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Заказчиком,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в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одностороннем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порядке,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стоимости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услуг по договору, подлежащую выплате Исполнителю, на сумму начисленных штрафов за нарушение Исполнителем обязательств по настоящему договору и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сумму убытков, причиненных Исполнителем Заказчику при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выполнении</w:t>
            </w:r>
          </w:p>
          <w:p>
            <w:pPr>
              <w:pStyle w:val="TableParagraph"/>
              <w:spacing w:before="6"/>
              <w:ind w:left="38"/>
              <w:rPr>
                <w:sz w:val="16"/>
              </w:rPr>
            </w:pPr>
            <w:r>
              <w:rPr>
                <w:spacing w:val="-2"/>
                <w:sz w:val="16"/>
              </w:rPr>
              <w:t>/невыполнении</w:t>
            </w:r>
            <w:r>
              <w:rPr>
                <w:spacing w:val="2"/>
                <w:sz w:val="16"/>
              </w:rPr>
              <w:t> </w:t>
            </w:r>
            <w:r>
              <w:rPr>
                <w:spacing w:val="-2"/>
                <w:sz w:val="16"/>
              </w:rPr>
              <w:t>(ненадлежащим</w:t>
            </w:r>
            <w:r>
              <w:rPr>
                <w:spacing w:val="4"/>
                <w:sz w:val="16"/>
              </w:rPr>
              <w:t> </w:t>
            </w:r>
            <w:r>
              <w:rPr>
                <w:spacing w:val="-2"/>
                <w:sz w:val="16"/>
              </w:rPr>
              <w:t>выполнении)</w:t>
            </w:r>
            <w:r>
              <w:rPr>
                <w:spacing w:val="10"/>
                <w:sz w:val="16"/>
              </w:rPr>
              <w:t> </w:t>
            </w:r>
            <w:r>
              <w:rPr>
                <w:spacing w:val="-2"/>
                <w:sz w:val="16"/>
              </w:rPr>
              <w:t>услуг</w:t>
            </w:r>
            <w:r>
              <w:rPr>
                <w:spacing w:val="4"/>
                <w:sz w:val="16"/>
              </w:rPr>
              <w:t> </w:t>
            </w:r>
            <w:r>
              <w:rPr>
                <w:spacing w:val="-2"/>
                <w:sz w:val="16"/>
              </w:rPr>
              <w:t>по</w:t>
            </w:r>
            <w:r>
              <w:rPr>
                <w:spacing w:val="20"/>
                <w:sz w:val="16"/>
              </w:rPr>
              <w:t> </w:t>
            </w:r>
            <w:r>
              <w:rPr>
                <w:spacing w:val="-2"/>
                <w:sz w:val="16"/>
              </w:rPr>
              <w:t>настоящему</w:t>
            </w:r>
            <w:r>
              <w:rPr>
                <w:spacing w:val="4"/>
                <w:sz w:val="16"/>
              </w:rPr>
              <w:t> </w:t>
            </w:r>
            <w:r>
              <w:rPr>
                <w:spacing w:val="-2"/>
                <w:sz w:val="16"/>
              </w:rPr>
              <w:t>договору</w:t>
            </w:r>
          </w:p>
        </w:tc>
      </w:tr>
      <w:tr>
        <w:trPr>
          <w:trHeight w:val="430" w:hRule="atLeast"/>
        </w:trPr>
        <w:tc>
          <w:tcPr>
            <w:tcW w:w="8735" w:type="dxa"/>
            <w:gridSpan w:val="2"/>
            <w:tcBorders>
              <w:left w:val="double" w:sz="6" w:space="0" w:color="EFEFEF"/>
            </w:tcBorders>
          </w:tcPr>
          <w:p>
            <w:pPr>
              <w:pStyle w:val="TableParagraph"/>
              <w:spacing w:before="125"/>
              <w:ind w:left="38"/>
              <w:rPr>
                <w:sz w:val="16"/>
              </w:rPr>
            </w:pPr>
            <w:r>
              <w:rPr>
                <w:sz w:val="16"/>
              </w:rPr>
              <w:t>Итого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подлежит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выплате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2"/>
                <w:sz w:val="16"/>
              </w:rPr>
              <w:t>Исполнителю</w:t>
            </w:r>
          </w:p>
        </w:tc>
        <w:tc>
          <w:tcPr>
            <w:tcW w:w="587" w:type="dxa"/>
          </w:tcPr>
          <w:p>
            <w:pPr>
              <w:pStyle w:val="TableParagraph"/>
              <w:spacing w:line="182" w:lineRule="exact" w:before="29"/>
              <w:ind w:right="12"/>
              <w:jc w:val="right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10"/>
                <w:sz w:val="16"/>
              </w:rPr>
              <w:t>7</w:t>
            </w:r>
          </w:p>
          <w:p>
            <w:pPr>
              <w:pStyle w:val="TableParagraph"/>
              <w:spacing w:line="182" w:lineRule="exact" w:before="0"/>
              <w:ind w:right="20"/>
              <w:jc w:val="right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554,45</w:t>
            </w:r>
          </w:p>
        </w:tc>
      </w:tr>
      <w:tr>
        <w:trPr>
          <w:trHeight w:val="330" w:hRule="atLeast"/>
        </w:trPr>
        <w:tc>
          <w:tcPr>
            <w:tcW w:w="9322" w:type="dxa"/>
            <w:gridSpan w:val="3"/>
            <w:tcBorders>
              <w:left w:val="double" w:sz="6" w:space="0" w:color="EFEFEF"/>
              <w:bottom w:val="single" w:sz="6" w:space="0" w:color="9F9F9F"/>
            </w:tcBorders>
          </w:tcPr>
          <w:p>
            <w:pPr>
              <w:pStyle w:val="TableParagraph"/>
              <w:spacing w:before="22"/>
              <w:ind w:left="38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>семь</w:t>
            </w:r>
            <w:r>
              <w:rPr>
                <w:rFonts w:ascii="Arial" w:hAnsi="Arial"/>
                <w:b/>
                <w:spacing w:val="-10"/>
                <w:sz w:val="16"/>
              </w:rPr>
              <w:t> </w:t>
            </w:r>
            <w:r>
              <w:rPr>
                <w:rFonts w:ascii="Arial" w:hAnsi="Arial"/>
                <w:b/>
                <w:sz w:val="16"/>
              </w:rPr>
              <w:t>тысяч</w:t>
            </w:r>
            <w:r>
              <w:rPr>
                <w:rFonts w:ascii="Arial" w:hAnsi="Arial"/>
                <w:b/>
                <w:spacing w:val="1"/>
                <w:sz w:val="16"/>
              </w:rPr>
              <w:t> </w:t>
            </w:r>
            <w:r>
              <w:rPr>
                <w:rFonts w:ascii="Arial" w:hAnsi="Arial"/>
                <w:b/>
                <w:sz w:val="16"/>
              </w:rPr>
              <w:t>пятьсот</w:t>
            </w:r>
            <w:r>
              <w:rPr>
                <w:rFonts w:ascii="Arial" w:hAnsi="Arial"/>
                <w:b/>
                <w:spacing w:val="2"/>
                <w:sz w:val="16"/>
              </w:rPr>
              <w:t> </w:t>
            </w:r>
            <w:r>
              <w:rPr>
                <w:rFonts w:ascii="Arial" w:hAnsi="Arial"/>
                <w:b/>
                <w:sz w:val="16"/>
              </w:rPr>
              <w:t>пятьдесят</w:t>
            </w:r>
            <w:r>
              <w:rPr>
                <w:rFonts w:ascii="Arial" w:hAnsi="Arial"/>
                <w:b/>
                <w:spacing w:val="-5"/>
                <w:sz w:val="16"/>
              </w:rPr>
              <w:t> </w:t>
            </w:r>
            <w:r>
              <w:rPr>
                <w:rFonts w:ascii="Arial" w:hAnsi="Arial"/>
                <w:b/>
                <w:sz w:val="16"/>
              </w:rPr>
              <w:t>четыре</w:t>
            </w:r>
            <w:r>
              <w:rPr>
                <w:rFonts w:ascii="Arial" w:hAnsi="Arial"/>
                <w:b/>
                <w:spacing w:val="-2"/>
                <w:sz w:val="16"/>
              </w:rPr>
              <w:t> </w:t>
            </w:r>
            <w:r>
              <w:rPr>
                <w:rFonts w:ascii="Arial" w:hAnsi="Arial"/>
                <w:b/>
                <w:sz w:val="16"/>
              </w:rPr>
              <w:t>рубля</w:t>
            </w:r>
            <w:r>
              <w:rPr>
                <w:rFonts w:ascii="Arial" w:hAnsi="Arial"/>
                <w:b/>
                <w:spacing w:val="-6"/>
                <w:sz w:val="16"/>
              </w:rPr>
              <w:t> </w:t>
            </w:r>
            <w:r>
              <w:rPr>
                <w:rFonts w:ascii="Arial" w:hAnsi="Arial"/>
                <w:b/>
                <w:sz w:val="16"/>
              </w:rPr>
              <w:t>45</w:t>
            </w:r>
            <w:r>
              <w:rPr>
                <w:rFonts w:ascii="Arial" w:hAnsi="Arial"/>
                <w:b/>
                <w:spacing w:val="-7"/>
                <w:sz w:val="16"/>
              </w:rPr>
              <w:t> </w:t>
            </w:r>
            <w:r>
              <w:rPr>
                <w:rFonts w:ascii="Arial" w:hAnsi="Arial"/>
                <w:b/>
                <w:spacing w:val="-2"/>
                <w:sz w:val="16"/>
              </w:rPr>
              <w:t>копеек</w:t>
            </w:r>
          </w:p>
        </w:tc>
      </w:tr>
      <w:tr>
        <w:trPr>
          <w:trHeight w:val="149" w:hRule="atLeast"/>
        </w:trPr>
        <w:tc>
          <w:tcPr>
            <w:tcW w:w="9322" w:type="dxa"/>
            <w:gridSpan w:val="3"/>
            <w:tcBorders>
              <w:top w:val="single" w:sz="6" w:space="0" w:color="9F9F9F"/>
              <w:left w:val="single" w:sz="6" w:space="0" w:color="9F9F9F"/>
              <w:bottom w:val="thinThickThinSmallGap" w:sz="12" w:space="0" w:color="9F9F9F"/>
              <w:right w:val="single" w:sz="6" w:space="0" w:color="EFEFEF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</w:tr>
      <w:tr>
        <w:trPr>
          <w:trHeight w:val="242" w:hRule="atLeast"/>
        </w:trPr>
        <w:tc>
          <w:tcPr>
            <w:tcW w:w="4661" w:type="dxa"/>
            <w:tcBorders>
              <w:top w:val="thinThickThinSmallGap" w:sz="12" w:space="0" w:color="9F9F9F"/>
              <w:left w:val="double" w:sz="6" w:space="0" w:color="EFEFEF"/>
            </w:tcBorders>
          </w:tcPr>
          <w:p>
            <w:pPr>
              <w:pStyle w:val="TableParagraph"/>
              <w:spacing w:before="28"/>
              <w:ind w:left="38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2"/>
                <w:sz w:val="16"/>
              </w:rPr>
              <w:t>Исполнитель:</w:t>
            </w:r>
          </w:p>
        </w:tc>
        <w:tc>
          <w:tcPr>
            <w:tcW w:w="4661" w:type="dxa"/>
            <w:gridSpan w:val="2"/>
            <w:tcBorders>
              <w:top w:val="thinThickThinSmallGap" w:sz="12" w:space="0" w:color="9F9F9F"/>
            </w:tcBorders>
          </w:tcPr>
          <w:p>
            <w:pPr>
              <w:pStyle w:val="TableParagraph"/>
              <w:spacing w:before="28"/>
              <w:ind w:left="38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2"/>
                <w:sz w:val="16"/>
              </w:rPr>
              <w:t>Заказчик:</w:t>
            </w:r>
          </w:p>
        </w:tc>
      </w:tr>
      <w:tr>
        <w:trPr>
          <w:trHeight w:val="243" w:hRule="atLeast"/>
        </w:trPr>
        <w:tc>
          <w:tcPr>
            <w:tcW w:w="4661" w:type="dxa"/>
            <w:tcBorders>
              <w:left w:val="double" w:sz="6" w:space="0" w:color="EFEFEF"/>
            </w:tcBorders>
          </w:tcPr>
          <w:p>
            <w:pPr>
              <w:pStyle w:val="TableParagraph"/>
              <w:tabs>
                <w:tab w:pos="2290" w:val="left" w:leader="none"/>
              </w:tabs>
              <w:spacing w:before="32"/>
              <w:ind w:left="38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28640">
                      <wp:simplePos x="0" y="0"/>
                      <wp:positionH relativeFrom="column">
                        <wp:posOffset>52743</wp:posOffset>
                      </wp:positionH>
                      <wp:positionV relativeFrom="paragraph">
                        <wp:posOffset>-165</wp:posOffset>
                      </wp:positionV>
                      <wp:extent cx="1384300" cy="215900"/>
                      <wp:effectExtent l="0" t="0" r="0" b="0"/>
                      <wp:wrapNone/>
                      <wp:docPr id="1" name="Group 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" name="Group 1"/>
                            <wpg:cNvGrpSpPr/>
                            <wpg:grpSpPr>
                              <a:xfrm>
                                <a:off x="0" y="0"/>
                                <a:ext cx="1384300" cy="215900"/>
                                <a:chExt cx="1384300" cy="215900"/>
                              </a:xfrm>
                            </wpg:grpSpPr>
                            <pic:pic>
                              <pic:nvPicPr>
                                <pic:cNvPr id="2" name="Image 2"/>
                                <pic:cNvPicPr/>
                              </pic:nvPicPr>
                              <pic:blipFill>
                                <a:blip r:embed="rId4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84300" cy="2159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.153pt;margin-top:-.013003pt;width:109pt;height:17pt;mso-position-horizontal-relative:column;mso-position-vertical-relative:paragraph;z-index:15728640" id="docshapegroup1" coordorigin="83,0" coordsize="2180,340">
                      <v:shape style="position:absolute;left:83;top:-1;width:2180;height:340" type="#_x0000_t75" id="docshape2" stroked="false">
                        <v:imagedata r:id="rId41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imes New Roman" w:hAnsi="Times New Roman"/>
                <w:sz w:val="16"/>
                <w:u w:val="single"/>
              </w:rPr>
              <w:tab/>
            </w:r>
            <w:r>
              <w:rPr>
                <w:sz w:val="16"/>
              </w:rPr>
              <w:t>/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Буданок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Роман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Юрьевич_2</w:t>
            </w:r>
          </w:p>
        </w:tc>
        <w:tc>
          <w:tcPr>
            <w:tcW w:w="4661" w:type="dxa"/>
            <w:gridSpan w:val="2"/>
          </w:tcPr>
          <w:p>
            <w:pPr>
              <w:pStyle w:val="TableParagraph"/>
              <w:tabs>
                <w:tab w:pos="2290" w:val="left" w:leader="none"/>
              </w:tabs>
              <w:spacing w:before="32"/>
              <w:ind w:left="38"/>
              <w:rPr>
                <w:sz w:val="16"/>
              </w:rPr>
            </w:pPr>
            <w:r>
              <w:rPr>
                <w:rFonts w:ascii="Times New Roman" w:hAnsi="Times New Roman"/>
                <w:sz w:val="16"/>
                <w:u w:val="single"/>
              </w:rPr>
              <w:tab/>
            </w:r>
            <w:r>
              <w:rPr>
                <w:sz w:val="16"/>
              </w:rPr>
              <w:t>/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Буторина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Я.И.,</w:t>
            </w:r>
            <w:r>
              <w:rPr>
                <w:spacing w:val="-2"/>
                <w:sz w:val="16"/>
              </w:rPr>
              <w:t> Руководитель</w:t>
            </w:r>
          </w:p>
        </w:tc>
      </w:tr>
    </w:tbl>
    <w:p>
      <w:pPr>
        <w:pStyle w:val="TableParagraph"/>
        <w:spacing w:after="0"/>
        <w:rPr>
          <w:sz w:val="16"/>
        </w:rPr>
        <w:sectPr>
          <w:type w:val="continuous"/>
          <w:pgSz w:w="11910" w:h="16850"/>
          <w:pgMar w:top="1120" w:bottom="1435" w:left="1559" w:right="708"/>
        </w:sectPr>
      </w:pPr>
    </w:p>
    <w:tbl>
      <w:tblPr>
        <w:tblW w:w="0" w:type="auto"/>
        <w:jc w:val="left"/>
        <w:tblInd w:w="33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126"/>
      </w:tblGrid>
      <w:tr>
        <w:trPr>
          <w:trHeight w:val="225" w:hRule="atLeast"/>
        </w:trPr>
        <w:tc>
          <w:tcPr>
            <w:tcW w:w="6126" w:type="dxa"/>
          </w:tcPr>
          <w:p>
            <w:pPr>
              <w:pStyle w:val="TableParagraph"/>
              <w:spacing w:line="177" w:lineRule="exact" w:before="0"/>
              <w:ind w:right="51"/>
              <w:jc w:val="right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>Приложение</w:t>
            </w:r>
            <w:r>
              <w:rPr>
                <w:rFonts w:ascii="Arial" w:hAnsi="Arial"/>
                <w:b/>
                <w:spacing w:val="-5"/>
                <w:sz w:val="16"/>
              </w:rPr>
              <w:t> </w:t>
            </w:r>
            <w:r>
              <w:rPr>
                <w:rFonts w:ascii="Arial" w:hAnsi="Arial"/>
                <w:b/>
                <w:sz w:val="16"/>
              </w:rPr>
              <w:t>№</w:t>
            </w:r>
            <w:r>
              <w:rPr>
                <w:rFonts w:ascii="Arial" w:hAnsi="Arial"/>
                <w:b/>
                <w:spacing w:val="-5"/>
                <w:sz w:val="16"/>
              </w:rPr>
              <w:t> </w:t>
            </w:r>
            <w:r>
              <w:rPr>
                <w:rFonts w:ascii="Arial" w:hAnsi="Arial"/>
                <w:b/>
                <w:spacing w:val="-10"/>
                <w:sz w:val="16"/>
              </w:rPr>
              <w:t>2</w:t>
            </w:r>
          </w:p>
        </w:tc>
      </w:tr>
      <w:tr>
        <w:trPr>
          <w:trHeight w:val="273" w:hRule="atLeast"/>
        </w:trPr>
        <w:tc>
          <w:tcPr>
            <w:tcW w:w="6126" w:type="dxa"/>
          </w:tcPr>
          <w:p>
            <w:pPr>
              <w:pStyle w:val="TableParagraph"/>
              <w:spacing w:before="44"/>
              <w:ind w:right="47"/>
              <w:jc w:val="right"/>
              <w:rPr>
                <w:sz w:val="16"/>
              </w:rPr>
            </w:pPr>
            <w:r>
              <w:rPr>
                <w:sz w:val="16"/>
              </w:rPr>
              <w:t>к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договору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оказания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услуг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№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00000001494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от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04.12.2025</w:t>
            </w:r>
          </w:p>
        </w:tc>
      </w:tr>
      <w:tr>
        <w:trPr>
          <w:trHeight w:val="273" w:hRule="atLeast"/>
        </w:trPr>
        <w:tc>
          <w:tcPr>
            <w:tcW w:w="6126" w:type="dxa"/>
          </w:tcPr>
          <w:p>
            <w:pPr>
              <w:pStyle w:val="TableParagraph"/>
              <w:spacing w:before="42"/>
              <w:ind w:left="547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>Объем</w:t>
            </w:r>
            <w:r>
              <w:rPr>
                <w:rFonts w:ascii="Arial" w:hAnsi="Arial"/>
                <w:b/>
                <w:spacing w:val="-9"/>
                <w:sz w:val="16"/>
              </w:rPr>
              <w:t> </w:t>
            </w:r>
            <w:r>
              <w:rPr>
                <w:rFonts w:ascii="Arial" w:hAnsi="Arial"/>
                <w:b/>
                <w:sz w:val="16"/>
              </w:rPr>
              <w:t>оказания</w:t>
            </w:r>
            <w:r>
              <w:rPr>
                <w:rFonts w:ascii="Arial" w:hAnsi="Arial"/>
                <w:b/>
                <w:spacing w:val="1"/>
                <w:sz w:val="16"/>
              </w:rPr>
              <w:t> </w:t>
            </w:r>
            <w:r>
              <w:rPr>
                <w:rFonts w:ascii="Arial" w:hAnsi="Arial"/>
                <w:b/>
                <w:spacing w:val="-4"/>
                <w:sz w:val="16"/>
              </w:rPr>
              <w:t>услуг</w:t>
            </w:r>
          </w:p>
        </w:tc>
      </w:tr>
      <w:tr>
        <w:trPr>
          <w:trHeight w:val="225" w:hRule="atLeast"/>
        </w:trPr>
        <w:tc>
          <w:tcPr>
            <w:tcW w:w="6126" w:type="dxa"/>
          </w:tcPr>
          <w:p>
            <w:pPr>
              <w:pStyle w:val="TableParagraph"/>
              <w:spacing w:line="161" w:lineRule="exact" w:before="44"/>
              <w:ind w:left="50"/>
              <w:rPr>
                <w:sz w:val="16"/>
              </w:rPr>
            </w:pPr>
            <w:r>
              <w:rPr>
                <w:sz w:val="16"/>
              </w:rPr>
              <w:t>за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период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с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01.12.2025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по</w:t>
            </w:r>
            <w:r>
              <w:rPr>
                <w:spacing w:val="1"/>
                <w:sz w:val="16"/>
              </w:rPr>
              <w:t> </w:t>
            </w:r>
            <w:r>
              <w:rPr>
                <w:spacing w:val="-2"/>
                <w:sz w:val="16"/>
              </w:rPr>
              <w:t>31.12.2025</w:t>
            </w:r>
          </w:p>
        </w:tc>
      </w:tr>
    </w:tbl>
    <w:p>
      <w:pPr>
        <w:spacing w:line="240" w:lineRule="auto" w:before="6" w:after="1"/>
        <w:rPr>
          <w:sz w:val="17"/>
        </w:rPr>
      </w:pPr>
    </w:p>
    <w:tbl>
      <w:tblPr>
        <w:tblW w:w="0" w:type="auto"/>
        <w:jc w:val="left"/>
        <w:tblInd w:w="14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143"/>
        <w:gridCol w:w="3222"/>
      </w:tblGrid>
      <w:tr>
        <w:trPr>
          <w:trHeight w:val="225" w:hRule="atLeast"/>
        </w:trPr>
        <w:tc>
          <w:tcPr>
            <w:tcW w:w="6143" w:type="dxa"/>
          </w:tcPr>
          <w:p>
            <w:pPr>
              <w:pStyle w:val="TableParagraph"/>
              <w:spacing w:line="177" w:lineRule="exact" w:before="0"/>
              <w:ind w:left="50"/>
              <w:rPr>
                <w:sz w:val="16"/>
              </w:rPr>
            </w:pPr>
            <w:r>
              <w:rPr>
                <w:sz w:val="16"/>
              </w:rPr>
              <w:t>г.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Холдинг</w:t>
            </w:r>
          </w:p>
        </w:tc>
        <w:tc>
          <w:tcPr>
            <w:tcW w:w="3222" w:type="dxa"/>
          </w:tcPr>
          <w:p>
            <w:pPr>
              <w:pStyle w:val="TableParagraph"/>
              <w:spacing w:line="177" w:lineRule="exact" w:before="0"/>
              <w:ind w:right="47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31.12.2025</w:t>
            </w:r>
          </w:p>
        </w:tc>
      </w:tr>
      <w:tr>
        <w:trPr>
          <w:trHeight w:val="225" w:hRule="atLeast"/>
        </w:trPr>
        <w:tc>
          <w:tcPr>
            <w:tcW w:w="6143" w:type="dxa"/>
          </w:tcPr>
          <w:p>
            <w:pPr>
              <w:pStyle w:val="TableParagraph"/>
              <w:spacing w:line="164" w:lineRule="exact" w:before="42"/>
              <w:ind w:left="57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>Агент</w:t>
            </w:r>
            <w:r>
              <w:rPr>
                <w:rFonts w:ascii="Arial" w:hAnsi="Arial"/>
                <w:b/>
                <w:spacing w:val="1"/>
                <w:sz w:val="16"/>
              </w:rPr>
              <w:t> </w:t>
            </w:r>
            <w:r>
              <w:rPr>
                <w:rFonts w:ascii="Arial" w:hAnsi="Arial"/>
                <w:b/>
                <w:sz w:val="16"/>
              </w:rPr>
              <w:t>продаж</w:t>
            </w:r>
            <w:r>
              <w:rPr>
                <w:rFonts w:ascii="Arial" w:hAnsi="Arial"/>
                <w:b/>
                <w:spacing w:val="-10"/>
                <w:sz w:val="16"/>
              </w:rPr>
              <w:t> </w:t>
            </w:r>
            <w:r>
              <w:rPr>
                <w:rFonts w:ascii="Arial" w:hAnsi="Arial"/>
                <w:b/>
                <w:sz w:val="16"/>
              </w:rPr>
              <w:t>ОЦП</w:t>
            </w:r>
            <w:r>
              <w:rPr>
                <w:rFonts w:ascii="Arial" w:hAnsi="Arial"/>
                <w:b/>
                <w:spacing w:val="-5"/>
                <w:sz w:val="16"/>
              </w:rPr>
              <w:t> </w:t>
            </w:r>
            <w:r>
              <w:rPr>
                <w:rFonts w:ascii="Arial" w:hAnsi="Arial"/>
                <w:b/>
                <w:sz w:val="16"/>
              </w:rPr>
              <w:t>Буданок</w:t>
            </w:r>
            <w:r>
              <w:rPr>
                <w:rFonts w:ascii="Arial" w:hAnsi="Arial"/>
                <w:b/>
                <w:spacing w:val="-6"/>
                <w:sz w:val="16"/>
              </w:rPr>
              <w:t> </w:t>
            </w:r>
            <w:r>
              <w:rPr>
                <w:rFonts w:ascii="Arial" w:hAnsi="Arial"/>
                <w:b/>
                <w:sz w:val="16"/>
              </w:rPr>
              <w:t>Роман</w:t>
            </w:r>
            <w:r>
              <w:rPr>
                <w:rFonts w:ascii="Arial" w:hAnsi="Arial"/>
                <w:b/>
                <w:spacing w:val="-2"/>
                <w:sz w:val="16"/>
              </w:rPr>
              <w:t> Юрьевич_2</w:t>
            </w:r>
          </w:p>
        </w:tc>
        <w:tc>
          <w:tcPr>
            <w:tcW w:w="3222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</w:tbl>
    <w:p>
      <w:pPr>
        <w:pStyle w:val="BodyText"/>
        <w:spacing w:before="177"/>
      </w:pPr>
      <w:r>
        <w:rPr/>
        <w:t>Таблица</w:t>
      </w:r>
      <w:r>
        <w:rPr>
          <w:spacing w:val="-3"/>
        </w:rPr>
        <w:t> </w:t>
      </w:r>
      <w:r>
        <w:rPr/>
        <w:t>№</w:t>
      </w:r>
      <w:r>
        <w:rPr>
          <w:spacing w:val="3"/>
        </w:rPr>
        <w:t> </w:t>
      </w:r>
      <w:r>
        <w:rPr>
          <w:spacing w:val="-10"/>
        </w:rPr>
        <w:t>1</w:t>
      </w:r>
    </w:p>
    <w:p>
      <w:pPr>
        <w:pStyle w:val="BodyText"/>
        <w:spacing w:before="2"/>
        <w:ind w:left="0"/>
        <w:rPr>
          <w:sz w:val="5"/>
        </w:rPr>
      </w:pPr>
    </w:p>
    <w:tbl>
      <w:tblPr>
        <w:tblW w:w="0" w:type="auto"/>
        <w:jc w:val="left"/>
        <w:tblInd w:w="181" w:type="dxa"/>
        <w:tblBorders>
          <w:top w:val="double" w:sz="6" w:space="0" w:color="9F9F9F"/>
          <w:left w:val="double" w:sz="6" w:space="0" w:color="9F9F9F"/>
          <w:bottom w:val="double" w:sz="6" w:space="0" w:color="9F9F9F"/>
          <w:right w:val="double" w:sz="6" w:space="0" w:color="9F9F9F"/>
          <w:insideH w:val="double" w:sz="6" w:space="0" w:color="9F9F9F"/>
          <w:insideV w:val="double" w:sz="6" w:space="0" w:color="9F9F9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39"/>
        <w:gridCol w:w="6761"/>
        <w:gridCol w:w="2223"/>
      </w:tblGrid>
      <w:tr>
        <w:trPr>
          <w:trHeight w:val="1719" w:hRule="atLeast"/>
        </w:trPr>
        <w:tc>
          <w:tcPr>
            <w:tcW w:w="339" w:type="dxa"/>
            <w:tcBorders>
              <w:left w:val="double" w:sz="6" w:space="0" w:color="EFEFEF"/>
            </w:tcBorders>
          </w:tcPr>
          <w:p>
            <w:pPr>
              <w:pStyle w:val="TableParagraph"/>
              <w:spacing w:before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28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line="235" w:lineRule="auto" w:before="0"/>
              <w:ind w:left="38" w:right="13" w:firstLine="28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10"/>
                <w:sz w:val="16"/>
              </w:rPr>
              <w:t>№</w:t>
            </w:r>
            <w:r>
              <w:rPr>
                <w:rFonts w:ascii="Arial" w:hAnsi="Arial"/>
                <w:b/>
                <w:sz w:val="16"/>
              </w:rPr>
              <w:t> </w:t>
            </w:r>
            <w:r>
              <w:rPr>
                <w:rFonts w:ascii="Arial" w:hAnsi="Arial"/>
                <w:b/>
                <w:spacing w:val="-5"/>
                <w:sz w:val="16"/>
              </w:rPr>
              <w:t>п/п</w:t>
            </w:r>
          </w:p>
        </w:tc>
        <w:tc>
          <w:tcPr>
            <w:tcW w:w="6761" w:type="dxa"/>
          </w:tcPr>
          <w:p>
            <w:pPr>
              <w:pStyle w:val="TableParagraph"/>
              <w:spacing w:before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28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0"/>
              <w:ind w:left="38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>Вид</w:t>
            </w:r>
            <w:r>
              <w:rPr>
                <w:rFonts w:ascii="Arial" w:hAnsi="Arial"/>
                <w:b/>
                <w:spacing w:val="1"/>
                <w:sz w:val="16"/>
              </w:rPr>
              <w:t> </w:t>
            </w:r>
            <w:r>
              <w:rPr>
                <w:rFonts w:ascii="Arial" w:hAnsi="Arial"/>
                <w:b/>
                <w:sz w:val="16"/>
              </w:rPr>
              <w:t>услуг в</w:t>
            </w:r>
            <w:r>
              <w:rPr>
                <w:rFonts w:ascii="Arial" w:hAnsi="Arial"/>
                <w:b/>
                <w:spacing w:val="-2"/>
                <w:sz w:val="16"/>
              </w:rPr>
              <w:t> </w:t>
            </w:r>
            <w:r>
              <w:rPr>
                <w:rFonts w:ascii="Arial" w:hAnsi="Arial"/>
                <w:b/>
                <w:sz w:val="16"/>
              </w:rPr>
              <w:t>соответствие</w:t>
            </w:r>
            <w:r>
              <w:rPr>
                <w:rFonts w:ascii="Arial" w:hAnsi="Arial"/>
                <w:b/>
                <w:spacing w:val="-7"/>
                <w:sz w:val="16"/>
              </w:rPr>
              <w:t> </w:t>
            </w:r>
            <w:r>
              <w:rPr>
                <w:rFonts w:ascii="Arial" w:hAnsi="Arial"/>
                <w:b/>
                <w:sz w:val="16"/>
              </w:rPr>
              <w:t>с п.</w:t>
            </w:r>
            <w:r>
              <w:rPr>
                <w:rFonts w:ascii="Arial" w:hAnsi="Arial"/>
                <w:b/>
                <w:spacing w:val="-5"/>
                <w:sz w:val="16"/>
              </w:rPr>
              <w:t> </w:t>
            </w:r>
            <w:r>
              <w:rPr>
                <w:rFonts w:ascii="Arial" w:hAnsi="Arial"/>
                <w:b/>
                <w:sz w:val="16"/>
              </w:rPr>
              <w:t>2.1.1.</w:t>
            </w:r>
            <w:r>
              <w:rPr>
                <w:rFonts w:ascii="Arial" w:hAnsi="Arial"/>
                <w:b/>
                <w:spacing w:val="-6"/>
                <w:sz w:val="16"/>
              </w:rPr>
              <w:t> </w:t>
            </w:r>
            <w:r>
              <w:rPr>
                <w:rFonts w:ascii="Arial" w:hAnsi="Arial"/>
                <w:b/>
                <w:spacing w:val="-2"/>
                <w:sz w:val="16"/>
              </w:rPr>
              <w:t>Договора</w:t>
            </w:r>
          </w:p>
        </w:tc>
        <w:tc>
          <w:tcPr>
            <w:tcW w:w="2223" w:type="dxa"/>
          </w:tcPr>
          <w:p>
            <w:pPr>
              <w:pStyle w:val="TableParagraph"/>
              <w:spacing w:before="29"/>
              <w:ind w:left="34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>Объем</w:t>
            </w:r>
            <w:r>
              <w:rPr>
                <w:rFonts w:ascii="Arial" w:hAnsi="Arial"/>
                <w:b/>
                <w:spacing w:val="-9"/>
                <w:sz w:val="16"/>
              </w:rPr>
              <w:t> </w:t>
            </w:r>
            <w:r>
              <w:rPr>
                <w:rFonts w:ascii="Arial" w:hAnsi="Arial"/>
                <w:b/>
                <w:sz w:val="16"/>
              </w:rPr>
              <w:t>оказания</w:t>
            </w:r>
            <w:r>
              <w:rPr>
                <w:rFonts w:ascii="Arial" w:hAnsi="Arial"/>
                <w:b/>
                <w:spacing w:val="1"/>
                <w:sz w:val="16"/>
              </w:rPr>
              <w:t> </w:t>
            </w:r>
            <w:r>
              <w:rPr>
                <w:rFonts w:ascii="Arial" w:hAnsi="Arial"/>
                <w:b/>
                <w:spacing w:val="-4"/>
                <w:sz w:val="16"/>
              </w:rPr>
              <w:t>услуг</w:t>
            </w:r>
          </w:p>
          <w:p>
            <w:pPr>
              <w:pStyle w:val="TableParagraph"/>
              <w:spacing w:before="3"/>
              <w:ind w:left="34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>(количество</w:t>
            </w:r>
            <w:r>
              <w:rPr>
                <w:rFonts w:ascii="Arial" w:hAnsi="Arial"/>
                <w:b/>
                <w:spacing w:val="-12"/>
                <w:sz w:val="16"/>
              </w:rPr>
              <w:t> </w:t>
            </w:r>
            <w:r>
              <w:rPr>
                <w:rFonts w:ascii="Arial" w:hAnsi="Arial"/>
                <w:b/>
                <w:sz w:val="16"/>
              </w:rPr>
              <w:t>заключенных Договоров/ количество реализованных</w:t>
            </w:r>
            <w:r>
              <w:rPr>
                <w:rFonts w:ascii="Arial" w:hAnsi="Arial"/>
                <w:b/>
                <w:spacing w:val="-2"/>
                <w:sz w:val="16"/>
              </w:rPr>
              <w:t> </w:t>
            </w:r>
            <w:r>
              <w:rPr>
                <w:rFonts w:ascii="Arial" w:hAnsi="Arial"/>
                <w:b/>
                <w:sz w:val="16"/>
              </w:rPr>
              <w:t>единиц </w:t>
            </w:r>
            <w:r>
              <w:rPr>
                <w:rFonts w:ascii="Arial" w:hAnsi="Arial"/>
                <w:b/>
                <w:spacing w:val="-2"/>
                <w:sz w:val="16"/>
              </w:rPr>
              <w:t>оборудования/количество </w:t>
            </w:r>
            <w:r>
              <w:rPr>
                <w:rFonts w:ascii="Arial" w:hAnsi="Arial"/>
                <w:b/>
                <w:sz w:val="16"/>
              </w:rPr>
              <w:t>информирований</w:t>
            </w:r>
            <w:r>
              <w:rPr>
                <w:rFonts w:ascii="Arial" w:hAnsi="Arial"/>
                <w:b/>
                <w:spacing w:val="-6"/>
                <w:sz w:val="16"/>
              </w:rPr>
              <w:t> </w:t>
            </w:r>
            <w:r>
              <w:rPr>
                <w:rFonts w:ascii="Arial" w:hAnsi="Arial"/>
                <w:b/>
                <w:sz w:val="16"/>
              </w:rPr>
              <w:t>по </w:t>
            </w:r>
            <w:r>
              <w:rPr>
                <w:rFonts w:ascii="Arial" w:hAnsi="Arial"/>
                <w:b/>
                <w:spacing w:val="-2"/>
                <w:sz w:val="16"/>
              </w:rPr>
              <w:t>маркетинговым</w:t>
            </w:r>
          </w:p>
          <w:p>
            <w:pPr>
              <w:pStyle w:val="TableParagraph"/>
              <w:spacing w:line="244" w:lineRule="auto" w:before="0"/>
              <w:ind w:left="34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2"/>
                <w:sz w:val="16"/>
              </w:rPr>
              <w:t>акциям/коэффициент </w:t>
            </w:r>
            <w:r>
              <w:rPr>
                <w:rFonts w:ascii="Arial" w:hAnsi="Arial"/>
                <w:b/>
                <w:sz w:val="16"/>
              </w:rPr>
              <w:t>качества в %)</w:t>
            </w:r>
          </w:p>
        </w:tc>
      </w:tr>
      <w:tr>
        <w:trPr>
          <w:trHeight w:val="610" w:hRule="atLeast"/>
        </w:trPr>
        <w:tc>
          <w:tcPr>
            <w:tcW w:w="339" w:type="dxa"/>
            <w:tcBorders>
              <w:left w:val="double" w:sz="6" w:space="0" w:color="EFEFEF"/>
            </w:tcBorders>
          </w:tcPr>
          <w:p>
            <w:pPr>
              <w:pStyle w:val="TableParagraph"/>
              <w:spacing w:before="27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"/>
              <w:ind w:left="15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6761" w:type="dxa"/>
          </w:tcPr>
          <w:p>
            <w:pPr>
              <w:pStyle w:val="TableParagraph"/>
              <w:spacing w:before="29"/>
              <w:ind w:left="38" w:right="89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>В1 Поиск Абонентов Заказчика для сбора заявок на заключение с ними Договоров</w:t>
            </w:r>
            <w:r>
              <w:rPr>
                <w:rFonts w:ascii="Arial" w:hAnsi="Arial"/>
                <w:b/>
                <w:spacing w:val="-3"/>
                <w:sz w:val="16"/>
              </w:rPr>
              <w:t> </w:t>
            </w:r>
            <w:r>
              <w:rPr>
                <w:rFonts w:ascii="Arial" w:hAnsi="Arial"/>
                <w:b/>
                <w:sz w:val="16"/>
              </w:rPr>
              <w:t>на</w:t>
            </w:r>
            <w:r>
              <w:rPr>
                <w:rFonts w:ascii="Arial" w:hAnsi="Arial"/>
                <w:b/>
                <w:spacing w:val="-1"/>
                <w:sz w:val="16"/>
              </w:rPr>
              <w:t> </w:t>
            </w:r>
            <w:r>
              <w:rPr>
                <w:rFonts w:ascii="Arial" w:hAnsi="Arial"/>
                <w:b/>
                <w:sz w:val="16"/>
              </w:rPr>
              <w:t>Комплексное</w:t>
            </w:r>
            <w:r>
              <w:rPr>
                <w:rFonts w:ascii="Arial" w:hAnsi="Arial"/>
                <w:b/>
                <w:spacing w:val="-8"/>
                <w:sz w:val="16"/>
              </w:rPr>
              <w:t> </w:t>
            </w:r>
            <w:r>
              <w:rPr>
                <w:rFonts w:ascii="Arial" w:hAnsi="Arial"/>
                <w:b/>
                <w:sz w:val="16"/>
              </w:rPr>
              <w:t>предложение</w:t>
            </w:r>
            <w:r>
              <w:rPr>
                <w:rFonts w:ascii="Arial" w:hAnsi="Arial"/>
                <w:b/>
                <w:spacing w:val="-8"/>
                <w:sz w:val="16"/>
              </w:rPr>
              <w:t> </w:t>
            </w:r>
            <w:r>
              <w:rPr>
                <w:rFonts w:ascii="Arial" w:hAnsi="Arial"/>
                <w:b/>
                <w:sz w:val="16"/>
              </w:rPr>
              <w:t>и Моно</w:t>
            </w:r>
            <w:r>
              <w:rPr>
                <w:rFonts w:ascii="Arial" w:hAnsi="Arial"/>
                <w:b/>
                <w:spacing w:val="-10"/>
                <w:sz w:val="16"/>
              </w:rPr>
              <w:t> </w:t>
            </w:r>
            <w:r>
              <w:rPr>
                <w:rFonts w:ascii="Arial" w:hAnsi="Arial"/>
                <w:b/>
                <w:sz w:val="16"/>
              </w:rPr>
              <w:t>договор</w:t>
            </w:r>
            <w:r>
              <w:rPr>
                <w:rFonts w:ascii="Arial" w:hAnsi="Arial"/>
                <w:b/>
                <w:spacing w:val="-3"/>
                <w:sz w:val="16"/>
              </w:rPr>
              <w:t> </w:t>
            </w:r>
            <w:r>
              <w:rPr>
                <w:rFonts w:ascii="Arial" w:hAnsi="Arial"/>
                <w:b/>
                <w:sz w:val="16"/>
              </w:rPr>
              <w:t>услуг</w:t>
            </w:r>
            <w:r>
              <w:rPr>
                <w:rFonts w:ascii="Arial" w:hAnsi="Arial"/>
                <w:b/>
                <w:spacing w:val="-8"/>
                <w:sz w:val="16"/>
              </w:rPr>
              <w:t> </w:t>
            </w:r>
            <w:r>
              <w:rPr>
                <w:rFonts w:ascii="Arial" w:hAnsi="Arial"/>
                <w:b/>
                <w:sz w:val="16"/>
              </w:rPr>
              <w:t>связи</w:t>
            </w:r>
            <w:r>
              <w:rPr>
                <w:rFonts w:ascii="Arial" w:hAnsi="Arial"/>
                <w:b/>
                <w:spacing w:val="-10"/>
                <w:sz w:val="16"/>
              </w:rPr>
              <w:t> </w:t>
            </w:r>
            <w:r>
              <w:rPr>
                <w:rFonts w:ascii="Arial" w:hAnsi="Arial"/>
                <w:b/>
                <w:sz w:val="16"/>
              </w:rPr>
              <w:t>Заказчиком по всем услугам связи суммарно, не учитывая переоформлений договора</w:t>
            </w:r>
          </w:p>
        </w:tc>
        <w:tc>
          <w:tcPr>
            <w:tcW w:w="2223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>
        <w:trPr>
          <w:trHeight w:val="242" w:hRule="atLeast"/>
        </w:trPr>
        <w:tc>
          <w:tcPr>
            <w:tcW w:w="339" w:type="dxa"/>
            <w:tcBorders>
              <w:left w:val="double" w:sz="6" w:space="0" w:color="EFEFEF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6761" w:type="dxa"/>
          </w:tcPr>
          <w:p>
            <w:pPr>
              <w:pStyle w:val="TableParagraph"/>
              <w:ind w:left="38"/>
              <w:rPr>
                <w:sz w:val="16"/>
              </w:rPr>
            </w:pPr>
            <w:r>
              <w:rPr>
                <w:spacing w:val="-2"/>
                <w:sz w:val="16"/>
              </w:rPr>
              <w:t>Интернет</w:t>
            </w:r>
          </w:p>
        </w:tc>
        <w:tc>
          <w:tcPr>
            <w:tcW w:w="2223" w:type="dxa"/>
          </w:tcPr>
          <w:p>
            <w:pPr>
              <w:pStyle w:val="TableParagraph"/>
              <w:ind w:left="11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</w:tr>
      <w:tr>
        <w:trPr>
          <w:trHeight w:val="243" w:hRule="atLeast"/>
        </w:trPr>
        <w:tc>
          <w:tcPr>
            <w:tcW w:w="339" w:type="dxa"/>
            <w:tcBorders>
              <w:left w:val="double" w:sz="6" w:space="0" w:color="EFEFEF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6761" w:type="dxa"/>
          </w:tcPr>
          <w:p>
            <w:pPr>
              <w:pStyle w:val="TableParagraph"/>
              <w:spacing w:before="32"/>
              <w:ind w:left="38"/>
              <w:rPr>
                <w:sz w:val="16"/>
              </w:rPr>
            </w:pPr>
            <w:r>
              <w:rPr>
                <w:spacing w:val="-4"/>
                <w:sz w:val="16"/>
              </w:rPr>
              <w:t>ИКТВ</w:t>
            </w:r>
          </w:p>
        </w:tc>
        <w:tc>
          <w:tcPr>
            <w:tcW w:w="2223" w:type="dxa"/>
          </w:tcPr>
          <w:p>
            <w:pPr>
              <w:pStyle w:val="TableParagraph"/>
              <w:spacing w:before="32"/>
              <w:ind w:left="11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242" w:hRule="atLeast"/>
        </w:trPr>
        <w:tc>
          <w:tcPr>
            <w:tcW w:w="339" w:type="dxa"/>
            <w:tcBorders>
              <w:left w:val="double" w:sz="6" w:space="0" w:color="EFEFEF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6761" w:type="dxa"/>
          </w:tcPr>
          <w:p>
            <w:pPr>
              <w:pStyle w:val="TableParagraph"/>
              <w:ind w:left="38"/>
              <w:rPr>
                <w:sz w:val="16"/>
              </w:rPr>
            </w:pPr>
            <w:r>
              <w:rPr>
                <w:spacing w:val="-5"/>
                <w:sz w:val="16"/>
              </w:rPr>
              <w:t>КТВ</w:t>
            </w:r>
          </w:p>
        </w:tc>
        <w:tc>
          <w:tcPr>
            <w:tcW w:w="2223" w:type="dxa"/>
          </w:tcPr>
          <w:p>
            <w:pPr>
              <w:pStyle w:val="TableParagraph"/>
              <w:ind w:left="11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242" w:hRule="atLeast"/>
        </w:trPr>
        <w:tc>
          <w:tcPr>
            <w:tcW w:w="339" w:type="dxa"/>
            <w:tcBorders>
              <w:left w:val="double" w:sz="6" w:space="0" w:color="EFEFEF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6761" w:type="dxa"/>
          </w:tcPr>
          <w:p>
            <w:pPr>
              <w:pStyle w:val="TableParagraph"/>
              <w:ind w:left="38"/>
              <w:rPr>
                <w:sz w:val="16"/>
              </w:rPr>
            </w:pPr>
            <w:r>
              <w:rPr>
                <w:spacing w:val="-2"/>
                <w:sz w:val="16"/>
              </w:rPr>
              <w:t>Видеоконтроль</w:t>
            </w:r>
          </w:p>
        </w:tc>
        <w:tc>
          <w:tcPr>
            <w:tcW w:w="2223" w:type="dxa"/>
          </w:tcPr>
          <w:p>
            <w:pPr>
              <w:pStyle w:val="TableParagraph"/>
              <w:ind w:left="11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610" w:hRule="atLeast"/>
        </w:trPr>
        <w:tc>
          <w:tcPr>
            <w:tcW w:w="339" w:type="dxa"/>
            <w:tcBorders>
              <w:left w:val="double" w:sz="6" w:space="0" w:color="EFEFEF"/>
            </w:tcBorders>
          </w:tcPr>
          <w:p>
            <w:pPr>
              <w:pStyle w:val="TableParagraph"/>
              <w:spacing w:before="27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0"/>
              <w:ind w:left="15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6761" w:type="dxa"/>
          </w:tcPr>
          <w:p>
            <w:pPr>
              <w:pStyle w:val="TableParagraph"/>
              <w:spacing w:before="29"/>
              <w:ind w:left="38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>В2 Сбор заявок на продажу пользовательского оборудования Заказчика: Оборудование</w:t>
            </w:r>
            <w:r>
              <w:rPr>
                <w:rFonts w:ascii="Arial" w:hAnsi="Arial"/>
                <w:b/>
                <w:spacing w:val="-11"/>
                <w:sz w:val="16"/>
              </w:rPr>
              <w:t> </w:t>
            </w:r>
            <w:r>
              <w:rPr>
                <w:rFonts w:ascii="Arial" w:hAnsi="Arial"/>
                <w:b/>
                <w:sz w:val="16"/>
              </w:rPr>
              <w:t>Интернет,</w:t>
            </w:r>
            <w:r>
              <w:rPr>
                <w:rFonts w:ascii="Arial" w:hAnsi="Arial"/>
                <w:b/>
                <w:spacing w:val="-10"/>
                <w:sz w:val="16"/>
              </w:rPr>
              <w:t> </w:t>
            </w:r>
            <w:r>
              <w:rPr>
                <w:rFonts w:ascii="Arial" w:hAnsi="Arial"/>
                <w:b/>
                <w:sz w:val="16"/>
              </w:rPr>
              <w:t>Оборудование</w:t>
            </w:r>
            <w:r>
              <w:rPr>
                <w:rFonts w:ascii="Arial" w:hAnsi="Arial"/>
                <w:b/>
                <w:spacing w:val="-11"/>
                <w:sz w:val="16"/>
              </w:rPr>
              <w:t> </w:t>
            </w:r>
            <w:r>
              <w:rPr>
                <w:rFonts w:ascii="Arial" w:hAnsi="Arial"/>
                <w:b/>
                <w:sz w:val="16"/>
              </w:rPr>
              <w:t>ИКТВ,</w:t>
            </w:r>
            <w:r>
              <w:rPr>
                <w:rFonts w:ascii="Arial" w:hAnsi="Arial"/>
                <w:b/>
                <w:spacing w:val="-10"/>
                <w:sz w:val="16"/>
              </w:rPr>
              <w:t> </w:t>
            </w:r>
            <w:r>
              <w:rPr>
                <w:rFonts w:ascii="Arial" w:hAnsi="Arial"/>
                <w:b/>
                <w:sz w:val="16"/>
              </w:rPr>
              <w:t>Оборудование</w:t>
            </w:r>
            <w:r>
              <w:rPr>
                <w:rFonts w:ascii="Arial" w:hAnsi="Arial"/>
                <w:b/>
                <w:spacing w:val="-11"/>
                <w:sz w:val="16"/>
              </w:rPr>
              <w:t> </w:t>
            </w:r>
            <w:r>
              <w:rPr>
                <w:rFonts w:ascii="Arial" w:hAnsi="Arial"/>
                <w:b/>
                <w:sz w:val="16"/>
              </w:rPr>
              <w:t>Видеонаблюдение (пп. «б»» п. 2.1.1. Договора)</w:t>
            </w:r>
          </w:p>
        </w:tc>
        <w:tc>
          <w:tcPr>
            <w:tcW w:w="2223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>
        <w:trPr>
          <w:trHeight w:val="242" w:hRule="atLeast"/>
        </w:trPr>
        <w:tc>
          <w:tcPr>
            <w:tcW w:w="339" w:type="dxa"/>
            <w:tcBorders>
              <w:left w:val="double" w:sz="6" w:space="0" w:color="EFEFEF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6761" w:type="dxa"/>
          </w:tcPr>
          <w:p>
            <w:pPr>
              <w:pStyle w:val="TableParagraph"/>
              <w:ind w:left="38"/>
              <w:rPr>
                <w:sz w:val="16"/>
              </w:rPr>
            </w:pPr>
            <w:r>
              <w:rPr>
                <w:spacing w:val="-2"/>
                <w:sz w:val="16"/>
              </w:rPr>
              <w:t>Оборудование</w:t>
            </w:r>
            <w:r>
              <w:rPr>
                <w:spacing w:val="13"/>
                <w:sz w:val="16"/>
              </w:rPr>
              <w:t> </w:t>
            </w:r>
            <w:r>
              <w:rPr>
                <w:spacing w:val="-2"/>
                <w:sz w:val="16"/>
              </w:rPr>
              <w:t>Интернет</w:t>
            </w:r>
          </w:p>
        </w:tc>
        <w:tc>
          <w:tcPr>
            <w:tcW w:w="2223" w:type="dxa"/>
          </w:tcPr>
          <w:p>
            <w:pPr>
              <w:pStyle w:val="TableParagraph"/>
              <w:ind w:left="11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242" w:hRule="atLeast"/>
        </w:trPr>
        <w:tc>
          <w:tcPr>
            <w:tcW w:w="339" w:type="dxa"/>
            <w:tcBorders>
              <w:left w:val="double" w:sz="6" w:space="0" w:color="EFEFEF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6761" w:type="dxa"/>
          </w:tcPr>
          <w:p>
            <w:pPr>
              <w:pStyle w:val="TableParagraph"/>
              <w:ind w:left="38"/>
              <w:rPr>
                <w:sz w:val="16"/>
              </w:rPr>
            </w:pPr>
            <w:r>
              <w:rPr>
                <w:spacing w:val="-2"/>
                <w:sz w:val="16"/>
              </w:rPr>
              <w:t>Оборудование</w:t>
            </w:r>
            <w:r>
              <w:rPr>
                <w:spacing w:val="13"/>
                <w:sz w:val="16"/>
              </w:rPr>
              <w:t> </w:t>
            </w:r>
            <w:r>
              <w:rPr>
                <w:spacing w:val="-4"/>
                <w:sz w:val="16"/>
              </w:rPr>
              <w:t>ИКТВ</w:t>
            </w:r>
          </w:p>
        </w:tc>
        <w:tc>
          <w:tcPr>
            <w:tcW w:w="2223" w:type="dxa"/>
          </w:tcPr>
          <w:p>
            <w:pPr>
              <w:pStyle w:val="TableParagraph"/>
              <w:ind w:left="11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242" w:hRule="atLeast"/>
        </w:trPr>
        <w:tc>
          <w:tcPr>
            <w:tcW w:w="339" w:type="dxa"/>
            <w:tcBorders>
              <w:left w:val="double" w:sz="6" w:space="0" w:color="EFEFEF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6761" w:type="dxa"/>
          </w:tcPr>
          <w:p>
            <w:pPr>
              <w:pStyle w:val="TableParagraph"/>
              <w:ind w:left="38"/>
              <w:rPr>
                <w:sz w:val="16"/>
              </w:rPr>
            </w:pPr>
            <w:r>
              <w:rPr>
                <w:spacing w:val="-2"/>
                <w:sz w:val="16"/>
              </w:rPr>
              <w:t>Оборудование</w:t>
            </w:r>
            <w:r>
              <w:rPr>
                <w:spacing w:val="13"/>
                <w:sz w:val="16"/>
              </w:rPr>
              <w:t> </w:t>
            </w:r>
            <w:r>
              <w:rPr>
                <w:spacing w:val="-2"/>
                <w:sz w:val="16"/>
              </w:rPr>
              <w:t>Видеонаблюдение</w:t>
            </w:r>
          </w:p>
        </w:tc>
        <w:tc>
          <w:tcPr>
            <w:tcW w:w="2223" w:type="dxa"/>
          </w:tcPr>
          <w:p>
            <w:pPr>
              <w:pStyle w:val="TableParagraph"/>
              <w:ind w:left="11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</w:tr>
    </w:tbl>
    <w:p>
      <w:pPr>
        <w:spacing w:before="126"/>
        <w:ind w:left="0" w:right="1" w:firstLine="0"/>
        <w:jc w:val="center"/>
        <w:rPr>
          <w:sz w:val="16"/>
        </w:rPr>
      </w:pPr>
      <w:r>
        <w:rPr>
          <w:spacing w:val="-2"/>
          <w:sz w:val="16"/>
        </w:rPr>
        <w:t>Подписи</w:t>
      </w:r>
      <w:r>
        <w:rPr>
          <w:spacing w:val="3"/>
          <w:sz w:val="16"/>
        </w:rPr>
        <w:t> </w:t>
      </w:r>
      <w:r>
        <w:rPr>
          <w:spacing w:val="-2"/>
          <w:sz w:val="16"/>
        </w:rPr>
        <w:t>сторон:</w:t>
      </w:r>
    </w:p>
    <w:p>
      <w:pPr>
        <w:spacing w:line="240" w:lineRule="auto" w:before="11"/>
        <w:rPr>
          <w:sz w:val="5"/>
        </w:rPr>
      </w:pPr>
    </w:p>
    <w:tbl>
      <w:tblPr>
        <w:tblW w:w="0" w:type="auto"/>
        <w:jc w:val="left"/>
        <w:tblInd w:w="171" w:type="dxa"/>
        <w:tblBorders>
          <w:top w:val="double" w:sz="6" w:space="0" w:color="9F9F9F"/>
          <w:left w:val="double" w:sz="6" w:space="0" w:color="9F9F9F"/>
          <w:bottom w:val="double" w:sz="6" w:space="0" w:color="9F9F9F"/>
          <w:right w:val="double" w:sz="6" w:space="0" w:color="9F9F9F"/>
          <w:insideH w:val="double" w:sz="6" w:space="0" w:color="9F9F9F"/>
          <w:insideV w:val="double" w:sz="6" w:space="0" w:color="9F9F9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672"/>
        <w:gridCol w:w="4661"/>
      </w:tblGrid>
      <w:tr>
        <w:trPr>
          <w:trHeight w:val="242" w:hRule="atLeast"/>
        </w:trPr>
        <w:tc>
          <w:tcPr>
            <w:tcW w:w="4672" w:type="dxa"/>
            <w:tcBorders>
              <w:left w:val="double" w:sz="6" w:space="0" w:color="EFEFEF"/>
            </w:tcBorders>
          </w:tcPr>
          <w:p>
            <w:pPr>
              <w:pStyle w:val="TableParagraph"/>
              <w:spacing w:before="22"/>
              <w:ind w:left="49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2"/>
                <w:sz w:val="16"/>
              </w:rPr>
              <w:t>Исполнитель:</w:t>
            </w:r>
          </w:p>
        </w:tc>
        <w:tc>
          <w:tcPr>
            <w:tcW w:w="4661" w:type="dxa"/>
          </w:tcPr>
          <w:p>
            <w:pPr>
              <w:pStyle w:val="TableParagraph"/>
              <w:spacing w:before="22"/>
              <w:ind w:left="38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2"/>
                <w:sz w:val="16"/>
              </w:rPr>
              <w:t>Заказчик:</w:t>
            </w:r>
          </w:p>
        </w:tc>
      </w:tr>
      <w:tr>
        <w:trPr>
          <w:trHeight w:val="242" w:hRule="atLeast"/>
        </w:trPr>
        <w:tc>
          <w:tcPr>
            <w:tcW w:w="4672" w:type="dxa"/>
            <w:tcBorders>
              <w:left w:val="double" w:sz="6" w:space="0" w:color="EFEFEF"/>
            </w:tcBorders>
          </w:tcPr>
          <w:p>
            <w:pPr>
              <w:pStyle w:val="TableParagraph"/>
              <w:tabs>
                <w:tab w:pos="2301" w:val="left" w:leader="none"/>
              </w:tabs>
              <w:spacing w:before="24"/>
              <w:ind w:left="49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29152">
                      <wp:simplePos x="0" y="0"/>
                      <wp:positionH relativeFrom="column">
                        <wp:posOffset>70421</wp:posOffset>
                      </wp:positionH>
                      <wp:positionV relativeFrom="paragraph">
                        <wp:posOffset>-28765</wp:posOffset>
                      </wp:positionV>
                      <wp:extent cx="1384300" cy="215900"/>
                      <wp:effectExtent l="0" t="0" r="0" b="0"/>
                      <wp:wrapNone/>
                      <wp:docPr id="3" name="Group 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" name="Group 3"/>
                            <wpg:cNvGrpSpPr/>
                            <wpg:grpSpPr>
                              <a:xfrm>
                                <a:off x="0" y="0"/>
                                <a:ext cx="1384300" cy="215900"/>
                                <a:chExt cx="1384300" cy="215900"/>
                              </a:xfrm>
                            </wpg:grpSpPr>
                            <pic:pic>
                              <pic:nvPicPr>
                                <pic:cNvPr id="4" name="Image 4"/>
                                <pic:cNvPicPr/>
                              </pic:nvPicPr>
                              <pic:blipFill>
                                <a:blip r:embed="rId4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84300" cy="2159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545pt;margin-top:-2.265012pt;width:109pt;height:17pt;mso-position-horizontal-relative:column;mso-position-vertical-relative:paragraph;z-index:15729152" id="docshapegroup3" coordorigin="111,-45" coordsize="2180,340">
                      <v:shape style="position:absolute;left:110;top:-46;width:2180;height:340" type="#_x0000_t75" id="docshape4" stroked="false">
                        <v:imagedata r:id="rId41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imes New Roman" w:hAnsi="Times New Roman"/>
                <w:sz w:val="16"/>
                <w:u w:val="single"/>
              </w:rPr>
              <w:tab/>
            </w:r>
            <w:r>
              <w:rPr>
                <w:sz w:val="16"/>
              </w:rPr>
              <w:t>/Буданок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Роман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2"/>
                <w:sz w:val="16"/>
              </w:rPr>
              <w:t>Юрьевич_2</w:t>
            </w:r>
          </w:p>
        </w:tc>
        <w:tc>
          <w:tcPr>
            <w:tcW w:w="4661" w:type="dxa"/>
          </w:tcPr>
          <w:p>
            <w:pPr>
              <w:pStyle w:val="TableParagraph"/>
              <w:tabs>
                <w:tab w:pos="2290" w:val="left" w:leader="none"/>
              </w:tabs>
              <w:spacing w:before="24"/>
              <w:ind w:left="38"/>
              <w:rPr>
                <w:sz w:val="16"/>
              </w:rPr>
            </w:pPr>
            <w:r>
              <w:rPr>
                <w:rFonts w:ascii="Times New Roman" w:hAnsi="Times New Roman"/>
                <w:sz w:val="16"/>
                <w:u w:val="single"/>
              </w:rPr>
              <w:tab/>
            </w:r>
            <w:r>
              <w:rPr>
                <w:sz w:val="16"/>
              </w:rPr>
              <w:t>/Буторина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Я.И.,</w:t>
            </w:r>
            <w:r>
              <w:rPr>
                <w:spacing w:val="3"/>
                <w:sz w:val="16"/>
              </w:rPr>
              <w:t> </w:t>
            </w:r>
            <w:r>
              <w:rPr>
                <w:spacing w:val="-2"/>
                <w:sz w:val="16"/>
              </w:rPr>
              <w:t>Руководитель</w:t>
            </w:r>
          </w:p>
        </w:tc>
      </w:tr>
    </w:tbl>
    <w:sectPr>
      <w:type w:val="continuous"/>
      <w:pgSz w:w="11910" w:h="16850"/>
      <w:pgMar w:top="1160" w:bottom="280" w:left="1559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Microsoft Sans Serif">
    <w:altName w:val="Microsoft Sans Serif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Microsoft Sans Serif" w:hAnsi="Microsoft Sans Serif" w:eastAsia="Microsoft Sans Serif" w:cs="Microsoft Sans Serif"/>
      <w:lang w:val="ru-RU" w:eastAsia="en-US" w:bidi="ar-SA"/>
    </w:rPr>
  </w:style>
  <w:style w:styleId="BodyText" w:type="paragraph">
    <w:name w:val="Body Text"/>
    <w:basedOn w:val="Normal"/>
    <w:uiPriority w:val="1"/>
    <w:qFormat/>
    <w:pPr>
      <w:spacing w:before="9"/>
      <w:ind w:left="191"/>
    </w:pPr>
    <w:rPr>
      <w:rFonts w:ascii="Arial" w:hAnsi="Arial" w:eastAsia="Arial" w:cs="Arial"/>
      <w:b/>
      <w:bCs/>
      <w:sz w:val="16"/>
      <w:szCs w:val="16"/>
      <w:lang w:val="ru-RU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ru-RU" w:eastAsia="en-US" w:bidi="ar-SA"/>
    </w:rPr>
  </w:style>
  <w:style w:styleId="TableParagraph" w:type="paragraph">
    <w:name w:val="Table Paragraph"/>
    <w:basedOn w:val="Normal"/>
    <w:uiPriority w:val="1"/>
    <w:qFormat/>
    <w:pPr>
      <w:spacing w:before="31"/>
    </w:pPr>
    <w:rPr>
      <w:rFonts w:ascii="Microsoft Sans Serif" w:hAnsi="Microsoft Sans Serif" w:eastAsia="Microsoft Sans Serif" w:cs="Microsoft Sans Serif"/>
      <w:lang w:val="ru-RU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s://hq.db.ertelecom.ru/static_pages/private/sales_b2c/zp_detail/index.html?&amp;zp_worker_id%24i=653423&amp;api_key%24c=4934e96ab70b0c9c3aacfc2f0dbf5bd9&amp;manager_category_id%24i=166&amp;tbl_name%24c=table_sale_with_coef5362&amp;active_from%24c=01.12.2025&amp;active_to%24c=01.01.2026" TargetMode="External"/><Relationship Id="rId6" Type="http://schemas.openxmlformats.org/officeDocument/2006/relationships/hyperlink" Target="https://hq.db.ertelecom.ru/static_pages/private/sales_b2c/zp_detail/index.html?&amp;zp_worker_id%24i=653423&amp;api_key%24c=4934e96ab70b0c9c3aacfc2f0dbf5bd9&amp;manager_category_id%24i=166&amp;tbl_name%24c=table_sale_with_coef5363&amp;active_from%24c=01.12.2025&amp;active_to%24c=01.01.2026" TargetMode="External"/><Relationship Id="rId7" Type="http://schemas.openxmlformats.org/officeDocument/2006/relationships/hyperlink" Target="https://hq.db.ertelecom.ru/static_pages/private/sales_b2c/zp_detail/index.html?&amp;zp_worker_id%24i=653423&amp;api_key%24c=4934e96ab70b0c9c3aacfc2f0dbf5bd9&amp;manager_category_id%24i=166&amp;tbl_name%24c=table_sale_with_coef5364&amp;active_from%24c=01.12.2025&amp;active_to%24c=01.01.2026" TargetMode="External"/><Relationship Id="rId8" Type="http://schemas.openxmlformats.org/officeDocument/2006/relationships/hyperlink" Target="https://hq.db.ertelecom.ru/static_pages/private/sales_b2c/zp_detail/index.html?&amp;zp_worker_id%24i=653423&amp;api_key%24c=4934e96ab70b0c9c3aacfc2f0dbf5bd9&amp;manager_category_id%24i=166&amp;tbl_name%24c=table_sale_with_coef5365&amp;active_from%24c=01.12.2025&amp;active_to%24c=01.01.2026" TargetMode="External"/><Relationship Id="rId9" Type="http://schemas.openxmlformats.org/officeDocument/2006/relationships/hyperlink" Target="https://hq.db.ertelecom.ru/static_pages/private/sales_b2c/zp_detail/index.html?&amp;zp_worker_id%24i=653423&amp;api_key%24c=4934e96ab70b0c9c3aacfc2f0dbf5bd9&amp;manager_category_id%24i=166&amp;tbl_name%24c=table_sale_with_coef5366&amp;active_from%24c=01.12.2025&amp;active_to%24c=01.01.2026" TargetMode="External"/><Relationship Id="rId10" Type="http://schemas.openxmlformats.org/officeDocument/2006/relationships/hyperlink" Target="https://hq.db.ertelecom.ru/static_pages/private/sales_b2c/zp_detail/index.html?&amp;zp_worker_id%24i=653423&amp;api_key%24c=4934e96ab70b0c9c3aacfc2f0dbf5bd9&amp;manager_category_id%24i=166&amp;tbl_name%24c=table_sale_with_coef5367&amp;active_from%24c=01.12.2025&amp;active_to%24c=01.01.2026" TargetMode="External"/><Relationship Id="rId11" Type="http://schemas.openxmlformats.org/officeDocument/2006/relationships/hyperlink" Target="https://hq.db.ertelecom.ru/static_pages/private/sales_b2c/zp_detail/index.html?&amp;zp_worker_id%24i=653423&amp;api_key%24c=4934e96ab70b0c9c3aacfc2f0dbf5bd9&amp;manager_category_id%24i=166&amp;tbl_name%24c=table_sale_with_coef5368&amp;active_from%24c=01.12.2025&amp;active_to%24c=01.01.2026" TargetMode="External"/><Relationship Id="rId12" Type="http://schemas.openxmlformats.org/officeDocument/2006/relationships/hyperlink" Target="https://hq.db.ertelecom.ru/static_pages/private/sales_b2c/zp_detail/index.html?&amp;zp_worker_id%24i=653423&amp;api_key%24c=4934e96ab70b0c9c3aacfc2f0dbf5bd9&amp;manager_category_id%24i=166&amp;tbl_name%24c=table_sale_with_coef5369&amp;active_from%24c=01.12.2025&amp;active_to%24c=01.01.2026" TargetMode="External"/><Relationship Id="rId13" Type="http://schemas.openxmlformats.org/officeDocument/2006/relationships/hyperlink" Target="https://hq.db.ertelecom.ru/static_pages/private/sales_b2c/zp_detail/index.html?&amp;zp_worker_id%24i=653423&amp;api_key%24c=4934e96ab70b0c9c3aacfc2f0dbf5bd9&amp;manager_category_id%24i=166&amp;tbl_name%24c=table_sale_with_coef5370&amp;active_from%24c=01.12.2025&amp;active_to%24c=01.01.2026" TargetMode="External"/><Relationship Id="rId14" Type="http://schemas.openxmlformats.org/officeDocument/2006/relationships/hyperlink" Target="https://hq.db.ertelecom.ru/static_pages/private/sales_b2c/zp_detail/index.html?&amp;zp_worker_id%24i=653423&amp;api_key%24c=4934e96ab70b0c9c3aacfc2f0dbf5bd9&amp;manager_category_id%24i=166&amp;tbl_name%24c=table_sale_with_coef5371&amp;active_from%24c=01.12.2025&amp;active_to%24c=01.01.2026" TargetMode="External"/><Relationship Id="rId15" Type="http://schemas.openxmlformats.org/officeDocument/2006/relationships/hyperlink" Target="https://hq.db.ertelecom.ru/static_pages/private/sales_b2c/zp_detail/index.html?&amp;zp_worker_id%24i=653423&amp;api_key%24c=4934e96ab70b0c9c3aacfc2f0dbf5bd9&amp;manager_category_id%24i=166&amp;tbl_name%24c=table_sale_with_coef5357&amp;active_from%24c=01.12.2025&amp;active_to%24c=01.01.2026" TargetMode="External"/><Relationship Id="rId16" Type="http://schemas.openxmlformats.org/officeDocument/2006/relationships/hyperlink" Target="https://hq.db.ertelecom.ru/static_pages/private/sales_b2c/zp_detail/index.html?&amp;zp_worker_id%24i=653423&amp;api_key%24c=4934e96ab70b0c9c3aacfc2f0dbf5bd9&amp;manager_category_id%24i=166&amp;tbl_name%24c=table_sale_with_coef5358&amp;active_from%24c=01.12.2025&amp;active_to%24c=01.01.2026" TargetMode="External"/><Relationship Id="rId17" Type="http://schemas.openxmlformats.org/officeDocument/2006/relationships/hyperlink" Target="https://hq.db.ertelecom.ru/static_pages/private/sales_b2c/zp_detail/index.html?&amp;zp_worker_id%24i=653423&amp;api_key%24c=4934e96ab70b0c9c3aacfc2f0dbf5bd9&amp;manager_category_id%24i=166&amp;tbl_name%24c=table_sale_with_coef5359&amp;active_from%24c=01.12.2025&amp;active_to%24c=01.01.2026" TargetMode="External"/><Relationship Id="rId18" Type="http://schemas.openxmlformats.org/officeDocument/2006/relationships/hyperlink" Target="https://hq.db.ertelecom.ru/static_pages/private/sales_b2c/zp_detail/index.html?&amp;zp_worker_id%24i=653423&amp;api_key%24c=4934e96ab70b0c9c3aacfc2f0dbf5bd9&amp;manager_category_id%24i=166&amp;tbl_name%24c=table_sale_with_coef5360&amp;active_from%24c=01.12.2025&amp;active_to%24c=01.01.2026" TargetMode="External"/><Relationship Id="rId19" Type="http://schemas.openxmlformats.org/officeDocument/2006/relationships/hyperlink" Target="https://hq.db.ertelecom.ru/static_pages/private/sales_b2c/zp_detail/index.html?&amp;zp_worker_id%24i=653423&amp;api_key%24c=4934e96ab70b0c9c3aacfc2f0dbf5bd9&amp;manager_category_id%24i=166&amp;tbl_name%24c=table_sale_with_coef5361&amp;active_from%24c=01.12.2025&amp;active_to%24c=01.01.2026" TargetMode="External"/><Relationship Id="rId20" Type="http://schemas.openxmlformats.org/officeDocument/2006/relationships/hyperlink" Target="https://hq.db.ertelecom.ru/static_pages/private/sales_b2c/zp_detail/index.html?&amp;zp_worker_id%24i=653423&amp;api_key%24c=4934e96ab70b0c9c3aacfc2f0dbf5bd9&amp;manager_category_id%24i=166&amp;tbl_name%24c=table_detail_main5296&amp;active_from%24c=01.12.2025&amp;active_to%24c=01.01.2026" TargetMode="External"/><Relationship Id="rId21" Type="http://schemas.openxmlformats.org/officeDocument/2006/relationships/hyperlink" Target="https://hq.db.ertelecom.ru/static_pages/private/sales_b2c/zp_detail/index.html?&amp;zp_worker_id%24i=653423&amp;api_key%24c=4934e96ab70b0c9c3aacfc2f0dbf5bd9&amp;manager_category_id%24i=166&amp;tbl_name%24c=table_sale_with_coef5352&amp;active_from%24c=01.12.2025&amp;active_to%24c=01.01.2026" TargetMode="External"/><Relationship Id="rId22" Type="http://schemas.openxmlformats.org/officeDocument/2006/relationships/hyperlink" Target="https://hq.db.ertelecom.ru/static_pages/private/sales_b2c/zp_detail/index.html?&amp;zp_worker_id%24i=653423&amp;api_key%24c=4934e96ab70b0c9c3aacfc2f0dbf5bd9&amp;manager_category_id%24i=166&amp;tbl_name%24c=table_sale_with_coef5353&amp;active_from%24c=01.12.2025&amp;active_to%24c=01.01.2026" TargetMode="External"/><Relationship Id="rId23" Type="http://schemas.openxmlformats.org/officeDocument/2006/relationships/hyperlink" Target="https://hq.db.ertelecom.ru/static_pages/private/sales_b2c/zp_detail/index.html?&amp;zp_worker_id%24i=653423&amp;api_key%24c=4934e96ab70b0c9c3aacfc2f0dbf5bd9&amp;manager_category_id%24i=166&amp;tbl_name%24c=table_sale_with_coef5354&amp;active_from%24c=01.12.2025&amp;active_to%24c=01.01.2026" TargetMode="External"/><Relationship Id="rId24" Type="http://schemas.openxmlformats.org/officeDocument/2006/relationships/hyperlink" Target="https://hq.db.ertelecom.ru/static_pages/private/sales_b2c/zp_detail/index.html?&amp;zp_worker_id%24i=653423&amp;api_key%24c=4934e96ab70b0c9c3aacfc2f0dbf5bd9&amp;manager_category_id%24i=166&amp;tbl_name%24c=table_sale_with_coef5355&amp;active_from%24c=01.12.2025&amp;active_to%24c=01.01.2026" TargetMode="External"/><Relationship Id="rId25" Type="http://schemas.openxmlformats.org/officeDocument/2006/relationships/hyperlink" Target="https://hq.db.ertelecom.ru/static_pages/private/sales_b2c/zp_detail/index.html?&amp;zp_worker_id%24i=653423&amp;api_key%24c=4934e96ab70b0c9c3aacfc2f0dbf5bd9&amp;manager_category_id%24i=166&amp;tbl_name%24c=table_sale_with_coef5356&amp;active_from%24c=01.12.2025&amp;active_to%24c=01.01.2026" TargetMode="External"/><Relationship Id="rId26" Type="http://schemas.openxmlformats.org/officeDocument/2006/relationships/hyperlink" Target="https://hq.db.ertelecom.ru/static_pages/private/sales_b2c/zp_detail/index.html?&amp;zp_worker_id%24i=653423&amp;api_key%24c=4934e96ab70b0c9c3aacfc2f0dbf5bd9&amp;manager_category_id%24i=166&amp;tbl_name%24c=table_detail_main5297&amp;active_from%24c=01.12.2025&amp;active_to%24c=01.01.2026" TargetMode="External"/><Relationship Id="rId27" Type="http://schemas.openxmlformats.org/officeDocument/2006/relationships/hyperlink" Target="https://hq.db.ertelecom.ru/static_pages/private/sales_b2c/zp_detail/index.html?&amp;zp_worker_id%24i=653423&amp;api_key%24c=4934e96ab70b0c9c3aacfc2f0dbf5bd9&amp;manager_category_id%24i=166&amp;tbl_name%24c=table_detail_equip5298&amp;active_from%24c=01.12.2025&amp;active_to%24c=01.01.2026" TargetMode="External"/><Relationship Id="rId28" Type="http://schemas.openxmlformats.org/officeDocument/2006/relationships/hyperlink" Target="https://hq.db.ertelecom.ru/static_pages/private/sales_b2c/zp_detail/index.html?&amp;zp_worker_id%24i=653423&amp;api_key%24c=4934e96ab70b0c9c3aacfc2f0dbf5bd9&amp;manager_category_id%24i=166&amp;tbl_name%24c=table_detail_equip5299&amp;active_from%24c=01.12.2025&amp;active_to%24c=01.01.2026" TargetMode="External"/><Relationship Id="rId29" Type="http://schemas.openxmlformats.org/officeDocument/2006/relationships/hyperlink" Target="https://hq.db.ertelecom.ru/static_pages/private/sales_b2c/zp_detail/index.html?&amp;zp_worker_id%24i=653423&amp;api_key%24c=4934e96ab70b0c9c3aacfc2f0dbf5bd9&amp;manager_category_id%24i=166&amp;tbl_name%24c=table_sale_with_coef10412&amp;active_from%24c=01.12.2025&amp;active_to%24c=01.01.2026" TargetMode="External"/><Relationship Id="rId30" Type="http://schemas.openxmlformats.org/officeDocument/2006/relationships/hyperlink" Target="https://hq.db.ertelecom.ru/static_pages/private/sales_b2c/zp_detail/index.html?&amp;zp_worker_id%24i=653423&amp;api_key%24c=4934e96ab70b0c9c3aacfc2f0dbf5bd9&amp;manager_category_id%24i=166&amp;tbl_name%24c=table_sale_with_coef10419&amp;active_from%24c=01.12.2025&amp;active_to%24c=01.01.2026" TargetMode="External"/><Relationship Id="rId31" Type="http://schemas.openxmlformats.org/officeDocument/2006/relationships/hyperlink" Target="https://hq.db.ertelecom.ru/static_pages/private/sales_b2c/zp_detail/index.html?&amp;zp_worker_id%24i=653423&amp;api_key%24c=4934e96ab70b0c9c3aacfc2f0dbf5bd9&amp;manager_category_id%24i=166&amp;tbl_name%24c=table_detail_saving5256&amp;active_from%24c=01.12.2025&amp;active_to%24c=01.01.2026" TargetMode="External"/><Relationship Id="rId32" Type="http://schemas.openxmlformats.org/officeDocument/2006/relationships/hyperlink" Target="https://hq.db.ertelecom.ru/static_pages/private/sales_b2c/zp_detail/index.html?&amp;zp_worker_id%24i=653423&amp;api_key%24c=4934e96ab70b0c9c3aacfc2f0dbf5bd9&amp;manager_category_id%24i=166&amp;tbl_name%24c=table_detail_saving10585&amp;active_from%24c=01.12.2025&amp;active_to%24c=01.01.2026" TargetMode="External"/><Relationship Id="rId33" Type="http://schemas.openxmlformats.org/officeDocument/2006/relationships/hyperlink" Target="https://hq.db.ertelecom.ru/static_pages/private/sales_b2c/zp_detail/index.html?&amp;zp_worker_id%24i=653423&amp;api_key%24c=4934e96ab70b0c9c3aacfc2f0dbf5bd9&amp;manager_category_id%24i=166&amp;tbl_name%24c=table_sale_with_coef10212&amp;active_from%24c=01.12.2025&amp;active_to%24c=01.01.2026" TargetMode="External"/><Relationship Id="rId34" Type="http://schemas.openxmlformats.org/officeDocument/2006/relationships/hyperlink" Target="https://hq.db.ertelecom.ru/static_pages/private/sales_b2c/zp_detail/index.html?&amp;zp_worker_id%24i=653423&amp;api_key%24c=4934e96ab70b0c9c3aacfc2f0dbf5bd9&amp;manager_category_id%24i=166&amp;tbl_name%24c=table_sale_with_coef10214&amp;active_from%24c=01.12.2025&amp;active_to%24c=01.01.2026" TargetMode="External"/><Relationship Id="rId35" Type="http://schemas.openxmlformats.org/officeDocument/2006/relationships/hyperlink" Target="https://hq.db.ertelecom.ru/static_pages/private/sales_b2c/zp_detail/index.html?&amp;zp_worker_id%24i=653423&amp;api_key%24c=4934e96ab70b0c9c3aacfc2f0dbf5bd9&amp;manager_category_id%24i=166&amp;tbl_name%24c=table_detail_main8541&amp;active_from%24c=01.12.2025&amp;active_to%24c=01.01.2026" TargetMode="External"/><Relationship Id="rId36" Type="http://schemas.openxmlformats.org/officeDocument/2006/relationships/hyperlink" Target="https://hq.db.ertelecom.ru/static_pages/private/sales_b2c/zp_detail/index.html?&amp;zp_worker_id%24i=653423&amp;api_key%24c=4934e96ab70b0c9c3aacfc2f0dbf5bd9&amp;manager_category_id%24i=166&amp;tbl_name%24c=table_detail_add_work5300&amp;active_from%24c=01.12.2025&amp;active_to%24c=01.01.2026" TargetMode="External"/><Relationship Id="rId37" Type="http://schemas.openxmlformats.org/officeDocument/2006/relationships/hyperlink" Target="https://hq.db.ertelecom.ru/static_pages/private/sales_b2c/zp_detail/index.html?&amp;zp_worker_id%24i=653423&amp;api_key%24c=4934e96ab70b0c9c3aacfc2f0dbf5bd9&amp;manager_category_id%24i=166&amp;tbl_name%24c=table_detail_add_work8567&amp;active_from%24c=01.12.2025&amp;active_to%24c=01.01.2026" TargetMode="External"/><Relationship Id="rId38" Type="http://schemas.openxmlformats.org/officeDocument/2006/relationships/hyperlink" Target="https://hq.db.ertelecom.ru/static_pages/private/sales_b2c/zp_detail/index.html?&amp;zp_worker_id%24i=653423&amp;api_key%24c=4934e96ab70b0c9c3aacfc2f0dbf5bd9&amp;manager_category_id%24i=166&amp;tbl_name%24c=table_detail_main8566&amp;active_from%24c=01.12.2025&amp;active_to%24c=01.01.2026" TargetMode="External"/><Relationship Id="rId39" Type="http://schemas.openxmlformats.org/officeDocument/2006/relationships/hyperlink" Target="https://hq.db.ertelecom.ru/static_pages/private/sales_b2c/zp_detail/index.html?&amp;zp_worker_id%24i=653423&amp;api_key%24c=4934e96ab70b0c9c3aacfc2f0dbf5bd9&amp;manager_category_id%24i=166&amp;tbl_name%24c=table_agent_student5277&amp;active_from%24c=01.12.2025&amp;active_to%24c=01.01.2026" TargetMode="External"/><Relationship Id="rId40" Type="http://schemas.openxmlformats.org/officeDocument/2006/relationships/hyperlink" Target="https://hq.db.ertelecom.ru/static_pages/private/sales_b2c/zp_detail/index.html?&amp;zp_worker_id%24i=653423&amp;api_key%24c=4934e96ab70b0c9c3aacfc2f0dbf5bd9&amp;manager_category_id%24i=166&amp;tbl_name%24c=table_1c_tags5324&amp;active_from%24c=01.12.2025&amp;active_to%24c=01.01.2026" TargetMode="External"/><Relationship Id="rId4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Бутакова Ольга Александровна</dc:creator>
  <dcterms:created xsi:type="dcterms:W3CDTF">2026-01-02T16:24:58Z</dcterms:created>
  <dcterms:modified xsi:type="dcterms:W3CDTF">2026-01-02T16:24:58Z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2026-01-02T00:00:00Z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2026-01-02T00:00:00Z</vt:filetime>
  </property>
  <property fmtid="{D5CDD505-2E9C-101B-9397-08002B2CF9AE}" pid="5" name="Producer">
    <vt:lpwstr>3-Heights™ PDF Security Shell 6.0.40.20304 (http://www.pdf-tools.com)</vt:lpwstr>
  </property>
</Properties>
</file>