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3CA8E2E" w:rsidP="51E1E353" w:rsidRDefault="33CA8E2E" w14:paraId="43309298" w14:textId="44B8EE1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51E1E353" w:rsidR="33CA8E2E">
        <w:rPr>
          <w:lang w:val="en-US"/>
        </w:rPr>
        <w:t xml:space="preserve"> from the 10-class database, choose three classes (5, 6 and 8) and then reduce dimension to 2 using LDA;</w:t>
      </w:r>
    </w:p>
    <w:p w:rsidR="56E7AE34" w:rsidP="51E1E353" w:rsidRDefault="56E7AE34" w14:paraId="73DBA901" w14:textId="393C854C">
      <w:pPr>
        <w:pStyle w:val="Normal"/>
      </w:pPr>
      <w:r w:rsidR="56E7AE34">
        <w:drawing>
          <wp:inline wp14:editId="4310E52A" wp14:anchorId="3B8AA475">
            <wp:extent cx="4267275" cy="3273234"/>
            <wp:effectExtent l="0" t="0" r="0" b="0"/>
            <wp:docPr id="685956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956435" name=""/>
                    <pic:cNvPicPr/>
                  </pic:nvPicPr>
                  <pic:blipFill>
                    <a:blip xmlns:r="http://schemas.openxmlformats.org/officeDocument/2006/relationships" r:embed="rId2092847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275" cy="327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E7AE34" w:rsidP="51E1E353" w:rsidRDefault="56E7AE34" w14:paraId="658A01BE" w14:textId="7D40F28A">
      <w:pPr>
        <w:pStyle w:val="Normal"/>
      </w:pPr>
      <w:r w:rsidR="56E7AE34">
        <w:drawing>
          <wp:inline wp14:editId="336691AB" wp14:anchorId="2B327D0A">
            <wp:extent cx="4229100" cy="3222841"/>
            <wp:effectExtent l="0" t="0" r="0" b="0"/>
            <wp:docPr id="2058399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399430" name=""/>
                    <pic:cNvPicPr/>
                  </pic:nvPicPr>
                  <pic:blipFill>
                    <a:blip xmlns:r="http://schemas.openxmlformats.org/officeDocument/2006/relationships" r:embed="rId1030911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9100" cy="322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CA8E2E" w:rsidP="51E1E353" w:rsidRDefault="33CA8E2E" w14:paraId="6E1E9DCE" w14:textId="6C0F654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51E1E353" w:rsidR="33CA8E2E">
        <w:rPr>
          <w:sz w:val="24"/>
          <w:szCs w:val="24"/>
          <w:lang w:val="en-US"/>
        </w:rPr>
        <w:t>perform 3-class classification based on the generated 2-dimensional data.</w:t>
      </w:r>
    </w:p>
    <w:p w:rsidR="6B88C2FB" w:rsidP="51E1E353" w:rsidRDefault="6B88C2FB" w14:paraId="76AB7E52" w14:textId="500D32C1">
      <w:pPr>
        <w:pStyle w:val="Normal"/>
        <w:ind w:left="0"/>
        <w:rPr>
          <w:sz w:val="24"/>
          <w:szCs w:val="24"/>
          <w:lang w:val="en-US"/>
        </w:rPr>
      </w:pPr>
      <w:r w:rsidRPr="51E1E353" w:rsidR="6B88C2FB">
        <w:rPr>
          <w:sz w:val="24"/>
          <w:szCs w:val="24"/>
          <w:lang w:val="en-US"/>
        </w:rPr>
        <w:t>LDA Gaussian Classifier Accuracy: 0.945</w:t>
      </w:r>
    </w:p>
    <w:p w:rsidR="6B88C2FB" w:rsidP="51E1E353" w:rsidRDefault="6B88C2FB" w14:paraId="78348644" w14:textId="219CBCB0">
      <w:pPr>
        <w:pStyle w:val="Normal"/>
        <w:ind w:left="0"/>
        <w:rPr>
          <w:sz w:val="24"/>
          <w:szCs w:val="24"/>
          <w:lang w:val="en-US"/>
        </w:rPr>
      </w:pPr>
      <w:r w:rsidRPr="51E1E353" w:rsidR="6B88C2FB">
        <w:rPr>
          <w:sz w:val="24"/>
          <w:szCs w:val="24"/>
          <w:lang w:val="en-US"/>
        </w:rPr>
        <w:t>PCA Gaussian Classifier Accuracy: 0.710</w:t>
      </w:r>
    </w:p>
    <w:p w:rsidR="51E1E353" w:rsidP="51E1E353" w:rsidRDefault="51E1E353" w14:paraId="1B6A6B13" w14:textId="54C20F91">
      <w:pPr>
        <w:pStyle w:val="Normal"/>
        <w:ind w:left="0"/>
        <w:rPr>
          <w:sz w:val="24"/>
          <w:szCs w:val="24"/>
          <w:lang w:val="en-US"/>
        </w:rPr>
      </w:pPr>
    </w:p>
    <w:p w:rsidR="299E173F" w:rsidP="51E1E353" w:rsidRDefault="299E173F" w14:paraId="7DCFC70B" w14:textId="0F6F6C43">
      <w:pPr>
        <w:pStyle w:val="Normal"/>
        <w:ind w:left="0"/>
        <w:rPr>
          <w:sz w:val="24"/>
          <w:szCs w:val="24"/>
          <w:lang w:val="en-US"/>
        </w:rPr>
      </w:pPr>
      <w:r w:rsidRPr="51E1E353" w:rsidR="299E173F">
        <w:rPr>
          <w:sz w:val="24"/>
          <w:szCs w:val="24"/>
          <w:lang w:val="en-US"/>
        </w:rPr>
        <w:t>When PCA is used class 5</w:t>
      </w:r>
      <w:r w:rsidRPr="51E1E353" w:rsidR="2137E838">
        <w:rPr>
          <w:sz w:val="24"/>
          <w:szCs w:val="24"/>
          <w:lang w:val="en-US"/>
        </w:rPr>
        <w:t xml:space="preserve"> and 8 </w:t>
      </w:r>
      <w:r w:rsidRPr="51E1E353" w:rsidR="18B395BF">
        <w:rPr>
          <w:sz w:val="24"/>
          <w:szCs w:val="24"/>
          <w:lang w:val="en-US"/>
        </w:rPr>
        <w:t>have significant overlap, which</w:t>
      </w:r>
      <w:r w:rsidRPr="51E1E353" w:rsidR="2137E838">
        <w:rPr>
          <w:sz w:val="24"/>
          <w:szCs w:val="24"/>
          <w:lang w:val="en-US"/>
        </w:rPr>
        <w:t xml:space="preserve"> reduces accuracy.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a2436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2B6264"/>
    <w:rsid w:val="0FDC5FDF"/>
    <w:rsid w:val="16CE1FDD"/>
    <w:rsid w:val="18B395BF"/>
    <w:rsid w:val="1EC6CAF4"/>
    <w:rsid w:val="1F2B6264"/>
    <w:rsid w:val="2137E838"/>
    <w:rsid w:val="2358D454"/>
    <w:rsid w:val="28F5A32B"/>
    <w:rsid w:val="299E173F"/>
    <w:rsid w:val="33CA8E2E"/>
    <w:rsid w:val="49EA8F1F"/>
    <w:rsid w:val="51E1E353"/>
    <w:rsid w:val="56E7AE34"/>
    <w:rsid w:val="5F3CE42B"/>
    <w:rsid w:val="5FC56119"/>
    <w:rsid w:val="6B88C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B6264"/>
  <w15:chartTrackingRefBased/>
  <w15:docId w15:val="{77B58DCB-D0A2-496C-A1D7-5AA3E56687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E1E3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2847226" /><Relationship Type="http://schemas.openxmlformats.org/officeDocument/2006/relationships/image" Target="/media/image2.png" Id="rId1030911001" /><Relationship Type="http://schemas.openxmlformats.org/officeDocument/2006/relationships/numbering" Target="numbering.xml" Id="R754f39c439af4d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4449418796B446BFF2F778F61AF843" ma:contentTypeVersion="3" ma:contentTypeDescription="Opret et nyt dokument." ma:contentTypeScope="" ma:versionID="08665fe431ed89db80af875ad7a5fa7e">
  <xsd:schema xmlns:xsd="http://www.w3.org/2001/XMLSchema" xmlns:xs="http://www.w3.org/2001/XMLSchema" xmlns:p="http://schemas.microsoft.com/office/2006/metadata/properties" xmlns:ns2="d270b10b-e1a5-4f48-a9cb-d0c253a4fb59" targetNamespace="http://schemas.microsoft.com/office/2006/metadata/properties" ma:root="true" ma:fieldsID="51ad0dc5d6a94c552d17ff96d4d3b152" ns2:_="">
    <xsd:import namespace="d270b10b-e1a5-4f48-a9cb-d0c253a4fb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0b10b-e1a5-4f48-a9cb-d0c253a4fb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F9C8B3-86E9-41E0-B39F-27DB02B33596}"/>
</file>

<file path=customXml/itemProps2.xml><?xml version="1.0" encoding="utf-8"?>
<ds:datastoreItem xmlns:ds="http://schemas.openxmlformats.org/officeDocument/2006/customXml" ds:itemID="{CB40BA80-0129-4C8D-8585-FFEAF723EEB0}"/>
</file>

<file path=customXml/itemProps3.xml><?xml version="1.0" encoding="utf-8"?>
<ds:datastoreItem xmlns:ds="http://schemas.openxmlformats.org/officeDocument/2006/customXml" ds:itemID="{76016F78-B9B9-4F41-ADFC-E47C7481BB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Emil Frydenholm</dc:creator>
  <keywords/>
  <dc:description/>
  <dcterms:created xsi:type="dcterms:W3CDTF">2025-09-22T08:36:18.0000000Z</dcterms:created>
  <dcterms:modified xsi:type="dcterms:W3CDTF">2025-09-22T08:43:53.2190655Z</dcterms:modified>
  <lastModifiedBy>Mads Wenneberg Mikkelsen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0x010100994449418796B446BFF2F778F61AF843</vt:lpwstr>
  </property>
</Properties>
</file>