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C35D7" w14:textId="1071EA9E" w:rsidR="005B0460" w:rsidRPr="005B0460" w:rsidRDefault="005B0460" w:rsidP="005B0460">
      <w:pPr>
        <w:jc w:val="center"/>
        <w:rPr>
          <w:b/>
          <w:bCs/>
          <w:color w:val="0D0D0D" w:themeColor="text1" w:themeTint="F2"/>
          <w:sz w:val="32"/>
          <w:szCs w:val="40"/>
        </w:rPr>
      </w:pPr>
      <w:r w:rsidRPr="005B0460">
        <w:rPr>
          <w:b/>
          <w:bCs/>
          <w:color w:val="0D0D0D" w:themeColor="text1" w:themeTint="F2"/>
          <w:sz w:val="32"/>
          <w:szCs w:val="40"/>
        </w:rPr>
        <w:t>AI Prompting and Tool Comparison for Beginners</w:t>
      </w:r>
    </w:p>
    <w:p w14:paraId="61CFCB81" w14:textId="1589F316" w:rsidR="005B0460" w:rsidRPr="00216762" w:rsidRDefault="005B0460" w:rsidP="005B0460">
      <w:pPr>
        <w:jc w:val="center"/>
        <w:rPr>
          <w:b/>
          <w:bCs/>
          <w:sz w:val="28"/>
          <w:szCs w:val="32"/>
        </w:rPr>
      </w:pPr>
      <w:r w:rsidRPr="00216762">
        <w:rPr>
          <w:b/>
          <w:bCs/>
          <w:sz w:val="28"/>
          <w:szCs w:val="32"/>
        </w:rPr>
        <w:t>UMMAY HANY ANAMIKA</w:t>
      </w:r>
    </w:p>
    <w:p w14:paraId="78BE2A63" w14:textId="62F52D12" w:rsidR="00216762" w:rsidRDefault="00216762" w:rsidP="00216762">
      <w:pPr>
        <w:jc w:val="center"/>
        <w:rPr>
          <w:b/>
          <w:bCs/>
        </w:rPr>
      </w:pPr>
      <w:r>
        <w:rPr>
          <w:b/>
          <w:bCs/>
        </w:rPr>
        <w:t>2534442020</w:t>
      </w:r>
    </w:p>
    <w:p w14:paraId="607C3B17" w14:textId="47966B2B" w:rsidR="00216762" w:rsidRPr="00216762" w:rsidRDefault="005B0460" w:rsidP="00216762">
      <w:pPr>
        <w:rPr>
          <w:b/>
          <w:bCs/>
          <w:sz w:val="26"/>
          <w:szCs w:val="26"/>
        </w:rPr>
      </w:pPr>
      <w:r w:rsidRPr="00216762">
        <w:rPr>
          <w:b/>
          <w:bCs/>
          <w:sz w:val="26"/>
          <w:szCs w:val="26"/>
        </w:rPr>
        <w:t>Introduction</w:t>
      </w:r>
    </w:p>
    <w:p w14:paraId="5861F502" w14:textId="77777777" w:rsidR="00216762" w:rsidRPr="00216762" w:rsidRDefault="00216762" w:rsidP="00216762">
      <w:pPr>
        <w:jc w:val="both"/>
      </w:pPr>
      <w:r w:rsidRPr="00216762">
        <w:t>Artificial Intelligence (AI) has become a fundamental asset across education, industry, and interpersonal communication. By enabling the rapid generation of diverse content—including text, imagery, video, and source code—these tools significantly enhance operational efficiency and lower the barrier to entry for mastering complex subjects.</w:t>
      </w:r>
    </w:p>
    <w:p w14:paraId="689EE613" w14:textId="617B7994" w:rsidR="00216762" w:rsidRDefault="00216762" w:rsidP="00216762">
      <w:pPr>
        <w:jc w:val="both"/>
      </w:pPr>
      <w:r w:rsidRPr="00216762">
        <w:t xml:space="preserve">A core competency in this field is </w:t>
      </w:r>
      <w:r w:rsidRPr="00216762">
        <w:rPr>
          <w:b/>
          <w:bCs/>
        </w:rPr>
        <w:t>prompt engineering</w:t>
      </w:r>
      <w:r w:rsidRPr="00216762">
        <w:t>: the ability to craft precise instructions that align the system's output with the user’s intent. This chapter provides a comprehensive overview of the mechanics behind AI prompting, methodologies for evaluating output quality, and a framework for the critical comparison of various AI platforms.</w:t>
      </w:r>
    </w:p>
    <w:p w14:paraId="236DD523" w14:textId="77777777" w:rsidR="00216762" w:rsidRPr="00216762" w:rsidRDefault="00216762" w:rsidP="00216762">
      <w:pPr>
        <w:jc w:val="both"/>
      </w:pPr>
    </w:p>
    <w:p w14:paraId="32ED4311" w14:textId="77777777" w:rsidR="00216762" w:rsidRPr="00216762" w:rsidRDefault="00216762" w:rsidP="00216762">
      <w:pPr>
        <w:jc w:val="both"/>
        <w:rPr>
          <w:b/>
          <w:bCs/>
        </w:rPr>
      </w:pPr>
      <w:r w:rsidRPr="00216762">
        <w:rPr>
          <w:b/>
          <w:bCs/>
        </w:rPr>
        <w:t>Key Takeaways</w:t>
      </w:r>
    </w:p>
    <w:p w14:paraId="5332A6AF" w14:textId="77777777" w:rsidR="00216762" w:rsidRPr="00216762" w:rsidRDefault="00216762" w:rsidP="00216762">
      <w:pPr>
        <w:numPr>
          <w:ilvl w:val="0"/>
          <w:numId w:val="5"/>
        </w:numPr>
        <w:jc w:val="both"/>
      </w:pPr>
      <w:r w:rsidRPr="00216762">
        <w:rPr>
          <w:b/>
          <w:bCs/>
        </w:rPr>
        <w:t>Utility:</w:t>
      </w:r>
      <w:r w:rsidRPr="00216762">
        <w:t xml:space="preserve"> AI serves as a catalyst for productivity and a bridge for conceptual learning.</w:t>
      </w:r>
    </w:p>
    <w:p w14:paraId="59317AAA" w14:textId="77777777" w:rsidR="00216762" w:rsidRPr="00216762" w:rsidRDefault="00216762" w:rsidP="00216762">
      <w:pPr>
        <w:numPr>
          <w:ilvl w:val="0"/>
          <w:numId w:val="5"/>
        </w:numPr>
        <w:jc w:val="both"/>
      </w:pPr>
      <w:r w:rsidRPr="00216762">
        <w:rPr>
          <w:b/>
          <w:bCs/>
        </w:rPr>
        <w:t>Competency:</w:t>
      </w:r>
      <w:r w:rsidRPr="00216762">
        <w:t xml:space="preserve"> Effective communication with AI models is the primary driver of high-quality results.</w:t>
      </w:r>
    </w:p>
    <w:p w14:paraId="41341E3C" w14:textId="19CD6D4A" w:rsidR="005B0460" w:rsidRDefault="00216762" w:rsidP="005B0460">
      <w:pPr>
        <w:numPr>
          <w:ilvl w:val="0"/>
          <w:numId w:val="5"/>
        </w:numPr>
        <w:jc w:val="both"/>
      </w:pPr>
      <w:r w:rsidRPr="00216762">
        <w:rPr>
          <w:b/>
          <w:bCs/>
        </w:rPr>
        <w:t>Analysis:</w:t>
      </w:r>
      <w:r w:rsidRPr="00216762">
        <w:t xml:space="preserve"> Understanding how to audit and compare different tools is essential for professional integration.</w:t>
      </w:r>
    </w:p>
    <w:p w14:paraId="39537409" w14:textId="77777777" w:rsidR="00216762" w:rsidRPr="005B0460" w:rsidRDefault="00216762" w:rsidP="00216762">
      <w:pPr>
        <w:ind w:left="720"/>
        <w:jc w:val="both"/>
      </w:pPr>
    </w:p>
    <w:p w14:paraId="0778C2BC" w14:textId="77777777" w:rsidR="005B0460" w:rsidRPr="00216762" w:rsidRDefault="005B0460" w:rsidP="005B0460">
      <w:pPr>
        <w:rPr>
          <w:b/>
          <w:bCs/>
          <w:sz w:val="26"/>
          <w:szCs w:val="26"/>
        </w:rPr>
      </w:pPr>
      <w:r w:rsidRPr="00216762">
        <w:rPr>
          <w:b/>
          <w:bCs/>
          <w:sz w:val="26"/>
          <w:szCs w:val="26"/>
        </w:rPr>
        <w:t>Prompt</w:t>
      </w:r>
    </w:p>
    <w:p w14:paraId="3ED35F18" w14:textId="77777777" w:rsidR="005B0460" w:rsidRPr="005B0460" w:rsidRDefault="005B0460" w:rsidP="005B0460">
      <w:r w:rsidRPr="005B0460">
        <w:t>The following prompts were given to the AI tool:</w:t>
      </w:r>
    </w:p>
    <w:p w14:paraId="4DF3E96B" w14:textId="77777777" w:rsidR="005B0460" w:rsidRPr="005B0460" w:rsidRDefault="005B0460" w:rsidP="005B0460">
      <w:pPr>
        <w:numPr>
          <w:ilvl w:val="0"/>
          <w:numId w:val="1"/>
        </w:numPr>
      </w:pPr>
      <w:r w:rsidRPr="005B0460">
        <w:t xml:space="preserve">“Explain what prompt engineering is in simple words for beginners.” </w:t>
      </w:r>
    </w:p>
    <w:p w14:paraId="214E9593" w14:textId="77777777" w:rsidR="005B0460" w:rsidRPr="005B0460" w:rsidRDefault="005B0460" w:rsidP="005B0460">
      <w:pPr>
        <w:numPr>
          <w:ilvl w:val="0"/>
          <w:numId w:val="1"/>
        </w:numPr>
      </w:pPr>
      <w:r w:rsidRPr="005B0460">
        <w:t xml:space="preserve">“Compare different AI tools based on accuracy, speed, and usability.” </w:t>
      </w:r>
    </w:p>
    <w:p w14:paraId="5ECCEADD" w14:textId="77777777" w:rsidR="005B0460" w:rsidRPr="005B0460" w:rsidRDefault="005B0460" w:rsidP="005B0460">
      <w:pPr>
        <w:numPr>
          <w:ilvl w:val="0"/>
          <w:numId w:val="1"/>
        </w:numPr>
      </w:pPr>
      <w:r w:rsidRPr="005B0460">
        <w:t xml:space="preserve">“Generate a beginner-friendly chapter about AI prompting and evaluation.” </w:t>
      </w:r>
    </w:p>
    <w:p w14:paraId="765AFE8B" w14:textId="77777777" w:rsidR="005B0460" w:rsidRPr="005B0460" w:rsidRDefault="005B0460" w:rsidP="005B0460">
      <w:pPr>
        <w:numPr>
          <w:ilvl w:val="0"/>
          <w:numId w:val="1"/>
        </w:numPr>
      </w:pPr>
      <w:r w:rsidRPr="005B0460">
        <w:t xml:space="preserve">“Give examples of good and bad prompts.” </w:t>
      </w:r>
    </w:p>
    <w:p w14:paraId="1BE407AB" w14:textId="77777777" w:rsidR="005B0460" w:rsidRDefault="005B0460" w:rsidP="005B0460">
      <w:pPr>
        <w:numPr>
          <w:ilvl w:val="0"/>
          <w:numId w:val="1"/>
        </w:numPr>
      </w:pPr>
      <w:r w:rsidRPr="005B0460">
        <w:t xml:space="preserve">“Describe how AI tools can help university students in academic work.” </w:t>
      </w:r>
    </w:p>
    <w:p w14:paraId="33AB393A" w14:textId="77777777" w:rsidR="00216762" w:rsidRPr="005B0460" w:rsidRDefault="00216762" w:rsidP="00216762">
      <w:pPr>
        <w:ind w:left="360"/>
      </w:pPr>
    </w:p>
    <w:p w14:paraId="1606F7A0" w14:textId="77777777" w:rsidR="005B0460" w:rsidRPr="00216762" w:rsidRDefault="005B0460" w:rsidP="005B0460">
      <w:pPr>
        <w:rPr>
          <w:b/>
          <w:bCs/>
        </w:rPr>
      </w:pPr>
      <w:r w:rsidRPr="00216762">
        <w:rPr>
          <w:b/>
          <w:bCs/>
        </w:rPr>
        <w:lastRenderedPageBreak/>
        <w:t>Optional Inputs:</w:t>
      </w:r>
    </w:p>
    <w:p w14:paraId="24567A10" w14:textId="77777777" w:rsidR="005B0460" w:rsidRPr="005B0460" w:rsidRDefault="005B0460" w:rsidP="005B0460">
      <w:pPr>
        <w:numPr>
          <w:ilvl w:val="0"/>
          <w:numId w:val="2"/>
        </w:numPr>
      </w:pPr>
      <w:r w:rsidRPr="005B0460">
        <w:t xml:space="preserve">Beginner-friendly writing style </w:t>
      </w:r>
    </w:p>
    <w:p w14:paraId="24956F7C" w14:textId="77777777" w:rsidR="005B0460" w:rsidRPr="005B0460" w:rsidRDefault="005B0460" w:rsidP="005B0460">
      <w:pPr>
        <w:numPr>
          <w:ilvl w:val="0"/>
          <w:numId w:val="2"/>
        </w:numPr>
      </w:pPr>
      <w:r w:rsidRPr="005B0460">
        <w:t xml:space="preserve">Clear examples </w:t>
      </w:r>
    </w:p>
    <w:p w14:paraId="13E2C051" w14:textId="77777777" w:rsidR="005B0460" w:rsidRPr="005B0460" w:rsidRDefault="005B0460" w:rsidP="005B0460">
      <w:pPr>
        <w:numPr>
          <w:ilvl w:val="0"/>
          <w:numId w:val="2"/>
        </w:numPr>
      </w:pPr>
      <w:r w:rsidRPr="005B0460">
        <w:t xml:space="preserve">Simple English </w:t>
      </w:r>
    </w:p>
    <w:p w14:paraId="7CF895D9" w14:textId="77777777" w:rsidR="005B0460" w:rsidRPr="005B0460" w:rsidRDefault="005B0460" w:rsidP="005B0460">
      <w:pPr>
        <w:numPr>
          <w:ilvl w:val="0"/>
          <w:numId w:val="2"/>
        </w:numPr>
      </w:pPr>
      <w:r w:rsidRPr="005B0460">
        <w:t xml:space="preserve">Structured format with headings </w:t>
      </w:r>
    </w:p>
    <w:p w14:paraId="6799AF66" w14:textId="4ABF3C2A" w:rsidR="005B0460" w:rsidRPr="005B0460" w:rsidRDefault="005B0460" w:rsidP="005B0460"/>
    <w:p w14:paraId="0DEAC8C7" w14:textId="77777777" w:rsidR="005B0460" w:rsidRPr="00216762" w:rsidRDefault="005B0460" w:rsidP="005B0460">
      <w:pPr>
        <w:rPr>
          <w:b/>
          <w:bCs/>
          <w:sz w:val="26"/>
          <w:szCs w:val="26"/>
        </w:rPr>
      </w:pPr>
      <w:r w:rsidRPr="00216762">
        <w:rPr>
          <w:b/>
          <w:bCs/>
          <w:sz w:val="26"/>
          <w:szCs w:val="26"/>
        </w:rPr>
        <w:t>Output</w:t>
      </w:r>
    </w:p>
    <w:p w14:paraId="03254347" w14:textId="77777777" w:rsidR="005B0460" w:rsidRPr="005B0460" w:rsidRDefault="005B0460" w:rsidP="00216762">
      <w:pPr>
        <w:jc w:val="both"/>
      </w:pPr>
      <w:r w:rsidRPr="005B0460">
        <w:t>The AI generated explanations about prompt engineering, AI evaluation, and comparison of AI tools in a structured and easy-to-understand format. It provided examples of prompts, discussed how prompts affect AI responses, and explained how users can improve outputs by giving more detailed instructions. The AI also compared tools based on response quality, speed, and usability. Additionally, the generated content included practical examples suitable for students and beginners.</w:t>
      </w:r>
    </w:p>
    <w:p w14:paraId="4792AB1F" w14:textId="77777777" w:rsidR="005B0460" w:rsidRPr="005B0460" w:rsidRDefault="005B0460" w:rsidP="00216762">
      <w:pPr>
        <w:jc w:val="both"/>
      </w:pPr>
      <w:r w:rsidRPr="005B0460">
        <w:t xml:space="preserve">The output was useful because it organized information clearly and reduced the time needed to write the chapter manually. The explanations were simple enough for new learners to understand. However, some information still </w:t>
      </w:r>
      <w:proofErr w:type="gramStart"/>
      <w:r w:rsidRPr="005B0460">
        <w:t>required</w:t>
      </w:r>
      <w:proofErr w:type="gramEnd"/>
      <w:r w:rsidRPr="005B0460">
        <w:t xml:space="preserve"> manual checking to ensure accuracy and originality.</w:t>
      </w:r>
    </w:p>
    <w:p w14:paraId="60BBA42C" w14:textId="2573E5C9" w:rsidR="005B0460" w:rsidRPr="00216762" w:rsidRDefault="005B0460" w:rsidP="005B0460">
      <w:pPr>
        <w:rPr>
          <w:sz w:val="26"/>
          <w:szCs w:val="26"/>
        </w:rPr>
      </w:pPr>
    </w:p>
    <w:p w14:paraId="199609A6" w14:textId="77777777" w:rsidR="005B0460" w:rsidRPr="00216762" w:rsidRDefault="005B0460" w:rsidP="005B0460">
      <w:pPr>
        <w:rPr>
          <w:b/>
          <w:bCs/>
          <w:sz w:val="26"/>
          <w:szCs w:val="26"/>
        </w:rPr>
      </w:pPr>
      <w:r w:rsidRPr="00216762">
        <w:rPr>
          <w:b/>
          <w:bCs/>
          <w:sz w:val="26"/>
          <w:szCs w:val="26"/>
        </w:rPr>
        <w:t>Prompt Engineering</w:t>
      </w:r>
    </w:p>
    <w:p w14:paraId="2BFCDABB" w14:textId="77777777" w:rsidR="005B0460" w:rsidRPr="005B0460" w:rsidRDefault="005B0460" w:rsidP="00216762">
      <w:pPr>
        <w:jc w:val="both"/>
      </w:pPr>
      <w:r w:rsidRPr="005B0460">
        <w:t>Prompt engineering is the process of designing better instructions to receive more accurate and useful AI outputs. A well-written prompt improves the quality of responses significantly. Below are some important techniques for refining prompts:</w:t>
      </w:r>
    </w:p>
    <w:p w14:paraId="1E5FFEF8" w14:textId="77777777" w:rsidR="005B0460" w:rsidRPr="005B0460" w:rsidRDefault="005B0460" w:rsidP="00216762">
      <w:pPr>
        <w:numPr>
          <w:ilvl w:val="0"/>
          <w:numId w:val="3"/>
        </w:numPr>
        <w:jc w:val="both"/>
      </w:pPr>
      <w:proofErr w:type="gramStart"/>
      <w:r w:rsidRPr="005B0460">
        <w:rPr>
          <w:b/>
          <w:bCs/>
        </w:rPr>
        <w:t>Be Specific</w:t>
      </w:r>
      <w:proofErr w:type="gramEnd"/>
      <w:r w:rsidRPr="005B0460">
        <w:rPr>
          <w:b/>
          <w:bCs/>
        </w:rPr>
        <w:t>:</w:t>
      </w:r>
      <w:r w:rsidRPr="005B0460">
        <w:t xml:space="preserve"> Clearly explain what type of output is needed instead of giving vague instructions. </w:t>
      </w:r>
    </w:p>
    <w:p w14:paraId="63C52B0F" w14:textId="77777777" w:rsidR="005B0460" w:rsidRPr="005B0460" w:rsidRDefault="005B0460" w:rsidP="00216762">
      <w:pPr>
        <w:numPr>
          <w:ilvl w:val="0"/>
          <w:numId w:val="3"/>
        </w:numPr>
        <w:jc w:val="both"/>
      </w:pPr>
      <w:r w:rsidRPr="005B0460">
        <w:rPr>
          <w:b/>
          <w:bCs/>
        </w:rPr>
        <w:t>Provide Context:</w:t>
      </w:r>
      <w:r w:rsidRPr="005B0460">
        <w:t xml:space="preserve"> Adding background information helps the AI understand the topic better. </w:t>
      </w:r>
    </w:p>
    <w:p w14:paraId="1E11DCC8" w14:textId="77777777" w:rsidR="005B0460" w:rsidRPr="005B0460" w:rsidRDefault="005B0460" w:rsidP="00216762">
      <w:pPr>
        <w:numPr>
          <w:ilvl w:val="0"/>
          <w:numId w:val="3"/>
        </w:numPr>
        <w:jc w:val="both"/>
      </w:pPr>
      <w:r w:rsidRPr="005B0460">
        <w:rPr>
          <w:b/>
          <w:bCs/>
        </w:rPr>
        <w:t>Mention the Audience:</w:t>
      </w:r>
      <w:r w:rsidRPr="005B0460">
        <w:t xml:space="preserve"> Specify whether the content is for beginners, professionals, or students. </w:t>
      </w:r>
    </w:p>
    <w:p w14:paraId="2E4FA193" w14:textId="77777777" w:rsidR="005B0460" w:rsidRPr="005B0460" w:rsidRDefault="005B0460" w:rsidP="00216762">
      <w:pPr>
        <w:numPr>
          <w:ilvl w:val="0"/>
          <w:numId w:val="3"/>
        </w:numPr>
        <w:jc w:val="both"/>
      </w:pPr>
      <w:r w:rsidRPr="005B0460">
        <w:rPr>
          <w:b/>
          <w:bCs/>
        </w:rPr>
        <w:t>Use Structured Instructions:</w:t>
      </w:r>
      <w:r w:rsidRPr="005B0460">
        <w:t xml:space="preserve"> Asking for headings, bullet points, or paragraphs creates organized responses. </w:t>
      </w:r>
    </w:p>
    <w:p w14:paraId="3FF651BB" w14:textId="77777777" w:rsidR="005B0460" w:rsidRPr="005B0460" w:rsidRDefault="005B0460" w:rsidP="00216762">
      <w:pPr>
        <w:numPr>
          <w:ilvl w:val="0"/>
          <w:numId w:val="3"/>
        </w:numPr>
        <w:jc w:val="both"/>
      </w:pPr>
      <w:r w:rsidRPr="005B0460">
        <w:rPr>
          <w:b/>
          <w:bCs/>
        </w:rPr>
        <w:lastRenderedPageBreak/>
        <w:t>Set Tone and Style:</w:t>
      </w:r>
      <w:r w:rsidRPr="005B0460">
        <w:t xml:space="preserve"> Mention whether the response should be formal, simple, technical, or creative. </w:t>
      </w:r>
    </w:p>
    <w:p w14:paraId="67AA37CA" w14:textId="77777777" w:rsidR="005B0460" w:rsidRPr="005B0460" w:rsidRDefault="005B0460" w:rsidP="00216762">
      <w:pPr>
        <w:numPr>
          <w:ilvl w:val="0"/>
          <w:numId w:val="3"/>
        </w:numPr>
        <w:jc w:val="both"/>
      </w:pPr>
      <w:r w:rsidRPr="005B0460">
        <w:rPr>
          <w:b/>
          <w:bCs/>
        </w:rPr>
        <w:t>Request Examples:</w:t>
      </w:r>
      <w:r w:rsidRPr="005B0460">
        <w:t xml:space="preserve"> Including examples in prompts improves clarity and understanding. </w:t>
      </w:r>
    </w:p>
    <w:p w14:paraId="082B3DD1" w14:textId="77777777" w:rsidR="005B0460" w:rsidRPr="005B0460" w:rsidRDefault="005B0460" w:rsidP="00216762">
      <w:pPr>
        <w:numPr>
          <w:ilvl w:val="0"/>
          <w:numId w:val="3"/>
        </w:numPr>
        <w:jc w:val="both"/>
      </w:pPr>
      <w:r w:rsidRPr="005B0460">
        <w:rPr>
          <w:b/>
          <w:bCs/>
        </w:rPr>
        <w:t>Limit the Scope:</w:t>
      </w:r>
      <w:r w:rsidRPr="005B0460">
        <w:t xml:space="preserve"> Keeping prompts focused avoids unnecessary or unrelated information. </w:t>
      </w:r>
    </w:p>
    <w:p w14:paraId="7DEF30F2" w14:textId="77777777" w:rsidR="005B0460" w:rsidRPr="005B0460" w:rsidRDefault="005B0460" w:rsidP="00216762">
      <w:pPr>
        <w:numPr>
          <w:ilvl w:val="0"/>
          <w:numId w:val="3"/>
        </w:numPr>
        <w:jc w:val="both"/>
      </w:pPr>
      <w:r w:rsidRPr="005B0460">
        <w:rPr>
          <w:b/>
          <w:bCs/>
        </w:rPr>
        <w:t>Ask for Revisions:</w:t>
      </w:r>
      <w:r w:rsidRPr="005B0460">
        <w:t xml:space="preserve"> Users can refine prompts repeatedly to improve the final output. </w:t>
      </w:r>
    </w:p>
    <w:p w14:paraId="5C35B2B1" w14:textId="77777777" w:rsidR="005B0460" w:rsidRPr="005B0460" w:rsidRDefault="005B0460" w:rsidP="00216762">
      <w:pPr>
        <w:numPr>
          <w:ilvl w:val="0"/>
          <w:numId w:val="3"/>
        </w:numPr>
        <w:jc w:val="both"/>
      </w:pPr>
      <w:r w:rsidRPr="005B0460">
        <w:rPr>
          <w:b/>
          <w:bCs/>
        </w:rPr>
        <w:t>Check Accuracy:</w:t>
      </w:r>
      <w:r w:rsidRPr="005B0460">
        <w:t xml:space="preserve"> AI-generated content should always be verified with trusted sources. </w:t>
      </w:r>
    </w:p>
    <w:p w14:paraId="13151708" w14:textId="77777777" w:rsidR="005B0460" w:rsidRPr="005B0460" w:rsidRDefault="005B0460" w:rsidP="00216762">
      <w:pPr>
        <w:numPr>
          <w:ilvl w:val="0"/>
          <w:numId w:val="3"/>
        </w:numPr>
        <w:jc w:val="both"/>
      </w:pPr>
      <w:r w:rsidRPr="005B0460">
        <w:rPr>
          <w:b/>
          <w:bCs/>
        </w:rPr>
        <w:t>Compare Responses:</w:t>
      </w:r>
      <w:r w:rsidRPr="005B0460">
        <w:t xml:space="preserve"> Using multiple prompts or AI tools helps identify the best output quality. </w:t>
      </w:r>
    </w:p>
    <w:p w14:paraId="2B214282" w14:textId="77777777" w:rsidR="005B0460" w:rsidRPr="005B0460" w:rsidRDefault="005B0460" w:rsidP="00216762">
      <w:pPr>
        <w:jc w:val="both"/>
      </w:pPr>
      <w:r w:rsidRPr="005B0460">
        <w:t>By improving prompts step by step, users can achieve more precise and professional results from AI systems.</w:t>
      </w:r>
    </w:p>
    <w:p w14:paraId="36013C56" w14:textId="6A431148" w:rsidR="005B0460" w:rsidRPr="005B0460" w:rsidRDefault="005B0460" w:rsidP="005B0460"/>
    <w:p w14:paraId="6874712D" w14:textId="77777777" w:rsidR="005B0460" w:rsidRPr="00216762" w:rsidRDefault="005B0460" w:rsidP="005B0460">
      <w:pPr>
        <w:rPr>
          <w:b/>
          <w:bCs/>
          <w:sz w:val="26"/>
          <w:szCs w:val="26"/>
        </w:rPr>
      </w:pPr>
      <w:r w:rsidRPr="00216762">
        <w:rPr>
          <w:b/>
          <w:bCs/>
          <w:sz w:val="26"/>
          <w:szCs w:val="26"/>
        </w:rPr>
        <w:t>Conclusion</w:t>
      </w:r>
    </w:p>
    <w:p w14:paraId="5626C58E" w14:textId="77777777" w:rsidR="005B0460" w:rsidRPr="005B0460" w:rsidRDefault="005B0460" w:rsidP="00216762">
      <w:pPr>
        <w:jc w:val="both"/>
      </w:pPr>
      <w:r w:rsidRPr="005B0460">
        <w:t>AI tools are powerful technologies that can support learning, research, communication, and creativity. Prompt engineering plays an important role because the quality of AI output depends heavily on the instructions provided by the user. Compared to traditional search methods, AI tools can generate faster and more interactive responses. However, AI systems are not always perfect, and users must verify information carefully to avoid mistakes or misinformation.</w:t>
      </w:r>
    </w:p>
    <w:p w14:paraId="2875BC3E" w14:textId="77777777" w:rsidR="005B0460" w:rsidRPr="005B0460" w:rsidRDefault="005B0460" w:rsidP="00216762">
      <w:pPr>
        <w:jc w:val="both"/>
      </w:pPr>
      <w:r w:rsidRPr="005B0460">
        <w:t>Different AI tools have different strengths. Some are better for writing, while others are better for coding, image generation, or research assistance. Therefore, users should choose AI tools depending on their specific needs. Overall, AI is highly beneficial when used responsibly and critically.</w:t>
      </w:r>
    </w:p>
    <w:p w14:paraId="47C36054" w14:textId="29FAD904" w:rsidR="005B0460" w:rsidRPr="005B0460" w:rsidRDefault="005B0460" w:rsidP="005B0460"/>
    <w:p w14:paraId="2D534D22" w14:textId="77777777" w:rsidR="005B0460" w:rsidRPr="005B0460" w:rsidRDefault="005B0460" w:rsidP="005B0460">
      <w:pPr>
        <w:rPr>
          <w:b/>
          <w:bCs/>
        </w:rPr>
      </w:pPr>
      <w:r w:rsidRPr="005B0460">
        <w:rPr>
          <w:b/>
          <w:bCs/>
        </w:rPr>
        <w:t>Note</w:t>
      </w:r>
    </w:p>
    <w:p w14:paraId="6FC2EA4A" w14:textId="77777777" w:rsidR="005B0460" w:rsidRPr="005B0460" w:rsidRDefault="005B0460" w:rsidP="005B0460">
      <w:r w:rsidRPr="005B0460">
        <w:t>AI tools used for assistance in writing this chapter:</w:t>
      </w:r>
    </w:p>
    <w:p w14:paraId="23A30A07" w14:textId="77777777" w:rsidR="005B0460" w:rsidRPr="005B0460" w:rsidRDefault="005B0460" w:rsidP="005B0460">
      <w:pPr>
        <w:numPr>
          <w:ilvl w:val="0"/>
          <w:numId w:val="4"/>
        </w:numPr>
      </w:pPr>
      <w:r w:rsidRPr="005B0460">
        <w:t xml:space="preserve">OpenAI’s ChatGPT </w:t>
      </w:r>
    </w:p>
    <w:p w14:paraId="40C46CCF" w14:textId="77777777" w:rsidR="005B0460" w:rsidRPr="005B0460" w:rsidRDefault="005B0460" w:rsidP="005B0460">
      <w:pPr>
        <w:numPr>
          <w:ilvl w:val="0"/>
          <w:numId w:val="4"/>
        </w:numPr>
      </w:pPr>
      <w:r w:rsidRPr="005B0460">
        <w:t xml:space="preserve">Google’s Gemini </w:t>
      </w:r>
    </w:p>
    <w:p w14:paraId="4A8F18DD" w14:textId="77777777" w:rsidR="005B0460" w:rsidRPr="005B0460" w:rsidRDefault="005B0460" w:rsidP="005B0460">
      <w:pPr>
        <w:rPr>
          <w:vanish/>
        </w:rPr>
      </w:pPr>
      <w:r w:rsidRPr="005B0460">
        <w:rPr>
          <w:vanish/>
        </w:rPr>
        <w:lastRenderedPageBreak/>
        <w:t>Top of Form</w:t>
      </w:r>
    </w:p>
    <w:p w14:paraId="6EB9C40D" w14:textId="77777777" w:rsidR="005B0460" w:rsidRPr="005B0460" w:rsidRDefault="005B0460" w:rsidP="005B0460"/>
    <w:p w14:paraId="67A32AE5" w14:textId="77777777" w:rsidR="005B0460" w:rsidRPr="005B0460" w:rsidRDefault="005B0460" w:rsidP="005B0460">
      <w:pPr>
        <w:rPr>
          <w:vanish/>
        </w:rPr>
      </w:pPr>
      <w:r w:rsidRPr="005B0460">
        <w:rPr>
          <w:vanish/>
        </w:rPr>
        <w:t>Bottom of Form</w:t>
      </w:r>
    </w:p>
    <w:p w14:paraId="2E06DF38" w14:textId="0AD09767" w:rsidR="00372EFB" w:rsidRPr="005B0460" w:rsidRDefault="00372EFB" w:rsidP="005B0460"/>
    <w:sectPr w:rsidR="00372EFB" w:rsidRPr="005B0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60E47"/>
    <w:multiLevelType w:val="multilevel"/>
    <w:tmpl w:val="FA9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B148B"/>
    <w:multiLevelType w:val="multilevel"/>
    <w:tmpl w:val="758C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F7F5D"/>
    <w:multiLevelType w:val="multilevel"/>
    <w:tmpl w:val="B490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A5BB0"/>
    <w:multiLevelType w:val="multilevel"/>
    <w:tmpl w:val="6B028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DA62E8"/>
    <w:multiLevelType w:val="multilevel"/>
    <w:tmpl w:val="619A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133890">
    <w:abstractNumId w:val="1"/>
  </w:num>
  <w:num w:numId="2" w16cid:durableId="1779369852">
    <w:abstractNumId w:val="2"/>
  </w:num>
  <w:num w:numId="3" w16cid:durableId="1117219839">
    <w:abstractNumId w:val="3"/>
  </w:num>
  <w:num w:numId="4" w16cid:durableId="1226717226">
    <w:abstractNumId w:val="4"/>
  </w:num>
  <w:num w:numId="5" w16cid:durableId="114218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60"/>
    <w:rsid w:val="00216762"/>
    <w:rsid w:val="00372EFB"/>
    <w:rsid w:val="003F4C1D"/>
    <w:rsid w:val="005B0460"/>
    <w:rsid w:val="00835F0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604C"/>
  <w15:chartTrackingRefBased/>
  <w15:docId w15:val="{EAB37BAA-C3B6-4E85-8E3F-6E98F814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46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B046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B046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B0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46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B046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B046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B0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460"/>
    <w:rPr>
      <w:rFonts w:eastAsiaTheme="majorEastAsia" w:cstheme="majorBidi"/>
      <w:color w:val="272727" w:themeColor="text1" w:themeTint="D8"/>
    </w:rPr>
  </w:style>
  <w:style w:type="paragraph" w:styleId="Title">
    <w:name w:val="Title"/>
    <w:basedOn w:val="Normal"/>
    <w:next w:val="Normal"/>
    <w:link w:val="TitleChar"/>
    <w:uiPriority w:val="10"/>
    <w:qFormat/>
    <w:rsid w:val="005B046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B046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B046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B046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B0460"/>
    <w:pPr>
      <w:spacing w:before="160"/>
      <w:jc w:val="center"/>
    </w:pPr>
    <w:rPr>
      <w:i/>
      <w:iCs/>
      <w:color w:val="404040" w:themeColor="text1" w:themeTint="BF"/>
    </w:rPr>
  </w:style>
  <w:style w:type="character" w:customStyle="1" w:styleId="QuoteChar">
    <w:name w:val="Quote Char"/>
    <w:basedOn w:val="DefaultParagraphFont"/>
    <w:link w:val="Quote"/>
    <w:uiPriority w:val="29"/>
    <w:rsid w:val="005B0460"/>
    <w:rPr>
      <w:i/>
      <w:iCs/>
      <w:color w:val="404040" w:themeColor="text1" w:themeTint="BF"/>
    </w:rPr>
  </w:style>
  <w:style w:type="paragraph" w:styleId="ListParagraph">
    <w:name w:val="List Paragraph"/>
    <w:basedOn w:val="Normal"/>
    <w:uiPriority w:val="34"/>
    <w:qFormat/>
    <w:rsid w:val="005B0460"/>
    <w:pPr>
      <w:ind w:left="720"/>
      <w:contextualSpacing/>
    </w:pPr>
  </w:style>
  <w:style w:type="character" w:styleId="IntenseEmphasis">
    <w:name w:val="Intense Emphasis"/>
    <w:basedOn w:val="DefaultParagraphFont"/>
    <w:uiPriority w:val="21"/>
    <w:qFormat/>
    <w:rsid w:val="005B0460"/>
    <w:rPr>
      <w:i/>
      <w:iCs/>
      <w:color w:val="0F4761" w:themeColor="accent1" w:themeShade="BF"/>
    </w:rPr>
  </w:style>
  <w:style w:type="paragraph" w:styleId="IntenseQuote">
    <w:name w:val="Intense Quote"/>
    <w:basedOn w:val="Normal"/>
    <w:next w:val="Normal"/>
    <w:link w:val="IntenseQuoteChar"/>
    <w:uiPriority w:val="30"/>
    <w:qFormat/>
    <w:rsid w:val="005B0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460"/>
    <w:rPr>
      <w:i/>
      <w:iCs/>
      <w:color w:val="0F4761" w:themeColor="accent1" w:themeShade="BF"/>
    </w:rPr>
  </w:style>
  <w:style w:type="character" w:styleId="IntenseReference">
    <w:name w:val="Intense Reference"/>
    <w:basedOn w:val="DefaultParagraphFont"/>
    <w:uiPriority w:val="32"/>
    <w:qFormat/>
    <w:rsid w:val="005B0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681</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Toufiq Imrose Heem</dc:creator>
  <cp:keywords/>
  <dc:description/>
  <cp:lastModifiedBy>MD. Toufiq Imrose Heem</cp:lastModifiedBy>
  <cp:revision>1</cp:revision>
  <dcterms:created xsi:type="dcterms:W3CDTF">2026-05-12T14:42:00Z</dcterms:created>
  <dcterms:modified xsi:type="dcterms:W3CDTF">2026-05-12T14:59:00Z</dcterms:modified>
</cp:coreProperties>
</file>