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54EB" w14:textId="77777777" w:rsidR="00252DCF" w:rsidRDefault="00000000">
      <w:pPr>
        <w:pStyle w:val="Heading1"/>
        <w:spacing w:before="0" w:line="275" w:lineRule="auto"/>
        <w:jc w:val="center"/>
        <w:rPr>
          <w:rFonts w:ascii="Google Sans" w:eastAsia="Google Sans" w:hAnsi="Google Sans" w:cs="Google Sans"/>
        </w:rPr>
      </w:pPr>
      <w:r>
        <w:rPr>
          <w:rFonts w:ascii="Google Sans" w:eastAsia="Google Sans" w:hAnsi="Google Sans" w:cs="Google Sans"/>
        </w:rPr>
        <w:t>Lovable AI: Accelerating Full-Stack Development</w:t>
      </w:r>
    </w:p>
    <w:p w14:paraId="2ACA9390" w14:textId="77777777" w:rsidR="00252DCF" w:rsidRDefault="00000000">
      <w:pPr>
        <w:pBdr>
          <w:top w:val="nil"/>
          <w:left w:val="nil"/>
          <w:bottom w:val="nil"/>
          <w:right w:val="nil"/>
          <w:between w:val="nil"/>
        </w:pBdr>
        <w:spacing w:line="275" w:lineRule="auto"/>
        <w:jc w:val="center"/>
        <w:rPr>
          <w:rFonts w:ascii="Google Sans" w:eastAsia="Google Sans" w:hAnsi="Google Sans" w:cs="Google Sans"/>
        </w:rPr>
      </w:pPr>
      <w:r>
        <w:rPr>
          <w:rFonts w:ascii="Google Sans" w:eastAsia="Google Sans" w:hAnsi="Google Sans" w:cs="Google Sans"/>
          <w:b/>
          <w:bCs/>
        </w:rPr>
        <w:t>Author:</w:t>
      </w:r>
      <w:r>
        <w:rPr>
          <w:rFonts w:ascii="Google Sans" w:eastAsia="Google Sans" w:hAnsi="Google Sans" w:cs="Google Sans"/>
        </w:rPr>
        <w:t xml:space="preserve"> Raian Rahman</w:t>
      </w:r>
    </w:p>
    <w:p w14:paraId="388BCD23" w14:textId="77777777" w:rsidR="00252DCF" w:rsidRDefault="00252DCF">
      <w:pPr>
        <w:pBdr>
          <w:top w:val="nil"/>
          <w:left w:val="nil"/>
          <w:bottom w:val="nil"/>
          <w:right w:val="nil"/>
          <w:between w:val="nil"/>
        </w:pBdr>
        <w:spacing w:line="275" w:lineRule="auto"/>
        <w:jc w:val="center"/>
        <w:rPr>
          <w:rFonts w:ascii="Google Sans" w:eastAsia="Google Sans" w:hAnsi="Google Sans" w:cs="Google Sans"/>
        </w:rPr>
      </w:pPr>
    </w:p>
    <w:p w14:paraId="664978AD"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Introduction</w:t>
      </w:r>
    </w:p>
    <w:p w14:paraId="2BA77132"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Lovable (</w:t>
      </w:r>
      <w:proofErr w:type="spellStart"/>
      <w:r>
        <w:rPr>
          <w:rFonts w:ascii="Google Sans" w:eastAsia="Google Sans" w:hAnsi="Google Sans" w:cs="Google Sans"/>
        </w:rPr>
        <w:t>lovable.dev</w:t>
      </w:r>
      <w:proofErr w:type="spellEnd"/>
      <w:r>
        <w:rPr>
          <w:rFonts w:ascii="Google Sans" w:eastAsia="Google Sans" w:hAnsi="Google Sans" w:cs="Google Sans"/>
        </w:rPr>
        <w:t>) is an autonomous AI software engineer designed to bridge the gap between high-level conceptualization and production-ready web applications. It is used to generate complete, functional full-stack projects using a modern tech stack consisting of React, TypeScript, Vite, and Tailwind CSS. This AI is particularly useful for rapid prototyping, building MVPs (Minimum Viable Products), and reducing the "boilerplate fatigue" that developers face during the initial stages of a project. By automating the scaffolding, styling, and basic state management, Lovable allows engineers to focus on high-level architecture and unique business logic rather than repetitive coding tasks.</w:t>
      </w:r>
    </w:p>
    <w:p w14:paraId="51AE57AA" w14:textId="77777777" w:rsidR="00252DCF" w:rsidRDefault="00252DCF">
      <w:pPr>
        <w:pStyle w:val="Heading3"/>
        <w:spacing w:before="0" w:line="275" w:lineRule="auto"/>
        <w:rPr>
          <w:rFonts w:ascii="Google Sans" w:eastAsia="Google Sans" w:hAnsi="Google Sans" w:cs="Google Sans"/>
        </w:rPr>
      </w:pPr>
    </w:p>
    <w:p w14:paraId="2866000F"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Prompt</w:t>
      </w:r>
    </w:p>
    <w:p w14:paraId="6C1CF71E"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demonstrate the capabilities of Lovable, the following detailed structural prompt was used to create a professional portfolio:</w:t>
      </w:r>
    </w:p>
    <w:p w14:paraId="2E413887" w14:textId="77777777" w:rsidR="00252DCF" w:rsidRDefault="00252DCF">
      <w:pPr>
        <w:pBdr>
          <w:top w:val="nil"/>
          <w:left w:val="nil"/>
          <w:bottom w:val="nil"/>
          <w:right w:val="nil"/>
          <w:between w:val="nil"/>
        </w:pBdr>
        <w:spacing w:line="275" w:lineRule="auto"/>
        <w:rPr>
          <w:rFonts w:ascii="Google Sans" w:eastAsia="Google Sans" w:hAnsi="Google Sans" w:cs="Google Sans"/>
          <w:b/>
          <w:bCs/>
        </w:rPr>
      </w:pPr>
    </w:p>
    <w:p w14:paraId="17226BFC"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Input Prompt:</w:t>
      </w:r>
      <w:r>
        <w:rPr>
          <w:rFonts w:ascii="Google Sans" w:eastAsia="Google Sans" w:hAnsi="Google Sans" w:cs="Google Sans"/>
        </w:rPr>
        <w:t xml:space="preserve"> "Build a stunning, modern 'Software Engineer Portfolio' website. Use React, Tailwind CSS, and </w:t>
      </w:r>
      <w:proofErr w:type="spellStart"/>
      <w:r>
        <w:rPr>
          <w:rFonts w:ascii="Google Sans" w:eastAsia="Google Sans" w:hAnsi="Google Sans" w:cs="Google Sans"/>
        </w:rPr>
        <w:t>Lucide</w:t>
      </w:r>
      <w:proofErr w:type="spellEnd"/>
      <w:r>
        <w:rPr>
          <w:rFonts w:ascii="Google Sans" w:eastAsia="Google Sans" w:hAnsi="Google Sans" w:cs="Google Sans"/>
        </w:rPr>
        <w:t xml:space="preserve"> React icons. It needs to be a single-page scrolling site.</w:t>
      </w:r>
    </w:p>
    <w:p w14:paraId="1E956D54" w14:textId="77777777" w:rsidR="00252DCF" w:rsidRDefault="00252DCF">
      <w:pPr>
        <w:pBdr>
          <w:top w:val="nil"/>
          <w:left w:val="nil"/>
          <w:bottom w:val="nil"/>
          <w:right w:val="nil"/>
          <w:between w:val="nil"/>
        </w:pBdr>
        <w:spacing w:line="275" w:lineRule="auto"/>
        <w:rPr>
          <w:rFonts w:ascii="Google Sans" w:eastAsia="Google Sans" w:hAnsi="Google Sans" w:cs="Google Sans"/>
          <w:b/>
          <w:bCs/>
        </w:rPr>
      </w:pPr>
    </w:p>
    <w:p w14:paraId="658FEDA1"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Visual Aesthetic:</w:t>
      </w:r>
      <w:r>
        <w:rPr>
          <w:rFonts w:ascii="Google Sans" w:eastAsia="Google Sans" w:hAnsi="Google Sans" w:cs="Google Sans"/>
        </w:rPr>
        <w:t xml:space="preserve"> Theme: Sleek, high-tech dark mode with frosted glass (</w:t>
      </w:r>
      <w:proofErr w:type="spellStart"/>
      <w:r>
        <w:rPr>
          <w:rFonts w:ascii="Google Sans" w:eastAsia="Google Sans" w:hAnsi="Google Sans" w:cs="Google Sans"/>
        </w:rPr>
        <w:t>glassmorphism</w:t>
      </w:r>
      <w:proofErr w:type="spellEnd"/>
      <w:r>
        <w:rPr>
          <w:rFonts w:ascii="Google Sans" w:eastAsia="Google Sans" w:hAnsi="Google Sans" w:cs="Google Sans"/>
        </w:rPr>
        <w:t>) backgrounds and vibrant neon cyan and purple accents.</w:t>
      </w:r>
    </w:p>
    <w:p w14:paraId="5D9C2994" w14:textId="77777777" w:rsidR="00252DC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Style: Premium, clean, with a strong focus on typography and spacing.</w:t>
      </w:r>
    </w:p>
    <w:p w14:paraId="4AF408C7" w14:textId="77777777" w:rsidR="00252DCF" w:rsidRDefault="00252DCF">
      <w:pPr>
        <w:pBdr>
          <w:top w:val="nil"/>
          <w:left w:val="nil"/>
          <w:bottom w:val="nil"/>
          <w:right w:val="nil"/>
          <w:between w:val="nil"/>
        </w:pBdr>
        <w:spacing w:line="275" w:lineRule="auto"/>
        <w:rPr>
          <w:rFonts w:ascii="Google Sans" w:eastAsia="Google Sans" w:hAnsi="Google Sans" w:cs="Google Sans"/>
          <w:b/>
          <w:bCs/>
        </w:rPr>
      </w:pPr>
    </w:p>
    <w:p w14:paraId="0F01975B"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Layout &amp; Features:</w:t>
      </w:r>
      <w:r>
        <w:rPr>
          <w:rFonts w:ascii="Google Sans" w:eastAsia="Google Sans" w:hAnsi="Google Sans" w:cs="Google Sans"/>
        </w:rPr>
        <w:t xml:space="preserve"> </w:t>
      </w:r>
    </w:p>
    <w:p w14:paraId="4B184876" w14:textId="77777777" w:rsidR="00252DCF" w:rsidRDefault="00000000">
      <w:pPr>
        <w:numPr>
          <w:ilvl w:val="0"/>
          <w:numId w:val="1"/>
        </w:num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Hero Section:</w:t>
      </w:r>
      <w:r>
        <w:rPr>
          <w:rFonts w:ascii="Google Sans" w:eastAsia="Google Sans" w:hAnsi="Google Sans" w:cs="Google Sans"/>
        </w:rPr>
        <w:t xml:space="preserve"> A bold introduction ('Hi, I'm a Full-Stack Engineer'). Include a 'Download Resume' button with a glowing hover effect. Next to the text, add a mock 'Terminal' window that uses React state to simulate a typing effect (e.g., '&gt; initializing portfolio... &gt; system ready').</w:t>
      </w:r>
    </w:p>
    <w:p w14:paraId="7DA0BEDD" w14:textId="77777777" w:rsidR="00252DCF" w:rsidRDefault="00000000">
      <w:pPr>
        <w:numPr>
          <w:ilvl w:val="0"/>
          <w:numId w:val="1"/>
        </w:num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Skills Grid:</w:t>
      </w:r>
      <w:r>
        <w:rPr>
          <w:rFonts w:ascii="Google Sans" w:eastAsia="Google Sans" w:hAnsi="Google Sans" w:cs="Google Sans"/>
        </w:rPr>
        <w:t xml:space="preserve"> A grid of 6 cards showing different skills (e.g., React, TypeScript, Python, Node.js, AWS, UI/UX). When hovered, the cards should smoothly scale up and reveal a glowing border.</w:t>
      </w:r>
    </w:p>
    <w:p w14:paraId="1AC728FC" w14:textId="77777777" w:rsidR="00252DCF" w:rsidRDefault="00000000">
      <w:pPr>
        <w:numPr>
          <w:ilvl w:val="0"/>
          <w:numId w:val="1"/>
        </w:num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Projects Section:</w:t>
      </w:r>
      <w:r>
        <w:rPr>
          <w:rFonts w:ascii="Google Sans" w:eastAsia="Google Sans" w:hAnsi="Google Sans" w:cs="Google Sans"/>
        </w:rPr>
        <w:t xml:space="preserve"> 2 large project showcase cards. Each needs a dark placeholder </w:t>
      </w:r>
      <w:r>
        <w:rPr>
          <w:rFonts w:ascii="Google Sans" w:eastAsia="Google Sans" w:hAnsi="Google Sans" w:cs="Google Sans"/>
        </w:rPr>
        <w:lastRenderedPageBreak/>
        <w:t>image area, a project title, tech stack tags (like tiny pills), and a 'View Source' button.</w:t>
      </w:r>
    </w:p>
    <w:p w14:paraId="657C1965" w14:textId="77777777" w:rsidR="00252DCF" w:rsidRDefault="00000000">
      <w:pPr>
        <w:numPr>
          <w:ilvl w:val="0"/>
          <w:numId w:val="1"/>
        </w:num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Contact Form:</w:t>
      </w:r>
      <w:r>
        <w:rPr>
          <w:rFonts w:ascii="Google Sans" w:eastAsia="Google Sans" w:hAnsi="Google Sans" w:cs="Google Sans"/>
        </w:rPr>
        <w:t xml:space="preserve"> A clean form (Name, Email, Message) with a 'Send Message' button. When clicked, use React state to change the button to a green 'Message Sent!' state.</w:t>
      </w:r>
    </w:p>
    <w:p w14:paraId="64E72D54" w14:textId="77777777" w:rsidR="00252DCF" w:rsidRDefault="00252DCF">
      <w:pPr>
        <w:pBdr>
          <w:top w:val="nil"/>
          <w:left w:val="nil"/>
          <w:bottom w:val="nil"/>
          <w:right w:val="nil"/>
          <w:between w:val="nil"/>
        </w:pBdr>
        <w:spacing w:line="275" w:lineRule="auto"/>
        <w:rPr>
          <w:rFonts w:ascii="Google Sans" w:eastAsia="Google Sans" w:hAnsi="Google Sans" w:cs="Google Sans"/>
          <w:b/>
          <w:bCs/>
        </w:rPr>
      </w:pPr>
    </w:p>
    <w:p w14:paraId="13C2D01A"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Constraints:</w:t>
      </w:r>
      <w:r>
        <w:rPr>
          <w:rFonts w:ascii="Google Sans" w:eastAsia="Google Sans" w:hAnsi="Google Sans" w:cs="Google Sans"/>
        </w:rPr>
        <w:t xml:space="preserve"> Fully responsive (must look great on a mobile-sized preview).</w:t>
      </w:r>
    </w:p>
    <w:p w14:paraId="33B62E18" w14:textId="77777777" w:rsidR="00252DC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rPr>
        <w:t>Add smooth fade-in animations as elements appear on the screen.</w:t>
      </w:r>
    </w:p>
    <w:p w14:paraId="6F130E7B" w14:textId="77777777" w:rsidR="00252DC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rPr>
        <w:t>Do not build a backend, just use React state to make the terminal and contact button interactive."</w:t>
      </w:r>
    </w:p>
    <w:p w14:paraId="491F74A0" w14:textId="77777777" w:rsidR="00252DCF" w:rsidRDefault="00252DCF">
      <w:pPr>
        <w:pStyle w:val="Heading3"/>
        <w:spacing w:before="0" w:line="275" w:lineRule="auto"/>
        <w:rPr>
          <w:rFonts w:ascii="Google Sans" w:eastAsia="Google Sans" w:hAnsi="Google Sans" w:cs="Google Sans"/>
        </w:rPr>
      </w:pPr>
    </w:p>
    <w:p w14:paraId="56CA0659"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Output</w:t>
      </w:r>
    </w:p>
    <w:p w14:paraId="1F627793"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The AI generated a fully functional single-page React application hosted at a temporary subdomain. The output consists of a responsive, high-fidelity user interface that adheres to the </w:t>
      </w:r>
      <w:proofErr w:type="spellStart"/>
      <w:r>
        <w:rPr>
          <w:rFonts w:ascii="Google Sans" w:eastAsia="Google Sans" w:hAnsi="Google Sans" w:cs="Google Sans"/>
        </w:rPr>
        <w:t>glassmorphism</w:t>
      </w:r>
      <w:proofErr w:type="spellEnd"/>
      <w:r>
        <w:rPr>
          <w:rFonts w:ascii="Google Sans" w:eastAsia="Google Sans" w:hAnsi="Google Sans" w:cs="Google Sans"/>
        </w:rPr>
        <w:t xml:space="preserve"> design language requested. Preview available </w:t>
      </w:r>
      <w:hyperlink r:id="rId5">
        <w:r>
          <w:rPr>
            <w:rFonts w:ascii="Google Sans" w:eastAsia="Google Sans" w:hAnsi="Google Sans" w:cs="Google Sans"/>
            <w:color w:val="1155CC"/>
            <w:u w:val="single"/>
          </w:rPr>
          <w:t>here</w:t>
        </w:r>
      </w:hyperlink>
      <w:r>
        <w:rPr>
          <w:rFonts w:ascii="Google Sans" w:eastAsia="Google Sans" w:hAnsi="Google Sans" w:cs="Google Sans"/>
        </w:rPr>
        <w:t>.</w:t>
      </w:r>
    </w:p>
    <w:p w14:paraId="1F9203D1"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3FA9325B"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58FDA732"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noProof/>
        </w:rPr>
        <w:drawing>
          <wp:inline distT="114300" distB="114300" distL="114300" distR="114300" wp14:anchorId="0D790CE1" wp14:editId="77EFD573">
            <wp:extent cx="5943600" cy="3009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009900"/>
                    </a:xfrm>
                    <a:prstGeom prst="rect">
                      <a:avLst/>
                    </a:prstGeom>
                    <a:ln/>
                  </pic:spPr>
                </pic:pic>
              </a:graphicData>
            </a:graphic>
          </wp:inline>
        </w:drawing>
      </w:r>
    </w:p>
    <w:p w14:paraId="160416B6"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35E80D06"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22486EE8"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4FD377F2" w14:textId="77777777" w:rsidR="00252DCF" w:rsidRDefault="00252DCF">
      <w:pPr>
        <w:pStyle w:val="Heading3"/>
        <w:spacing w:before="0" w:line="275" w:lineRule="auto"/>
        <w:rPr>
          <w:rFonts w:ascii="Google Sans" w:eastAsia="Google Sans" w:hAnsi="Google Sans" w:cs="Google Sans"/>
        </w:rPr>
      </w:pPr>
    </w:p>
    <w:p w14:paraId="7EAD6B8E" w14:textId="77777777" w:rsidR="00252DCF" w:rsidRDefault="00252DCF">
      <w:pPr>
        <w:pStyle w:val="Heading3"/>
        <w:spacing w:before="0" w:line="275" w:lineRule="auto"/>
        <w:rPr>
          <w:rFonts w:ascii="Google Sans" w:eastAsia="Google Sans" w:hAnsi="Google Sans" w:cs="Google Sans"/>
        </w:rPr>
      </w:pPr>
    </w:p>
    <w:p w14:paraId="5E043553" w14:textId="77777777" w:rsidR="00252DCF" w:rsidRDefault="00252DCF">
      <w:pPr>
        <w:pStyle w:val="Heading3"/>
        <w:spacing w:before="0" w:line="275" w:lineRule="auto"/>
        <w:rPr>
          <w:rFonts w:ascii="Google Sans" w:eastAsia="Google Sans" w:hAnsi="Google Sans" w:cs="Google Sans"/>
        </w:rPr>
      </w:pPr>
    </w:p>
    <w:p w14:paraId="627E8C0A" w14:textId="77777777" w:rsidR="00252DCF" w:rsidRDefault="00252DCF">
      <w:pPr>
        <w:pStyle w:val="Heading3"/>
        <w:spacing w:before="0" w:line="275" w:lineRule="auto"/>
        <w:rPr>
          <w:rFonts w:ascii="Google Sans" w:eastAsia="Google Sans" w:hAnsi="Google Sans" w:cs="Google Sans"/>
        </w:rPr>
      </w:pPr>
    </w:p>
    <w:p w14:paraId="2BCF4223"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Description of output</w:t>
      </w:r>
    </w:p>
    <w:p w14:paraId="4928FEC6" w14:textId="77777777"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resulting application features a sophisticated dark-mode UI with a functional "Terminal" component in the hero section that types out initialization logs upon page load. The skills grid utilizes Tailwind’s transition utilities to provide smooth scaling effects, while the contact form successfully demonstrates client-side state management by updating the UI immediately upon "submission." Visually, the site maintains a premium aesthetic with consistent neon accents and balanced whitespace, effectively showcasing how AI can handle complex CSS layouts and React hooks simultaneously.</w:t>
      </w:r>
    </w:p>
    <w:p w14:paraId="44C2C566" w14:textId="77777777" w:rsidR="00252DCF" w:rsidRDefault="00252DCF">
      <w:pPr>
        <w:pBdr>
          <w:top w:val="nil"/>
          <w:left w:val="nil"/>
          <w:bottom w:val="nil"/>
          <w:right w:val="nil"/>
          <w:between w:val="nil"/>
        </w:pBdr>
        <w:spacing w:line="275" w:lineRule="auto"/>
        <w:rPr>
          <w:rFonts w:ascii="Google Sans" w:eastAsia="Google Sans" w:hAnsi="Google Sans" w:cs="Google Sans"/>
        </w:rPr>
      </w:pPr>
    </w:p>
    <w:p w14:paraId="7F1BC13A" w14:textId="77777777" w:rsidR="00252DCF" w:rsidRDefault="00252DCF">
      <w:pPr>
        <w:pStyle w:val="Heading3"/>
        <w:spacing w:before="0" w:line="275" w:lineRule="auto"/>
        <w:rPr>
          <w:rFonts w:ascii="Google Sans" w:eastAsia="Google Sans" w:hAnsi="Google Sans" w:cs="Google Sans"/>
        </w:rPr>
      </w:pPr>
    </w:p>
    <w:p w14:paraId="66D0D2D7"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Prompt Engineering: Strategies for Refinement</w:t>
      </w:r>
    </w:p>
    <w:p w14:paraId="43116B2A" w14:textId="2DAD0C4D" w:rsidR="00252DCF"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Based on technical research into the Lovable platform, the following points are essential for refining prompts to achieve superior results:</w:t>
      </w:r>
    </w:p>
    <w:p w14:paraId="1FA337B8" w14:textId="77777777" w:rsidR="00852F7E" w:rsidRDefault="00852F7E">
      <w:pPr>
        <w:pBdr>
          <w:top w:val="nil"/>
          <w:left w:val="nil"/>
          <w:bottom w:val="nil"/>
          <w:right w:val="nil"/>
          <w:between w:val="nil"/>
        </w:pBdr>
        <w:spacing w:line="275" w:lineRule="auto"/>
        <w:rPr>
          <w:rFonts w:ascii="Google Sans" w:eastAsia="Google Sans" w:hAnsi="Google Sans" w:cs="Google Sans"/>
        </w:rPr>
      </w:pPr>
    </w:p>
    <w:p w14:paraId="0E490F7D"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Atomic Component Definition:</w:t>
      </w:r>
      <w:r>
        <w:rPr>
          <w:rFonts w:ascii="Google Sans" w:eastAsia="Google Sans" w:hAnsi="Google Sans" w:cs="Google Sans"/>
        </w:rPr>
        <w:t xml:space="preserve"> Rather than asking for a "page," define the UI in "atoms" (buttons, cards, modals, badges). Lovable interprets specific UI vocabulary much more accurately than general descriptions.</w:t>
      </w:r>
    </w:p>
    <w:p w14:paraId="23E3F119"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Visual Aesthetic Keywords:</w:t>
      </w:r>
      <w:r>
        <w:rPr>
          <w:rFonts w:ascii="Google Sans" w:eastAsia="Google Sans" w:hAnsi="Google Sans" w:cs="Google Sans"/>
        </w:rPr>
        <w:t xml:space="preserve"> Utilize "design tokens" in natural language. Words like "</w:t>
      </w:r>
      <w:proofErr w:type="spellStart"/>
      <w:r>
        <w:rPr>
          <w:rFonts w:ascii="Google Sans" w:eastAsia="Google Sans" w:hAnsi="Google Sans" w:cs="Google Sans"/>
        </w:rPr>
        <w:t>glassmorphism</w:t>
      </w:r>
      <w:proofErr w:type="spellEnd"/>
      <w:r>
        <w:rPr>
          <w:rFonts w:ascii="Google Sans" w:eastAsia="Google Sans" w:hAnsi="Google Sans" w:cs="Google Sans"/>
        </w:rPr>
        <w:t>," "layered depth," "cinematic contrast," and "frosted surfaces" trigger specific Tailwind utility combinations that elevate the visual quality.</w:t>
      </w:r>
    </w:p>
    <w:p w14:paraId="7AA518E1"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The "Clarification" Hook:</w:t>
      </w:r>
      <w:r>
        <w:rPr>
          <w:rFonts w:ascii="Google Sans" w:eastAsia="Google Sans" w:hAnsi="Google Sans" w:cs="Google Sans"/>
        </w:rPr>
        <w:t xml:space="preserve"> Always append the instruction: "Ask me any questions you need to fully understand the user journey before you start coding." This prevents the AI from making assumptions about logic or data flow.</w:t>
      </w:r>
    </w:p>
    <w:p w14:paraId="2AB876E9"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State-Specific Instructions:</w:t>
      </w:r>
      <w:r>
        <w:rPr>
          <w:rFonts w:ascii="Google Sans" w:eastAsia="Google Sans" w:hAnsi="Google Sans" w:cs="Google Sans"/>
        </w:rPr>
        <w:t xml:space="preserve"> Explicitly mention React hooks. For example, "Use </w:t>
      </w:r>
      <w:proofErr w:type="spellStart"/>
      <w:r>
        <w:rPr>
          <w:rFonts w:ascii="Google Sans" w:eastAsia="Google Sans" w:hAnsi="Google Sans" w:cs="Google Sans"/>
        </w:rPr>
        <w:t>useState</w:t>
      </w:r>
      <w:proofErr w:type="spellEnd"/>
      <w:r>
        <w:rPr>
          <w:rFonts w:ascii="Google Sans" w:eastAsia="Google Sans" w:hAnsi="Google Sans" w:cs="Google Sans"/>
        </w:rPr>
        <w:t xml:space="preserve"> to toggle the visibility of the mobile menu" ensures the AI writes functional logic rather than just static CSS.</w:t>
      </w:r>
    </w:p>
    <w:p w14:paraId="01B69633"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Role-Based Prompting:</w:t>
      </w:r>
      <w:r>
        <w:rPr>
          <w:rFonts w:ascii="Google Sans" w:eastAsia="Google Sans" w:hAnsi="Google Sans" w:cs="Google Sans"/>
        </w:rPr>
        <w:t xml:space="preserve"> Define the persona of the user (e.g., "Design this as an Admin Dashboard for a technical user who values data density over white space") to influence the information hierarchy.</w:t>
      </w:r>
    </w:p>
    <w:p w14:paraId="54ACD5ED" w14:textId="77777777" w:rsidR="00252DC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Constraint Guardrails:</w:t>
      </w:r>
      <w:r>
        <w:rPr>
          <w:rFonts w:ascii="Google Sans" w:eastAsia="Google Sans" w:hAnsi="Google Sans" w:cs="Google Sans"/>
        </w:rPr>
        <w:t xml:space="preserve"> Use "Negative Prompting" to tell the AI what </w:t>
      </w:r>
      <w:r>
        <w:rPr>
          <w:rFonts w:ascii="Google Sans" w:eastAsia="Google Sans" w:hAnsi="Google Sans" w:cs="Google Sans"/>
          <w:i/>
          <w:iCs/>
        </w:rPr>
        <w:t>not</w:t>
      </w:r>
      <w:r>
        <w:rPr>
          <w:rFonts w:ascii="Google Sans" w:eastAsia="Google Sans" w:hAnsi="Google Sans" w:cs="Google Sans"/>
        </w:rPr>
        <w:t xml:space="preserve"> to do, such as "Do not use external image URLs" or "Avoid using fixed pixel widths; use relative Tailwind units for responsiveness."</w:t>
      </w:r>
    </w:p>
    <w:p w14:paraId="0597D62C" w14:textId="77777777" w:rsidR="00252DCF" w:rsidRDefault="00252DCF">
      <w:pPr>
        <w:pStyle w:val="Heading3"/>
        <w:spacing w:before="0" w:line="275" w:lineRule="auto"/>
        <w:rPr>
          <w:rFonts w:ascii="Google Sans" w:eastAsia="Google Sans" w:hAnsi="Google Sans" w:cs="Google Sans"/>
        </w:rPr>
      </w:pPr>
    </w:p>
    <w:p w14:paraId="2CFFFDC6" w14:textId="77777777" w:rsidR="00252DCF" w:rsidRDefault="00252DCF">
      <w:pPr>
        <w:pStyle w:val="Heading3"/>
        <w:spacing w:before="0" w:line="275" w:lineRule="auto"/>
        <w:rPr>
          <w:rFonts w:ascii="Google Sans" w:eastAsia="Google Sans" w:hAnsi="Google Sans" w:cs="Google Sans"/>
        </w:rPr>
      </w:pPr>
    </w:p>
    <w:p w14:paraId="73B759B6" w14:textId="77777777" w:rsidR="00252DCF" w:rsidRDefault="00252DCF">
      <w:pPr>
        <w:pStyle w:val="Heading3"/>
        <w:spacing w:before="0" w:line="275" w:lineRule="auto"/>
        <w:rPr>
          <w:rFonts w:ascii="Google Sans" w:eastAsia="Google Sans" w:hAnsi="Google Sans" w:cs="Google Sans"/>
        </w:rPr>
      </w:pPr>
    </w:p>
    <w:p w14:paraId="5BF99194" w14:textId="77777777" w:rsidR="00252DCF" w:rsidRDefault="00252DCF">
      <w:pPr>
        <w:pStyle w:val="Heading3"/>
        <w:spacing w:before="0" w:line="275" w:lineRule="auto"/>
        <w:rPr>
          <w:rFonts w:ascii="Google Sans" w:eastAsia="Google Sans" w:hAnsi="Google Sans" w:cs="Google Sans"/>
        </w:rPr>
      </w:pPr>
    </w:p>
    <w:p w14:paraId="1052BB5A" w14:textId="77777777" w:rsidR="00252DCF" w:rsidRDefault="00252DCF">
      <w:pPr>
        <w:pStyle w:val="Heading3"/>
        <w:spacing w:before="0" w:line="275" w:lineRule="auto"/>
        <w:rPr>
          <w:rFonts w:ascii="Google Sans" w:eastAsia="Google Sans" w:hAnsi="Google Sans" w:cs="Google Sans"/>
        </w:rPr>
      </w:pPr>
    </w:p>
    <w:p w14:paraId="50EA2457" w14:textId="77777777" w:rsidR="00252DC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Conclusion</w:t>
      </w:r>
    </w:p>
    <w:p w14:paraId="418103BC" w14:textId="77777777" w:rsidR="00252DCF" w:rsidRDefault="00000000">
      <w:pPr>
        <w:pBdr>
          <w:top w:val="nil"/>
          <w:left w:val="nil"/>
          <w:bottom w:val="nil"/>
          <w:right w:val="nil"/>
          <w:between w:val="nil"/>
        </w:pBdr>
        <w:spacing w:line="275" w:lineRule="auto"/>
        <w:rPr>
          <w:rFonts w:ascii="Google Sans" w:eastAsia="Google Sans" w:hAnsi="Google Sans" w:cs="Google Sans"/>
          <w:i/>
          <w:iCs/>
        </w:rPr>
      </w:pPr>
      <w:r>
        <w:rPr>
          <w:rFonts w:ascii="Google Sans" w:eastAsia="Google Sans" w:hAnsi="Google Sans" w:cs="Google Sans"/>
        </w:rPr>
        <w:t xml:space="preserve">Lovable stands out in the current AI landscape as a "system-aware" builder. Compared to general-purpose tools like ChatGPT or Claude, which provide isolated code blocks, Lovable provides a managed environment that handles the entire developer lifecycle from scaffolding to deployment. While </w:t>
      </w:r>
      <w:r>
        <w:rPr>
          <w:rFonts w:ascii="Google Sans" w:eastAsia="Google Sans" w:hAnsi="Google Sans" w:cs="Google Sans"/>
          <w:b/>
          <w:bCs/>
        </w:rPr>
        <w:t>v0.dev</w:t>
      </w:r>
      <w:r>
        <w:rPr>
          <w:rFonts w:ascii="Google Sans" w:eastAsia="Google Sans" w:hAnsi="Google Sans" w:cs="Google Sans"/>
        </w:rPr>
        <w:t xml:space="preserve"> is arguably better for generating individual, highly-polished UI components for existing projects, Lovable is superior for rapid end-to-end prototyping because it natively integrates with </w:t>
      </w:r>
      <w:proofErr w:type="spellStart"/>
      <w:r>
        <w:rPr>
          <w:rFonts w:ascii="Google Sans" w:eastAsia="Google Sans" w:hAnsi="Google Sans" w:cs="Google Sans"/>
        </w:rPr>
        <w:t>Supabase</w:t>
      </w:r>
      <w:proofErr w:type="spellEnd"/>
      <w:r>
        <w:rPr>
          <w:rFonts w:ascii="Google Sans" w:eastAsia="Google Sans" w:hAnsi="Google Sans" w:cs="Google Sans"/>
        </w:rPr>
        <w:t xml:space="preserve"> for back-end functionality. </w:t>
      </w:r>
      <w:proofErr w:type="spellStart"/>
      <w:r>
        <w:rPr>
          <w:rFonts w:ascii="Google Sans" w:eastAsia="Google Sans" w:hAnsi="Google Sans" w:cs="Google Sans"/>
          <w:b/>
          <w:bCs/>
        </w:rPr>
        <w:t>Bolt.new</w:t>
      </w:r>
      <w:proofErr w:type="spellEnd"/>
      <w:r>
        <w:rPr>
          <w:rFonts w:ascii="Google Sans" w:eastAsia="Google Sans" w:hAnsi="Google Sans" w:cs="Google Sans"/>
        </w:rPr>
        <w:t xml:space="preserve"> offers a similar experience, but </w:t>
      </w:r>
      <w:proofErr w:type="spellStart"/>
      <w:r>
        <w:rPr>
          <w:rFonts w:ascii="Google Sans" w:eastAsia="Google Sans" w:hAnsi="Google Sans" w:cs="Google Sans"/>
        </w:rPr>
        <w:t>Lovable’s</w:t>
      </w:r>
      <w:proofErr w:type="spellEnd"/>
      <w:r>
        <w:rPr>
          <w:rFonts w:ascii="Google Sans" w:eastAsia="Google Sans" w:hAnsi="Google Sans" w:cs="Google Sans"/>
        </w:rPr>
        <w:t xml:space="preserve"> "Visual Edit" feature—which allows users to click on the preview to make changes—makes it more accessible for design-heavy iterations. For a developer needing an MVP in hours rather than days, Lovable is currently the most robust "all-in-one" solution.</w:t>
      </w:r>
    </w:p>
    <w:sectPr w:rsidR="00252DC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4A9FE88-A7A5-4C5A-A50D-F1B40C0B657B}"/>
  </w:font>
  <w:font w:name="Google Sans">
    <w:charset w:val="00"/>
    <w:family w:val="auto"/>
    <w:pitch w:val="default"/>
    <w:embedRegular r:id="rId2" w:fontKey="{081AEC88-72A0-4928-A72B-9A6F673E9F32}"/>
    <w:embedBold r:id="rId3" w:fontKey="{5BEC3367-25C7-4B47-A454-A6AEC0DC772A}"/>
    <w:embedItalic r:id="rId4" w:fontKey="{2B0B54E1-23D2-4EC1-8C2E-D861436BB4DB}"/>
  </w:font>
  <w:font w:name="Calibri">
    <w:panose1 w:val="020F0502020204030204"/>
    <w:charset w:val="00"/>
    <w:family w:val="swiss"/>
    <w:pitch w:val="variable"/>
    <w:sig w:usb0="E4002EFF" w:usb1="C200247B" w:usb2="00000009" w:usb3="00000000" w:csb0="000001FF" w:csb1="00000000"/>
    <w:embedRegular r:id="rId5" w:fontKey="{201A6B0F-8BDD-49B2-8900-DFBFAD4FCE87}"/>
  </w:font>
  <w:font w:name="Cambria">
    <w:panose1 w:val="02040503050406030204"/>
    <w:charset w:val="00"/>
    <w:family w:val="roman"/>
    <w:pitch w:val="variable"/>
    <w:sig w:usb0="E00006FF" w:usb1="420024FF" w:usb2="02000000" w:usb3="00000000" w:csb0="0000019F" w:csb1="00000000"/>
    <w:embedRegular r:id="rId6" w:fontKey="{2B5DFC1C-24F9-4A92-AB36-D1E3706B8A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691D"/>
    <w:multiLevelType w:val="multilevel"/>
    <w:tmpl w:val="A3741C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22B550A"/>
    <w:multiLevelType w:val="multilevel"/>
    <w:tmpl w:val="71B23A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4176F37"/>
    <w:multiLevelType w:val="multilevel"/>
    <w:tmpl w:val="8268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955705"/>
    <w:multiLevelType w:val="multilevel"/>
    <w:tmpl w:val="310AC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645353">
    <w:abstractNumId w:val="2"/>
  </w:num>
  <w:num w:numId="2" w16cid:durableId="129633953">
    <w:abstractNumId w:val="1"/>
  </w:num>
  <w:num w:numId="3" w16cid:durableId="2019038804">
    <w:abstractNumId w:val="3"/>
  </w:num>
  <w:num w:numId="4" w16cid:durableId="166593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CF"/>
    <w:rsid w:val="00252DCF"/>
    <w:rsid w:val="00852F7E"/>
    <w:rsid w:val="00B53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EBB6"/>
  <w15:docId w15:val="{56AF151F-810A-4BC3-81DB-8FE64FD1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d-preview--f6735428-d1e9-4857-b53a-3ee77e971ed9.lovable.app/"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2</cp:revision>
  <dcterms:created xsi:type="dcterms:W3CDTF">2026-05-11T17:34:00Z</dcterms:created>
  <dcterms:modified xsi:type="dcterms:W3CDTF">2026-05-11T17:34:00Z</dcterms:modified>
</cp:coreProperties>
</file>