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D627" w14:textId="736B4E30" w:rsidR="0056330B" w:rsidRDefault="00FF67F3">
      <w:pPr>
        <w:pStyle w:val="Title"/>
      </w:pPr>
      <w:r>
        <w:t>Group 13a</w:t>
      </w:r>
      <w:r w:rsidR="00D40EC6">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7983A809" w14:textId="77777777" w:rsidTr="000E571F">
        <w:tc>
          <w:tcPr>
            <w:tcW w:w="1712" w:type="dxa"/>
          </w:tcPr>
          <w:p w14:paraId="2F03928D" w14:textId="77777777" w:rsidR="0056330B" w:rsidRDefault="00D40EC6">
            <w:pPr>
              <w:pStyle w:val="FormHeading"/>
            </w:pPr>
            <w:r>
              <w:t>Location:</w:t>
            </w:r>
          </w:p>
        </w:tc>
        <w:tc>
          <w:tcPr>
            <w:tcW w:w="8368" w:type="dxa"/>
          </w:tcPr>
          <w:p w14:paraId="3719F2C8" w14:textId="529150EE" w:rsidR="0056330B" w:rsidRDefault="00FF67F3">
            <w:pPr>
              <w:pStyle w:val="TableText"/>
            </w:pPr>
            <w:r>
              <w:t>Templeman Library</w:t>
            </w:r>
          </w:p>
        </w:tc>
      </w:tr>
      <w:tr w:rsidR="0056330B" w14:paraId="6D517A98" w14:textId="77777777" w:rsidTr="000E571F">
        <w:tc>
          <w:tcPr>
            <w:tcW w:w="1712" w:type="dxa"/>
          </w:tcPr>
          <w:p w14:paraId="4AD2691D" w14:textId="77777777" w:rsidR="0056330B" w:rsidRDefault="00D40EC6">
            <w:pPr>
              <w:pStyle w:val="FormHeading"/>
            </w:pPr>
            <w:r>
              <w:t>Date:</w:t>
            </w:r>
          </w:p>
        </w:tc>
        <w:tc>
          <w:tcPr>
            <w:tcW w:w="8368" w:type="dxa"/>
          </w:tcPr>
          <w:p w14:paraId="05176384" w14:textId="63F82384" w:rsidR="0056330B" w:rsidRDefault="00297A31">
            <w:pPr>
              <w:pStyle w:val="TableText"/>
            </w:pPr>
            <w:r>
              <w:t>1</w:t>
            </w:r>
            <w:r w:rsidR="00962049">
              <w:t>6</w:t>
            </w:r>
            <w:r w:rsidR="00ED0346">
              <w:t>/02/2019</w:t>
            </w:r>
          </w:p>
        </w:tc>
      </w:tr>
      <w:tr w:rsidR="0056330B" w14:paraId="7A556DB8" w14:textId="77777777" w:rsidTr="000E571F">
        <w:tc>
          <w:tcPr>
            <w:tcW w:w="1712" w:type="dxa"/>
          </w:tcPr>
          <w:p w14:paraId="69D90989" w14:textId="77777777" w:rsidR="0056330B" w:rsidRDefault="00D40EC6">
            <w:pPr>
              <w:pStyle w:val="FormHeading"/>
            </w:pPr>
            <w:r>
              <w:t>Time:</w:t>
            </w:r>
          </w:p>
        </w:tc>
        <w:tc>
          <w:tcPr>
            <w:tcW w:w="8368" w:type="dxa"/>
          </w:tcPr>
          <w:p w14:paraId="464FB166" w14:textId="2CD45381" w:rsidR="0056330B" w:rsidRDefault="00ED0346">
            <w:pPr>
              <w:pStyle w:val="TableText"/>
            </w:pPr>
            <w:r>
              <w:t>1</w:t>
            </w:r>
            <w:r w:rsidR="0052477D">
              <w:t>6</w:t>
            </w:r>
            <w:r>
              <w:t>:30 p.m.</w:t>
            </w:r>
          </w:p>
        </w:tc>
      </w:tr>
      <w:tr w:rsidR="0056330B" w14:paraId="0F601D11" w14:textId="77777777" w:rsidTr="000E571F">
        <w:tc>
          <w:tcPr>
            <w:tcW w:w="1712" w:type="dxa"/>
          </w:tcPr>
          <w:p w14:paraId="3A5F199D" w14:textId="77777777" w:rsidR="0056330B" w:rsidRDefault="00D40EC6">
            <w:pPr>
              <w:pStyle w:val="FormHeading"/>
            </w:pPr>
            <w:r>
              <w:t>Attendees:</w:t>
            </w:r>
          </w:p>
        </w:tc>
        <w:tc>
          <w:tcPr>
            <w:tcW w:w="8368" w:type="dxa"/>
          </w:tcPr>
          <w:p w14:paraId="6D6679EB" w14:textId="15605802" w:rsidR="0056330B" w:rsidRDefault="00ED0346">
            <w:pPr>
              <w:pStyle w:val="TableText"/>
            </w:pPr>
            <w:proofErr w:type="spellStart"/>
            <w:proofErr w:type="gramStart"/>
            <w:r>
              <w:t>P.Georgoulias</w:t>
            </w:r>
            <w:proofErr w:type="spellEnd"/>
            <w:proofErr w:type="gramEnd"/>
            <w:r>
              <w:t xml:space="preserve">, </w:t>
            </w:r>
            <w:proofErr w:type="spellStart"/>
            <w:r>
              <w:t>A.O.Sharomi</w:t>
            </w:r>
            <w:proofErr w:type="spellEnd"/>
            <w:r>
              <w:t xml:space="preserve">, </w:t>
            </w:r>
            <w:proofErr w:type="spellStart"/>
            <w:r>
              <w:t>L.J.Ibeachum</w:t>
            </w:r>
            <w:proofErr w:type="spellEnd"/>
          </w:p>
        </w:tc>
      </w:tr>
    </w:tbl>
    <w:p w14:paraId="7547CFD7" w14:textId="77777777" w:rsidR="0056330B" w:rsidRDefault="00D40EC6">
      <w:pPr>
        <w:pStyle w:val="Heading1"/>
      </w:pPr>
      <w:r>
        <w:t>Agenda items</w:t>
      </w:r>
    </w:p>
    <w:p w14:paraId="0EE308DB" w14:textId="3E09DCF0" w:rsidR="00297A31" w:rsidRDefault="00962049" w:rsidP="00FC3999">
      <w:pPr>
        <w:pStyle w:val="ListNumber"/>
        <w:spacing w:line="360" w:lineRule="auto"/>
        <w:rPr>
          <w:sz w:val="24"/>
          <w:szCs w:val="24"/>
        </w:rPr>
      </w:pPr>
      <w:r>
        <w:rPr>
          <w:sz w:val="24"/>
          <w:szCs w:val="24"/>
        </w:rPr>
        <w:t xml:space="preserve">Finish up with the documentation in order to proof read </w:t>
      </w:r>
      <w:proofErr w:type="spellStart"/>
      <w:r>
        <w:rPr>
          <w:sz w:val="24"/>
          <w:szCs w:val="24"/>
        </w:rPr>
        <w:t>Afizs</w:t>
      </w:r>
      <w:proofErr w:type="spellEnd"/>
      <w:r>
        <w:rPr>
          <w:sz w:val="24"/>
          <w:szCs w:val="24"/>
        </w:rPr>
        <w:t>’ code.</w:t>
      </w:r>
    </w:p>
    <w:p w14:paraId="1B6DB6F6" w14:textId="49694E94" w:rsidR="00962049" w:rsidRDefault="00962049" w:rsidP="00FC3999">
      <w:pPr>
        <w:pStyle w:val="ListNumber"/>
        <w:spacing w:line="360" w:lineRule="auto"/>
        <w:rPr>
          <w:sz w:val="24"/>
          <w:szCs w:val="24"/>
        </w:rPr>
      </w:pPr>
      <w:r>
        <w:rPr>
          <w:sz w:val="24"/>
          <w:szCs w:val="24"/>
        </w:rPr>
        <w:t>Luke is finishing the Review document, in which he describes how the group reviews the documents, software, as well as, the standard that the code is going to be reviewed against.</w:t>
      </w:r>
    </w:p>
    <w:p w14:paraId="67F8556F" w14:textId="3BDBB191" w:rsidR="00962049" w:rsidRDefault="00962049" w:rsidP="00FC3999">
      <w:pPr>
        <w:pStyle w:val="ListNumber"/>
        <w:spacing w:line="360" w:lineRule="auto"/>
        <w:rPr>
          <w:sz w:val="24"/>
          <w:szCs w:val="24"/>
        </w:rPr>
      </w:pPr>
      <w:proofErr w:type="spellStart"/>
      <w:r>
        <w:rPr>
          <w:sz w:val="24"/>
          <w:szCs w:val="24"/>
        </w:rPr>
        <w:t>Afiz</w:t>
      </w:r>
      <w:proofErr w:type="spellEnd"/>
      <w:r>
        <w:rPr>
          <w:sz w:val="24"/>
          <w:szCs w:val="24"/>
        </w:rPr>
        <w:t xml:space="preserve"> will be working on the class diagram</w:t>
      </w:r>
      <w:bookmarkStart w:id="0" w:name="_GoBack"/>
      <w:bookmarkEnd w:id="0"/>
      <w:r>
        <w:rPr>
          <w:sz w:val="24"/>
          <w:szCs w:val="24"/>
        </w:rPr>
        <w:t>, until Panos and Luke finish with the documentation.</w:t>
      </w:r>
    </w:p>
    <w:p w14:paraId="4512C4E2" w14:textId="68226165" w:rsidR="00962049" w:rsidRDefault="00962049" w:rsidP="00FC3999">
      <w:pPr>
        <w:pStyle w:val="ListNumber"/>
        <w:spacing w:line="360" w:lineRule="auto"/>
        <w:rPr>
          <w:sz w:val="24"/>
          <w:szCs w:val="24"/>
        </w:rPr>
      </w:pPr>
      <w:r>
        <w:rPr>
          <w:sz w:val="24"/>
          <w:szCs w:val="24"/>
        </w:rPr>
        <w:t>After the proof reading of the code, the whole group will focus on the source code up until the deadline</w:t>
      </w:r>
      <w:r w:rsidR="00F12FE7">
        <w:rPr>
          <w:sz w:val="24"/>
          <w:szCs w:val="24"/>
        </w:rPr>
        <w:t xml:space="preserve"> to ensure that we provide a good basis for the software to be built upon.</w:t>
      </w:r>
    </w:p>
    <w:p w14:paraId="09FF4B97" w14:textId="6E3E4E93" w:rsidR="00F12FE7" w:rsidRDefault="00F12FE7" w:rsidP="00FC3999">
      <w:pPr>
        <w:pStyle w:val="ListNumber"/>
        <w:spacing w:line="360" w:lineRule="auto"/>
        <w:rPr>
          <w:sz w:val="24"/>
          <w:szCs w:val="24"/>
        </w:rPr>
      </w:pPr>
      <w:r>
        <w:rPr>
          <w:sz w:val="24"/>
          <w:szCs w:val="24"/>
        </w:rPr>
        <w:t xml:space="preserve">The source code </w:t>
      </w:r>
      <w:proofErr w:type="gramStart"/>
      <w:r>
        <w:rPr>
          <w:sz w:val="24"/>
          <w:szCs w:val="24"/>
        </w:rPr>
        <w:t>has to</w:t>
      </w:r>
      <w:proofErr w:type="gramEnd"/>
      <w:r>
        <w:rPr>
          <w:sz w:val="24"/>
          <w:szCs w:val="24"/>
        </w:rPr>
        <w:t xml:space="preserve"> fulfill at the least the Authentication part of the program, which is not a very complicated task.</w:t>
      </w:r>
    </w:p>
    <w:p w14:paraId="67595BBB" w14:textId="78D555B4" w:rsidR="00F12FE7" w:rsidRDefault="00F12FE7" w:rsidP="00FC3999">
      <w:pPr>
        <w:pStyle w:val="ListNumber"/>
        <w:spacing w:line="360" w:lineRule="auto"/>
        <w:rPr>
          <w:sz w:val="24"/>
          <w:szCs w:val="24"/>
        </w:rPr>
      </w:pPr>
      <w:r>
        <w:rPr>
          <w:sz w:val="24"/>
          <w:szCs w:val="24"/>
        </w:rPr>
        <w:t xml:space="preserve">The class diagrams must be ready before we start writing code, so that we keep everything organized. </w:t>
      </w:r>
    </w:p>
    <w:p w14:paraId="0EAE960B" w14:textId="77777777" w:rsidR="00297A31" w:rsidRPr="00FC3999" w:rsidRDefault="00297A31" w:rsidP="00297A31">
      <w:pPr>
        <w:pStyle w:val="ListNumber"/>
        <w:numPr>
          <w:ilvl w:val="0"/>
          <w:numId w:val="0"/>
        </w:numPr>
        <w:spacing w:line="360" w:lineRule="auto"/>
        <w:ind w:left="360"/>
        <w:rPr>
          <w:sz w:val="24"/>
          <w:szCs w:val="24"/>
        </w:rPr>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79B9804C" w14:textId="77777777" w:rsidTr="0052477D">
        <w:trPr>
          <w:tblHeader/>
        </w:trPr>
        <w:tc>
          <w:tcPr>
            <w:tcW w:w="3064" w:type="dxa"/>
          </w:tcPr>
          <w:p w14:paraId="68EC8A89" w14:textId="77777777" w:rsidR="0056330B" w:rsidRDefault="00D40EC6">
            <w:pPr>
              <w:pStyle w:val="Heading1"/>
            </w:pPr>
            <w:r>
              <w:t>Action items</w:t>
            </w:r>
          </w:p>
        </w:tc>
        <w:tc>
          <w:tcPr>
            <w:tcW w:w="2338" w:type="dxa"/>
          </w:tcPr>
          <w:p w14:paraId="558B8A80" w14:textId="77777777" w:rsidR="0056330B" w:rsidRDefault="00D40EC6">
            <w:pPr>
              <w:pStyle w:val="Heading1"/>
            </w:pPr>
            <w:r>
              <w:t>Owner(s)</w:t>
            </w:r>
          </w:p>
        </w:tc>
        <w:tc>
          <w:tcPr>
            <w:tcW w:w="2339" w:type="dxa"/>
          </w:tcPr>
          <w:p w14:paraId="654D3D72" w14:textId="77777777" w:rsidR="0056330B" w:rsidRDefault="00D40EC6">
            <w:pPr>
              <w:pStyle w:val="Heading1"/>
            </w:pPr>
            <w:r>
              <w:t>Deadline</w:t>
            </w:r>
          </w:p>
        </w:tc>
        <w:tc>
          <w:tcPr>
            <w:tcW w:w="2339" w:type="dxa"/>
          </w:tcPr>
          <w:p w14:paraId="5F3B1C4C" w14:textId="77777777" w:rsidR="0056330B" w:rsidRDefault="00D40EC6">
            <w:pPr>
              <w:pStyle w:val="Heading1"/>
            </w:pPr>
            <w:r>
              <w:t>Status</w:t>
            </w:r>
          </w:p>
        </w:tc>
      </w:tr>
      <w:tr w:rsidR="0056330B" w14:paraId="5BBF0F23" w14:textId="77777777" w:rsidTr="0052477D">
        <w:tc>
          <w:tcPr>
            <w:tcW w:w="3064" w:type="dxa"/>
          </w:tcPr>
          <w:p w14:paraId="5C7BEB01" w14:textId="7D62A1A3" w:rsidR="00297A31" w:rsidRDefault="00962049">
            <w:r>
              <w:t>Complete the documentation</w:t>
            </w:r>
          </w:p>
        </w:tc>
        <w:tc>
          <w:tcPr>
            <w:tcW w:w="2338" w:type="dxa"/>
          </w:tcPr>
          <w:p w14:paraId="18F367E6" w14:textId="29DDA5D2" w:rsidR="0056330B" w:rsidRDefault="0052477D">
            <w:proofErr w:type="spellStart"/>
            <w:proofErr w:type="gramStart"/>
            <w:r>
              <w:t>P.Georgoulias</w:t>
            </w:r>
            <w:proofErr w:type="spellEnd"/>
            <w:proofErr w:type="gramEnd"/>
            <w:r>
              <w:t xml:space="preserve">, </w:t>
            </w:r>
            <w:proofErr w:type="spellStart"/>
            <w:r>
              <w:t>L.J.Ibeachum</w:t>
            </w:r>
            <w:proofErr w:type="spellEnd"/>
          </w:p>
        </w:tc>
        <w:tc>
          <w:tcPr>
            <w:tcW w:w="2339" w:type="dxa"/>
          </w:tcPr>
          <w:p w14:paraId="4CE5908F" w14:textId="2A62ABD7" w:rsidR="0056330B" w:rsidRDefault="00297A31">
            <w:r>
              <w:t>16</w:t>
            </w:r>
            <w:r w:rsidR="0052477D">
              <w:t>/02/2019</w:t>
            </w:r>
          </w:p>
        </w:tc>
        <w:tc>
          <w:tcPr>
            <w:tcW w:w="2339" w:type="dxa"/>
          </w:tcPr>
          <w:p w14:paraId="1DE7AC05" w14:textId="04BA1C9C" w:rsidR="0056330B" w:rsidRDefault="00962049">
            <w:r>
              <w:t>Completed</w:t>
            </w:r>
          </w:p>
        </w:tc>
      </w:tr>
      <w:tr w:rsidR="006C40A5" w14:paraId="6699A4AC" w14:textId="77777777" w:rsidTr="0052477D">
        <w:tc>
          <w:tcPr>
            <w:tcW w:w="3064" w:type="dxa"/>
          </w:tcPr>
          <w:p w14:paraId="4BB48AF4" w14:textId="4FEFEAA2" w:rsidR="006C40A5" w:rsidRDefault="00297A31" w:rsidP="006C40A5">
            <w:r>
              <w:lastRenderedPageBreak/>
              <w:t>Start writing the source code</w:t>
            </w:r>
          </w:p>
        </w:tc>
        <w:tc>
          <w:tcPr>
            <w:tcW w:w="2338" w:type="dxa"/>
          </w:tcPr>
          <w:p w14:paraId="6843994A" w14:textId="26909F80" w:rsidR="006C40A5" w:rsidRDefault="0052477D" w:rsidP="006C40A5">
            <w:proofErr w:type="spellStart"/>
            <w:r>
              <w:t>L.</w:t>
            </w:r>
            <w:proofErr w:type="gramStart"/>
            <w:r>
              <w:t>J.Ibeachum</w:t>
            </w:r>
            <w:proofErr w:type="spellEnd"/>
            <w:proofErr w:type="gramEnd"/>
            <w:r>
              <w:t xml:space="preserve">, </w:t>
            </w:r>
            <w:proofErr w:type="spellStart"/>
            <w:r>
              <w:t>A.O.Sharomi</w:t>
            </w:r>
            <w:proofErr w:type="spellEnd"/>
          </w:p>
        </w:tc>
        <w:tc>
          <w:tcPr>
            <w:tcW w:w="2339" w:type="dxa"/>
          </w:tcPr>
          <w:p w14:paraId="045CA63F" w14:textId="16867A51" w:rsidR="006C40A5" w:rsidRDefault="00297A31" w:rsidP="006C40A5">
            <w:r>
              <w:t>17</w:t>
            </w:r>
            <w:r w:rsidR="0052477D">
              <w:t>/02/2019</w:t>
            </w:r>
          </w:p>
        </w:tc>
        <w:tc>
          <w:tcPr>
            <w:tcW w:w="2339" w:type="dxa"/>
          </w:tcPr>
          <w:p w14:paraId="716263C0" w14:textId="3178E0B2" w:rsidR="006C40A5" w:rsidRDefault="00962049" w:rsidP="006C40A5">
            <w:proofErr w:type="spellStart"/>
            <w:r>
              <w:t>Copmleted</w:t>
            </w:r>
            <w:proofErr w:type="spellEnd"/>
          </w:p>
        </w:tc>
      </w:tr>
      <w:tr w:rsidR="006C40A5" w14:paraId="077F3C95" w14:textId="77777777" w:rsidTr="0052477D">
        <w:tc>
          <w:tcPr>
            <w:tcW w:w="3064" w:type="dxa"/>
          </w:tcPr>
          <w:p w14:paraId="2F4F584A" w14:textId="01EF0E3A" w:rsidR="006C40A5" w:rsidRDefault="00297A31" w:rsidP="006C40A5">
            <w:r>
              <w:t>Create the Review document</w:t>
            </w:r>
          </w:p>
        </w:tc>
        <w:tc>
          <w:tcPr>
            <w:tcW w:w="2338" w:type="dxa"/>
          </w:tcPr>
          <w:p w14:paraId="11FAE7C0" w14:textId="3F67EFCF" w:rsidR="006C40A5" w:rsidRDefault="00297A31" w:rsidP="006C40A5">
            <w:proofErr w:type="spellStart"/>
            <w:r>
              <w:t>L.</w:t>
            </w:r>
            <w:proofErr w:type="gramStart"/>
            <w:r>
              <w:t>J.Ibeachum</w:t>
            </w:r>
            <w:proofErr w:type="spellEnd"/>
            <w:proofErr w:type="gramEnd"/>
          </w:p>
        </w:tc>
        <w:tc>
          <w:tcPr>
            <w:tcW w:w="2339" w:type="dxa"/>
          </w:tcPr>
          <w:p w14:paraId="6199748F" w14:textId="2773E232" w:rsidR="006C40A5" w:rsidRDefault="00297A31" w:rsidP="006C40A5">
            <w:r>
              <w:t>16</w:t>
            </w:r>
            <w:r w:rsidR="0052477D">
              <w:t>/02/2019</w:t>
            </w:r>
          </w:p>
        </w:tc>
        <w:tc>
          <w:tcPr>
            <w:tcW w:w="2339" w:type="dxa"/>
          </w:tcPr>
          <w:p w14:paraId="57197A8C" w14:textId="5A11F948" w:rsidR="006C40A5" w:rsidRDefault="00962049" w:rsidP="006C40A5">
            <w:r>
              <w:t>Completed</w:t>
            </w:r>
          </w:p>
        </w:tc>
      </w:tr>
      <w:tr w:rsidR="00962049" w14:paraId="36522017" w14:textId="77777777" w:rsidTr="0052477D">
        <w:tc>
          <w:tcPr>
            <w:tcW w:w="3064" w:type="dxa"/>
          </w:tcPr>
          <w:p w14:paraId="1C014C24" w14:textId="7865D397" w:rsidR="00962049" w:rsidRDefault="00962049" w:rsidP="00962049">
            <w:r>
              <w:t>Proof read the existing source code</w:t>
            </w:r>
          </w:p>
        </w:tc>
        <w:tc>
          <w:tcPr>
            <w:tcW w:w="2338" w:type="dxa"/>
          </w:tcPr>
          <w:p w14:paraId="78D2CB67" w14:textId="3062A0D8" w:rsidR="00962049" w:rsidRDefault="00962049" w:rsidP="00962049">
            <w:proofErr w:type="spellStart"/>
            <w:proofErr w:type="gramStart"/>
            <w:r>
              <w:t>P.Georgoulias</w:t>
            </w:r>
            <w:proofErr w:type="spellEnd"/>
            <w:proofErr w:type="gramEnd"/>
            <w:r>
              <w:t xml:space="preserve">, </w:t>
            </w:r>
            <w:proofErr w:type="spellStart"/>
            <w:r>
              <w:t>L.J.Ibeachum</w:t>
            </w:r>
            <w:proofErr w:type="spellEnd"/>
          </w:p>
        </w:tc>
        <w:tc>
          <w:tcPr>
            <w:tcW w:w="2339" w:type="dxa"/>
          </w:tcPr>
          <w:p w14:paraId="49D235D0" w14:textId="40690704" w:rsidR="00962049" w:rsidRDefault="00962049" w:rsidP="00962049">
            <w:r>
              <w:t>16/02/2019</w:t>
            </w:r>
          </w:p>
        </w:tc>
        <w:tc>
          <w:tcPr>
            <w:tcW w:w="2339" w:type="dxa"/>
          </w:tcPr>
          <w:p w14:paraId="20674F18" w14:textId="77777777" w:rsidR="00962049" w:rsidRDefault="00962049" w:rsidP="00962049"/>
        </w:tc>
      </w:tr>
      <w:tr w:rsidR="00962049" w14:paraId="03CC8D67" w14:textId="77777777" w:rsidTr="0052477D">
        <w:tc>
          <w:tcPr>
            <w:tcW w:w="3064" w:type="dxa"/>
          </w:tcPr>
          <w:p w14:paraId="3743CCF0" w14:textId="1412F536" w:rsidR="00962049" w:rsidRDefault="00962049" w:rsidP="00962049">
            <w:r>
              <w:t>Delivery of the files</w:t>
            </w:r>
          </w:p>
        </w:tc>
        <w:tc>
          <w:tcPr>
            <w:tcW w:w="2338" w:type="dxa"/>
          </w:tcPr>
          <w:p w14:paraId="3F19DE7E" w14:textId="5127E3BA" w:rsidR="00962049" w:rsidRDefault="00962049" w:rsidP="00962049">
            <w:r>
              <w:t>-</w:t>
            </w:r>
          </w:p>
        </w:tc>
        <w:tc>
          <w:tcPr>
            <w:tcW w:w="2339" w:type="dxa"/>
          </w:tcPr>
          <w:p w14:paraId="5E79504D" w14:textId="2352D1ED" w:rsidR="00962049" w:rsidRDefault="00962049" w:rsidP="00962049">
            <w:r>
              <w:t>18/02/2019</w:t>
            </w:r>
          </w:p>
        </w:tc>
        <w:tc>
          <w:tcPr>
            <w:tcW w:w="2339" w:type="dxa"/>
          </w:tcPr>
          <w:p w14:paraId="6F0A9394" w14:textId="6DFF934B" w:rsidR="00962049" w:rsidRDefault="00962049" w:rsidP="00962049">
            <w:r>
              <w:t>In progress</w:t>
            </w:r>
          </w:p>
        </w:tc>
      </w:tr>
    </w:tbl>
    <w:p w14:paraId="0137A02B" w14:textId="00C28EE0" w:rsidR="008F3583" w:rsidRDefault="008F3583" w:rsidP="00FC08A9"/>
    <w:p w14:paraId="42EFC6C5" w14:textId="77777777" w:rsidR="0052477D" w:rsidRDefault="0052477D" w:rsidP="00FC08A9"/>
    <w:sectPr w:rsidR="0052477D">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F954" w14:textId="77777777" w:rsidR="009A5B0A" w:rsidRDefault="009A5B0A">
      <w:pPr>
        <w:spacing w:after="0" w:line="240" w:lineRule="auto"/>
      </w:pPr>
      <w:r>
        <w:separator/>
      </w:r>
    </w:p>
  </w:endnote>
  <w:endnote w:type="continuationSeparator" w:id="0">
    <w:p w14:paraId="5CDFD669" w14:textId="77777777" w:rsidR="009A5B0A" w:rsidRDefault="009A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0E8A"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D61F"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D9A1"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AF6B2" w14:textId="77777777" w:rsidR="009A5B0A" w:rsidRDefault="009A5B0A">
      <w:pPr>
        <w:spacing w:after="0" w:line="240" w:lineRule="auto"/>
      </w:pPr>
      <w:r>
        <w:separator/>
      </w:r>
    </w:p>
  </w:footnote>
  <w:footnote w:type="continuationSeparator" w:id="0">
    <w:p w14:paraId="780090D5" w14:textId="77777777" w:rsidR="009A5B0A" w:rsidRDefault="009A5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7413"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AFAF"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8383A"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733F1"/>
    <w:rsid w:val="00084110"/>
    <w:rsid w:val="000E571F"/>
    <w:rsid w:val="0012631A"/>
    <w:rsid w:val="00242274"/>
    <w:rsid w:val="00280D50"/>
    <w:rsid w:val="00297A31"/>
    <w:rsid w:val="002A2BF7"/>
    <w:rsid w:val="003A26E5"/>
    <w:rsid w:val="003D1487"/>
    <w:rsid w:val="0048290F"/>
    <w:rsid w:val="004C2FA1"/>
    <w:rsid w:val="0052477D"/>
    <w:rsid w:val="0056330B"/>
    <w:rsid w:val="005D5B9D"/>
    <w:rsid w:val="00664D4D"/>
    <w:rsid w:val="006C40A5"/>
    <w:rsid w:val="006E0ACC"/>
    <w:rsid w:val="00724485"/>
    <w:rsid w:val="007852D5"/>
    <w:rsid w:val="00841867"/>
    <w:rsid w:val="008C2033"/>
    <w:rsid w:val="008F3583"/>
    <w:rsid w:val="008F65B3"/>
    <w:rsid w:val="00962049"/>
    <w:rsid w:val="009A5B0A"/>
    <w:rsid w:val="009B200C"/>
    <w:rsid w:val="00B965A4"/>
    <w:rsid w:val="00BF12EF"/>
    <w:rsid w:val="00D2338E"/>
    <w:rsid w:val="00D40EC6"/>
    <w:rsid w:val="00E02BFF"/>
    <w:rsid w:val="00ED0346"/>
    <w:rsid w:val="00F12FE7"/>
    <w:rsid w:val="00F44334"/>
    <w:rsid w:val="00F73961"/>
    <w:rsid w:val="00FC08A9"/>
    <w:rsid w:val="00FC3999"/>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491E3"/>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Panos Georgoulias</cp:lastModifiedBy>
  <cp:revision>2</cp:revision>
  <dcterms:created xsi:type="dcterms:W3CDTF">2019-02-16T16:56:00Z</dcterms:created>
  <dcterms:modified xsi:type="dcterms:W3CDTF">2019-02-16T16:56:00Z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