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9F9C" w14:textId="77777777" w:rsidR="00944B44" w:rsidRDefault="00B46DAB">
      <w:pPr>
        <w:rPr>
          <w:rFonts w:eastAsiaTheme="minorEastAsia"/>
          <w:lang w:val="es-ES"/>
        </w:rPr>
      </w:pPr>
      <w:r w:rsidRPr="00B46DAB">
        <w:rPr>
          <w:lang w:val="es-ES"/>
        </w:rPr>
        <w:t>La trayectoria de una pelota que se lanza est</w:t>
      </w:r>
      <w:r>
        <w:rPr>
          <w:lang w:val="es-ES"/>
        </w:rPr>
        <w:t xml:space="preserve">á definida por las coordenadas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x, y</m:t>
            </m:r>
          </m:e>
        </m:d>
      </m:oMath>
      <w:r>
        <w:rPr>
          <w:rFonts w:eastAsiaTheme="minorEastAsia"/>
          <w:lang w:val="es-ES"/>
        </w:rPr>
        <w:t xml:space="preserve"> y se modela con la ecuación </w:t>
      </w:r>
      <m:oMath>
        <m:r>
          <w:rPr>
            <w:rFonts w:ascii="Cambria Math" w:eastAsiaTheme="minorEastAsia" w:hAnsi="Cambria Math"/>
            <w:lang w:val="es-ES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tan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lang w:val="es-ES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s-E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+1.8</m:t>
        </m:r>
      </m:oMath>
    </w:p>
    <w:p w14:paraId="0992F75F" w14:textId="77777777" w:rsidR="00BF074E" w:rsidRDefault="00B46D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Calcule el ángulo inicial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, apropiado si la velocidad inicial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=20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s</m:t>
            </m:r>
          </m:den>
        </m:f>
      </m:oMath>
      <w:r>
        <w:rPr>
          <w:rFonts w:eastAsiaTheme="minorEastAsia"/>
          <w:lang w:val="es-ES"/>
        </w:rPr>
        <w:t xml:space="preserve"> y la distancia </w:t>
      </w:r>
      <m:oMath>
        <m:r>
          <w:rPr>
            <w:rFonts w:ascii="Cambria Math" w:eastAsiaTheme="minorEastAsia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al cátcher es de </w:t>
      </w:r>
      <m:oMath>
        <m:r>
          <w:rPr>
            <w:rFonts w:ascii="Cambria Math" w:eastAsiaTheme="minorEastAsia" w:hAnsi="Cambria Math"/>
            <w:lang w:val="es-ES"/>
          </w:rPr>
          <m:t>35m</m:t>
        </m:r>
      </m:oMath>
      <w:r>
        <w:rPr>
          <w:rFonts w:eastAsiaTheme="minorEastAsia"/>
          <w:lang w:val="es-ES"/>
        </w:rPr>
        <w:t xml:space="preserve">. Tome en cuenta que la pelota sale de la mano del lanzador con una elevación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=2m</m:t>
        </m:r>
      </m:oMath>
      <w:r w:rsidR="00BF074E">
        <w:rPr>
          <w:rFonts w:eastAsiaTheme="minorEastAsia"/>
          <w:lang w:val="es-ES"/>
        </w:rPr>
        <w:t xml:space="preserve"> y el cátcher la recibe a </w:t>
      </w:r>
      <m:oMath>
        <m:r>
          <w:rPr>
            <w:rFonts w:ascii="Cambria Math" w:eastAsiaTheme="minorEastAsia" w:hAnsi="Cambria Math"/>
            <w:lang w:val="es-ES"/>
          </w:rPr>
          <m:t>1m</m:t>
        </m:r>
      </m:oMath>
      <w:r w:rsidR="00BF074E">
        <w:rPr>
          <w:rFonts w:eastAsiaTheme="minorEastAsia"/>
          <w:lang w:val="es-ES"/>
        </w:rPr>
        <w:t>. Exprese el resultado final en grados.</w:t>
      </w:r>
    </w:p>
    <w:p w14:paraId="6628A6DD" w14:textId="77777777" w:rsidR="00BF074E" w:rsidRPr="00B46DAB" w:rsidRDefault="00BF074E">
      <w:pPr>
        <w:rPr>
          <w:rFonts w:eastAsiaTheme="minorEastAsia"/>
          <w:lang w:val="es-ES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64A1D688" wp14:editId="2FAFFF64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610225" cy="3342640"/>
            <wp:effectExtent l="0" t="0" r="9525" b="0"/>
            <wp:wrapTight wrapText="bothSides">
              <wp:wrapPolygon edited="0">
                <wp:start x="0" y="0"/>
                <wp:lineTo x="0" y="21419"/>
                <wp:lineTo x="21563" y="21419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8E7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s-ES"/>
        </w:rPr>
        <w:t xml:space="preserve">Para </w:t>
      </w:r>
      <m:oMath>
        <m:r>
          <w:rPr>
            <w:rFonts w:ascii="Cambria Math" w:eastAsiaTheme="minorEastAsia" w:hAnsi="Cambria Math"/>
            <w:lang w:val="es-ES"/>
          </w:rPr>
          <m:t>g</m:t>
        </m:r>
      </m:oMath>
      <w:r>
        <w:rPr>
          <w:rFonts w:eastAsiaTheme="minorEastAsia"/>
          <w:lang w:val="es-ES"/>
        </w:rPr>
        <w:t xml:space="preserve">, utilice un valor de </w:t>
      </w:r>
      <m:oMath>
        <m:r>
          <w:rPr>
            <w:rFonts w:ascii="Cambria Math" w:eastAsiaTheme="minorEastAsia" w:hAnsi="Cambria Math"/>
            <w:lang w:val="es-ES"/>
          </w:rPr>
          <m:t>9.81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s-ES"/>
        </w:rPr>
        <w:t xml:space="preserve"> y emplee el método gráfico para elegir valores iniciales.</w:t>
      </w:r>
    </w:p>
    <w:p w14:paraId="409664B2" w14:textId="5DFA561E" w:rsidR="00B46DAB" w:rsidRDefault="00BF074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Aplique el método que estime conveniente y justifique su decisión.</w:t>
      </w:r>
    </w:p>
    <w:p w14:paraId="67C6A0ED" w14:textId="4A1890BE" w:rsidR="00D6781A" w:rsidRDefault="00D6781A">
      <w:pPr>
        <w:rPr>
          <w:rFonts w:eastAsiaTheme="minorEastAsia"/>
          <w:lang w:val="es-ES"/>
        </w:rPr>
      </w:pPr>
    </w:p>
    <w:p w14:paraId="62D4E05A" w14:textId="15125D1A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Para encontrar el ángulo inicial Q0 apropiado, debemos encontrar el valor de Q0 que hace que la pelota llegue al cátcher a una distancia de 35m con una altura de 1m.</w:t>
      </w:r>
    </w:p>
    <w:p w14:paraId="1BAFBB08" w14:textId="77777777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Empezamos despejando Q_0 de la ecuación de la trayectoria:</w:t>
      </w:r>
    </w:p>
    <w:p w14:paraId="3FA6EFAF" w14:textId="45CA2174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y = (tan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)x-g/(2v_0^2 cos^2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Q_0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 x^2+1.8</w:t>
      </w:r>
    </w:p>
    <w:p w14:paraId="0245D4E2" w14:textId="7700AD1F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1 = (tan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)35-g/(2(20)^2 cos^2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 (35)^2+1.8</w:t>
      </w:r>
    </w:p>
    <w:p w14:paraId="4C04A071" w14:textId="77777777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Simplificando y escribiendo en términos de la función f(Q_0):</w:t>
      </w:r>
    </w:p>
    <w:p w14:paraId="688BEDAF" w14:textId="0798ECC3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f(Q0) = (tan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)35-g/(2(20)^2 cos^2</w:t>
      </w:r>
      <w:r w:rsidR="001E7C3F" w:rsidRPr="00A47CF9">
        <w:rPr>
          <w:rFonts w:ascii="Times New Roman" w:hAnsi="Times New Roman" w:cs="Times New Roman"/>
          <w:sz w:val="26"/>
          <w:szCs w:val="26"/>
        </w:rPr>
        <w:t>(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Q0 </w:t>
      </w:r>
      <w:r w:rsidR="001E7C3F" w:rsidRPr="00A47CF9">
        <w:rPr>
          <w:rFonts w:ascii="Times New Roman" w:hAnsi="Times New Roman" w:cs="Times New Roman"/>
          <w:sz w:val="26"/>
          <w:szCs w:val="26"/>
        </w:rPr>
        <w:t>)</w:t>
      </w: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) (35)^2+0.8</w:t>
      </w:r>
    </w:p>
    <w:p w14:paraId="5B2A533A" w14:textId="07DF92FC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Ahora, podemos graficar la función f(Q0) y buscar el valor de Q0 que hace que f(Q0) = 0.</w:t>
      </w:r>
    </w:p>
    <w:p w14:paraId="01C7AD31" w14:textId="042E11A9" w:rsidR="00D6781A" w:rsidRPr="00D6781A" w:rsidRDefault="00B71424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>
        <w:rPr>
          <w:rFonts w:ascii="Times New Roman" w:hAnsi="Times New Roman" w:cs="Times New Roman"/>
          <w:sz w:val="26"/>
          <w:szCs w:val="26"/>
          <w:lang w:val="es-NI" w:eastAsia="es-ES"/>
        </w:rPr>
        <w:lastRenderedPageBreak/>
        <w:t xml:space="preserve">Se utilizó </w:t>
      </w:r>
      <w:r w:rsidR="00D6781A" w:rsidRPr="00D6781A">
        <w:rPr>
          <w:rFonts w:ascii="Times New Roman" w:hAnsi="Times New Roman" w:cs="Times New Roman"/>
          <w:sz w:val="26"/>
          <w:szCs w:val="26"/>
          <w:lang w:val="es-NI" w:eastAsia="es-ES"/>
        </w:rPr>
        <w:t>una herramienta</w:t>
      </w:r>
      <w:r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</w:t>
      </w:r>
      <w:r w:rsidR="00D6781A" w:rsidRPr="00D6781A">
        <w:rPr>
          <w:rFonts w:ascii="Times New Roman" w:hAnsi="Times New Roman" w:cs="Times New Roman"/>
          <w:sz w:val="26"/>
          <w:szCs w:val="26"/>
          <w:lang w:val="es-NI" w:eastAsia="es-ES"/>
        </w:rPr>
        <w:t>como Desmos</w:t>
      </w:r>
      <w:r>
        <w:rPr>
          <w:rFonts w:ascii="Times New Roman" w:hAnsi="Times New Roman" w:cs="Times New Roman"/>
          <w:sz w:val="26"/>
          <w:szCs w:val="26"/>
          <w:lang w:val="es-NI" w:eastAsia="es-ES"/>
        </w:rPr>
        <w:t>,</w:t>
      </w:r>
      <w:r w:rsidR="00D6781A" w:rsidRPr="00D6781A">
        <w:rPr>
          <w:rFonts w:ascii="Times New Roman" w:hAnsi="Times New Roman" w:cs="Times New Roman"/>
          <w:sz w:val="26"/>
          <w:szCs w:val="26"/>
          <w:lang w:val="es-NI" w:eastAsia="es-ES"/>
        </w:rPr>
        <w:t>WolframAlpha</w:t>
      </w:r>
      <w:r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o </w:t>
      </w:r>
      <w:r w:rsidR="00F71F60">
        <w:rPr>
          <w:rFonts w:ascii="Times New Roman" w:hAnsi="Times New Roman" w:cs="Times New Roman"/>
          <w:sz w:val="26"/>
          <w:szCs w:val="26"/>
          <w:lang w:val="es-NI" w:eastAsia="es-ES"/>
        </w:rPr>
        <w:t>GeoGebra</w:t>
      </w:r>
      <w:r w:rsidR="00D6781A" w:rsidRPr="00D6781A">
        <w:rPr>
          <w:rFonts w:ascii="Times New Roman" w:hAnsi="Times New Roman" w:cs="Times New Roman"/>
          <w:sz w:val="26"/>
          <w:szCs w:val="26"/>
          <w:lang w:val="es-NI" w:eastAsia="es-ES"/>
        </w:rPr>
        <w:t xml:space="preserve"> para graficar la función f(Q0) y encontrar su raíz:</w:t>
      </w:r>
    </w:p>
    <w:p w14:paraId="644BF176" w14:textId="23106F7F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</w:p>
    <w:p w14:paraId="507B32B5" w14:textId="766834C4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Vemos que la raíz de f(Q0) se encuentra entre 30° y 35°. Probamos algunos valores de Q0 en ese rango para encontrar la raíz con mayor precisión:</w:t>
      </w:r>
    </w:p>
    <w:p w14:paraId="21551762" w14:textId="4B9FAA0D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30°, entonces f(Q0) ≈ -7.06</w:t>
      </w:r>
    </w:p>
    <w:p w14:paraId="586EC4F8" w14:textId="474B87AB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31°, entonces f(Q0) ≈ -3.05</w:t>
      </w:r>
    </w:p>
    <w:p w14:paraId="2C874B0A" w14:textId="37A087E2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32°, entonces f(Q0) ≈ 0.93</w:t>
      </w:r>
    </w:p>
    <w:p w14:paraId="5D569C84" w14:textId="2489BDFF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33°, entonces f(Q0) ≈ 4.50</w:t>
      </w:r>
    </w:p>
    <w:p w14:paraId="5EBF64A5" w14:textId="534AB1C2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34°, entonces f(Q0) ≈ 7.80</w:t>
      </w:r>
    </w:p>
    <w:p w14:paraId="6F84EEF9" w14:textId="1B63E640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35°, entonces f(Q0) ≈ 10.83</w:t>
      </w:r>
    </w:p>
    <w:p w14:paraId="59D0A8E9" w14:textId="77777777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Vemos que la raíz se encuentra entre 32° y 33°. Probamos algunos valores más precisos en ese rango:</w:t>
      </w:r>
    </w:p>
    <w:p w14:paraId="34ECE68F" w14:textId="5F412612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32.5°, entonces f(Q0) ≈ -0.60</w:t>
      </w:r>
    </w:p>
    <w:p w14:paraId="7F55D5B6" w14:textId="615E6AC9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32.6°, entonces f(Q0) ≈ -0.05</w:t>
      </w:r>
    </w:p>
    <w:p w14:paraId="1AF49830" w14:textId="7E339096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32.7°, entonces f(Q0) ≈ 0.52</w:t>
      </w:r>
    </w:p>
    <w:p w14:paraId="347F20A9" w14:textId="77777777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Vemos que la raíz se encuentra entre 32.6° y 32.7°. Probamos algunos valores aún más precisos en ese rango:</w:t>
      </w:r>
    </w:p>
    <w:p w14:paraId="0C14C838" w14:textId="54F15CB3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32.65°, entonces f(Q0) ≈ 0.20</w:t>
      </w:r>
    </w:p>
    <w:p w14:paraId="1451B123" w14:textId="4A7E1951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Si Q0 = 32.66°, entonces f(Q0) ≈ 0.27</w:t>
      </w:r>
    </w:p>
    <w:p w14:paraId="1D054650" w14:textId="4B2FBAF4" w:rsidR="00D6781A" w:rsidRPr="00D6781A" w:rsidRDefault="00D6781A" w:rsidP="00A47CF9">
      <w:pPr>
        <w:rPr>
          <w:rFonts w:ascii="Times New Roman" w:hAnsi="Times New Roman" w:cs="Times New Roman"/>
          <w:sz w:val="26"/>
          <w:szCs w:val="26"/>
          <w:lang w:val="es-NI" w:eastAsia="es-ES"/>
        </w:rPr>
      </w:pPr>
      <w:r w:rsidRPr="00D6781A">
        <w:rPr>
          <w:rFonts w:ascii="Times New Roman" w:hAnsi="Times New Roman" w:cs="Times New Roman"/>
          <w:sz w:val="26"/>
          <w:szCs w:val="26"/>
          <w:lang w:val="es-NI" w:eastAsia="es-ES"/>
        </w:rPr>
        <w:t>Vemos que la raíz se encuentra muy cercana a 32.66°. Por lo tanto, concluimos que el ángulo inicial Q0 apropiado es de aproximadamente 32.66°, expresado en grados.</w:t>
      </w:r>
    </w:p>
    <w:p w14:paraId="2B75B166" w14:textId="77777777" w:rsidR="00D6781A" w:rsidRPr="00A47CF9" w:rsidRDefault="00D6781A" w:rsidP="00A47CF9">
      <w:pPr>
        <w:rPr>
          <w:rFonts w:ascii="Times New Roman" w:hAnsi="Times New Roman" w:cs="Times New Roman"/>
          <w:sz w:val="26"/>
          <w:szCs w:val="26"/>
        </w:rPr>
      </w:pPr>
    </w:p>
    <w:sectPr w:rsidR="00D6781A" w:rsidRPr="00A47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7D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719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233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2179786">
    <w:abstractNumId w:val="2"/>
  </w:num>
  <w:num w:numId="2" w16cid:durableId="458914392">
    <w:abstractNumId w:val="0"/>
  </w:num>
  <w:num w:numId="3" w16cid:durableId="147425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DAB"/>
    <w:rsid w:val="0007026C"/>
    <w:rsid w:val="001E7C3F"/>
    <w:rsid w:val="00936E54"/>
    <w:rsid w:val="00944B44"/>
    <w:rsid w:val="00A47CF9"/>
    <w:rsid w:val="00B46DAB"/>
    <w:rsid w:val="00B71424"/>
    <w:rsid w:val="00B73E07"/>
    <w:rsid w:val="00BF074E"/>
    <w:rsid w:val="00D6781A"/>
    <w:rsid w:val="00E4704A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50275"/>
  <w15:chartTrackingRefBased/>
  <w15:docId w15:val="{79CB0766-84C7-46A6-A626-E037B198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6D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78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NI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67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Urbina</dc:creator>
  <cp:keywords/>
  <dc:description/>
  <cp:lastModifiedBy>Denis Said Rivas Sanchéz</cp:lastModifiedBy>
  <cp:revision>9</cp:revision>
  <dcterms:created xsi:type="dcterms:W3CDTF">2023-04-17T00:06:00Z</dcterms:created>
  <dcterms:modified xsi:type="dcterms:W3CDTF">2023-04-17T00:13:00Z</dcterms:modified>
</cp:coreProperties>
</file>