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Hotel Room Booking Management System</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the study</w:t>
      </w:r>
    </w:p>
    <w:p w:rsidR="00000000" w:rsidDel="00000000" w:rsidP="00000000" w:rsidRDefault="00000000" w:rsidRPr="00000000" w14:paraId="0000000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booking has become an important part of modern society, hence the need for a system that can easily be managed by the hotel owners without having to put in a lot of effort. Room management will become more effective as a result, as the system will offer features like pricing and reservation management that will aid to maximize occupancy possibilities and revenue growth. This system makes it easier for guests to make reservations as it lets them do it via online with a real time availability and pricing information.</w:t>
      </w:r>
    </w:p>
    <w:p w:rsidR="00000000" w:rsidDel="00000000" w:rsidP="00000000" w:rsidRDefault="00000000" w:rsidRPr="00000000" w14:paraId="000000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 this study, this proposal focuses on the Room Booking Management System for the hotel owners to manage their room hotel services. Thus, the Room Booking Management System is one of the tools that can automate the process and reduce management time as the system will optimize the booking process, lighten the administrative workload and improves the booking experience for both the hotel owners and the guests. </w:t>
      </w:r>
    </w:p>
    <w:p w:rsidR="00000000" w:rsidDel="00000000" w:rsidP="00000000" w:rsidRDefault="00000000" w:rsidRPr="00000000" w14:paraId="0000000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hotel booking management system simplifies and automates the reservation process, ensures precise room inventory control, and offers insightful data for wise decision-making. Additionally, it improves the efficiency of the hotel business and the experience of the customers.</w:t>
      </w:r>
    </w:p>
    <w:p w:rsidR="00000000" w:rsidDel="00000000" w:rsidP="00000000" w:rsidRDefault="00000000" w:rsidRPr="00000000" w14:paraId="0000000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p w:rsidR="00000000" w:rsidDel="00000000" w:rsidP="00000000" w:rsidRDefault="00000000" w:rsidRPr="00000000" w14:paraId="00000009">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guest can occupy one room.</w:t>
      </w:r>
    </w:p>
    <w:p w:rsidR="00000000" w:rsidDel="00000000" w:rsidP="00000000" w:rsidRDefault="00000000" w:rsidRPr="00000000" w14:paraId="0000000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room can be booked to only one guest.</w:t>
      </w:r>
    </w:p>
    <w:p w:rsidR="00000000" w:rsidDel="00000000" w:rsidP="00000000" w:rsidRDefault="00000000" w:rsidRPr="00000000" w14:paraId="0000000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guest have one and only one reservation</w:t>
      </w:r>
    </w:p>
    <w:p w:rsidR="00000000" w:rsidDel="00000000" w:rsidP="00000000" w:rsidRDefault="00000000" w:rsidRPr="00000000" w14:paraId="0000000C">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guest can pay using various payment method </w:t>
      </w:r>
    </w:p>
    <w:p w:rsidR="00000000" w:rsidDel="00000000" w:rsidP="00000000" w:rsidRDefault="00000000" w:rsidRPr="00000000" w14:paraId="0000000D">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reservation is associated with a unique ID</w:t>
      </w:r>
    </w:p>
    <w:p w:rsidR="00000000" w:rsidDel="00000000" w:rsidP="00000000" w:rsidRDefault="00000000" w:rsidRPr="00000000" w14:paraId="0000000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employee can view details of all booked rooms</w:t>
      </w:r>
    </w:p>
    <w:p w:rsidR="00000000" w:rsidDel="00000000" w:rsidP="00000000" w:rsidRDefault="00000000" w:rsidRPr="00000000" w14:paraId="0000000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payment must have one reservation.</w:t>
      </w:r>
    </w:p>
    <w:p w:rsidR="00000000" w:rsidDel="00000000" w:rsidP="00000000" w:rsidRDefault="00000000" w:rsidRPr="00000000" w14:paraId="00000010">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room can have as many reservations.</w:t>
      </w:r>
    </w:p>
    <w:p w:rsidR="00000000" w:rsidDel="00000000" w:rsidP="00000000" w:rsidRDefault="00000000" w:rsidRPr="00000000" w14:paraId="0000001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Relationship Diagram (ERD)</w:t>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93827"/>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59382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Design</w:t>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8354"/>
            <wp:effectExtent b="0" l="0" r="0" t="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12835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Normalization</w:t>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99295"/>
            <wp:effectExtent b="0" l="0" r="0" t="0"/>
            <wp:docPr id="14"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943600" cy="179929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Design</w:t>
      </w:r>
    </w:p>
    <w:p w:rsidR="00000000" w:rsidDel="00000000" w:rsidP="00000000" w:rsidRDefault="00000000" w:rsidRPr="00000000" w14:paraId="00000024">
      <w:pPr>
        <w:numPr>
          <w:ilvl w:val="0"/>
          <w:numId w:val="2"/>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Table</w:t>
      </w:r>
    </w:p>
    <w:p w:rsidR="00000000" w:rsidDel="00000000" w:rsidP="00000000" w:rsidRDefault="00000000" w:rsidRPr="00000000" w14:paraId="00000025">
      <w:pPr>
        <w:numPr>
          <w:ilvl w:val="0"/>
          <w:numId w:val="3"/>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Guests</w:t>
      </w:r>
    </w:p>
    <w:p w:rsidR="00000000" w:rsidDel="00000000" w:rsidP="00000000" w:rsidRDefault="00000000" w:rsidRPr="00000000" w14:paraId="00000026">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4537" cy="2366963"/>
            <wp:effectExtent b="0" l="0" r="0" t="0"/>
            <wp:docPr id="29"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4874537"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9188" cy="2425097"/>
            <wp:effectExtent b="0" l="0" r="0" t="0"/>
            <wp:docPr id="6"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4929188" cy="242509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Payments</w:t>
      </w:r>
    </w:p>
    <w:p w:rsidR="00000000" w:rsidDel="00000000" w:rsidP="00000000" w:rsidRDefault="00000000" w:rsidRPr="00000000" w14:paraId="00000029">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4296" cy="2424113"/>
            <wp:effectExtent b="0" l="0" r="0" t="0"/>
            <wp:docPr id="1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65429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7296" cy="2509838"/>
            <wp:effectExtent b="0" l="0" r="0" t="0"/>
            <wp:docPr id="1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64729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Reservation</w:t>
      </w:r>
    </w:p>
    <w:p w:rsidR="00000000" w:rsidDel="00000000" w:rsidP="00000000" w:rsidRDefault="00000000" w:rsidRPr="00000000" w14:paraId="0000002C">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7496" cy="2440707"/>
            <wp:effectExtent b="0" l="0" r="0" t="0"/>
            <wp:docPr id="1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657496" cy="24407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8047" cy="2462994"/>
            <wp:effectExtent b="0" l="0" r="0" t="0"/>
            <wp:docPr id="1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658047" cy="246299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Room types</w:t>
      </w:r>
    </w:p>
    <w:p w:rsidR="00000000" w:rsidDel="00000000" w:rsidP="00000000" w:rsidRDefault="00000000" w:rsidRPr="00000000" w14:paraId="0000002F">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2280749"/>
            <wp:effectExtent b="0" l="0" r="0" t="0"/>
            <wp:docPr id="21"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4681538" cy="22807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2013" cy="2493237"/>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672013" cy="24932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Violations</w:t>
      </w:r>
    </w:p>
    <w:p w:rsidR="00000000" w:rsidDel="00000000" w:rsidP="00000000" w:rsidRDefault="00000000" w:rsidRPr="00000000" w14:paraId="00000032">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3617" cy="2476351"/>
            <wp:effectExtent b="0" l="0" r="0" t="0"/>
            <wp:docPr id="4"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4613617" cy="24763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8897" cy="2576513"/>
            <wp:effectExtent b="0" l="0" r="0" t="0"/>
            <wp:docPr id="22"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45088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Insert table</w:t>
      </w:r>
    </w:p>
    <w:p w:rsidR="00000000" w:rsidDel="00000000" w:rsidP="00000000" w:rsidRDefault="00000000" w:rsidRPr="00000000" w14:paraId="00000035">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Guest</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91107" cy="2111164"/>
            <wp:effectExtent b="0" l="0" r="0" t="0"/>
            <wp:docPr id="28"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491107" cy="21111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8738" cy="3821113"/>
            <wp:effectExtent b="0" l="0" r="0" t="0"/>
            <wp:docPr id="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138738" cy="38211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Payments</w:t>
      </w:r>
    </w:p>
    <w:p w:rsidR="00000000" w:rsidDel="00000000" w:rsidP="00000000" w:rsidRDefault="00000000" w:rsidRPr="00000000" w14:paraId="00000039">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9713" cy="2625756"/>
            <wp:effectExtent b="0" l="0" r="0" t="0"/>
            <wp:docPr id="16"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319713" cy="262575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1588" cy="4104359"/>
            <wp:effectExtent b="0" l="0" r="0" t="0"/>
            <wp:docPr id="20"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081588" cy="410435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Reservation</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9663" cy="2373106"/>
            <wp:effectExtent b="0" l="0" r="0" t="0"/>
            <wp:docPr id="18"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4919663" cy="23731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4480375"/>
            <wp:effectExtent b="0" l="0" r="0" t="0"/>
            <wp:docPr id="8"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948238" cy="4480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Room types</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2513" cy="2641653"/>
            <wp:effectExtent b="0" l="0" r="0" t="0"/>
            <wp:docPr id="23"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862513" cy="26416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7763" cy="2836412"/>
            <wp:effectExtent b="0" l="0" r="0" t="0"/>
            <wp:docPr id="3"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4957763" cy="28364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violations</w:t>
      </w:r>
    </w:p>
    <w:p w:rsidR="00000000" w:rsidDel="00000000" w:rsidP="00000000" w:rsidRDefault="00000000" w:rsidRPr="00000000" w14:paraId="00000042">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5388" cy="2502694"/>
            <wp:effectExtent b="0" l="0" r="0" t="0"/>
            <wp:docPr id="19"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005388" cy="25026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8725" cy="3494150"/>
            <wp:effectExtent b="0" l="0" r="0" t="0"/>
            <wp:docPr id="7"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038725" cy="3494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Inner join</w:t>
      </w:r>
    </w:p>
    <w:p w:rsidR="00000000" w:rsidDel="00000000" w:rsidP="00000000" w:rsidRDefault="00000000" w:rsidRPr="00000000" w14:paraId="00000045">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4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19051"/>
            <wp:effectExtent b="0" l="0" r="0" t="0"/>
            <wp:docPr id="13"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43600" cy="121905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48">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84400"/>
            <wp:effectExtent b="0" l="0" r="0" t="0"/>
            <wp:docPr id="5"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4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11014"/>
            <wp:effectExtent b="0" l="0" r="0" t="0"/>
            <wp:docPr id="10"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91101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Prototype:</w:t>
      </w:r>
    </w:p>
    <w:p w:rsidR="00000000" w:rsidDel="00000000" w:rsidP="00000000" w:rsidRDefault="00000000" w:rsidRPr="00000000" w14:paraId="0000004D">
      <w:pPr>
        <w:spacing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w:t>
      </w:r>
    </w:p>
    <w:p w:rsidR="00000000" w:rsidDel="00000000" w:rsidP="00000000" w:rsidRDefault="00000000" w:rsidRPr="00000000" w14:paraId="0000004E">
      <w:pPr>
        <w:spacing w:line="360" w:lineRule="auto"/>
        <w:ind w:left="72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648325" cy="2893265"/>
            <wp:effectExtent b="0" l="0" r="0" t="0"/>
            <wp:docPr id="27" name="image27.jpg"/>
            <a:graphic>
              <a:graphicData uri="http://schemas.openxmlformats.org/drawingml/2006/picture">
                <pic:pic>
                  <pic:nvPicPr>
                    <pic:cNvPr id="0" name="image27.jpg"/>
                    <pic:cNvPicPr preferRelativeResize="0"/>
                  </pic:nvPicPr>
                  <pic:blipFill>
                    <a:blip r:embed="rId32"/>
                    <a:srcRect b="0" l="0" r="0" t="1697"/>
                    <a:stretch>
                      <a:fillRect/>
                    </a:stretch>
                  </pic:blipFill>
                  <pic:spPr>
                    <a:xfrm>
                      <a:off x="0" y="0"/>
                      <a:ext cx="5648325" cy="28932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spacing w:line="36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w:t>
      </w:r>
    </w:p>
    <w:p w:rsidR="00000000" w:rsidDel="00000000" w:rsidP="00000000" w:rsidRDefault="00000000" w:rsidRPr="00000000" w14:paraId="00000051">
      <w:pPr>
        <w:spacing w:line="360" w:lineRule="auto"/>
        <w:ind w:left="72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576888" cy="2714625"/>
            <wp:effectExtent b="0" l="0" r="0" t="0"/>
            <wp:docPr id="24"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55768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w:t>
      </w:r>
    </w:p>
    <w:p w:rsidR="00000000" w:rsidDel="00000000" w:rsidP="00000000" w:rsidRDefault="00000000" w:rsidRPr="00000000" w14:paraId="00000053">
      <w:pPr>
        <w:spacing w:line="360" w:lineRule="auto"/>
        <w:ind w:left="72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638800" cy="2752108"/>
            <wp:effectExtent b="0" l="0" r="0" t="0"/>
            <wp:docPr id="25" name="image22.jpg"/>
            <a:graphic>
              <a:graphicData uri="http://schemas.openxmlformats.org/drawingml/2006/picture">
                <pic:pic>
                  <pic:nvPicPr>
                    <pic:cNvPr id="0" name="image22.jpg"/>
                    <pic:cNvPicPr preferRelativeResize="0"/>
                  </pic:nvPicPr>
                  <pic:blipFill>
                    <a:blip r:embed="rId34"/>
                    <a:srcRect b="0" l="0" r="0" t="1387"/>
                    <a:stretch>
                      <a:fillRect/>
                    </a:stretch>
                  </pic:blipFill>
                  <pic:spPr>
                    <a:xfrm>
                      <a:off x="0" y="0"/>
                      <a:ext cx="5638800" cy="27521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4"/>
          <w:szCs w:val="34"/>
          <w:rtl w:val="0"/>
        </w:rPr>
        <w:t xml:space="preserve">References: </w:t>
        <w:br w:type="textWrapping"/>
      </w:r>
      <w:r w:rsidDel="00000000" w:rsidR="00000000" w:rsidRPr="00000000">
        <w:rPr>
          <w:rFonts w:ascii="Times New Roman" w:cs="Times New Roman" w:eastAsia="Times New Roman" w:hAnsi="Times New Roman"/>
          <w:b w:val="1"/>
          <w:sz w:val="24"/>
          <w:szCs w:val="24"/>
          <w:rtl w:val="0"/>
        </w:rPr>
        <w:t xml:space="preserve">Soutron, (2022), Business Rules in Database,</w:t>
      </w:r>
      <w:r w:rsidDel="00000000" w:rsidR="00000000" w:rsidRPr="00000000">
        <w:rPr>
          <w:rFonts w:ascii="Times New Roman" w:cs="Times New Roman" w:eastAsia="Times New Roman" w:hAnsi="Times New Roman"/>
          <w:b w:val="1"/>
          <w:sz w:val="24"/>
          <w:szCs w:val="24"/>
          <w:u w:val="single"/>
          <w:rtl w:val="0"/>
        </w:rPr>
        <w:t xml:space="preserve"> https://www.soutron.com/business-rules-databasedesign/ </w:t>
        <w:br w:type="textWrapping"/>
      </w:r>
      <w:r w:rsidDel="00000000" w:rsidR="00000000" w:rsidRPr="00000000">
        <w:rPr>
          <w:rFonts w:ascii="Times New Roman" w:cs="Times New Roman" w:eastAsia="Times New Roman" w:hAnsi="Times New Roman"/>
          <w:b w:val="1"/>
          <w:sz w:val="24"/>
          <w:szCs w:val="24"/>
          <w:rtl w:val="0"/>
        </w:rPr>
        <w:t xml:space="preserve">Gene H Fang, (2020), Normalization of Database Schema: 1st, 2nd, and 3rd Normal Forms, </w:t>
      </w:r>
      <w:r w:rsidDel="00000000" w:rsidR="00000000" w:rsidRPr="00000000">
        <w:rPr>
          <w:rFonts w:ascii="Times New Roman" w:cs="Times New Roman" w:eastAsia="Times New Roman" w:hAnsi="Times New Roman"/>
          <w:b w:val="1"/>
          <w:sz w:val="24"/>
          <w:szCs w:val="24"/>
          <w:u w:val="single"/>
          <w:rtl w:val="0"/>
        </w:rPr>
        <w:t xml:space="preserve">https://rb.gy/4qy9t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5">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 Geryson Doromal, James Paul Balagat </w:t>
        <w:br w:type="textWrapping"/>
        <w:t xml:space="preserve">Submitted to: Prof. Jenny Espader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5.jpg"/><Relationship Id="rId21" Type="http://schemas.openxmlformats.org/officeDocument/2006/relationships/image" Target="media/image12.jpg"/><Relationship Id="rId24" Type="http://schemas.openxmlformats.org/officeDocument/2006/relationships/image" Target="media/image6.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19.jpg"/><Relationship Id="rId25" Type="http://schemas.openxmlformats.org/officeDocument/2006/relationships/image" Target="media/image20.jpg"/><Relationship Id="rId28" Type="http://schemas.openxmlformats.org/officeDocument/2006/relationships/image" Target="media/image14.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7.jpg"/><Relationship Id="rId7" Type="http://schemas.openxmlformats.org/officeDocument/2006/relationships/image" Target="media/image23.png"/><Relationship Id="rId8" Type="http://schemas.openxmlformats.org/officeDocument/2006/relationships/image" Target="media/image15.jpg"/><Relationship Id="rId31" Type="http://schemas.openxmlformats.org/officeDocument/2006/relationships/image" Target="media/image1.jpg"/><Relationship Id="rId30" Type="http://schemas.openxmlformats.org/officeDocument/2006/relationships/image" Target="media/image17.jpg"/><Relationship Id="rId11" Type="http://schemas.openxmlformats.org/officeDocument/2006/relationships/image" Target="media/image2.jpg"/><Relationship Id="rId33" Type="http://schemas.openxmlformats.org/officeDocument/2006/relationships/image" Target="media/image24.jpg"/><Relationship Id="rId10" Type="http://schemas.openxmlformats.org/officeDocument/2006/relationships/image" Target="media/image13.jpg"/><Relationship Id="rId32" Type="http://schemas.openxmlformats.org/officeDocument/2006/relationships/image" Target="media/image27.jpg"/><Relationship Id="rId13" Type="http://schemas.openxmlformats.org/officeDocument/2006/relationships/image" Target="media/image8.jpg"/><Relationship Id="rId12" Type="http://schemas.openxmlformats.org/officeDocument/2006/relationships/image" Target="media/image9.jpg"/><Relationship Id="rId34" Type="http://schemas.openxmlformats.org/officeDocument/2006/relationships/image" Target="media/image22.jpg"/><Relationship Id="rId15" Type="http://schemas.openxmlformats.org/officeDocument/2006/relationships/image" Target="media/image25.jpg"/><Relationship Id="rId14" Type="http://schemas.openxmlformats.org/officeDocument/2006/relationships/image" Target="media/image3.jpg"/><Relationship Id="rId17" Type="http://schemas.openxmlformats.org/officeDocument/2006/relationships/image" Target="media/image16.jpg"/><Relationship Id="rId16" Type="http://schemas.openxmlformats.org/officeDocument/2006/relationships/image" Target="media/image10.jpg"/><Relationship Id="rId19" Type="http://schemas.openxmlformats.org/officeDocument/2006/relationships/image" Target="media/image28.jpg"/><Relationship Id="rId1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