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fffff"/>
          <w:sz w:val="2"/>
          <w:szCs w:val="2"/>
          <w:u w:val="none"/>
          <w:shd w:fill="auto" w:val="clear"/>
          <w:vertAlign w:val="baseline"/>
        </w:rPr>
      </w:pPr>
      <w:bookmarkStart w:colFirst="0" w:colLast="0" w:name="_heading=h.gjdgxs" w:id="0"/>
      <w:bookmarkEnd w:id="0"/>
      <w:r w:rsidDel="00000000" w:rsidR="00000000" w:rsidRPr="00000000">
        <w:rPr>
          <w:rFonts w:ascii="Poppins" w:cs="Poppins" w:eastAsia="Poppins" w:hAnsi="Poppins"/>
          <w:b w:val="0"/>
          <w:i w:val="0"/>
          <w:smallCaps w:val="0"/>
          <w:strike w:val="0"/>
          <w:color w:val="ffffff"/>
          <w:sz w:val="40"/>
          <w:szCs w:val="40"/>
          <w:u w:val="none"/>
          <w:shd w:fill="auto" w:val="clear"/>
          <w:vertAlign w:val="baseline"/>
        </w:rPr>
        <w:drawing>
          <wp:anchor allowOverlap="1" behindDoc="0" distB="152400" distT="152400" distL="152400" distR="152400" hidden="0" layoutInCell="1" locked="0" relativeHeight="0" simplePos="0">
            <wp:simplePos x="0" y="0"/>
            <wp:positionH relativeFrom="margin">
              <wp:posOffset>-463549</wp:posOffset>
            </wp:positionH>
            <wp:positionV relativeFrom="page">
              <wp:posOffset>0</wp:posOffset>
            </wp:positionV>
            <wp:extent cx="7772263" cy="1872432"/>
            <wp:effectExtent b="0" l="0" r="0" t="0"/>
            <wp:wrapTopAndBottom distB="152400" distT="152400"/>
            <wp:docPr descr="Image" id="1073741852" name="image1.png"/>
            <a:graphic>
              <a:graphicData uri="http://schemas.openxmlformats.org/drawingml/2006/picture">
                <pic:pic>
                  <pic:nvPicPr>
                    <pic:cNvPr descr="Image" id="0" name="image1.png"/>
                    <pic:cNvPicPr preferRelativeResize="0"/>
                  </pic:nvPicPr>
                  <pic:blipFill>
                    <a:blip r:embed="rId7"/>
                    <a:srcRect b="50000" l="0" r="0" t="0"/>
                    <a:stretch>
                      <a:fillRect/>
                    </a:stretch>
                  </pic:blipFill>
                  <pic:spPr>
                    <a:xfrm>
                      <a:off x="0" y="0"/>
                      <a:ext cx="7772263" cy="1872432"/>
                    </a:xfrm>
                    <a:prstGeom prst="rect"/>
                    <a:ln/>
                  </pic:spPr>
                </pic:pic>
              </a:graphicData>
            </a:graphic>
          </wp:anchor>
        </w:drawing>
      </w:r>
      <w:r w:rsidDel="00000000" w:rsidR="00000000" w:rsidRPr="00000000">
        <w:rPr>
          <w:rFonts w:ascii="Poppins" w:cs="Poppins" w:eastAsia="Poppins" w:hAnsi="Poppins"/>
          <w:b w:val="0"/>
          <w:i w:val="0"/>
          <w:smallCaps w:val="0"/>
          <w:strike w:val="0"/>
          <w:color w:val="ffffff"/>
          <w:sz w:val="40"/>
          <w:szCs w:val="40"/>
          <w:u w:val="none"/>
          <w:shd w:fill="auto" w:val="clear"/>
          <w:vertAlign w:val="baseline"/>
        </w:rPr>
        <mc:AlternateContent>
          <mc:Choice Requires="wpg">
            <w:drawing>
              <wp:anchor allowOverlap="1" behindDoc="0" distB="152400" distT="152400" distL="152400" distR="152400" hidden="0" layoutInCell="1" locked="0" relativeHeight="0" simplePos="0">
                <wp:simplePos x="0" y="0"/>
                <wp:positionH relativeFrom="margin">
                  <wp:posOffset>1656139</wp:posOffset>
                </wp:positionH>
                <wp:positionV relativeFrom="page">
                  <wp:posOffset>293876</wp:posOffset>
                </wp:positionV>
                <wp:extent cx="3533022" cy="1538705"/>
                <wp:effectExtent b="0" l="0" r="0" t="0"/>
                <wp:wrapTopAndBottom distB="152400" distT="152400"/>
                <wp:docPr descr="[ Agency logo here ]…" id="1073741849" name=""/>
                <a:graphic>
                  <a:graphicData uri="http://schemas.microsoft.com/office/word/2010/wordprocessingShape">
                    <wps:wsp>
                      <wps:cNvSpPr/>
                      <wps:cNvPr id="8" name="Shape 8"/>
                      <wps:spPr>
                        <a:xfrm>
                          <a:off x="3584252" y="3015410"/>
                          <a:ext cx="3523497" cy="1529180"/>
                        </a:xfrm>
                        <a:prstGeom prst="rect">
                          <a:avLst/>
                        </a:prstGeom>
                        <a:noFill/>
                        <a:ln>
                          <a:noFill/>
                        </a:ln>
                      </wps:spPr>
                      <wps:txbx>
                        <w:txbxContent>
                          <w:p w:rsidR="00000000" w:rsidDel="00000000" w:rsidP="00000000" w:rsidRDefault="00000000" w:rsidRPr="00000000">
                            <w:pPr>
                              <w:spacing w:after="0" w:before="0" w:line="18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8"/>
                                <w:vertAlign w:val="baseline"/>
                              </w:rPr>
                            </w:r>
                            <w:r w:rsidDel="00000000" w:rsidR="00000000" w:rsidRPr="00000000">
                              <w:rPr>
                                <w:rFonts w:ascii="Poppins Light" w:cs="Poppins Light" w:eastAsia="Poppins Light" w:hAnsi="Poppins Light"/>
                                <w:b w:val="0"/>
                                <w:i w:val="0"/>
                                <w:smallCaps w:val="0"/>
                                <w:strike w:val="0"/>
                                <w:color w:val="f7c636"/>
                                <w:sz w:val="16"/>
                                <w:vertAlign w:val="baseline"/>
                              </w:rPr>
                              <w:t xml:space="preserve">[ Agency logo here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16"/>
                                <w:vertAlign w:val="baseline"/>
                              </w:rPr>
                            </w:r>
                            <w:r w:rsidDel="00000000" w:rsidR="00000000" w:rsidRPr="00000000">
                              <w:rPr>
                                <w:rFonts w:ascii="Helvetica Neue" w:cs="Helvetica Neue" w:eastAsia="Helvetica Neue" w:hAnsi="Helvetica Neue"/>
                                <w:b w:val="0"/>
                                <w:i w:val="0"/>
                                <w:smallCaps w:val="0"/>
                                <w:strike w:val="0"/>
                                <w:color w:val="ffffff"/>
                                <w:sz w:val="14"/>
                                <w:vertAlign w:val="baseline"/>
                              </w:rPr>
                              <w:t xml:space="preserve">_________________________________________</w:t>
                            </w:r>
                          </w:p>
                          <w:p w:rsidR="00000000" w:rsidDel="00000000" w:rsidP="00000000" w:rsidRDefault="00000000" w:rsidRPr="00000000">
                            <w:pPr>
                              <w:spacing w:after="0" w:before="200" w:line="180"/>
                              <w:ind w:left="0" w:right="0" w:firstLine="0"/>
                              <w:jc w:val="center"/>
                              <w:textDirection w:val="btLr"/>
                            </w:pPr>
                            <w:r w:rsidDel="00000000" w:rsidR="00000000" w:rsidRPr="00000000">
                              <w:rPr>
                                <w:rFonts w:ascii="Poppins Thin" w:cs="Poppins Thin" w:eastAsia="Poppins Thin" w:hAnsi="Poppins Thin"/>
                                <w:b w:val="0"/>
                                <w:i w:val="0"/>
                                <w:smallCaps w:val="0"/>
                                <w:strike w:val="0"/>
                                <w:color w:val="ffffff"/>
                                <w:sz w:val="2"/>
                                <w:vertAlign w:val="baseline"/>
                              </w:rPr>
                            </w:r>
                            <w:r w:rsidDel="00000000" w:rsidR="00000000" w:rsidRPr="00000000">
                              <w:rPr>
                                <w:rFonts w:ascii="Poppins Thin" w:cs="Poppins Thin" w:eastAsia="Poppins Thin" w:hAnsi="Poppins Thin"/>
                                <w:b w:val="0"/>
                                <w:i w:val="0"/>
                                <w:smallCaps w:val="0"/>
                                <w:strike w:val="0"/>
                                <w:color w:val="ffffff"/>
                                <w:sz w:val="44"/>
                                <w:vertAlign w:val="baseline"/>
                              </w:rPr>
                              <w:t xml:space="preserve">THE OPPORTUNITY PROJECT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Thin" w:cs="Poppins Thin" w:eastAsia="Poppins Thin" w:hAnsi="Poppins Thin"/>
                                <w:b w:val="0"/>
                                <w:i w:val="0"/>
                                <w:smallCaps w:val="0"/>
                                <w:strike w:val="0"/>
                                <w:color w:val="ffffff"/>
                                <w:sz w:val="44"/>
                                <w:vertAlign w:val="baseline"/>
                              </w:rPr>
                            </w:r>
                            <w:r w:rsidDel="00000000" w:rsidR="00000000" w:rsidRPr="00000000">
                              <w:rPr>
                                <w:rFonts w:ascii="Helvetica Neue" w:cs="Helvetica Neue" w:eastAsia="Helvetica Neue" w:hAnsi="Helvetica Neue"/>
                                <w:b w:val="0"/>
                                <w:i w:val="0"/>
                                <w:smallCaps w:val="0"/>
                                <w:strike w:val="0"/>
                                <w:color w:val="ffffff"/>
                                <w:sz w:val="14"/>
                                <w:vertAlign w:val="baseline"/>
                              </w:rPr>
                              <w:t xml:space="preserve">_________________________________________</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ExtraLight" w:cs="Poppins ExtraLight" w:eastAsia="Poppins ExtraLight" w:hAnsi="Poppins ExtraLight"/>
                                <w:b w:val="0"/>
                                <w:i w:val="0"/>
                                <w:smallCaps w:val="0"/>
                                <w:strike w:val="0"/>
                                <w:color w:val="ffffff"/>
                                <w:sz w:val="8"/>
                                <w:vertAlign w:val="baseline"/>
                              </w:rPr>
                            </w:r>
                            <w:r w:rsidDel="00000000" w:rsidR="00000000" w:rsidRPr="00000000">
                              <w:rPr>
                                <w:rFonts w:ascii="Poppins Light" w:cs="Poppins Light" w:eastAsia="Poppins Light" w:hAnsi="Poppins Light"/>
                                <w:b w:val="0"/>
                                <w:i w:val="0"/>
                                <w:smallCaps w:val="0"/>
                                <w:strike w:val="0"/>
                                <w:color w:val="ffffff"/>
                                <w:sz w:val="16"/>
                                <w:vertAlign w:val="baseline"/>
                              </w:rPr>
                              <w:t xml:space="preserve"> User Advocate Overview Template</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margin">
                  <wp:posOffset>1656139</wp:posOffset>
                </wp:positionH>
                <wp:positionV relativeFrom="page">
                  <wp:posOffset>293876</wp:posOffset>
                </wp:positionV>
                <wp:extent cx="3533022" cy="1538705"/>
                <wp:effectExtent b="0" l="0" r="0" t="0"/>
                <wp:wrapTopAndBottom distB="152400" distT="152400"/>
                <wp:docPr descr="[ Agency logo here ]…" id="1073741849" name="image10.png"/>
                <a:graphic>
                  <a:graphicData uri="http://schemas.openxmlformats.org/drawingml/2006/picture">
                    <pic:pic>
                      <pic:nvPicPr>
                        <pic:cNvPr descr="[ Agency logo here ]…" id="0" name="image10.png"/>
                        <pic:cNvPicPr preferRelativeResize="0"/>
                      </pic:nvPicPr>
                      <pic:blipFill>
                        <a:blip r:embed="rId8"/>
                        <a:srcRect/>
                        <a:stretch>
                          <a:fillRect/>
                        </a:stretch>
                      </pic:blipFill>
                      <pic:spPr>
                        <a:xfrm>
                          <a:off x="0" y="0"/>
                          <a:ext cx="3533022" cy="15387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cccccc"/>
          <w:sz w:val="2"/>
          <w:szCs w:val="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161d36"/>
          <w:sz w:val="22"/>
          <w:szCs w:val="22"/>
          <w:u w:val="none"/>
          <w:shd w:fill="auto" w:val="clear"/>
          <w:vertAlign w:val="baseline"/>
        </w:rPr>
      </w:pPr>
      <w:bookmarkStart w:colFirst="0" w:colLast="0" w:name="_heading=h.30j0zll" w:id="1"/>
      <w:bookmarkEnd w:id="1"/>
      <w:r w:rsidDel="00000000" w:rsidR="00000000" w:rsidRPr="00000000">
        <w:rPr>
          <w:rFonts w:ascii="Poppins Medium" w:cs="Poppins Medium" w:eastAsia="Poppins Medium" w:hAnsi="Poppins Medium"/>
          <w:b w:val="0"/>
          <w:i w:val="0"/>
          <w:smallCaps w:val="0"/>
          <w:strike w:val="0"/>
          <w:color w:val="0000ff"/>
          <w:sz w:val="48"/>
          <w:szCs w:val="48"/>
          <w:u w:val="none"/>
          <w:shd w:fill="auto" w:val="clear"/>
          <w:vertAlign w:val="baseline"/>
          <w:rtl w:val="0"/>
        </w:rPr>
        <w:t xml:space="preserve">[YEAR]</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 Sprints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2119313</wp:posOffset>
            </wp:positionH>
            <wp:positionV relativeFrom="paragraph">
              <wp:posOffset>554000</wp:posOffset>
            </wp:positionV>
            <wp:extent cx="733426" cy="584759"/>
            <wp:effectExtent b="0" l="0" r="0" t="0"/>
            <wp:wrapNone/>
            <wp:docPr descr="image1.png" id="1073741851" name="image2.png"/>
            <a:graphic>
              <a:graphicData uri="http://schemas.openxmlformats.org/drawingml/2006/picture">
                <pic:pic>
                  <pic:nvPicPr>
                    <pic:cNvPr descr="image1.png" id="0" name="image2.png"/>
                    <pic:cNvPicPr preferRelativeResize="0"/>
                  </pic:nvPicPr>
                  <pic:blipFill>
                    <a:blip r:embed="rId9"/>
                    <a:srcRect b="0" l="328" r="326" t="0"/>
                    <a:stretch>
                      <a:fillRect/>
                    </a:stretch>
                  </pic:blipFill>
                  <pic:spPr>
                    <a:xfrm>
                      <a:off x="0" y="0"/>
                      <a:ext cx="733426" cy="584759"/>
                    </a:xfrm>
                    <a:prstGeom prst="rect"/>
                    <a:ln/>
                  </pic:spPr>
                </pic:pic>
              </a:graphicData>
            </a:graphic>
          </wp:anchor>
        </w:drawing>
      </w:r>
    </w:p>
    <w:tbl>
      <w:tblPr>
        <w:tblStyle w:val="Table1"/>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f7c636"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16"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48"/>
                <w:szCs w:val="48"/>
                <w:u w:val="none"/>
                <w:shd w:fill="auto" w:val="clear"/>
                <w:vertAlign w:val="baseline"/>
                <w:rtl w:val="0"/>
              </w:rPr>
              <w:t xml:space="preserve">                                  User Advocate</w:t>
            </w:r>
          </w:p>
          <w:p w:rsidR="00000000" w:rsidDel="00000000" w:rsidP="00000000" w:rsidRDefault="00000000" w:rsidRPr="00000000" w14:paraId="00000006">
            <w:pPr>
              <w:pStyle w:val="Heading2"/>
              <w:spacing w:after="200" w:before="0" w:line="216" w:lineRule="auto"/>
              <w:ind w:left="0" w:right="0" w:firstLine="0"/>
              <w:jc w:val="left"/>
              <w:rPr/>
            </w:pPr>
            <w:r w:rsidDel="00000000" w:rsidR="00000000" w:rsidRPr="00000000">
              <w:rPr>
                <w:rFonts w:ascii="Poppins ExtraLight" w:cs="Poppins ExtraLight" w:eastAsia="Poppins ExtraLight" w:hAnsi="Poppins ExtraLight"/>
                <w:color w:val="161d36"/>
                <w:sz w:val="24"/>
                <w:szCs w:val="24"/>
                <w:u w:val="none"/>
                <w:shd w:fill="auto" w:val="clear"/>
                <w:rtl w:val="0"/>
              </w:rPr>
              <w:t xml:space="preserve">                                                                    ROLE OVERVIEW</w:t>
            </w: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161d36"/>
          <w:sz w:val="20"/>
          <w:szCs w:val="20"/>
          <w:u w:val="none"/>
          <w:shd w:fill="auto" w:val="clear"/>
          <w:vertAlign w:val="baseline"/>
          <w:rtl w:val="0"/>
        </w:rPr>
        <w:t xml:space="preserve">TOP is a sprint-based innovation program that brings together</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technologists, government, and communities to rapidly prototype digital products—powered by federal open data—that solve real-world problems for people across the country. More than</w:t>
      </w:r>
      <w:r w:rsidDel="00000000" w:rsidR="00000000" w:rsidRPr="00000000">
        <w:rPr>
          <w:rFonts w:ascii="Poppins SemiBold" w:cs="Poppins SemiBold" w:eastAsia="Poppins SemiBold" w:hAnsi="Poppins SemiBold"/>
          <w:b w:val="0"/>
          <w:i w:val="0"/>
          <w:smallCaps w:val="0"/>
          <w:strike w:val="0"/>
          <w:color w:val="161d36"/>
          <w:sz w:val="20"/>
          <w:szCs w:val="20"/>
          <w:u w:val="none"/>
          <w:shd w:fill="auto" w:val="clear"/>
          <w:vertAlign w:val="baseline"/>
          <w:rtl w:val="0"/>
        </w:rPr>
        <w:t xml:space="preserve"> 200 digital products</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have been created through TOP to address problems like disaster response, youth and veteran homelessness, reducing ocean plastics, COVID-19, rural economic development, and more.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color w:val="161d36"/>
          <w:sz w:val="20"/>
          <w:szCs w:val="20"/>
        </w:rPr>
      </w:pP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User Advocates</w:t>
      </w:r>
      <w:r w:rsidDel="00000000" w:rsidR="00000000" w:rsidRPr="00000000">
        <w:rPr>
          <w:rFonts w:ascii="Poppins Light" w:cs="Poppins Light" w:eastAsia="Poppins Light" w:hAnsi="Poppins Light"/>
          <w:color w:val="161d36"/>
          <w:sz w:val="20"/>
          <w:szCs w:val="20"/>
          <w:rtl w:val="0"/>
        </w:rPr>
        <w:t xml:space="preserve"> are individuals who have experience with issues directly related to the challenges, and who work closely with end-users. Even better, they can be individuals who have experienced the problem directly.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Community leaders, local or national advocates, service providers, and people with direct lived experience make great user advocates.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Light" w:cs="Poppins Light" w:eastAsia="Poppins Light" w:hAnsi="Poppins Light"/>
          <w:b w:val="0"/>
          <w:i w:val="0"/>
          <w:smallCaps w:val="0"/>
          <w:strike w:val="0"/>
          <w:sz w:val="22"/>
          <w:szCs w:val="22"/>
          <w:u w:val="none"/>
          <w:shd w:fill="auto" w:val="clear"/>
          <w:vertAlign w:val="baseline"/>
        </w:rPr>
        <w:sectPr>
          <w:headerReference r:id="rId10" w:type="default"/>
          <w:footerReference r:id="rId11" w:type="default"/>
          <w:pgSz w:h="15840" w:w="12240" w:orient="portrait"/>
          <w:pgMar w:bottom="720" w:top="576" w:left="720" w:right="720" w:header="447" w:footer="566"/>
          <w:pgNumType w:start="1"/>
        </w:sectPr>
      </w:pPr>
      <w:r w:rsidDel="00000000" w:rsidR="00000000" w:rsidRPr="00000000">
        <w:rPr>
          <w:rFonts w:ascii="Poppins Light" w:cs="Poppins Light" w:eastAsia="Poppins Light" w:hAnsi="Poppins Light"/>
          <w:color w:val="161d36"/>
          <w:sz w:val="20"/>
          <w:szCs w:val="20"/>
        </w:rPr>
        <w:drawing>
          <wp:anchor allowOverlap="1" behindDoc="0" distB="0" distT="0" distL="0" distR="0" hidden="0" layoutInCell="1" locked="0" relativeHeight="0" simplePos="0">
            <wp:simplePos x="0" y="0"/>
            <wp:positionH relativeFrom="page">
              <wp:posOffset>2343150</wp:posOffset>
            </wp:positionH>
            <wp:positionV relativeFrom="page">
              <wp:posOffset>9494520</wp:posOffset>
            </wp:positionV>
            <wp:extent cx="734400" cy="95859"/>
            <wp:effectExtent b="0" l="0" r="0" t="0"/>
            <wp:wrapTopAndBottom distB="0" distT="0"/>
            <wp:docPr descr="image2.png" id="1073741853" name="image3.png"/>
            <a:graphic>
              <a:graphicData uri="http://schemas.openxmlformats.org/drawingml/2006/picture">
                <pic:pic>
                  <pic:nvPicPr>
                    <pic:cNvPr descr="image2.png" id="0" name="image3.png"/>
                    <pic:cNvPicPr preferRelativeResize="0"/>
                  </pic:nvPicPr>
                  <pic:blipFill>
                    <a:blip r:embed="rId12"/>
                    <a:srcRect b="0" l="0" r="0" t="0"/>
                    <a:stretch>
                      <a:fillRect/>
                    </a:stretch>
                  </pic:blipFill>
                  <pic:spPr>
                    <a:xfrm>
                      <a:off x="0" y="0"/>
                      <a:ext cx="734400" cy="95859"/>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See past products from TOP at </w:t>
      </w:r>
      <w:hyperlink r:id="rId13">
        <w:r w:rsidDel="00000000" w:rsidR="00000000" w:rsidRPr="00000000">
          <w:rPr>
            <w:rFonts w:ascii="Poppins Light" w:cs="Poppins Light" w:eastAsia="Poppins Light" w:hAnsi="Poppins Light"/>
            <w:sz w:val="20"/>
            <w:szCs w:val="20"/>
            <w:u w:val="single"/>
            <w:rtl w:val="0"/>
          </w:rPr>
          <w:t xml:space="preserve">opportunity.census.gov/showcase</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How It Works</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Pr>
        <w:drawing>
          <wp:anchor allowOverlap="1" behindDoc="0" distB="152400" distT="152400" distL="152400" distR="152400" hidden="0" layoutInCell="1" locked="0" relativeHeight="0" simplePos="0">
            <wp:simplePos x="0" y="0"/>
            <wp:positionH relativeFrom="margin">
              <wp:posOffset>-463549</wp:posOffset>
            </wp:positionH>
            <wp:positionV relativeFrom="page">
              <wp:posOffset>0</wp:posOffset>
            </wp:positionV>
            <wp:extent cx="7772569" cy="533508"/>
            <wp:effectExtent b="0" l="0" r="0" t="0"/>
            <wp:wrapTopAndBottom distB="152400" distT="152400"/>
            <wp:docPr descr="Image" id="1073741854" name="image1.png"/>
            <a:graphic>
              <a:graphicData uri="http://schemas.openxmlformats.org/drawingml/2006/picture">
                <pic:pic>
                  <pic:nvPicPr>
                    <pic:cNvPr descr="Image" id="0" name="image1.png"/>
                    <pic:cNvPicPr preferRelativeResize="0"/>
                  </pic:nvPicPr>
                  <pic:blipFill>
                    <a:blip r:embed="rId7"/>
                    <a:srcRect b="85754" l="0" r="0" t="0"/>
                    <a:stretch>
                      <a:fillRect/>
                    </a:stretch>
                  </pic:blipFill>
                  <pic:spPr>
                    <a:xfrm>
                      <a:off x="0" y="0"/>
                      <a:ext cx="7772569" cy="533508"/>
                    </a:xfrm>
                    <a:prstGeom prst="rect"/>
                    <a:ln/>
                  </pic:spPr>
                </pic:pic>
              </a:graphicData>
            </a:graphic>
          </wp:anchor>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01  –   IDENTIFY CHALLENGES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Federal agencies identify high-priority challenges facing the public.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18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02  –  TEAM UP</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Tech teams sign up to create data-driven, digital products or non-digital solutions in collaboration with end users and data stewards..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22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03  –  BUILD</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2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During virtual tech development sprints, agencies collaborate with tech teams and other sprint participants to create new digital products such as mapping tools, apps, websites, games, AI algorithms, network visualizations, and more. Sprints typically include user research, data exploration, and product development.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2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04  –  LAUNCH</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Products are showcased at a virtual or in-person event hosted by the agency.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05  –  REACH END USERS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After the sprint, participants work to ensure products reach end users and move the needle on national challenges. Teams have the option to apply for a financial prize to continue their work.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color w:val="161d36"/>
          <w:sz w:val="48"/>
          <w:szCs w:val="48"/>
        </w:rPr>
        <w:drawing>
          <wp:anchor allowOverlap="1" behindDoc="0" distB="0" distT="0" distL="0" distR="0" hidden="0" layoutInCell="1" locked="0" relativeHeight="0" simplePos="0">
            <wp:simplePos x="0" y="0"/>
            <wp:positionH relativeFrom="page">
              <wp:posOffset>2324100</wp:posOffset>
            </wp:positionH>
            <wp:positionV relativeFrom="page">
              <wp:posOffset>9493885</wp:posOffset>
            </wp:positionV>
            <wp:extent cx="734400" cy="95859"/>
            <wp:effectExtent b="0" l="0" r="0" t="0"/>
            <wp:wrapTopAndBottom distB="0" distT="0"/>
            <wp:docPr descr="image2.png" id="1073741856" name="image3.png"/>
            <a:graphic>
              <a:graphicData uri="http://schemas.openxmlformats.org/drawingml/2006/picture">
                <pic:pic>
                  <pic:nvPicPr>
                    <pic:cNvPr descr="image2.png" id="0" name="image3.png"/>
                    <pic:cNvPicPr preferRelativeResize="0"/>
                  </pic:nvPicPr>
                  <pic:blipFill>
                    <a:blip r:embed="rId12"/>
                    <a:srcRect b="0" l="0" r="0" t="0"/>
                    <a:stretch>
                      <a:fillRect/>
                    </a:stretch>
                  </pic:blipFill>
                  <pic:spPr>
                    <a:xfrm>
                      <a:off x="0" y="0"/>
                      <a:ext cx="734400" cy="95859"/>
                    </a:xfrm>
                    <a:prstGeom prst="rect"/>
                    <a:ln/>
                  </pic:spPr>
                </pic:pic>
              </a:graphicData>
            </a:graphic>
          </wp:anchor>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4"/>
          <w:szCs w:val="24"/>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Your Role</w:t>
      </w:r>
      <w:r w:rsidDel="00000000" w:rsidR="00000000" w:rsidRPr="00000000">
        <w:rPr>
          <w:rtl w:val="0"/>
        </w:rPr>
      </w:r>
    </w:p>
    <w:tbl>
      <w:tblPr>
        <w:tblStyle w:val="Table2"/>
        <w:tblW w:w="4905.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905"/>
        <w:tblGridChange w:id="0">
          <w:tblGrid>
            <w:gridCol w:w="4905"/>
          </w:tblGrid>
        </w:tblGridChange>
      </w:tblGrid>
      <w:tr>
        <w:trPr>
          <w:cantSplit w:val="0"/>
          <w:trHeight w:val="346" w:hRule="atLeast"/>
          <w:tblHeader w:val="0"/>
        </w:trPr>
        <w:tc>
          <w:tcPr>
            <w:tcBorders>
              <w:top w:color="000000" w:space="0" w:sz="0" w:val="nil"/>
              <w:left w:color="f7c636" w:space="0" w:sz="24" w:val="single"/>
              <w:bottom w:color="000000" w:space="0" w:sz="0" w:val="nil"/>
              <w:right w:color="000000" w:space="0" w:sz="0" w:val="nil"/>
            </w:tcBorders>
            <w:shd w:fill="ffffff" w:val="clear"/>
            <w:tcMar>
              <w:top w:w="80.0" w:type="dxa"/>
              <w:left w:w="170.0" w:type="dxa"/>
              <w:bottom w:w="80.0" w:type="dxa"/>
              <w:right w:w="8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24"/>
                <w:szCs w:val="24"/>
                <w:u w:val="none"/>
                <w:shd w:fill="auto" w:val="clear"/>
                <w:vertAlign w:val="baseline"/>
                <w:rtl w:val="0"/>
              </w:rPr>
              <w:t xml:space="preserve">USER ADVOCATES</w:t>
            </w:r>
            <w:r w:rsidDel="00000000" w:rsidR="00000000" w:rsidRPr="00000000">
              <w:rPr>
                <w:rtl w:val="0"/>
              </w:rPr>
            </w:r>
          </w:p>
        </w:tc>
      </w:tr>
      <w:tr>
        <w:trPr>
          <w:cantSplit w:val="0"/>
          <w:trHeight w:val="11394"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0" w:right="0" w:firstLine="0"/>
              <w:jc w:val="left"/>
              <w:rPr>
                <w:rFonts w:ascii="Poppins Light" w:cs="Poppins Light" w:eastAsia="Poppins Light" w:hAnsi="Poppins Light"/>
                <w:b w:val="0"/>
                <w:i w:val="0"/>
                <w:smallCaps w:val="0"/>
                <w:strike w:val="0"/>
                <w:color w:val="161d36"/>
                <w:sz w:val="18"/>
                <w:szCs w:val="18"/>
                <w:u w:val="none"/>
                <w:shd w:fill="auto" w:val="clear"/>
                <w:vertAlign w:val="baseline"/>
              </w:rPr>
            </w:pPr>
            <w:r w:rsidDel="00000000" w:rsidR="00000000" w:rsidRPr="00000000">
              <w:rPr>
                <w:rFonts w:ascii="Poppins Light" w:cs="Poppins Light" w:eastAsia="Poppins Light" w:hAnsi="Poppins Light"/>
                <w:color w:val="161d36"/>
                <w:sz w:val="18"/>
                <w:szCs w:val="18"/>
                <w:rtl w:val="0"/>
              </w:rPr>
              <w:t xml:space="preserve">User advocates are community leaders, local or national advocates, and people with direct lived experience on the topic of the  challenges. Past user advocates have represented state and local government, non-profits, service providers, or individual experts. Their role is to guide tech teams in designing solutions that are realistic and useful for the target end users. A user advocate’s role includes:</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Provide insights to tech teams based on their expertise and community connections to shape the products built through the sprint.</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Answer questions on user needs to ensure products solve real problems.</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Provide ongoing feedback to tech teams on their products throughout the sprint.</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Join “milestone” calls (User Research, Concept Pitch, Beta Demo).</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Attend showcase event. </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Poppins Light" w:cs="Poppins Light" w:eastAsia="Poppins Light" w:hAnsi="Poppins Light"/>
                <w:b w:val="0"/>
                <w:i w:val="0"/>
                <w:smallCaps w:val="0"/>
                <w:strike w:val="0"/>
                <w:color w:val="cccccc"/>
                <w:sz w:val="18"/>
                <w:szCs w:val="18"/>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User Advocates (UAs) serve a critical role helping tech teams, federal agencies, and other partners understand the everyday people and communities that The Opportunity Project seeks to empower. User Advocates communicate the needs, concerns, and realities of the communities they belong to. They work closely with the tech teams, ensuring that the perspective of the end users drives how the problems are solved.  Being a user advocate can be a very lightweight time commitment. Depending on your availability, you can expect to spend 1-3 hours per week working alongside tech teams and other sprint participants to co-create useful technology for your community.</w:t>
            </w: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ExtraLight" w:cs="Poppins ExtraLight" w:eastAsia="Poppins ExtraLight" w:hAnsi="Poppins ExtraLight"/>
          <w:b w:val="0"/>
          <w:i w:val="0"/>
          <w:smallCaps w:val="0"/>
          <w:strike w:val="0"/>
          <w:color w:val="161d3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Why Participate?</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Pr>
        <w:drawing>
          <wp:anchor allowOverlap="1" behindDoc="0" distB="152400" distT="152400" distL="152400" distR="152400" hidden="0" layoutInCell="1" locked="0" relativeHeight="0" simplePos="0">
            <wp:simplePos x="0" y="0"/>
            <wp:positionH relativeFrom="margin">
              <wp:posOffset>-463549</wp:posOffset>
            </wp:positionH>
            <wp:positionV relativeFrom="page">
              <wp:posOffset>0</wp:posOffset>
            </wp:positionV>
            <wp:extent cx="7772363" cy="533494"/>
            <wp:effectExtent b="0" l="0" r="0" t="0"/>
            <wp:wrapTopAndBottom distB="152400" distT="152400"/>
            <wp:docPr descr="Image" id="1073741857" name="image1.png"/>
            <a:graphic>
              <a:graphicData uri="http://schemas.openxmlformats.org/drawingml/2006/picture">
                <pic:pic>
                  <pic:nvPicPr>
                    <pic:cNvPr descr="Image" id="0" name="image1.png"/>
                    <pic:cNvPicPr preferRelativeResize="0"/>
                  </pic:nvPicPr>
                  <pic:blipFill>
                    <a:blip r:embed="rId7"/>
                    <a:srcRect b="85754" l="0" r="0" t="0"/>
                    <a:stretch>
                      <a:fillRect/>
                    </a:stretch>
                  </pic:blipFill>
                  <pic:spPr>
                    <a:xfrm>
                      <a:off x="0" y="0"/>
                      <a:ext cx="7772363" cy="533494"/>
                    </a:xfrm>
                    <a:prstGeom prst="rect"/>
                    <a:ln/>
                  </pic:spPr>
                </pic:pic>
              </a:graphicData>
            </a:graphic>
          </wp:anchor>
        </w:drawing>
      </w:r>
      <w:r w:rsidDel="00000000" w:rsidR="00000000" w:rsidRPr="00000000">
        <w:rPr>
          <w:rtl w:val="0"/>
        </w:rPr>
      </w:r>
    </w:p>
    <w:tbl>
      <w:tblPr>
        <w:tblStyle w:val="Table3"/>
        <w:tblW w:w="501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50"/>
        <w:gridCol w:w="4260"/>
        <w:tblGridChange w:id="0">
          <w:tblGrid>
            <w:gridCol w:w="750"/>
            <w:gridCol w:w="4260"/>
          </w:tblGrid>
        </w:tblGridChange>
      </w:tblGrid>
      <w:tr>
        <w:trPr>
          <w:cantSplit w:val="0"/>
          <w:trHeight w:val="179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color w:val="014280"/>
                <w:sz w:val="26"/>
                <w:szCs w:val="26"/>
              </w:rPr>
            </w:pPr>
            <w:r w:rsidDel="00000000" w:rsidR="00000000" w:rsidRPr="00000000">
              <w:rPr>
                <w:rFonts w:ascii="Poppins Light" w:cs="Poppins Light" w:eastAsia="Poppins Light" w:hAnsi="Poppins Light"/>
                <w:color w:val="014280"/>
                <w:sz w:val="26"/>
                <w:szCs w:val="26"/>
                <w:rtl w:val="0"/>
              </w:rPr>
              <w:t xml:space="preserve">01 -</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192" w:lineRule="auto"/>
              <w:ind w:left="0" w:right="0" w:firstLine="0"/>
              <w:jc w:val="left"/>
              <w:rPr>
                <w:rFonts w:ascii="Poppins Light" w:cs="Poppins Light" w:eastAsia="Poppins Light" w:hAnsi="Poppins Light"/>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BUILD RELATIONSHIPS AND PARTNERSHIPS</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Create strategic relationships in government and develop partnerships with tech companies and nonprofits.</w:t>
            </w:r>
            <w:r w:rsidDel="00000000" w:rsidR="00000000" w:rsidRPr="00000000">
              <w:rPr>
                <w:rtl w:val="0"/>
              </w:rPr>
            </w:r>
          </w:p>
        </w:tc>
      </w:tr>
      <w:tr>
        <w:trPr>
          <w:cantSplit w:val="0"/>
          <w:trHeight w:val="2093"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color w:val="014280"/>
                <w:sz w:val="26"/>
                <w:szCs w:val="26"/>
              </w:rPr>
            </w:pPr>
            <w:r w:rsidDel="00000000" w:rsidR="00000000" w:rsidRPr="00000000">
              <w:rPr>
                <w:rFonts w:ascii="Poppins Light" w:cs="Poppins Light" w:eastAsia="Poppins Light" w:hAnsi="Poppins Light"/>
                <w:color w:val="014280"/>
                <w:sz w:val="26"/>
                <w:szCs w:val="26"/>
                <w:rtl w:val="0"/>
              </w:rPr>
              <w:t xml:space="preserve">02 -</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192" w:lineRule="auto"/>
              <w:ind w:left="0" w:right="0" w:firstLine="0"/>
              <w:jc w:val="left"/>
              <w:rPr>
                <w:rFonts w:ascii="Poppins Light" w:cs="Poppins Light" w:eastAsia="Poppins Light" w:hAnsi="Poppins Light"/>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SHAPE TECHNOLOGY AVAILABLE TO YOUR COMMUNITY</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Speak on behalf of your community to have a real impact on the challenges that are tackled and the products that are created.</w:t>
            </w:r>
            <w:r w:rsidDel="00000000" w:rsidR="00000000" w:rsidRPr="00000000">
              <w:rPr>
                <w:rtl w:val="0"/>
              </w:rPr>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color w:val="014280"/>
                <w:sz w:val="26"/>
                <w:szCs w:val="26"/>
              </w:rPr>
            </w:pPr>
            <w:r w:rsidDel="00000000" w:rsidR="00000000" w:rsidRPr="00000000">
              <w:rPr>
                <w:rFonts w:ascii="Poppins Light" w:cs="Poppins Light" w:eastAsia="Poppins Light" w:hAnsi="Poppins Light"/>
                <w:color w:val="014280"/>
                <w:sz w:val="26"/>
                <w:szCs w:val="26"/>
                <w:rtl w:val="0"/>
              </w:rPr>
              <w:t xml:space="preserve">03 -</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192" w:lineRule="auto"/>
              <w:ind w:left="0" w:right="0" w:firstLine="0"/>
              <w:jc w:val="left"/>
              <w:rPr>
                <w:rFonts w:ascii="Poppins Light" w:cs="Poppins Light" w:eastAsia="Poppins Light" w:hAnsi="Poppins Light"/>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SHARE YOUR INSIGHTS</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Contribute to knowledge sharing between tech teams, end users, and federal agencies.</w:t>
            </w:r>
            <w:r w:rsidDel="00000000" w:rsidR="00000000" w:rsidRPr="00000000">
              <w:rPr>
                <w:rtl w:val="0"/>
              </w:rPr>
            </w:r>
          </w:p>
        </w:tc>
      </w:tr>
      <w:tr>
        <w:trPr>
          <w:cantSplit w:val="0"/>
          <w:trHeight w:val="657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80.0" w:type="dxa"/>
              <w:left w:w="620.0" w:type="dxa"/>
              <w:bottom w:w="80.0" w:type="dxa"/>
              <w:right w:w="8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192" w:lineRule="auto"/>
              <w:ind w:left="540" w:right="0" w:firstLine="0"/>
              <w:jc w:val="left"/>
              <w:rPr>
                <w:rFonts w:ascii="Poppins Light" w:cs="Poppins Light" w:eastAsia="Poppins Light" w:hAnsi="Poppins Light"/>
                <w:i w:val="0"/>
                <w:smallCaps w:val="0"/>
                <w:strike w:val="0"/>
                <w:color w:val="014280"/>
                <w:sz w:val="20"/>
                <w:szCs w:val="20"/>
                <w:u w:val="none"/>
                <w:shd w:fill="auto" w:val="clear"/>
                <w:vertAlign w:val="baseline"/>
              </w:rPr>
            </w:pPr>
            <w:r w:rsidDel="00000000" w:rsidR="00000000" w:rsidRPr="00000000">
              <w:rPr>
                <w:rFonts w:ascii="Poppins Light" w:cs="Poppins Light" w:eastAsia="Poppins Light" w:hAnsi="Poppins Light"/>
                <w:i w:val="0"/>
                <w:smallCaps w:val="0"/>
                <w:strike w:val="0"/>
                <w:color w:val="014280"/>
                <w:sz w:val="20"/>
                <w:szCs w:val="20"/>
                <w:u w:val="none"/>
                <w:shd w:fill="auto" w:val="clear"/>
                <w:vertAlign w:val="baseline"/>
                <w:rtl w:val="0"/>
              </w:rPr>
              <w:t xml:space="preserve">Examples of User Advocate Contributions:</w:t>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192" w:lineRule="auto"/>
              <w:ind w:left="540" w:right="0" w:hanging="450"/>
              <w:jc w:val="left"/>
              <w:rPr>
                <w:rFonts w:ascii="Poppins Light" w:cs="Poppins Light" w:eastAsia="Poppins Light" w:hAnsi="Poppins Light"/>
                <w:i w:val="0"/>
                <w:smallCaps w:val="0"/>
                <w:strike w:val="0"/>
                <w:sz w:val="20"/>
                <w:szCs w:val="20"/>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A tech team is brainstorming about what their solution might look like and shares a few ideas. As an expert on your community or stakeholders, you are best able to promote the most promising ideas.</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192" w:lineRule="auto"/>
              <w:ind w:left="540" w:right="0" w:hanging="450"/>
              <w:jc w:val="left"/>
              <w:rPr>
                <w:rFonts w:ascii="Poppins Light" w:cs="Poppins Light" w:eastAsia="Poppins Light" w:hAnsi="Poppins Light"/>
                <w:i w:val="0"/>
                <w:smallCaps w:val="0"/>
                <w:strike w:val="0"/>
                <w:sz w:val="20"/>
                <w:szCs w:val="20"/>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A tech team is grappling with a tough, misunderstood issue about your community. You share expert knowledge about the problem, leading to a breakthrough and avoiding a critical misunderstanding.</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192" w:lineRule="auto"/>
              <w:ind w:left="540" w:right="0" w:hanging="450"/>
              <w:jc w:val="left"/>
              <w:rPr>
                <w:rFonts w:ascii="Poppins Light" w:cs="Poppins Light" w:eastAsia="Poppins Light" w:hAnsi="Poppins Light"/>
                <w:i w:val="0"/>
                <w:smallCaps w:val="0"/>
                <w:strike w:val="0"/>
                <w:sz w:val="20"/>
                <w:szCs w:val="20"/>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A tech team wants to share their prototype with real users. You connect them with end users from your network, helping them gather direct feedback on a potential solution.</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192" w:lineRule="auto"/>
              <w:ind w:left="540" w:right="0" w:hanging="450"/>
              <w:jc w:val="left"/>
              <w:rPr>
                <w:rFonts w:ascii="Poppins Light" w:cs="Poppins Light" w:eastAsia="Poppins Light" w:hAnsi="Poppins Light"/>
                <w:i w:val="0"/>
                <w:smallCaps w:val="0"/>
                <w:strike w:val="0"/>
                <w:sz w:val="20"/>
                <w:szCs w:val="20"/>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A tech team is experimenting with the language on their website. You offer guidance on which messages will resonate with your community.</w:t>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Fonts w:ascii="Poppins Medium" w:cs="Poppins Medium" w:eastAsia="Poppins Medium" w:hAnsi="Poppins Medium"/>
          <w:color w:val="161d36"/>
          <w:sz w:val="16"/>
          <w:szCs w:val="16"/>
        </w:rPr>
        <w:drawing>
          <wp:anchor allowOverlap="1" behindDoc="0" distB="0" distT="0" distL="0" distR="0" hidden="0" layoutInCell="1" locked="0" relativeHeight="0" simplePos="0">
            <wp:simplePos x="0" y="0"/>
            <wp:positionH relativeFrom="page">
              <wp:posOffset>2324100</wp:posOffset>
            </wp:positionH>
            <wp:positionV relativeFrom="page">
              <wp:posOffset>9495130</wp:posOffset>
            </wp:positionV>
            <wp:extent cx="734400" cy="95859"/>
            <wp:effectExtent b="0" l="0" r="0" t="0"/>
            <wp:wrapTopAndBottom distB="0" distT="0"/>
            <wp:docPr descr="image2.png" id="1073741850" name="image3.png"/>
            <a:graphic>
              <a:graphicData uri="http://schemas.openxmlformats.org/drawingml/2006/picture">
                <pic:pic>
                  <pic:nvPicPr>
                    <pic:cNvPr descr="image2.png" id="0" name="image3.png"/>
                    <pic:cNvPicPr preferRelativeResize="0"/>
                  </pic:nvPicPr>
                  <pic:blipFill>
                    <a:blip r:embed="rId12"/>
                    <a:srcRect b="0" l="0" r="0" t="0"/>
                    <a:stretch>
                      <a:fillRect/>
                    </a:stretch>
                  </pic:blipFill>
                  <pic:spPr>
                    <a:xfrm>
                      <a:off x="0" y="0"/>
                      <a:ext cx="734400" cy="95859"/>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48"/>
          <w:szCs w:val="4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Other Roles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16"/>
          <w:szCs w:val="16"/>
          <w:u w:val="none"/>
          <w:shd w:fill="auto" w:val="clear"/>
          <w:vertAlign w:val="baseline"/>
        </w:rPr>
      </w:pPr>
      <w:r w:rsidDel="00000000" w:rsidR="00000000" w:rsidRPr="00000000">
        <w:rPr>
          <w:rtl w:val="0"/>
        </w:rPr>
      </w:r>
    </w:p>
    <w:tbl>
      <w:tblPr>
        <w:tblStyle w:val="Table4"/>
        <w:tblW w:w="50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040"/>
        <w:tblGridChange w:id="0">
          <w:tblGrid>
            <w:gridCol w:w="5040"/>
          </w:tblGrid>
        </w:tblGridChange>
      </w:tblGrid>
      <w:tr>
        <w:trPr>
          <w:cantSplit w:val="0"/>
          <w:trHeight w:val="394" w:hRule="atLeast"/>
          <w:tblHeader w:val="0"/>
        </w:trPr>
        <w:tc>
          <w:tcPr>
            <w:tcBorders>
              <w:top w:color="000000" w:space="0" w:sz="0" w:val="nil"/>
              <w:left w:color="3380c8" w:space="0" w:sz="18"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GOVERNMENT</w:t>
            </w:r>
            <w:r w:rsidDel="00000000" w:rsidR="00000000" w:rsidRPr="00000000">
              <w:rPr>
                <w:rtl w:val="0"/>
              </w:rPr>
            </w:r>
          </w:p>
        </w:tc>
      </w:tr>
      <w:tr>
        <w:trPr>
          <w:cantSplit w:val="0"/>
          <w:trHeight w:val="214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Federal agencies &amp; local governments define major challenges facing the public within their mission areas. During the 12-week sprint, data stewards provide feedback to the participating teams and assistance working with federal open data.</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tbl>
      <w:tblPr>
        <w:tblStyle w:val="Table5"/>
        <w:tblW w:w="50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040"/>
        <w:tblGridChange w:id="0">
          <w:tblGrid>
            <w:gridCol w:w="5040"/>
          </w:tblGrid>
        </w:tblGridChange>
      </w:tblGrid>
      <w:tr>
        <w:trPr>
          <w:cantSplit w:val="0"/>
          <w:trHeight w:val="500" w:hRule="atLeast"/>
          <w:tblHeader w:val="0"/>
        </w:trPr>
        <w:tc>
          <w:tcPr>
            <w:tcBorders>
              <w:top w:color="000000" w:space="0" w:sz="0" w:val="nil"/>
              <w:left w:color="78c64a" w:space="0" w:sz="18"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PRODUCT ADVISORS</w:t>
            </w:r>
            <w:r w:rsidDel="00000000" w:rsidR="00000000" w:rsidRPr="00000000">
              <w:rPr>
                <w:rtl w:val="0"/>
              </w:rPr>
            </w:r>
          </w:p>
        </w:tc>
      </w:tr>
      <w:tr>
        <w:trPr>
          <w:cantSplit w:val="0"/>
          <w:trHeight w:val="1985.000000000000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Product advisors are technology product experts from outside the government who consult tech teams on how to develop viable products that can be maintained and implemented after the sprint. </w:t>
            </w:r>
            <w:r w:rsidDel="00000000" w:rsidR="00000000" w:rsidRPr="00000000">
              <w:rPr>
                <w:rtl w:val="0"/>
              </w:rPr>
            </w:r>
          </w:p>
        </w:tc>
      </w:tr>
      <w:tr>
        <w:trPr>
          <w:cantSplit w:val="0"/>
          <w:trHeight w:val="555" w:hRule="atLeast"/>
          <w:tblHeader w:val="0"/>
        </w:trPr>
        <w:tc>
          <w:tcPr>
            <w:tcBorders>
              <w:top w:color="000000" w:space="0" w:sz="0" w:val="nil"/>
              <w:left w:color="df4317" w:space="0" w:sz="18"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4">
            <w:pPr>
              <w:widowControl w:val="0"/>
              <w:ind w:left="90" w:firstLine="0"/>
              <w:rPr>
                <w:rFonts w:ascii="Poppins Light" w:cs="Poppins Light" w:eastAsia="Poppins Light" w:hAnsi="Poppins Light"/>
                <w:color w:val="cccccc"/>
                <w:sz w:val="22"/>
                <w:szCs w:val="22"/>
              </w:rPr>
            </w:pPr>
            <w:r w:rsidDel="00000000" w:rsidR="00000000" w:rsidRPr="00000000">
              <w:rPr>
                <w:rFonts w:ascii="Poppins Light" w:cs="Poppins Light" w:eastAsia="Poppins Light" w:hAnsi="Poppins Light"/>
                <w:color w:val="161d36"/>
                <w:sz w:val="26"/>
                <w:szCs w:val="26"/>
                <w:rtl w:val="0"/>
              </w:rPr>
              <w:t xml:space="preserve">TECH TEAMS</w:t>
            </w:r>
            <w:r w:rsidDel="00000000" w:rsidR="00000000" w:rsidRPr="00000000">
              <w:rPr>
                <w:rtl w:val="0"/>
              </w:rPr>
            </w:r>
          </w:p>
        </w:tc>
      </w:tr>
      <w:tr>
        <w:trPr>
          <w:cantSplit w:val="0"/>
          <w:trHeight w:val="1985.000000000000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5">
            <w:pPr>
              <w:widowControl w:val="0"/>
              <w:spacing w:after="200" w:line="276" w:lineRule="auto"/>
              <w:ind w:left="0" w:firstLine="0"/>
              <w:rPr>
                <w:rFonts w:ascii="Poppins Light" w:cs="Poppins Light" w:eastAsia="Poppins Light" w:hAnsi="Poppins Light"/>
                <w:color w:val="cccccc"/>
                <w:sz w:val="22"/>
                <w:szCs w:val="22"/>
              </w:rPr>
            </w:pPr>
            <w:r w:rsidDel="00000000" w:rsidR="00000000" w:rsidRPr="00000000">
              <w:rPr>
                <w:rFonts w:ascii="Poppins Light" w:cs="Poppins Light" w:eastAsia="Poppins Light" w:hAnsi="Poppins Light"/>
                <w:color w:val="161d36"/>
                <w:sz w:val="20"/>
                <w:szCs w:val="20"/>
                <w:rtl w:val="0"/>
              </w:rPr>
              <w:t xml:space="preserve">Tech teams are the companies, universities,   non-profits, and students who build digital products in the sprints. They design, develop, and launch the products and typically own and maintain the products and associated IP after the sprints.</w:t>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oppins Light" w:cs="Poppins Light" w:eastAsia="Poppins Light" w:hAnsi="Poppins Light"/>
          <w:b w:val="0"/>
          <w:i w:val="0"/>
          <w:smallCaps w:val="0"/>
          <w:strike w:val="0"/>
          <w:color w:val="161d36"/>
          <w:sz w:val="72"/>
          <w:szCs w:val="72"/>
          <w:u w:val="none"/>
          <w:shd w:fill="auto" w:val="clear"/>
          <w:vertAlign w:val="baseline"/>
        </w:rPr>
      </w:pPr>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w:cs="Poppins" w:eastAsia="Poppins" w:hAnsi="Poppins"/>
          <w:b w:val="0"/>
          <w:i w:val="0"/>
          <w:smallCaps w:val="0"/>
          <w:strike w:val="0"/>
          <w:color w:val="161d36"/>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540" w:right="0" w:hanging="540"/>
        <w:jc w:val="left"/>
        <w:rPr>
          <w:rFonts w:ascii="Proxima Nova" w:cs="Proxima Nova" w:eastAsia="Proxima Nova" w:hAnsi="Proxima Nova"/>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540" w:right="0" w:hanging="540"/>
        <w:jc w:val="left"/>
        <w:rPr>
          <w:rFonts w:ascii="Proxima Nova" w:cs="Proxima Nova" w:eastAsia="Proxima Nova" w:hAnsi="Proxima Nova"/>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FAQs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is a User Advocate?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3" name=""/>
                <a:graphic>
                  <a:graphicData uri="http://schemas.microsoft.com/office/word/2010/wordprocessingShape">
                    <wps:wsp>
                      <wps:cNvSpPr/>
                      <wps:cNvPr id="2" name="Shape 2"/>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3" name="image4.png"/>
                <a:graphic>
                  <a:graphicData uri="http://schemas.openxmlformats.org/drawingml/2006/picture">
                    <pic:pic>
                      <pic:nvPicPr>
                        <pic:cNvPr descr="Rectangle" id="0" name="image4.png"/>
                        <pic:cNvPicPr preferRelativeResize="0"/>
                      </pic:nvPicPr>
                      <pic:blipFill>
                        <a:blip r:embed="rId14"/>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 User Advocate is a sprint participant who is a member of, or works closely with, the target audience of the tools being developed during the sprint (i.e. an “end user” of the products being built by the tech team). They can be service providers, community leaders, organizers, or people with direct lived experience about the problem that is being addressed.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Why is being a User Advocate important?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5" name=""/>
                <a:graphic>
                  <a:graphicData uri="http://schemas.microsoft.com/office/word/2010/wordprocessingShape">
                    <wps:wsp>
                      <wps:cNvSpPr/>
                      <wps:cNvPr id="4" name="Shape 4"/>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5" name="image6.png"/>
                <a:graphic>
                  <a:graphicData uri="http://schemas.openxmlformats.org/drawingml/2006/picture">
                    <pic:pic>
                      <pic:nvPicPr>
                        <pic:cNvPr descr="Rectangle" id="0" name="image6.png"/>
                        <pic:cNvPicPr preferRelativeResize="0"/>
                      </pic:nvPicPr>
                      <pic:blipFill>
                        <a:blip r:embed="rId15"/>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User advocates provide invaluable first-hand knowledge about the problem statements during sprints in the Opportunity Project. Their  knowledge is critical to tech teams in understanding the end user’s real problems, so they can build meaningful solutions. Having collaborators with direct knowledge of their community’s pain points, perspectives, and experiences, allows tech teams to build products that solve real needs, rather than products that are only useful in concept.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Where do I fit into the process?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4" name=""/>
                <a:graphic>
                  <a:graphicData uri="http://schemas.microsoft.com/office/word/2010/wordprocessingShape">
                    <wps:wsp>
                      <wps:cNvSpPr/>
                      <wps:cNvPr id="3" name="Shape 3"/>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4" name="image5.png"/>
                <a:graphic>
                  <a:graphicData uri="http://schemas.openxmlformats.org/drawingml/2006/picture">
                    <pic:pic>
                      <pic:nvPicPr>
                        <pic:cNvPr descr="Rectangle" id="0" name="image5.png"/>
                        <pic:cNvPicPr preferRelativeResize="0"/>
                      </pic:nvPicPr>
                      <pic:blipFill>
                        <a:blip r:embed="rId16"/>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User Advocates have a role at every stage of the sprint process. At the beginning of the process, you can provide much-needed context for the problem statement to help tech teams better understand the central issues and narrow down their focus.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During the sprints, tech teams may ask you for more information to better understand your community by conducting interviews, focus groups, workshops, or online surveys. Tech teams may also ask you to connect them with other members of the community you represent to engage with a broader user research base. Throughout the sprint, you will have the opportunity to provide direct feedback on products in development and will also join the teams in celebrating all sprint milestones!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Once the tech teams have an initial prototype, User Advocates play a critical </w:t>
      </w: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0</wp:posOffset>
            </wp:positionH>
            <wp:positionV relativeFrom="page">
              <wp:posOffset>0</wp:posOffset>
            </wp:positionV>
            <wp:extent cx="7772305" cy="533490"/>
            <wp:effectExtent b="0" l="0" r="0" t="0"/>
            <wp:wrapTopAndBottom distB="152400" distT="152400"/>
            <wp:docPr descr="Image" id="1073741858" name="image1.png"/>
            <a:graphic>
              <a:graphicData uri="http://schemas.openxmlformats.org/drawingml/2006/picture">
                <pic:pic>
                  <pic:nvPicPr>
                    <pic:cNvPr descr="Image" id="0" name="image1.png"/>
                    <pic:cNvPicPr preferRelativeResize="0"/>
                  </pic:nvPicPr>
                  <pic:blipFill>
                    <a:blip r:embed="rId7"/>
                    <a:srcRect b="85754" l="0" r="0" t="0"/>
                    <a:stretch>
                      <a:fillRect/>
                    </a:stretch>
                  </pic:blipFill>
                  <pic:spPr>
                    <a:xfrm>
                      <a:off x="0" y="0"/>
                      <a:ext cx="7772305" cy="533490"/>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role in collecting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reactions and feedback from their communities.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They may do this on their own or by connecting tech teams with members of their community to</w:t>
      </w:r>
      <w:r w:rsidDel="00000000" w:rsidR="00000000" w:rsidRPr="00000000">
        <w:rPr>
          <w:rFonts w:ascii="Poppins Light" w:cs="Poppins Light" w:eastAsia="Poppins Light" w:hAnsi="Poppins Light"/>
          <w:color w:val="161d36"/>
          <w:sz w:val="20"/>
          <w:szCs w:val="20"/>
          <w:rtl w:val="0"/>
        </w:rPr>
        <w:t xml:space="preserve"> </w:t>
      </w:r>
      <w:r w:rsidDel="00000000" w:rsidR="00000000" w:rsidRPr="00000000">
        <w:rPr>
          <w:rFonts w:ascii="Poppins Light" w:cs="Poppins Light" w:eastAsia="Poppins Light" w:hAnsi="Poppins Light"/>
          <w:color w:val="161d36"/>
          <w:sz w:val="20"/>
          <w:szCs w:val="20"/>
        </w:rPr>
        <w:drawing>
          <wp:anchor allowOverlap="1" behindDoc="0" distB="0" distT="0" distL="0" distR="0" hidden="0" layoutInCell="1" locked="0" relativeHeight="0" simplePos="0">
            <wp:simplePos x="0" y="0"/>
            <wp:positionH relativeFrom="page">
              <wp:posOffset>2303779</wp:posOffset>
            </wp:positionH>
            <wp:positionV relativeFrom="page">
              <wp:posOffset>9496425</wp:posOffset>
            </wp:positionV>
            <wp:extent cx="734400" cy="95859"/>
            <wp:effectExtent b="0" l="0" r="0" t="0"/>
            <wp:wrapNone/>
            <wp:docPr descr="image2.png" id="1073741855" name="image3.png"/>
            <a:graphic>
              <a:graphicData uri="http://schemas.openxmlformats.org/drawingml/2006/picture">
                <pic:pic>
                  <pic:nvPicPr>
                    <pic:cNvPr descr="image2.png" id="0" name="image3.png"/>
                    <pic:cNvPicPr preferRelativeResize="0"/>
                  </pic:nvPicPr>
                  <pic:blipFill>
                    <a:blip r:embed="rId12"/>
                    <a:srcRect b="0" l="0" r="0" t="0"/>
                    <a:stretch>
                      <a:fillRect/>
                    </a:stretch>
                  </pic:blipFill>
                  <pic:spPr>
                    <a:xfrm>
                      <a:off x="0" y="0"/>
                      <a:ext cx="734400" cy="95859"/>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conduct user testing. User testing allows tech teams to know first-hand how useful their product is, what works and doesn’t work, and, most importantly, what to change for the next iteration.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kind of feedback do user advocates provide to tech teams?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7" name=""/>
                <a:graphic>
                  <a:graphicData uri="http://schemas.microsoft.com/office/word/2010/wordprocessingShape">
                    <wps:wsp>
                      <wps:cNvSpPr/>
                      <wps:cNvPr id="6" name="Shape 6"/>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7" name="image8.png"/>
                <a:graphic>
                  <a:graphicData uri="http://schemas.openxmlformats.org/drawingml/2006/picture">
                    <pic:pic>
                      <pic:nvPicPr>
                        <pic:cNvPr descr="Rectangle" id="0" name="image8.png"/>
                        <pic:cNvPicPr preferRelativeResize="0"/>
                      </pic:nvPicPr>
                      <pic:blipFill>
                        <a:blip r:embed="rId17"/>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Anything you want to share will be helpful, but in particular, you may want to focus on your experiences or your community’s experiences with the problem statement. As a User Advocate, you have a valuable perspective on a community or stakeholder’s experiences that the tech teams want to learn from. When reacting to a prototype, you can share whether you find it useful and why or why not, what works and doesn’t work, what you like and why, what you’d change, etc. When interviewing you or asking for feedback, tech teams will prompt you with specific questions. However, any way you can represent an end user’s needs and experiences is helpful.</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How often should I interact with the tech teams?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6" name=""/>
                <a:graphic>
                  <a:graphicData uri="http://schemas.microsoft.com/office/word/2010/wordprocessingShape">
                    <wps:wsp>
                      <wps:cNvSpPr/>
                      <wps:cNvPr id="5" name="Shape 5"/>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6" name="image7.png"/>
                <a:graphic>
                  <a:graphicData uri="http://schemas.openxmlformats.org/drawingml/2006/picture">
                    <pic:pic>
                      <pic:nvPicPr>
                        <pic:cNvPr descr="Rectangle" id="0" name="image7.png"/>
                        <pic:cNvPicPr preferRelativeResize="0"/>
                      </pic:nvPicPr>
                      <pic:blipFill>
                        <a:blip r:embed="rId18"/>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We encourage User Advocates to check in with the tech teams regularly through email, Slack, or any other preferred channel of communication. Since user advocates have a pivotal role in shaping the usefulness of the product, more communication can only result in a better product.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is the time commitment to be a User Advocate?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8" name=""/>
                <a:graphic>
                  <a:graphicData uri="http://schemas.microsoft.com/office/word/2010/wordprocessingShape">
                    <wps:wsp>
                      <wps:cNvSpPr/>
                      <wps:cNvPr id="7" name="Shape 7"/>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8" name="image9.png"/>
                <a:graphic>
                  <a:graphicData uri="http://schemas.openxmlformats.org/drawingml/2006/picture">
                    <pic:pic>
                      <pic:nvPicPr>
                        <pic:cNvPr descr="Rectangle" id="0" name="image9.png"/>
                        <pic:cNvPicPr preferRelativeResize="0"/>
                      </pic:nvPicPr>
                      <pic:blipFill>
                        <a:blip r:embed="rId19"/>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Time commitment is up to you and can range during different sprint phases from 1-3 hours per week.  In general,  providing more communication and involvement as an user advocate can only help the teams. After all, user advocates have a valuable and pivotal role in shaping the effectiveness of the product.</w:t>
      </w:r>
      <w:r w:rsidDel="00000000" w:rsidR="00000000" w:rsidRPr="00000000">
        <w:rPr>
          <w:rtl w:val="0"/>
        </w:rPr>
      </w:r>
    </w:p>
    <w:sectPr>
      <w:headerReference r:id="rId20" w:type="default"/>
      <w:type w:val="nextPage"/>
      <w:pgSz w:h="15840" w:w="12240" w:orient="portrait"/>
      <w:pgMar w:bottom="0" w:top="576" w:left="720" w:right="720" w:header="447" w:footer="566"/>
      <w:pgNumType w:start="2"/>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Extra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Style w:val="Heading3"/>
      <w:widowControl w:val="0"/>
      <w:spacing w:after="0" w:before="0" w:line="360" w:lineRule="auto"/>
      <w:ind w:right="3"/>
      <w:jc w:val="right"/>
      <w:rPr/>
    </w:pPr>
    <w:r w:rsidDel="00000000" w:rsidR="00000000" w:rsidRPr="00000000">
      <w:rPr>
        <w:rFonts w:ascii="Poppins" w:cs="Poppins" w:eastAsia="Poppins" w:hAnsi="Poppins"/>
        <w:color w:val="666666"/>
        <w:sz w:val="16"/>
        <w:szCs w:val="16"/>
        <w:u w:val="none"/>
        <w:rtl w:val="0"/>
      </w:rPr>
      <w:t xml:space="preserve">                                             Resource from Census Open Innovation Labs </w:t>
    </w:r>
    <w:r w:rsidDel="00000000" w:rsidR="00000000" w:rsidRPr="00000000">
      <w:rPr>
        <w:rFonts w:ascii="Poppins" w:cs="Poppins" w:eastAsia="Poppins" w:hAnsi="Poppins"/>
        <w:color w:val="666666"/>
        <w:sz w:val="16"/>
        <w:szCs w:val="16"/>
        <w:u w:val="none"/>
        <w:rtl w:val="0"/>
      </w:rPr>
      <w:t xml:space="preserve">at the</w:t>
    </w:r>
    <w:r w:rsidDel="00000000" w:rsidR="00000000" w:rsidRPr="00000000">
      <w:rPr>
        <w:rFonts w:ascii="Poppins" w:cs="Poppins" w:eastAsia="Poppins" w:hAnsi="Poppins"/>
        <w:color w:val="666666"/>
        <w:sz w:val="16"/>
        <w:szCs w:val="16"/>
        <w:u w:val="none"/>
        <w:rtl w:val="0"/>
      </w:rPr>
      <w:t xml:space="preserve"> U.S. Census Bureau                     </w:t>
    </w:r>
    <w:r w:rsidDel="00000000" w:rsidR="00000000" w:rsidRPr="00000000">
      <w:rPr>
        <w:rFonts w:ascii="Poppins" w:cs="Poppins" w:eastAsia="Poppins" w:hAnsi="Poppins"/>
        <w:color w:val="666666"/>
        <w:sz w:val="16"/>
        <w:szCs w:val="16"/>
        <w:u w:val="no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40" w:hanging="360"/>
      </w:pPr>
      <w:rPr>
        <w:smallCaps w:val="0"/>
        <w:strike w:val="0"/>
        <w:color w:val="f7c636"/>
        <w:shd w:fill="auto" w:val="clear"/>
        <w:vertAlign w:val="baseline"/>
      </w:rPr>
    </w:lvl>
    <w:lvl w:ilvl="1">
      <w:start w:val="1"/>
      <w:numFmt w:val="bullet"/>
      <w:lvlText w:val="○"/>
      <w:lvlJc w:val="left"/>
      <w:pPr>
        <w:ind w:left="1260" w:hanging="360"/>
      </w:pPr>
      <w:rPr>
        <w:smallCaps w:val="0"/>
        <w:strike w:val="0"/>
        <w:color w:val="f7c636"/>
        <w:shd w:fill="auto" w:val="clear"/>
        <w:vertAlign w:val="baseline"/>
      </w:rPr>
    </w:lvl>
    <w:lvl w:ilvl="2">
      <w:start w:val="1"/>
      <w:numFmt w:val="bullet"/>
      <w:lvlText w:val="■"/>
      <w:lvlJc w:val="left"/>
      <w:pPr>
        <w:ind w:left="1980" w:hanging="360"/>
      </w:pPr>
      <w:rPr>
        <w:smallCaps w:val="0"/>
        <w:strike w:val="0"/>
        <w:color w:val="f7c636"/>
        <w:shd w:fill="auto" w:val="clear"/>
        <w:vertAlign w:val="baseline"/>
      </w:rPr>
    </w:lvl>
    <w:lvl w:ilvl="3">
      <w:start w:val="1"/>
      <w:numFmt w:val="bullet"/>
      <w:lvlText w:val="●"/>
      <w:lvlJc w:val="left"/>
      <w:pPr>
        <w:ind w:left="2700" w:hanging="360"/>
      </w:pPr>
      <w:rPr>
        <w:smallCaps w:val="0"/>
        <w:strike w:val="0"/>
        <w:color w:val="f7c636"/>
        <w:shd w:fill="auto" w:val="clear"/>
        <w:vertAlign w:val="baseline"/>
      </w:rPr>
    </w:lvl>
    <w:lvl w:ilvl="4">
      <w:start w:val="1"/>
      <w:numFmt w:val="bullet"/>
      <w:lvlText w:val="○"/>
      <w:lvlJc w:val="left"/>
      <w:pPr>
        <w:ind w:left="3420" w:hanging="360"/>
      </w:pPr>
      <w:rPr>
        <w:smallCaps w:val="0"/>
        <w:strike w:val="0"/>
        <w:color w:val="f7c636"/>
        <w:shd w:fill="auto" w:val="clear"/>
        <w:vertAlign w:val="baseline"/>
      </w:rPr>
    </w:lvl>
    <w:lvl w:ilvl="5">
      <w:start w:val="1"/>
      <w:numFmt w:val="bullet"/>
      <w:lvlText w:val="■"/>
      <w:lvlJc w:val="left"/>
      <w:pPr>
        <w:ind w:left="4140" w:hanging="360"/>
      </w:pPr>
      <w:rPr>
        <w:smallCaps w:val="0"/>
        <w:strike w:val="0"/>
        <w:color w:val="f7c636"/>
        <w:shd w:fill="auto" w:val="clear"/>
        <w:vertAlign w:val="baseline"/>
      </w:rPr>
    </w:lvl>
    <w:lvl w:ilvl="6">
      <w:start w:val="1"/>
      <w:numFmt w:val="bullet"/>
      <w:lvlText w:val="●"/>
      <w:lvlJc w:val="left"/>
      <w:pPr>
        <w:ind w:left="4860" w:hanging="360"/>
      </w:pPr>
      <w:rPr>
        <w:smallCaps w:val="0"/>
        <w:strike w:val="0"/>
        <w:color w:val="f7c636"/>
        <w:shd w:fill="auto" w:val="clear"/>
        <w:vertAlign w:val="baseline"/>
      </w:rPr>
    </w:lvl>
    <w:lvl w:ilvl="7">
      <w:start w:val="1"/>
      <w:numFmt w:val="bullet"/>
      <w:lvlText w:val="○"/>
      <w:lvlJc w:val="left"/>
      <w:pPr>
        <w:ind w:left="5580" w:hanging="360"/>
      </w:pPr>
      <w:rPr>
        <w:smallCaps w:val="0"/>
        <w:strike w:val="0"/>
        <w:color w:val="f7c636"/>
        <w:shd w:fill="auto" w:val="clear"/>
        <w:vertAlign w:val="baseline"/>
      </w:rPr>
    </w:lvl>
    <w:lvl w:ilvl="8">
      <w:start w:val="1"/>
      <w:numFmt w:val="bullet"/>
      <w:lvlText w:val="■"/>
      <w:lvlJc w:val="left"/>
      <w:pPr>
        <w:ind w:left="6300" w:hanging="360"/>
      </w:pPr>
      <w:rPr>
        <w:smallCaps w:val="0"/>
        <w:strike w:val="0"/>
        <w:color w:val="f7c636"/>
        <w:shd w:fill="auto" w:val="clear"/>
        <w:vertAlign w:val="baseline"/>
      </w:rPr>
    </w:lvl>
  </w:abstractNum>
  <w:abstractNum w:abstractNumId="2">
    <w:lvl w:ilvl="0">
      <w:start w:val="1"/>
      <w:numFmt w:val="bullet"/>
      <w:lvlText w:val="→"/>
      <w:lvlJc w:val="left"/>
      <w:pPr>
        <w:ind w:left="540" w:hanging="450"/>
      </w:pPr>
      <w:rPr>
        <w:smallCaps w:val="0"/>
        <w:strike w:val="0"/>
        <w:color w:val="f7c636"/>
        <w:shd w:fill="auto" w:val="clear"/>
        <w:vertAlign w:val="baseline"/>
      </w:rPr>
    </w:lvl>
    <w:lvl w:ilvl="1">
      <w:start w:val="1"/>
      <w:numFmt w:val="bullet"/>
      <w:lvlText w:val="○"/>
      <w:lvlJc w:val="left"/>
      <w:pPr>
        <w:ind w:left="1260" w:hanging="180"/>
      </w:pPr>
      <w:rPr>
        <w:smallCaps w:val="0"/>
        <w:strike w:val="0"/>
        <w:color w:val="3380c8"/>
        <w:shd w:fill="auto" w:val="clear"/>
        <w:vertAlign w:val="baseline"/>
      </w:rPr>
    </w:lvl>
    <w:lvl w:ilvl="2">
      <w:start w:val="1"/>
      <w:numFmt w:val="bullet"/>
      <w:lvlText w:val="■"/>
      <w:lvlJc w:val="left"/>
      <w:pPr>
        <w:ind w:left="1980" w:hanging="180"/>
      </w:pPr>
      <w:rPr>
        <w:smallCaps w:val="0"/>
        <w:strike w:val="0"/>
        <w:color w:val="3380c8"/>
        <w:shd w:fill="auto" w:val="clear"/>
        <w:vertAlign w:val="baseline"/>
      </w:rPr>
    </w:lvl>
    <w:lvl w:ilvl="3">
      <w:start w:val="1"/>
      <w:numFmt w:val="bullet"/>
      <w:lvlText w:val="●"/>
      <w:lvlJc w:val="left"/>
      <w:pPr>
        <w:ind w:left="2700" w:hanging="180"/>
      </w:pPr>
      <w:rPr>
        <w:smallCaps w:val="0"/>
        <w:strike w:val="0"/>
        <w:color w:val="3380c8"/>
        <w:shd w:fill="auto" w:val="clear"/>
        <w:vertAlign w:val="baseline"/>
      </w:rPr>
    </w:lvl>
    <w:lvl w:ilvl="4">
      <w:start w:val="1"/>
      <w:numFmt w:val="bullet"/>
      <w:lvlText w:val="○"/>
      <w:lvlJc w:val="left"/>
      <w:pPr>
        <w:ind w:left="3420" w:hanging="180"/>
      </w:pPr>
      <w:rPr>
        <w:smallCaps w:val="0"/>
        <w:strike w:val="0"/>
        <w:color w:val="3380c8"/>
        <w:shd w:fill="auto" w:val="clear"/>
        <w:vertAlign w:val="baseline"/>
      </w:rPr>
    </w:lvl>
    <w:lvl w:ilvl="5">
      <w:start w:val="1"/>
      <w:numFmt w:val="bullet"/>
      <w:lvlText w:val="■"/>
      <w:lvlJc w:val="left"/>
      <w:pPr>
        <w:ind w:left="4140" w:hanging="180"/>
      </w:pPr>
      <w:rPr>
        <w:smallCaps w:val="0"/>
        <w:strike w:val="0"/>
        <w:color w:val="3380c8"/>
        <w:shd w:fill="auto" w:val="clear"/>
        <w:vertAlign w:val="baseline"/>
      </w:rPr>
    </w:lvl>
    <w:lvl w:ilvl="6">
      <w:start w:val="1"/>
      <w:numFmt w:val="bullet"/>
      <w:lvlText w:val="●"/>
      <w:lvlJc w:val="left"/>
      <w:pPr>
        <w:ind w:left="4860" w:hanging="180"/>
      </w:pPr>
      <w:rPr>
        <w:smallCaps w:val="0"/>
        <w:strike w:val="0"/>
        <w:color w:val="3380c8"/>
        <w:shd w:fill="auto" w:val="clear"/>
        <w:vertAlign w:val="baseline"/>
      </w:rPr>
    </w:lvl>
    <w:lvl w:ilvl="7">
      <w:start w:val="1"/>
      <w:numFmt w:val="bullet"/>
      <w:lvlText w:val="○"/>
      <w:lvlJc w:val="left"/>
      <w:pPr>
        <w:ind w:left="5580" w:hanging="180"/>
      </w:pPr>
      <w:rPr>
        <w:smallCaps w:val="0"/>
        <w:strike w:val="0"/>
        <w:color w:val="3380c8"/>
        <w:shd w:fill="auto" w:val="clear"/>
        <w:vertAlign w:val="baseline"/>
      </w:rPr>
    </w:lvl>
    <w:lvl w:ilvl="8">
      <w:start w:val="1"/>
      <w:numFmt w:val="bullet"/>
      <w:lvlText w:val="■"/>
      <w:lvlJc w:val="left"/>
      <w:pPr>
        <w:ind w:left="6300" w:hanging="180"/>
      </w:pPr>
      <w:rPr>
        <w:smallCaps w:val="0"/>
        <w:strike w:val="0"/>
        <w:color w:val="3380c8"/>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Light" w:cs="Arial Unicode MS" w:eastAsia="Arial Unicode MS" w:hAnsi="Poppins Light"/>
      <w:b w:val="0"/>
      <w:bCs w:val="0"/>
      <w:i w:val="0"/>
      <w:iCs w:val="0"/>
      <w:caps w:val="0"/>
      <w:smallCaps w:val="0"/>
      <w:strike w:val="0"/>
      <w:dstrike w:val="0"/>
      <w:outline w:val="0"/>
      <w:color w:val="cccccc"/>
      <w:spacing w:val="0"/>
      <w:kern w:val="0"/>
      <w:position w:val="0"/>
      <w:sz w:val="22"/>
      <w:szCs w:val="22"/>
      <w:u w:color="cccccc" w:val="none"/>
      <w:shd w:color="auto" w:fill="auto" w:val="nil"/>
      <w:vertAlign w:val="baseline"/>
      <w14:textFill>
        <w14:solidFill>
          <w14:srgbClr w14:val="CCCCCC"/>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Poppins Regular" w:eastAsia="Poppins Regular"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14:textFill>
        <w14:solidFill>
          <w14:srgbClr w14:val="FFFFFF"/>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outline w:val="0"/>
      <w:color w:val="161d36"/>
      <w:sz w:val="20"/>
      <w:szCs w:val="20"/>
      <w:u w:color="161d36" w:val="single"/>
      <w14:textFill>
        <w14:solidFill>
          <w14:srgbClr w14:val="161D36"/>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0.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hyperlink" Target="https://opportunity.census.gov/showcase/" TargetMode="External"/><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oppinsLight-regular.ttf"/><Relationship Id="rId26" Type="http://schemas.openxmlformats.org/officeDocument/2006/relationships/font" Target="fonts/PoppinsExtraLight-bold.ttf"/><Relationship Id="rId25" Type="http://schemas.openxmlformats.org/officeDocument/2006/relationships/font" Target="fonts/PoppinsExtraLight-regular.ttf"/><Relationship Id="rId28" Type="http://schemas.openxmlformats.org/officeDocument/2006/relationships/font" Target="fonts/PoppinsExtraLight-boldItalic.ttf"/><Relationship Id="rId27" Type="http://schemas.openxmlformats.org/officeDocument/2006/relationships/font" Target="fonts/PoppinsExtraLight-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 Id="rId11" Type="http://schemas.openxmlformats.org/officeDocument/2006/relationships/font" Target="fonts/PoppinsLight-italic.ttf"/><Relationship Id="rId10" Type="http://schemas.openxmlformats.org/officeDocument/2006/relationships/font" Target="fonts/PoppinsLight-bold.ttf"/><Relationship Id="rId13" Type="http://schemas.openxmlformats.org/officeDocument/2006/relationships/font" Target="fonts/PoppinsMedium-regular.ttf"/><Relationship Id="rId12" Type="http://schemas.openxmlformats.org/officeDocument/2006/relationships/font" Target="fonts/PoppinsLight-boldItalic.ttf"/><Relationship Id="rId15" Type="http://schemas.openxmlformats.org/officeDocument/2006/relationships/font" Target="fonts/PoppinsMedium-italic.ttf"/><Relationship Id="rId14" Type="http://schemas.openxmlformats.org/officeDocument/2006/relationships/font" Target="fonts/PoppinsMedium-bold.ttf"/><Relationship Id="rId17" Type="http://schemas.openxmlformats.org/officeDocument/2006/relationships/font" Target="fonts/HelveticaNeue-regular.ttf"/><Relationship Id="rId16" Type="http://schemas.openxmlformats.org/officeDocument/2006/relationships/font" Target="fonts/PoppinsMedium-boldItalic.ttf"/><Relationship Id="rId19" Type="http://schemas.openxmlformats.org/officeDocument/2006/relationships/font" Target="fonts/HelveticaNeue-italic.ttf"/><Relationship Id="rId18" Type="http://schemas.openxmlformats.org/officeDocument/2006/relationships/font" Target="fonts/HelveticaNeue-bold.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A4huzkOExLmmUarBhatsuJp9jg==">AMUW2mUPf9xj9azZ4l1TnVeDin5z6RwuqzdFX756Iqv99Vg3dOJhsd6iwDYlSIiE46iSCydv4QQyELQmukOuT+i8aazI6tyl6Ix+RFGq8biKN9ipVG+VfZ0RBgkm/XBMkmlJMqdTx09RvvCw0cfECV5nj+DIkjKc5Q==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