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298D" w14:textId="77777777" w:rsidR="00AD02F9" w:rsidRPr="00AD02F9" w:rsidRDefault="00000000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r>
        <w:rPr>
          <w:rFonts w:ascii="Arial" w:eastAsia="MS Mincho" w:hAnsi="Arial" w:cs="Arial"/>
          <w:noProof/>
          <w:color w:val="365F91"/>
          <w:lang w:eastAsia="pt-PT"/>
        </w:rPr>
        <w:drawing>
          <wp:anchor distT="0" distB="0" distL="114300" distR="114300" simplePos="0" relativeHeight="251662336" behindDoc="0" locked="0" layoutInCell="1" allowOverlap="1" wp14:anchorId="6D041145" wp14:editId="501783F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96150" cy="50755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960" cy="508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DDE90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3EA01A12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1F1503A0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0438D7DC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13BDD862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7522E9AF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576BE6B8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617EFC54" w14:textId="77777777" w:rsidR="00AD02F9" w:rsidRPr="00AD02F9" w:rsidRDefault="00000000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2E9D55" wp14:editId="6456905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77B91" w14:textId="77777777" w:rsidR="00AD02F9" w:rsidRPr="00AD02F9" w:rsidRDefault="00000000" w:rsidP="00AD02F9">
                            <w:pPr>
                              <w:spacing w:after="0" w:line="360" w:lineRule="auto"/>
                              <w:suppressOverlap/>
                              <w:rPr>
                                <w:rFonts w:ascii="Arial" w:hAnsi="Arial" w:cs="Arial"/>
                                <w:color w:val="404040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Prepared By: </w:t>
                            </w:r>
                            <w:r w:rsidR="000F0DD4" w:rsidRPr="000F0DD4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Michelle Dieudonne Yenyo</w:t>
                            </w:r>
                          </w:p>
                          <w:p w14:paraId="733C55DF" w14:textId="77777777" w:rsidR="00AD02F9" w:rsidRPr="00AD02F9" w:rsidRDefault="00000000" w:rsidP="00AD02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Document Date: </w:t>
                            </w:r>
                            <w:r w:rsidRPr="00AD02F9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28/2/2025</w:t>
                            </w:r>
                          </w:p>
                          <w:p w14:paraId="6CB730F0" w14:textId="77777777" w:rsidR="00AD02F9" w:rsidRPr="00AD02F9" w:rsidRDefault="00AD02F9" w:rsidP="00AD02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ADD5ACD" w14:textId="77777777" w:rsidR="00AD02F9" w:rsidRPr="00AD02F9" w:rsidRDefault="00000000" w:rsidP="00AD02F9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cs="Arial"/>
                                <w:noProof/>
                                <w:color w:val="244061"/>
                                <w:sz w:val="20"/>
                                <w:lang w:eastAsia="pt-PT"/>
                              </w:rPr>
                              <w:drawing>
                                <wp:inline distT="0" distB="0" distL="0" distR="0" wp14:anchorId="492F8A0B" wp14:editId="3FCFA9A1">
                                  <wp:extent cx="126000" cy="104400"/>
                                  <wp:effectExtent l="0" t="0" r="7620" b="0"/>
                                  <wp:docPr id="84549069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5490691" name="privat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02F9"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  <w:t xml:space="preserve"> CONFIDENTIAL </w:t>
                            </w:r>
                          </w:p>
                          <w:p w14:paraId="28F14ECE" w14:textId="77777777" w:rsidR="00AD02F9" w:rsidRPr="00AD02F9" w:rsidRDefault="00000000" w:rsidP="00AD02F9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eastAsia="MS Mincho" w:hAnsi="Arial" w:cs="Arial"/>
                                <w:noProof/>
                                <w:color w:val="365F91"/>
                                <w:lang w:val="en-US"/>
                              </w:rPr>
                              <w:drawing>
                                <wp:inline distT="0" distB="0" distL="0" distR="0" wp14:anchorId="1CAB52F7" wp14:editId="739AA086">
                                  <wp:extent cx="952381" cy="952381"/>
                                  <wp:effectExtent l="0" t="0" r="0" b="0"/>
                                  <wp:docPr id="477179370" name="Picture 477179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7179370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381" cy="9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0.7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AD02F9" w:rsidRPr="00AD02F9" w:rsidP="00AD02F9">
                      <w:pPr>
                        <w:spacing w:after="0" w:line="360" w:lineRule="auto"/>
                        <w:suppressOverlap/>
                        <w:rPr>
                          <w:rFonts w:ascii="Arial" w:hAnsi="Arial" w:cs="Arial"/>
                          <w:color w:val="404040"/>
                          <w:sz w:val="20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Prepared By: </w:t>
                      </w:r>
                      <w:r w:rsidRPr="000F0DD4" w:rsidR="000F0DD4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Michelle Dieudonne Yenyo</w:t>
                      </w:r>
                    </w:p>
                    <w:p w:rsidR="00AD02F9" w:rsidRPr="00AD02F9" w:rsidP="00AD02F9">
                      <w:pPr>
                        <w:spacing w:after="0" w:line="360" w:lineRule="auto"/>
                        <w:rPr>
                          <w:rFonts w:ascii="Arial" w:hAnsi="Arial" w:cs="Arial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Document Date: </w:t>
                      </w:r>
                      <w:r w:rsidRPr="00AD02F9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28/2/2025</w:t>
                      </w:r>
                    </w:p>
                    <w:p w:rsidR="00AD02F9" w:rsidRPr="00AD02F9" w:rsidP="00AD02F9">
                      <w:pPr>
                        <w:rPr>
                          <w:lang w:val="en-GB"/>
                        </w:rPr>
                      </w:pPr>
                    </w:p>
                    <w:p w:rsidR="00AD02F9" w:rsidRPr="00AD02F9" w:rsidP="00AD02F9">
                      <w:pPr>
                        <w:suppressOverlap/>
                        <w:jc w:val="right"/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AD02F9"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  <w:t xml:space="preserve"> CONFIDENTIAL </w:t>
                      </w:r>
                    </w:p>
                    <w:p w:rsidR="00AD02F9" w:rsidRPr="00AD02F9" w:rsidP="00AD02F9">
                      <w:pPr>
                        <w:jc w:val="right"/>
                        <w:rPr>
                          <w:lang w:val="en-GB"/>
                        </w:rPr>
                      </w:pPr>
                      <w:drawing>
                        <wp:inline>
                          <wp:extent cx="952381" cy="952381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381" cy="9523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31A66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0F38ACE0" w14:textId="77777777" w:rsidR="00AD02F9" w:rsidRPr="00AD02F9" w:rsidRDefault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14:paraId="0C4CBD7C" w14:textId="77777777" w:rsidR="00AD02F9" w:rsidRPr="00AD02F9" w:rsidRDefault="00000000" w:rsidP="00AD02F9">
      <w:pPr>
        <w:numPr>
          <w:ilvl w:val="0"/>
          <w:numId w:val="1"/>
        </w:numPr>
        <w:spacing w:after="0" w:line="360" w:lineRule="auto"/>
        <w:contextualSpacing/>
        <w:rPr>
          <w:rFonts w:ascii="Arial" w:eastAsia="MS Mincho" w:hAnsi="Arial" w:cs="Arial"/>
          <w:b/>
          <w:color w:val="365F91"/>
          <w:sz w:val="36"/>
          <w:szCs w:val="36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ECE206" wp14:editId="05A800C3">
                <wp:simplePos x="0" y="0"/>
                <wp:positionH relativeFrom="margin">
                  <wp:align>left</wp:align>
                </wp:positionH>
                <wp:positionV relativeFrom="paragraph">
                  <wp:posOffset>2896870</wp:posOffset>
                </wp:positionV>
                <wp:extent cx="9578340" cy="1326642"/>
                <wp:effectExtent l="0" t="0" r="3810" b="25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340" cy="1326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42860" w14:textId="77777777" w:rsidR="00AD02F9" w:rsidRPr="00AD02F9" w:rsidRDefault="00000000" w:rsidP="00AD02F9">
                            <w:pPr>
                              <w:tabs>
                                <w:tab w:val="left" w:pos="4590"/>
                              </w:tabs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72"/>
                                <w:lang w:val="en-GB"/>
                              </w:rPr>
                              <w:t>Requirement Traceability Matrix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type="#_x0000_t202" style="width:754.2pt;height:110.6pt;margin-top:228.1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59264" stroked="f">
                <v:textbox style="mso-fit-shape-to-text:t">
                  <w:txbxContent>
                    <w:p w:rsidR="00AD02F9" w:rsidRPr="00AD02F9" w:rsidP="00AD02F9">
                      <w:pPr>
                        <w:tabs>
                          <w:tab w:val="left" w:pos="4590"/>
                        </w:tabs>
                        <w:spacing w:after="0" w:line="240" w:lineRule="auto"/>
                        <w:suppressOverlap/>
                        <w:jc w:val="center"/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56"/>
                          <w:szCs w:val="56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72"/>
                          <w:lang w:val="en-GB"/>
                        </w:rPr>
                        <w:t>Requirement Traceability Matrix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2F9">
        <w:rPr>
          <w:rFonts w:ascii="Arial" w:eastAsia="MS Mincho" w:hAnsi="Arial" w:cs="Arial"/>
          <w:b/>
          <w:color w:val="365F91"/>
          <w:sz w:val="36"/>
          <w:szCs w:val="36"/>
          <w:lang w:val="en-US"/>
        </w:rPr>
        <w:br w:type="page"/>
      </w:r>
    </w:p>
    <w:p w14:paraId="770DE2AF" w14:textId="77777777" w:rsidR="00AD02F9" w:rsidRPr="00AD02F9" w:rsidRDefault="00000000" w:rsidP="005D1C9B">
      <w:pPr>
        <w:pStyle w:val="Style1"/>
        <w:tabs>
          <w:tab w:val="right" w:pos="15398"/>
        </w:tabs>
        <w:spacing w:before="480" w:line="360" w:lineRule="auto"/>
        <w:rPr>
          <w:b/>
          <w:sz w:val="26"/>
          <w:szCs w:val="26"/>
          <w:lang w:val="pt-PT"/>
        </w:rPr>
      </w:pPr>
      <w:r w:rsidRPr="00AD02F9">
        <w:rPr>
          <w:b/>
          <w:sz w:val="26"/>
          <w:szCs w:val="26"/>
          <w:lang w:val="pt-PT"/>
        </w:rPr>
        <w:lastRenderedPageBreak/>
        <w:t>Requirement Traceability Matrix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17"/>
        <w:gridCol w:w="2127"/>
        <w:gridCol w:w="4417"/>
        <w:gridCol w:w="4417"/>
      </w:tblGrid>
      <w:tr w:rsidR="00806B1F" w14:paraId="029F3697" w14:textId="77777777" w:rsidTr="001F6CB4">
        <w:tc>
          <w:tcPr>
            <w:tcW w:w="4417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ABE4CF5" w14:textId="77777777" w:rsidR="00AD02F9" w:rsidRPr="00AD02F9" w:rsidRDefault="00000000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Requirement</w:t>
            </w:r>
          </w:p>
        </w:tc>
        <w:tc>
          <w:tcPr>
            <w:tcW w:w="212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219B36BC" w14:textId="77777777" w:rsidR="00AD02F9" w:rsidRPr="00AD02F9" w:rsidRDefault="00000000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Status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A8F9B11" w14:textId="77777777" w:rsidR="00AD02F9" w:rsidRPr="00AD02F9" w:rsidRDefault="00000000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23CD409" w14:textId="77777777" w:rsidR="00AD02F9" w:rsidRPr="00AD02F9" w:rsidRDefault="00000000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 Defects</w:t>
            </w:r>
          </w:p>
        </w:tc>
      </w:tr>
      <w:tr w:rsidR="00806B1F" w14:paraId="0BE7B218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0FDDFC0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MBMS-87659 - Self-Service: Pre-Need: Integration: Research to Determine if the UUID on CMP Packet is Being Duplicated on Multiple Packets</w:t>
            </w:r>
          </w:p>
        </w:tc>
        <w:tc>
          <w:tcPr>
            <w:tcW w:w="2126" w:type="dxa"/>
            <w:vAlign w:val="center"/>
          </w:tcPr>
          <w:p w14:paraId="167D98A1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B5514BA" w14:textId="77777777" w:rsidR="00806B1F" w:rsidRDefault="00806B1F"/>
        </w:tc>
        <w:tc>
          <w:tcPr>
            <w:tcW w:w="4417" w:type="dxa"/>
            <w:vAlign w:val="center"/>
          </w:tcPr>
          <w:p w14:paraId="3A092546" w14:textId="77777777" w:rsidR="00806B1F" w:rsidRDefault="00806B1F"/>
        </w:tc>
      </w:tr>
      <w:tr w:rsidR="00806B1F" w14:paraId="07ABAC9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2A7F705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MBMS-87648 - Self-Service: Pre-Need: Integration: Action Items from Architecture Review</w:t>
            </w:r>
          </w:p>
        </w:tc>
        <w:tc>
          <w:tcPr>
            <w:tcW w:w="2126" w:type="dxa"/>
            <w:vAlign w:val="center"/>
          </w:tcPr>
          <w:p w14:paraId="10BC4C6B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22CC50EE" w14:textId="77777777" w:rsidR="00806B1F" w:rsidRDefault="00806B1F"/>
        </w:tc>
        <w:tc>
          <w:tcPr>
            <w:tcW w:w="4417" w:type="dxa"/>
            <w:vAlign w:val="center"/>
          </w:tcPr>
          <w:p w14:paraId="13498CCF" w14:textId="77777777" w:rsidR="00806B1F" w:rsidRDefault="00806B1F"/>
        </w:tc>
      </w:tr>
      <w:tr w:rsidR="00806B1F" w14:paraId="2A670452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0087943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MBMS-87550 - Cont Self-Service: Pre-Need: Integration: Foundational Accessibility Testing</w:t>
            </w:r>
          </w:p>
        </w:tc>
        <w:tc>
          <w:tcPr>
            <w:tcW w:w="2126" w:type="dxa"/>
            <w:vAlign w:val="center"/>
          </w:tcPr>
          <w:p w14:paraId="4020F4D4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B5D3BA9" w14:textId="77777777" w:rsidR="00806B1F" w:rsidRDefault="00806B1F"/>
        </w:tc>
        <w:tc>
          <w:tcPr>
            <w:tcW w:w="4417" w:type="dxa"/>
            <w:vAlign w:val="center"/>
          </w:tcPr>
          <w:p w14:paraId="52C6A9A5" w14:textId="77777777" w:rsidR="00806B1F" w:rsidRDefault="00806B1F"/>
        </w:tc>
      </w:tr>
      <w:tr w:rsidR="00806B1F" w14:paraId="2AD77CBF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D1D8E69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MBMS-87549 - Cont. Self-Service: Pre-Need: Integration: Advanced Accessibility Testing</w:t>
            </w:r>
          </w:p>
        </w:tc>
        <w:tc>
          <w:tcPr>
            <w:tcW w:w="2126" w:type="dxa"/>
            <w:vAlign w:val="center"/>
          </w:tcPr>
          <w:p w14:paraId="01ED3D12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054C96BC" w14:textId="77777777" w:rsidR="00806B1F" w:rsidRDefault="00806B1F"/>
        </w:tc>
        <w:tc>
          <w:tcPr>
            <w:tcW w:w="4417" w:type="dxa"/>
            <w:vAlign w:val="center"/>
          </w:tcPr>
          <w:p w14:paraId="663F70CE" w14:textId="77777777" w:rsidR="00806B1F" w:rsidRDefault="00806B1F"/>
        </w:tc>
      </w:tr>
      <w:tr w:rsidR="00806B1F" w14:paraId="49C1DAF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7D987DA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MBMS-87406 - Self-Service: Pre-Need: Integration: Cont. URL research</w:t>
            </w:r>
          </w:p>
        </w:tc>
        <w:tc>
          <w:tcPr>
            <w:tcW w:w="2126" w:type="dxa"/>
            <w:vAlign w:val="center"/>
          </w:tcPr>
          <w:p w14:paraId="5F3D6F37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2E07396" w14:textId="77777777" w:rsidR="00806B1F" w:rsidRDefault="00806B1F"/>
        </w:tc>
        <w:tc>
          <w:tcPr>
            <w:tcW w:w="4417" w:type="dxa"/>
            <w:vAlign w:val="center"/>
          </w:tcPr>
          <w:p w14:paraId="07BF1CD5" w14:textId="77777777" w:rsidR="00806B1F" w:rsidRDefault="00806B1F"/>
        </w:tc>
      </w:tr>
      <w:tr w:rsidR="00806B1F" w14:paraId="4079C6A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CFA096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MBMS-87325 - Self-Service: Pre-Need: Integration: URL research</w:t>
            </w:r>
          </w:p>
        </w:tc>
        <w:tc>
          <w:tcPr>
            <w:tcW w:w="2126" w:type="dxa"/>
            <w:vAlign w:val="center"/>
          </w:tcPr>
          <w:p w14:paraId="0F487052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909A578" w14:textId="77777777" w:rsidR="00806B1F" w:rsidRDefault="00806B1F"/>
        </w:tc>
        <w:tc>
          <w:tcPr>
            <w:tcW w:w="4417" w:type="dxa"/>
            <w:vAlign w:val="center"/>
          </w:tcPr>
          <w:p w14:paraId="321DE8D3" w14:textId="77777777" w:rsidR="00806B1F" w:rsidRDefault="00806B1F"/>
        </w:tc>
      </w:tr>
      <w:tr w:rsidR="00806B1F" w14:paraId="7BD51FFA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AC628D8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MBMS-86820 - Self-Service: Pre-Need: Integration: Architecture Intent Preparation</w:t>
            </w:r>
          </w:p>
        </w:tc>
        <w:tc>
          <w:tcPr>
            <w:tcW w:w="2126" w:type="dxa"/>
            <w:vAlign w:val="center"/>
          </w:tcPr>
          <w:p w14:paraId="3F19A0D7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53C1EB0" w14:textId="77777777" w:rsidR="00806B1F" w:rsidRDefault="00806B1F"/>
        </w:tc>
        <w:tc>
          <w:tcPr>
            <w:tcW w:w="4417" w:type="dxa"/>
            <w:vAlign w:val="center"/>
          </w:tcPr>
          <w:p w14:paraId="7E7223D2" w14:textId="77777777" w:rsidR="00806B1F" w:rsidRDefault="00806B1F"/>
        </w:tc>
      </w:tr>
      <w:tr w:rsidR="00806B1F" w14:paraId="4ED9AB3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A38C13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MBMS-86444 - Self-Service: Pre-Need: Integration: Privacy, Security, Infrastructure Readiness Continued - P3</w:t>
            </w:r>
          </w:p>
        </w:tc>
        <w:tc>
          <w:tcPr>
            <w:tcW w:w="2126" w:type="dxa"/>
            <w:vAlign w:val="center"/>
          </w:tcPr>
          <w:p w14:paraId="2E593D83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30999EF6" w14:textId="77777777" w:rsidR="00806B1F" w:rsidRDefault="00806B1F"/>
        </w:tc>
        <w:tc>
          <w:tcPr>
            <w:tcW w:w="4417" w:type="dxa"/>
            <w:vAlign w:val="center"/>
          </w:tcPr>
          <w:p w14:paraId="10740B14" w14:textId="77777777" w:rsidR="00806B1F" w:rsidRDefault="00806B1F"/>
        </w:tc>
      </w:tr>
      <w:tr w:rsidR="00806B1F" w14:paraId="2DD04D0B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F8A82F3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MBMS-85936 - Self-Service: Medallions: Veteran Info Section: Screens 1-3</w:t>
            </w:r>
          </w:p>
        </w:tc>
        <w:tc>
          <w:tcPr>
            <w:tcW w:w="2126" w:type="dxa"/>
            <w:vAlign w:val="center"/>
          </w:tcPr>
          <w:p w14:paraId="4FCE6491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3BF4E2AC" w14:textId="77777777" w:rsidR="00806B1F" w:rsidRDefault="00806B1F"/>
        </w:tc>
        <w:tc>
          <w:tcPr>
            <w:tcW w:w="4417" w:type="dxa"/>
            <w:vAlign w:val="center"/>
          </w:tcPr>
          <w:p w14:paraId="3CA8ABB7" w14:textId="77777777" w:rsidR="00806B1F" w:rsidRDefault="00806B1F"/>
        </w:tc>
      </w:tr>
      <w:tr w:rsidR="00806B1F" w14:paraId="60014C3B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B28765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MBMS-85245 - Self-Service: Pre-Need: Integration: Privacy, Security, Infrastructure Readiness Continued - P2</w:t>
            </w:r>
          </w:p>
        </w:tc>
        <w:tc>
          <w:tcPr>
            <w:tcW w:w="2126" w:type="dxa"/>
            <w:vAlign w:val="center"/>
          </w:tcPr>
          <w:p w14:paraId="4A519FAE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3867C482" w14:textId="77777777" w:rsidR="00806B1F" w:rsidRDefault="00806B1F"/>
        </w:tc>
        <w:tc>
          <w:tcPr>
            <w:tcW w:w="4417" w:type="dxa"/>
            <w:vAlign w:val="center"/>
          </w:tcPr>
          <w:p w14:paraId="7FEA7116" w14:textId="77777777" w:rsidR="00806B1F" w:rsidRDefault="00806B1F"/>
        </w:tc>
      </w:tr>
      <w:tr w:rsidR="00806B1F" w14:paraId="2E3EB838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CD65B5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MBMS-85215 - Self-Service: Pre-Need: Integration: Frontend/Backend Branches Update</w:t>
            </w:r>
          </w:p>
        </w:tc>
        <w:tc>
          <w:tcPr>
            <w:tcW w:w="2126" w:type="dxa"/>
            <w:vAlign w:val="center"/>
          </w:tcPr>
          <w:p w14:paraId="367BAFCA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4213AA48" w14:textId="77777777" w:rsidR="00806B1F" w:rsidRDefault="00806B1F"/>
        </w:tc>
        <w:tc>
          <w:tcPr>
            <w:tcW w:w="4417" w:type="dxa"/>
            <w:vAlign w:val="center"/>
          </w:tcPr>
          <w:p w14:paraId="07785417" w14:textId="77777777" w:rsidR="00806B1F" w:rsidRDefault="00806B1F"/>
        </w:tc>
      </w:tr>
      <w:tr w:rsidR="00806B1F" w14:paraId="028FC93D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72E0939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MBMS-84629 - Self-Service: Medallions: Review and Sign: Initial Shell of Digital Application</w:t>
            </w:r>
          </w:p>
        </w:tc>
        <w:tc>
          <w:tcPr>
            <w:tcW w:w="2126" w:type="dxa"/>
            <w:vAlign w:val="center"/>
          </w:tcPr>
          <w:p w14:paraId="7C24911E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21E01BB2" w14:textId="77777777" w:rsidR="00806B1F" w:rsidRDefault="00806B1F"/>
        </w:tc>
        <w:tc>
          <w:tcPr>
            <w:tcW w:w="4417" w:type="dxa"/>
            <w:vAlign w:val="center"/>
          </w:tcPr>
          <w:p w14:paraId="2D932F71" w14:textId="77777777" w:rsidR="00806B1F" w:rsidRDefault="00806B1F"/>
        </w:tc>
      </w:tr>
      <w:tr w:rsidR="00806B1F" w14:paraId="0DF7DFE4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127CBB3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MBMS-84614 - Self-Service: Medallions: Applicant Info Section: Signed In User: Screens 4-9</w:t>
            </w:r>
          </w:p>
        </w:tc>
        <w:tc>
          <w:tcPr>
            <w:tcW w:w="2126" w:type="dxa"/>
            <w:vAlign w:val="center"/>
          </w:tcPr>
          <w:p w14:paraId="4EBE881E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7E78BB90" w14:textId="77777777" w:rsidR="00806B1F" w:rsidRDefault="00806B1F"/>
        </w:tc>
        <w:tc>
          <w:tcPr>
            <w:tcW w:w="4417" w:type="dxa"/>
            <w:vAlign w:val="center"/>
          </w:tcPr>
          <w:p w14:paraId="78C08D41" w14:textId="77777777" w:rsidR="00806B1F" w:rsidRDefault="00806B1F"/>
        </w:tc>
      </w:tr>
      <w:tr w:rsidR="00806B1F" w14:paraId="349FCE7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954E93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MBMS-84612 - Self-Service: Medallions: Review and Sign: Initial Shell of Digital Application</w:t>
            </w:r>
          </w:p>
        </w:tc>
        <w:tc>
          <w:tcPr>
            <w:tcW w:w="2126" w:type="dxa"/>
            <w:vAlign w:val="center"/>
          </w:tcPr>
          <w:p w14:paraId="4984F14D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0C29E188" w14:textId="77777777" w:rsidR="00806B1F" w:rsidRDefault="00806B1F"/>
        </w:tc>
        <w:tc>
          <w:tcPr>
            <w:tcW w:w="4417" w:type="dxa"/>
            <w:vAlign w:val="center"/>
          </w:tcPr>
          <w:p w14:paraId="3DBDC79E" w14:textId="77777777" w:rsidR="00806B1F" w:rsidRDefault="00806B1F"/>
        </w:tc>
      </w:tr>
      <w:tr w:rsidR="00806B1F" w14:paraId="2079BC0C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1C1864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MBMS-83611 - Self-Service ART: Pre-Need: Address Validation - FY25Q2</w:t>
            </w:r>
          </w:p>
        </w:tc>
        <w:tc>
          <w:tcPr>
            <w:tcW w:w="2126" w:type="dxa"/>
            <w:vAlign w:val="center"/>
          </w:tcPr>
          <w:p w14:paraId="2849F93D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38EB54BB" w14:textId="77777777" w:rsidR="00806B1F" w:rsidRDefault="00806B1F"/>
        </w:tc>
        <w:tc>
          <w:tcPr>
            <w:tcW w:w="4417" w:type="dxa"/>
            <w:vAlign w:val="center"/>
          </w:tcPr>
          <w:p w14:paraId="371E4CEC" w14:textId="77777777" w:rsidR="00806B1F" w:rsidRDefault="00806B1F"/>
        </w:tc>
      </w:tr>
      <w:tr w:rsidR="00806B1F" w14:paraId="2747215D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92FE8A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MBMS-83404 - Self-Service ART: Pre-Need: Support and Maintenance FY25Q2</w:t>
            </w:r>
          </w:p>
        </w:tc>
        <w:tc>
          <w:tcPr>
            <w:tcW w:w="2126" w:type="dxa"/>
            <w:vAlign w:val="center"/>
          </w:tcPr>
          <w:p w14:paraId="3DFE50A0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6067D5E0" w14:textId="77777777" w:rsidR="00806B1F" w:rsidRDefault="00806B1F"/>
        </w:tc>
        <w:tc>
          <w:tcPr>
            <w:tcW w:w="4417" w:type="dxa"/>
            <w:vAlign w:val="center"/>
          </w:tcPr>
          <w:p w14:paraId="0A84E4B8" w14:textId="77777777" w:rsidR="00806B1F" w:rsidRDefault="00806B1F"/>
        </w:tc>
      </w:tr>
      <w:tr w:rsidR="00806B1F" w14:paraId="2B128604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ED7C14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MBMS-83403 - Self-Service ART: Pre-Need: Integration to CaMEO Technical Enablement FY25Q2</w:t>
            </w:r>
          </w:p>
        </w:tc>
        <w:tc>
          <w:tcPr>
            <w:tcW w:w="2126" w:type="dxa"/>
            <w:vAlign w:val="center"/>
          </w:tcPr>
          <w:p w14:paraId="661FA2FA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6BC4256" w14:textId="77777777" w:rsidR="00806B1F" w:rsidRDefault="00806B1F"/>
        </w:tc>
        <w:tc>
          <w:tcPr>
            <w:tcW w:w="4417" w:type="dxa"/>
            <w:vAlign w:val="center"/>
          </w:tcPr>
          <w:p w14:paraId="5F49BE33" w14:textId="77777777" w:rsidR="00806B1F" w:rsidRDefault="00806B1F"/>
        </w:tc>
      </w:tr>
      <w:tr w:rsidR="00806B1F" w14:paraId="671B145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0AC18FB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MBMS-82682 - Self-Service: Medallions: Applicant Info Section: Not Signed In User</w:t>
            </w:r>
          </w:p>
        </w:tc>
        <w:tc>
          <w:tcPr>
            <w:tcW w:w="2126" w:type="dxa"/>
            <w:vAlign w:val="center"/>
          </w:tcPr>
          <w:p w14:paraId="6546FA45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EFC25E5" w14:textId="77777777" w:rsidR="00806B1F" w:rsidRDefault="00806B1F"/>
        </w:tc>
        <w:tc>
          <w:tcPr>
            <w:tcW w:w="4417" w:type="dxa"/>
            <w:vAlign w:val="center"/>
          </w:tcPr>
          <w:p w14:paraId="5A46BF05" w14:textId="77777777" w:rsidR="00806B1F" w:rsidRDefault="00806B1F"/>
        </w:tc>
      </w:tr>
      <w:tr w:rsidR="00806B1F" w14:paraId="634DD2F8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4E7E1D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MBMS-82681 - Self-Service: Medallions: Applicant Info Section: Signed In User: Screen 1</w:t>
            </w:r>
          </w:p>
        </w:tc>
        <w:tc>
          <w:tcPr>
            <w:tcW w:w="2126" w:type="dxa"/>
            <w:vAlign w:val="center"/>
          </w:tcPr>
          <w:p w14:paraId="1ECFAA3B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1FC26AF5" w14:textId="77777777" w:rsidR="00806B1F" w:rsidRDefault="00806B1F"/>
        </w:tc>
        <w:tc>
          <w:tcPr>
            <w:tcW w:w="4417" w:type="dxa"/>
            <w:vAlign w:val="center"/>
          </w:tcPr>
          <w:p w14:paraId="008E0476" w14:textId="77777777" w:rsidR="00806B1F" w:rsidRDefault="00806B1F"/>
        </w:tc>
      </w:tr>
      <w:tr w:rsidR="00806B1F" w14:paraId="3C4630B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BA3657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MBMS-82277 - Self-Service: Medallions: Supporting documents Section</w:t>
            </w:r>
          </w:p>
        </w:tc>
        <w:tc>
          <w:tcPr>
            <w:tcW w:w="2126" w:type="dxa"/>
            <w:vAlign w:val="center"/>
          </w:tcPr>
          <w:p w14:paraId="06783E5B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DFCDE68" w14:textId="77777777" w:rsidR="00806B1F" w:rsidRDefault="00806B1F"/>
        </w:tc>
        <w:tc>
          <w:tcPr>
            <w:tcW w:w="4417" w:type="dxa"/>
            <w:vAlign w:val="center"/>
          </w:tcPr>
          <w:p w14:paraId="78ED2234" w14:textId="77777777" w:rsidR="00806B1F" w:rsidRDefault="00806B1F"/>
        </w:tc>
      </w:tr>
      <w:tr w:rsidR="00806B1F" w14:paraId="3B92F13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BC7677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MBMS-82276 - Self-Service: Medallions: Introduction Screen</w:t>
            </w:r>
          </w:p>
        </w:tc>
        <w:tc>
          <w:tcPr>
            <w:tcW w:w="2126" w:type="dxa"/>
            <w:vAlign w:val="center"/>
          </w:tcPr>
          <w:p w14:paraId="5BDA4183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F10186D" w14:textId="77777777" w:rsidR="00806B1F" w:rsidRDefault="00806B1F"/>
        </w:tc>
        <w:tc>
          <w:tcPr>
            <w:tcW w:w="4417" w:type="dxa"/>
            <w:vAlign w:val="center"/>
          </w:tcPr>
          <w:p w14:paraId="078605A3" w14:textId="77777777" w:rsidR="00806B1F" w:rsidRDefault="00806B1F"/>
        </w:tc>
      </w:tr>
      <w:tr w:rsidR="00806B1F" w14:paraId="72CC206D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F3DA5C0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MBMS-82253 - Self-Service: PreNeed: Integration: Create Low Traffic Monitor for NCA from Endpoint</w:t>
            </w:r>
          </w:p>
        </w:tc>
        <w:tc>
          <w:tcPr>
            <w:tcW w:w="2126" w:type="dxa"/>
            <w:vAlign w:val="center"/>
          </w:tcPr>
          <w:p w14:paraId="4B0C8281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39F75AD7" w14:textId="77777777" w:rsidR="00806B1F" w:rsidRDefault="00806B1F"/>
        </w:tc>
        <w:tc>
          <w:tcPr>
            <w:tcW w:w="4417" w:type="dxa"/>
            <w:vAlign w:val="center"/>
          </w:tcPr>
          <w:p w14:paraId="6164CAFC" w14:textId="77777777" w:rsidR="00806B1F" w:rsidRDefault="00806B1F"/>
        </w:tc>
      </w:tr>
      <w:tr w:rsidR="00806B1F" w14:paraId="6783A99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C04F19B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MBMS-82183 - Self Service: Preneed Integration Code Coverage (Address/MBMS-73710)</w:t>
            </w:r>
          </w:p>
        </w:tc>
        <w:tc>
          <w:tcPr>
            <w:tcW w:w="2126" w:type="dxa"/>
            <w:vAlign w:val="center"/>
          </w:tcPr>
          <w:p w14:paraId="04B59277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4C099D3" w14:textId="77777777" w:rsidR="00806B1F" w:rsidRDefault="00806B1F"/>
        </w:tc>
        <w:tc>
          <w:tcPr>
            <w:tcW w:w="4417" w:type="dxa"/>
            <w:vAlign w:val="center"/>
          </w:tcPr>
          <w:p w14:paraId="2BDA0F24" w14:textId="77777777" w:rsidR="00806B1F" w:rsidRDefault="00806B1F"/>
        </w:tc>
      </w:tr>
      <w:tr w:rsidR="00806B1F" w14:paraId="1D533CF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10E446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MBMS-80689 - Self Service: Form remediation for oversized pdf</w:t>
            </w:r>
          </w:p>
        </w:tc>
        <w:tc>
          <w:tcPr>
            <w:tcW w:w="2126" w:type="dxa"/>
            <w:vAlign w:val="center"/>
          </w:tcPr>
          <w:p w14:paraId="5B62D385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795986AE" w14:textId="77777777" w:rsidR="00806B1F" w:rsidRDefault="00806B1F"/>
        </w:tc>
        <w:tc>
          <w:tcPr>
            <w:tcW w:w="4417" w:type="dxa"/>
            <w:vAlign w:val="center"/>
          </w:tcPr>
          <w:p w14:paraId="7A90BA97" w14:textId="77777777" w:rsidR="00806B1F" w:rsidRDefault="00806B1F"/>
        </w:tc>
      </w:tr>
      <w:tr w:rsidR="00806B1F" w14:paraId="7B6E94E8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D56072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MBMS-80121 - Self-Service: Medallions: Initial Shell of Digital Application</w:t>
            </w:r>
          </w:p>
        </w:tc>
        <w:tc>
          <w:tcPr>
            <w:tcW w:w="2126" w:type="dxa"/>
            <w:vAlign w:val="center"/>
          </w:tcPr>
          <w:p w14:paraId="085C3018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53ADB78C" w14:textId="77777777" w:rsidR="00806B1F" w:rsidRDefault="00806B1F"/>
        </w:tc>
        <w:tc>
          <w:tcPr>
            <w:tcW w:w="4417" w:type="dxa"/>
            <w:vAlign w:val="center"/>
          </w:tcPr>
          <w:p w14:paraId="4A6763DB" w14:textId="77777777" w:rsidR="00806B1F" w:rsidRDefault="00806B1F"/>
        </w:tc>
      </w:tr>
      <w:tr w:rsidR="00806B1F" w14:paraId="4810CAC1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C538C0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MBMS-80106 - Self-Service: Medallions: Supporting documents Section</w:t>
            </w:r>
          </w:p>
        </w:tc>
        <w:tc>
          <w:tcPr>
            <w:tcW w:w="2126" w:type="dxa"/>
            <w:vAlign w:val="center"/>
          </w:tcPr>
          <w:p w14:paraId="0C2EE8CB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7EA572D5" w14:textId="77777777" w:rsidR="00806B1F" w:rsidRDefault="00806B1F"/>
        </w:tc>
        <w:tc>
          <w:tcPr>
            <w:tcW w:w="4417" w:type="dxa"/>
            <w:vAlign w:val="center"/>
          </w:tcPr>
          <w:p w14:paraId="2C335356" w14:textId="77777777" w:rsidR="00806B1F" w:rsidRDefault="00806B1F"/>
        </w:tc>
      </w:tr>
      <w:tr w:rsidR="00806B1F" w14:paraId="40C03212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73F3703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MBMS-80102 - Self-Service: Medallions: Veteran Info Section</w:t>
            </w:r>
          </w:p>
        </w:tc>
        <w:tc>
          <w:tcPr>
            <w:tcW w:w="2126" w:type="dxa"/>
            <w:vAlign w:val="center"/>
          </w:tcPr>
          <w:p w14:paraId="5F2E5351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0F3F337B" w14:textId="77777777" w:rsidR="00806B1F" w:rsidRDefault="00806B1F"/>
        </w:tc>
        <w:tc>
          <w:tcPr>
            <w:tcW w:w="4417" w:type="dxa"/>
            <w:vAlign w:val="center"/>
          </w:tcPr>
          <w:p w14:paraId="06A69C20" w14:textId="77777777" w:rsidR="00806B1F" w:rsidRDefault="00806B1F"/>
        </w:tc>
      </w:tr>
      <w:tr w:rsidR="00806B1F" w14:paraId="21BD4260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84DAA1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MBMS-80101 - Self-Service: Medallions: Applicant Info Section</w:t>
            </w:r>
          </w:p>
        </w:tc>
        <w:tc>
          <w:tcPr>
            <w:tcW w:w="2126" w:type="dxa"/>
            <w:vAlign w:val="center"/>
          </w:tcPr>
          <w:p w14:paraId="46830E1F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2CC185F7" w14:textId="77777777" w:rsidR="00806B1F" w:rsidRDefault="00806B1F"/>
        </w:tc>
        <w:tc>
          <w:tcPr>
            <w:tcW w:w="4417" w:type="dxa"/>
            <w:vAlign w:val="center"/>
          </w:tcPr>
          <w:p w14:paraId="173D323E" w14:textId="77777777" w:rsidR="00806B1F" w:rsidRDefault="00806B1F"/>
        </w:tc>
      </w:tr>
      <w:tr w:rsidR="00806B1F" w14:paraId="2DBF45D6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4A82C25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MBMS-80100 - Self-Service: Medallions: Introduction Screen</w:t>
            </w:r>
          </w:p>
        </w:tc>
        <w:tc>
          <w:tcPr>
            <w:tcW w:w="2126" w:type="dxa"/>
            <w:vAlign w:val="center"/>
          </w:tcPr>
          <w:p w14:paraId="72B28E62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70D4B0C" w14:textId="77777777" w:rsidR="00806B1F" w:rsidRDefault="00806B1F"/>
        </w:tc>
        <w:tc>
          <w:tcPr>
            <w:tcW w:w="4417" w:type="dxa"/>
            <w:vAlign w:val="center"/>
          </w:tcPr>
          <w:p w14:paraId="6404F887" w14:textId="77777777" w:rsidR="00806B1F" w:rsidRDefault="00806B1F"/>
        </w:tc>
      </w:tr>
      <w:tr w:rsidR="00806B1F" w14:paraId="2CEF8214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DE6E0B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MBMS-80099 - Self-Service: Medallions: Initial Shell of Digital Application</w:t>
            </w:r>
          </w:p>
        </w:tc>
        <w:tc>
          <w:tcPr>
            <w:tcW w:w="2126" w:type="dxa"/>
            <w:vAlign w:val="center"/>
          </w:tcPr>
          <w:p w14:paraId="3D4761E9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7683FF88" w14:textId="77777777" w:rsidR="00806B1F" w:rsidRDefault="00806B1F"/>
        </w:tc>
        <w:tc>
          <w:tcPr>
            <w:tcW w:w="4417" w:type="dxa"/>
            <w:vAlign w:val="center"/>
          </w:tcPr>
          <w:p w14:paraId="40EF0715" w14:textId="77777777" w:rsidR="00806B1F" w:rsidRDefault="00806B1F"/>
        </w:tc>
      </w:tr>
      <w:tr w:rsidR="00806B1F" w14:paraId="37E86A78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B5DFDB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MBMS-80098 - Self Service: Preneed Integration Code Coverage (Utils)</w:t>
            </w:r>
          </w:p>
        </w:tc>
        <w:tc>
          <w:tcPr>
            <w:tcW w:w="2126" w:type="dxa"/>
            <w:vAlign w:val="center"/>
          </w:tcPr>
          <w:p w14:paraId="5FDC8956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2A8D9950" w14:textId="77777777" w:rsidR="00806B1F" w:rsidRDefault="00806B1F"/>
        </w:tc>
        <w:tc>
          <w:tcPr>
            <w:tcW w:w="4417" w:type="dxa"/>
            <w:vAlign w:val="center"/>
          </w:tcPr>
          <w:p w14:paraId="153F4936" w14:textId="77777777" w:rsidR="00806B1F" w:rsidRDefault="00806B1F"/>
        </w:tc>
      </w:tr>
      <w:tr w:rsidR="00806B1F" w14:paraId="4F2BBA4A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A494CD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MBMS-80097 - Self Service: Preneed Integration Code Coverage (Pages)</w:t>
            </w:r>
          </w:p>
        </w:tc>
        <w:tc>
          <w:tcPr>
            <w:tcW w:w="2126" w:type="dxa"/>
            <w:vAlign w:val="center"/>
          </w:tcPr>
          <w:p w14:paraId="1916C13C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18FFD372" w14:textId="77777777" w:rsidR="00806B1F" w:rsidRDefault="00806B1F"/>
        </w:tc>
        <w:tc>
          <w:tcPr>
            <w:tcW w:w="4417" w:type="dxa"/>
            <w:vAlign w:val="center"/>
          </w:tcPr>
          <w:p w14:paraId="295F7C2E" w14:textId="77777777" w:rsidR="00806B1F" w:rsidRDefault="00806B1F"/>
        </w:tc>
      </w:tr>
      <w:tr w:rsidR="00806B1F" w14:paraId="6BCD4ED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B9690F5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MBMS-80096 - Self Service: Preneed Integration Code Coverage (Config)</w:t>
            </w:r>
          </w:p>
        </w:tc>
        <w:tc>
          <w:tcPr>
            <w:tcW w:w="2126" w:type="dxa"/>
            <w:vAlign w:val="center"/>
          </w:tcPr>
          <w:p w14:paraId="3A43EC4F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ACD5C5A" w14:textId="77777777" w:rsidR="00806B1F" w:rsidRDefault="00806B1F"/>
        </w:tc>
        <w:tc>
          <w:tcPr>
            <w:tcW w:w="4417" w:type="dxa"/>
            <w:vAlign w:val="center"/>
          </w:tcPr>
          <w:p w14:paraId="135CD7BE" w14:textId="77777777" w:rsidR="00806B1F" w:rsidRDefault="00806B1F"/>
        </w:tc>
      </w:tr>
      <w:tr w:rsidR="00806B1F" w14:paraId="3B0EC35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E567E80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MBMS-80095 - Self Service: Preneed Integration Code Coverage (Components)</w:t>
            </w:r>
          </w:p>
        </w:tc>
        <w:tc>
          <w:tcPr>
            <w:tcW w:w="2126" w:type="dxa"/>
            <w:vAlign w:val="center"/>
          </w:tcPr>
          <w:p w14:paraId="173FB9A9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02C254FA" w14:textId="77777777" w:rsidR="00806B1F" w:rsidRDefault="00806B1F"/>
        </w:tc>
        <w:tc>
          <w:tcPr>
            <w:tcW w:w="4417" w:type="dxa"/>
            <w:vAlign w:val="center"/>
          </w:tcPr>
          <w:p w14:paraId="7442A05B" w14:textId="77777777" w:rsidR="00806B1F" w:rsidRDefault="00806B1F"/>
        </w:tc>
      </w:tr>
      <w:tr w:rsidR="00806B1F" w14:paraId="5DDF4E96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068A9F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 xml:space="preserve">MBMS-78696 - Self-Service: Pre-Need: Complete Checklist/Research Silent Errors Maintenance </w:t>
            </w:r>
          </w:p>
        </w:tc>
        <w:tc>
          <w:tcPr>
            <w:tcW w:w="2126" w:type="dxa"/>
            <w:vAlign w:val="center"/>
          </w:tcPr>
          <w:p w14:paraId="0A4D158B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A401A6F" w14:textId="77777777" w:rsidR="00806B1F" w:rsidRDefault="00806B1F"/>
        </w:tc>
        <w:tc>
          <w:tcPr>
            <w:tcW w:w="4417" w:type="dxa"/>
            <w:vAlign w:val="center"/>
          </w:tcPr>
          <w:p w14:paraId="18430339" w14:textId="77777777" w:rsidR="00806B1F" w:rsidRDefault="00806B1F"/>
        </w:tc>
      </w:tr>
      <w:tr w:rsidR="00806B1F" w14:paraId="397755D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AD6C920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MBMS-78361 - Self-Service: PMC: Supporting files: Consistency Updates</w:t>
            </w:r>
          </w:p>
        </w:tc>
        <w:tc>
          <w:tcPr>
            <w:tcW w:w="2126" w:type="dxa"/>
            <w:vAlign w:val="center"/>
          </w:tcPr>
          <w:p w14:paraId="7CEEBB65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6D980BAC" w14:textId="77777777" w:rsidR="00806B1F" w:rsidRDefault="00806B1F"/>
        </w:tc>
        <w:tc>
          <w:tcPr>
            <w:tcW w:w="4417" w:type="dxa"/>
            <w:vAlign w:val="center"/>
          </w:tcPr>
          <w:p w14:paraId="7D04BA98" w14:textId="77777777" w:rsidR="00806B1F" w:rsidRDefault="00806B1F"/>
        </w:tc>
      </w:tr>
      <w:tr w:rsidR="00806B1F" w14:paraId="5D6159D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2245C3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MBMS-77900 - Self-Service: Pre-Need: Supporting documents section is accepting PDFs larger than the maximum allowed</w:t>
            </w:r>
          </w:p>
        </w:tc>
        <w:tc>
          <w:tcPr>
            <w:tcW w:w="2126" w:type="dxa"/>
            <w:vAlign w:val="center"/>
          </w:tcPr>
          <w:p w14:paraId="37F183CA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4759BADE" w14:textId="77777777" w:rsidR="00806B1F" w:rsidRDefault="00806B1F"/>
        </w:tc>
        <w:tc>
          <w:tcPr>
            <w:tcW w:w="4417" w:type="dxa"/>
            <w:vAlign w:val="center"/>
          </w:tcPr>
          <w:p w14:paraId="5862B25C" w14:textId="77777777" w:rsidR="00806B1F" w:rsidRDefault="00806B1F"/>
        </w:tc>
      </w:tr>
      <w:tr w:rsidR="00806B1F" w14:paraId="3D1A023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AC0BF48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 xml:space="preserve">MBMS-77352 - Self-Service: Pre-Need: Cont Research Silent Errors Maintenance </w:t>
            </w:r>
          </w:p>
        </w:tc>
        <w:tc>
          <w:tcPr>
            <w:tcW w:w="2126" w:type="dxa"/>
            <w:vAlign w:val="center"/>
          </w:tcPr>
          <w:p w14:paraId="4F772B1C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29BDB80D" w14:textId="77777777" w:rsidR="00806B1F" w:rsidRDefault="00806B1F"/>
        </w:tc>
        <w:tc>
          <w:tcPr>
            <w:tcW w:w="4417" w:type="dxa"/>
            <w:vAlign w:val="center"/>
          </w:tcPr>
          <w:p w14:paraId="6E4A8D42" w14:textId="77777777" w:rsidR="00806B1F" w:rsidRDefault="00806B1F"/>
        </w:tc>
      </w:tr>
      <w:tr w:rsidR="00806B1F" w14:paraId="560D81A4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9D36E04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 xml:space="preserve">MBMS-77190 - Self-Service: Pre-Need: Research Silent Errors Maintenance </w:t>
            </w:r>
          </w:p>
        </w:tc>
        <w:tc>
          <w:tcPr>
            <w:tcW w:w="2126" w:type="dxa"/>
            <w:vAlign w:val="center"/>
          </w:tcPr>
          <w:p w14:paraId="2F306339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E5B5E64" w14:textId="77777777" w:rsidR="00806B1F" w:rsidRDefault="00806B1F"/>
        </w:tc>
        <w:tc>
          <w:tcPr>
            <w:tcW w:w="4417" w:type="dxa"/>
            <w:vAlign w:val="center"/>
          </w:tcPr>
          <w:p w14:paraId="4241169E" w14:textId="77777777" w:rsidR="00806B1F" w:rsidRDefault="00806B1F"/>
        </w:tc>
      </w:tr>
      <w:tr w:rsidR="00806B1F" w14:paraId="6F028EF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F334D0A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MBMS-76145 - Self-Service ART: Pre-Need: Integration to CaMEO Technical Enablement FY25Q1</w:t>
            </w:r>
          </w:p>
        </w:tc>
        <w:tc>
          <w:tcPr>
            <w:tcW w:w="2126" w:type="dxa"/>
            <w:vAlign w:val="center"/>
          </w:tcPr>
          <w:p w14:paraId="4E1F5804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23807410" w14:textId="77777777" w:rsidR="00806B1F" w:rsidRDefault="00806B1F"/>
        </w:tc>
        <w:tc>
          <w:tcPr>
            <w:tcW w:w="4417" w:type="dxa"/>
            <w:vAlign w:val="center"/>
          </w:tcPr>
          <w:p w14:paraId="11F13ECA" w14:textId="77777777" w:rsidR="00806B1F" w:rsidRDefault="00806B1F"/>
        </w:tc>
      </w:tr>
      <w:tr w:rsidR="00806B1F" w14:paraId="5E8B77C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03393CA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MBMS-76143 - Self-Service ART: Pre-Need: Support and Maintenance FY25Q1</w:t>
            </w:r>
          </w:p>
        </w:tc>
        <w:tc>
          <w:tcPr>
            <w:tcW w:w="2126" w:type="dxa"/>
            <w:vAlign w:val="center"/>
          </w:tcPr>
          <w:p w14:paraId="65B9822C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18C3D15D" w14:textId="77777777" w:rsidR="00806B1F" w:rsidRDefault="00806B1F"/>
        </w:tc>
        <w:tc>
          <w:tcPr>
            <w:tcW w:w="4417" w:type="dxa"/>
            <w:vAlign w:val="center"/>
          </w:tcPr>
          <w:p w14:paraId="2B43AE89" w14:textId="77777777" w:rsidR="00806B1F" w:rsidRDefault="00806B1F"/>
        </w:tc>
      </w:tr>
      <w:tr w:rsidR="00806B1F" w14:paraId="5E30CD30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77E644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MBMS-75956 - Self-Service: Pre-Need: Integration: Ensure that branch of service is synced across VA.gov and CaMEO</w:t>
            </w:r>
          </w:p>
        </w:tc>
        <w:tc>
          <w:tcPr>
            <w:tcW w:w="2126" w:type="dxa"/>
            <w:vAlign w:val="center"/>
          </w:tcPr>
          <w:p w14:paraId="36DAF6D4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093BEB7A" w14:textId="77777777" w:rsidR="00806B1F" w:rsidRDefault="00806B1F"/>
        </w:tc>
        <w:tc>
          <w:tcPr>
            <w:tcW w:w="4417" w:type="dxa"/>
            <w:vAlign w:val="center"/>
          </w:tcPr>
          <w:p w14:paraId="5AC54D3C" w14:textId="77777777" w:rsidR="00806B1F" w:rsidRDefault="00806B1F"/>
        </w:tc>
      </w:tr>
      <w:tr w:rsidR="00806B1F" w14:paraId="192ECA3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13C94D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MBMS-74646 - Self-Service: Pre-Need: Integration: Privacy, Security, Infrastructure Readiness</w:t>
            </w:r>
          </w:p>
        </w:tc>
        <w:tc>
          <w:tcPr>
            <w:tcW w:w="2126" w:type="dxa"/>
            <w:vAlign w:val="center"/>
          </w:tcPr>
          <w:p w14:paraId="5C26ACE2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2C33D75" w14:textId="77777777" w:rsidR="00806B1F" w:rsidRDefault="00806B1F"/>
        </w:tc>
        <w:tc>
          <w:tcPr>
            <w:tcW w:w="4417" w:type="dxa"/>
            <w:vAlign w:val="center"/>
          </w:tcPr>
          <w:p w14:paraId="271985CD" w14:textId="77777777" w:rsidR="00806B1F" w:rsidRDefault="00806B1F"/>
        </w:tc>
      </w:tr>
      <w:tr w:rsidR="00806B1F" w14:paraId="2F41986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310510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MBMS-74645 - Self-Service: Pre-Need: Integration: Advanced Accessibility Testing</w:t>
            </w:r>
          </w:p>
        </w:tc>
        <w:tc>
          <w:tcPr>
            <w:tcW w:w="2126" w:type="dxa"/>
            <w:vAlign w:val="center"/>
          </w:tcPr>
          <w:p w14:paraId="14028551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3FC1383C" w14:textId="77777777" w:rsidR="00806B1F" w:rsidRDefault="00806B1F"/>
        </w:tc>
        <w:tc>
          <w:tcPr>
            <w:tcW w:w="4417" w:type="dxa"/>
            <w:vAlign w:val="center"/>
          </w:tcPr>
          <w:p w14:paraId="72973E65" w14:textId="77777777" w:rsidR="00806B1F" w:rsidRDefault="00806B1F"/>
        </w:tc>
      </w:tr>
      <w:tr w:rsidR="00806B1F" w14:paraId="18054D4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280C765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MBMS-74644 - Self-Service: Pre-Need: Integration: Foundational Accessibility Testing</w:t>
            </w:r>
          </w:p>
        </w:tc>
        <w:tc>
          <w:tcPr>
            <w:tcW w:w="2126" w:type="dxa"/>
            <w:vAlign w:val="center"/>
          </w:tcPr>
          <w:p w14:paraId="216E199A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17D8ED5C" w14:textId="77777777" w:rsidR="00806B1F" w:rsidRDefault="00806B1F"/>
        </w:tc>
        <w:tc>
          <w:tcPr>
            <w:tcW w:w="4417" w:type="dxa"/>
            <w:vAlign w:val="center"/>
          </w:tcPr>
          <w:p w14:paraId="7816A6AE" w14:textId="77777777" w:rsidR="00806B1F" w:rsidRDefault="00806B1F"/>
        </w:tc>
      </w:tr>
      <w:tr w:rsidR="00806B1F" w14:paraId="27BA5D0B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E71B41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MBMS-74643 - Self-Service: Pre-Need: Integration: Endpoint Monitoring</w:t>
            </w:r>
          </w:p>
        </w:tc>
        <w:tc>
          <w:tcPr>
            <w:tcW w:w="2126" w:type="dxa"/>
            <w:vAlign w:val="center"/>
          </w:tcPr>
          <w:p w14:paraId="0B17C642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2A1D7FE9" w14:textId="77777777" w:rsidR="00806B1F" w:rsidRDefault="00806B1F"/>
        </w:tc>
        <w:tc>
          <w:tcPr>
            <w:tcW w:w="4417" w:type="dxa"/>
            <w:vAlign w:val="center"/>
          </w:tcPr>
          <w:p w14:paraId="48C0CE62" w14:textId="77777777" w:rsidR="00806B1F" w:rsidRDefault="00806B1F"/>
        </w:tc>
      </w:tr>
      <w:tr w:rsidR="00806B1F" w14:paraId="0602EF9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39047D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MBMS-74642 - Self-Service: Pre-Need: Integration: Unit Test Coverage</w:t>
            </w:r>
          </w:p>
        </w:tc>
        <w:tc>
          <w:tcPr>
            <w:tcW w:w="2126" w:type="dxa"/>
            <w:vAlign w:val="center"/>
          </w:tcPr>
          <w:p w14:paraId="4121AD18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3FA5A52" w14:textId="77777777" w:rsidR="00806B1F" w:rsidRDefault="00806B1F"/>
        </w:tc>
        <w:tc>
          <w:tcPr>
            <w:tcW w:w="4417" w:type="dxa"/>
            <w:vAlign w:val="center"/>
          </w:tcPr>
          <w:p w14:paraId="7667C524" w14:textId="77777777" w:rsidR="00806B1F" w:rsidRDefault="00806B1F"/>
        </w:tc>
      </w:tr>
      <w:tr w:rsidR="00806B1F" w14:paraId="299B41BA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9AF257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MBMS-74631 - Self-Service: Pre-Need: Integration: Traceability Reports</w:t>
            </w:r>
          </w:p>
        </w:tc>
        <w:tc>
          <w:tcPr>
            <w:tcW w:w="2126" w:type="dxa"/>
            <w:vAlign w:val="center"/>
          </w:tcPr>
          <w:p w14:paraId="0F3E02E1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9013CBE" w14:textId="77777777" w:rsidR="00806B1F" w:rsidRDefault="00806B1F"/>
        </w:tc>
        <w:tc>
          <w:tcPr>
            <w:tcW w:w="4417" w:type="dxa"/>
            <w:vAlign w:val="center"/>
          </w:tcPr>
          <w:p w14:paraId="1F84180C" w14:textId="77777777" w:rsidR="00806B1F" w:rsidRDefault="00806B1F"/>
        </w:tc>
      </w:tr>
      <w:tr w:rsidR="00806B1F" w14:paraId="7D3E4DC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4354D58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MBMS-74617 - Self-Service: Pre-Need: Integration: Test Plan Generation</w:t>
            </w:r>
          </w:p>
        </w:tc>
        <w:tc>
          <w:tcPr>
            <w:tcW w:w="2126" w:type="dxa"/>
            <w:vAlign w:val="center"/>
          </w:tcPr>
          <w:p w14:paraId="4BE4FB77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2A8FDD8C" w14:textId="77777777" w:rsidR="00806B1F" w:rsidRDefault="00806B1F"/>
        </w:tc>
        <w:tc>
          <w:tcPr>
            <w:tcW w:w="4417" w:type="dxa"/>
            <w:vAlign w:val="center"/>
          </w:tcPr>
          <w:p w14:paraId="6C330B1D" w14:textId="77777777" w:rsidR="00806B1F" w:rsidRDefault="00806B1F"/>
        </w:tc>
      </w:tr>
      <w:tr w:rsidR="00806B1F" w14:paraId="2B65375D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A3A70A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MBMS-73710 - Self-Service: Pre-Need: Integration: Service Periods: New Component Design</w:t>
            </w:r>
          </w:p>
        </w:tc>
        <w:tc>
          <w:tcPr>
            <w:tcW w:w="2126" w:type="dxa"/>
            <w:vAlign w:val="center"/>
          </w:tcPr>
          <w:p w14:paraId="0F01B5A1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4FA1A2FA" w14:textId="77777777" w:rsidR="00806B1F" w:rsidRDefault="00806B1F"/>
        </w:tc>
        <w:tc>
          <w:tcPr>
            <w:tcW w:w="4417" w:type="dxa"/>
            <w:vAlign w:val="center"/>
          </w:tcPr>
          <w:p w14:paraId="06F62139" w14:textId="77777777" w:rsidR="00806B1F" w:rsidRDefault="00806B1F"/>
        </w:tc>
      </w:tr>
      <w:tr w:rsidR="00806B1F" w14:paraId="1E1CEF4A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509B25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MBMS-73524 - Self Service: Pre-Need: Update integration content document based on most recent changes</w:t>
            </w:r>
          </w:p>
        </w:tc>
        <w:tc>
          <w:tcPr>
            <w:tcW w:w="2126" w:type="dxa"/>
            <w:vAlign w:val="center"/>
          </w:tcPr>
          <w:p w14:paraId="400B9F5A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18ED212E" w14:textId="77777777" w:rsidR="00806B1F" w:rsidRDefault="00806B1F"/>
        </w:tc>
        <w:tc>
          <w:tcPr>
            <w:tcW w:w="4417" w:type="dxa"/>
            <w:vAlign w:val="center"/>
          </w:tcPr>
          <w:p w14:paraId="5C1EA140" w14:textId="77777777" w:rsidR="00806B1F" w:rsidRDefault="00806B1F"/>
        </w:tc>
      </w:tr>
      <w:tr w:rsidR="00806B1F" w14:paraId="2E0372CD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714B7F5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MBMS-73396 - Self-Service: Pre-Need: Service Periods: New Component Design</w:t>
            </w:r>
          </w:p>
        </w:tc>
        <w:tc>
          <w:tcPr>
            <w:tcW w:w="2126" w:type="dxa"/>
            <w:vAlign w:val="center"/>
          </w:tcPr>
          <w:p w14:paraId="50E2162F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0C79DD4C" w14:textId="77777777" w:rsidR="00806B1F" w:rsidRDefault="00806B1F"/>
        </w:tc>
        <w:tc>
          <w:tcPr>
            <w:tcW w:w="4417" w:type="dxa"/>
            <w:vAlign w:val="center"/>
          </w:tcPr>
          <w:p w14:paraId="3A2B6661" w14:textId="77777777" w:rsidR="00806B1F" w:rsidRDefault="00806B1F"/>
        </w:tc>
      </w:tr>
      <w:tr w:rsidR="00806B1F" w14:paraId="6E5E575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557FAF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MBMS-73196 - Self-Service: Pre-Need: Integration: Update Place of Birth Fields</w:t>
            </w:r>
          </w:p>
        </w:tc>
        <w:tc>
          <w:tcPr>
            <w:tcW w:w="2126" w:type="dxa"/>
            <w:vAlign w:val="center"/>
          </w:tcPr>
          <w:p w14:paraId="2B439D10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5BED45A7" w14:textId="77777777" w:rsidR="00806B1F" w:rsidRDefault="00806B1F"/>
        </w:tc>
        <w:tc>
          <w:tcPr>
            <w:tcW w:w="4417" w:type="dxa"/>
            <w:vAlign w:val="center"/>
          </w:tcPr>
          <w:p w14:paraId="38960583" w14:textId="77777777" w:rsidR="00806B1F" w:rsidRDefault="00806B1F"/>
        </w:tc>
      </w:tr>
      <w:tr w:rsidR="00806B1F" w14:paraId="75DFA72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44A96C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 xml:space="preserve">MBMS-73195 - Self-Service: Pre-Need: Integration: Update Place of Birth Fields </w:t>
            </w:r>
          </w:p>
        </w:tc>
        <w:tc>
          <w:tcPr>
            <w:tcW w:w="2126" w:type="dxa"/>
            <w:vAlign w:val="center"/>
          </w:tcPr>
          <w:p w14:paraId="2C862948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31EA675B" w14:textId="77777777" w:rsidR="00806B1F" w:rsidRDefault="00806B1F"/>
        </w:tc>
        <w:tc>
          <w:tcPr>
            <w:tcW w:w="4417" w:type="dxa"/>
            <w:vAlign w:val="center"/>
          </w:tcPr>
          <w:p w14:paraId="088BCA61" w14:textId="77777777" w:rsidR="00806B1F" w:rsidRDefault="00806B1F"/>
        </w:tc>
      </w:tr>
      <w:tr w:rsidR="00806B1F" w14:paraId="05C2210F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01D758A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MBMS-73192 - Self-Service: Pre-Need: Integration: Update "Prefer not to answer" functionality</w:t>
            </w:r>
          </w:p>
        </w:tc>
        <w:tc>
          <w:tcPr>
            <w:tcW w:w="2126" w:type="dxa"/>
            <w:vAlign w:val="center"/>
          </w:tcPr>
          <w:p w14:paraId="25330347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311193F5" w14:textId="77777777" w:rsidR="00806B1F" w:rsidRDefault="00806B1F"/>
        </w:tc>
        <w:tc>
          <w:tcPr>
            <w:tcW w:w="4417" w:type="dxa"/>
            <w:vAlign w:val="center"/>
          </w:tcPr>
          <w:p w14:paraId="0A65FDB1" w14:textId="77777777" w:rsidR="00806B1F" w:rsidRDefault="00806B1F"/>
        </w:tc>
      </w:tr>
      <w:tr w:rsidR="00806B1F" w14:paraId="6CB24862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37AE0F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MBMS-73172 - End to End Testing</w:t>
            </w:r>
          </w:p>
        </w:tc>
        <w:tc>
          <w:tcPr>
            <w:tcW w:w="2126" w:type="dxa"/>
            <w:vAlign w:val="center"/>
          </w:tcPr>
          <w:p w14:paraId="1C1442A3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504D2CD3" w14:textId="77777777" w:rsidR="00806B1F" w:rsidRDefault="00806B1F"/>
        </w:tc>
        <w:tc>
          <w:tcPr>
            <w:tcW w:w="4417" w:type="dxa"/>
            <w:vAlign w:val="center"/>
          </w:tcPr>
          <w:p w14:paraId="3BBD6AAD" w14:textId="77777777" w:rsidR="00806B1F" w:rsidRDefault="00806B1F"/>
        </w:tc>
      </w:tr>
      <w:tr w:rsidR="00806B1F" w14:paraId="686A14B8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E8FDA2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MBMS-72637 - Self-Service: Pre Need: Research: Address Validation</w:t>
            </w:r>
          </w:p>
        </w:tc>
        <w:tc>
          <w:tcPr>
            <w:tcW w:w="2126" w:type="dxa"/>
            <w:vAlign w:val="center"/>
          </w:tcPr>
          <w:p w14:paraId="3FAFE7A6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A56A5F7" w14:textId="77777777" w:rsidR="00806B1F" w:rsidRDefault="00806B1F"/>
        </w:tc>
        <w:tc>
          <w:tcPr>
            <w:tcW w:w="4417" w:type="dxa"/>
            <w:vAlign w:val="center"/>
          </w:tcPr>
          <w:p w14:paraId="4929ECB1" w14:textId="77777777" w:rsidR="00806B1F" w:rsidRDefault="00806B1F"/>
        </w:tc>
      </w:tr>
      <w:tr w:rsidR="00806B1F" w14:paraId="392E929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8A9CF8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MBMS-72601 - Self-Service: Pre-Need: trouble shooting step and maintenance item</w:t>
            </w:r>
          </w:p>
        </w:tc>
        <w:tc>
          <w:tcPr>
            <w:tcW w:w="2126" w:type="dxa"/>
            <w:vAlign w:val="center"/>
          </w:tcPr>
          <w:p w14:paraId="358C45F7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164E43A" w14:textId="77777777" w:rsidR="00806B1F" w:rsidRDefault="00806B1F"/>
        </w:tc>
        <w:tc>
          <w:tcPr>
            <w:tcW w:w="4417" w:type="dxa"/>
            <w:vAlign w:val="center"/>
          </w:tcPr>
          <w:p w14:paraId="76947A8E" w14:textId="77777777" w:rsidR="00806B1F" w:rsidRDefault="00806B1F"/>
        </w:tc>
      </w:tr>
      <w:tr w:rsidR="00806B1F" w14:paraId="38074D3C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ABAB88B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MBMS-72511 - Self-Service: Pre-Need: Pre-Integration: Ensure that branch of service is synced across VA.gov and CaMEO</w:t>
            </w:r>
          </w:p>
        </w:tc>
        <w:tc>
          <w:tcPr>
            <w:tcW w:w="2126" w:type="dxa"/>
            <w:vAlign w:val="center"/>
          </w:tcPr>
          <w:p w14:paraId="784698D7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476262F8" w14:textId="77777777" w:rsidR="00806B1F" w:rsidRDefault="00806B1F"/>
        </w:tc>
        <w:tc>
          <w:tcPr>
            <w:tcW w:w="4417" w:type="dxa"/>
            <w:vAlign w:val="center"/>
          </w:tcPr>
          <w:p w14:paraId="247BAF78" w14:textId="77777777" w:rsidR="00806B1F" w:rsidRDefault="00806B1F"/>
        </w:tc>
      </w:tr>
      <w:tr w:rsidR="00806B1F" w14:paraId="2E5A48BB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B2ACAF2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MBMS-72496 - Self-Service: Pre-Need: Integration: Preparer Flow: Enhancements/Functionality</w:t>
            </w:r>
          </w:p>
        </w:tc>
        <w:tc>
          <w:tcPr>
            <w:tcW w:w="2126" w:type="dxa"/>
            <w:vAlign w:val="center"/>
          </w:tcPr>
          <w:p w14:paraId="03B858B8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5230442A" w14:textId="77777777" w:rsidR="00806B1F" w:rsidRDefault="00806B1F"/>
        </w:tc>
        <w:tc>
          <w:tcPr>
            <w:tcW w:w="4417" w:type="dxa"/>
            <w:vAlign w:val="center"/>
          </w:tcPr>
          <w:p w14:paraId="20B3D760" w14:textId="77777777" w:rsidR="00806B1F" w:rsidRDefault="00806B1F"/>
        </w:tc>
      </w:tr>
      <w:tr w:rsidR="00806B1F" w14:paraId="24E7482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8A4F304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MBMS-72495 - Self-Service: Pre-Need: Integration: Preparer Veteran Flow: Place of Birth Field Enhancements</w:t>
            </w:r>
          </w:p>
        </w:tc>
        <w:tc>
          <w:tcPr>
            <w:tcW w:w="2126" w:type="dxa"/>
            <w:vAlign w:val="center"/>
          </w:tcPr>
          <w:p w14:paraId="4B0BCC6D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1EAE41A0" w14:textId="77777777" w:rsidR="00806B1F" w:rsidRDefault="00806B1F"/>
        </w:tc>
        <w:tc>
          <w:tcPr>
            <w:tcW w:w="4417" w:type="dxa"/>
            <w:vAlign w:val="center"/>
          </w:tcPr>
          <w:p w14:paraId="1E184A4E" w14:textId="77777777" w:rsidR="00806B1F" w:rsidRDefault="00806B1F"/>
        </w:tc>
      </w:tr>
      <w:tr w:rsidR="00806B1F" w14:paraId="667E70D1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7C72A39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MBMS-72490 - Self-Service: Pre-Need Integration: va-memorable-date error padding issues</w:t>
            </w:r>
          </w:p>
        </w:tc>
        <w:tc>
          <w:tcPr>
            <w:tcW w:w="2126" w:type="dxa"/>
            <w:vAlign w:val="center"/>
          </w:tcPr>
          <w:p w14:paraId="0EABBFCD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DE9CEF2" w14:textId="77777777" w:rsidR="00806B1F" w:rsidRDefault="00806B1F"/>
        </w:tc>
        <w:tc>
          <w:tcPr>
            <w:tcW w:w="4417" w:type="dxa"/>
            <w:vAlign w:val="center"/>
          </w:tcPr>
          <w:p w14:paraId="3DB511F3" w14:textId="77777777" w:rsidR="00806B1F" w:rsidRDefault="00806B1F"/>
        </w:tc>
      </w:tr>
      <w:tr w:rsidR="00806B1F" w14:paraId="7A47AA26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BBADE1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MBMS-72489 - Self-Service: Pre-Need Integration: va-memorable-date style issue when in error state</w:t>
            </w:r>
          </w:p>
        </w:tc>
        <w:tc>
          <w:tcPr>
            <w:tcW w:w="2126" w:type="dxa"/>
            <w:vAlign w:val="center"/>
          </w:tcPr>
          <w:p w14:paraId="6AE6DBDD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358DA060" w14:textId="77777777" w:rsidR="00806B1F" w:rsidRDefault="00806B1F"/>
        </w:tc>
        <w:tc>
          <w:tcPr>
            <w:tcW w:w="4417" w:type="dxa"/>
            <w:vAlign w:val="center"/>
          </w:tcPr>
          <w:p w14:paraId="154E5CB8" w14:textId="77777777" w:rsidR="00806B1F" w:rsidRDefault="00806B1F"/>
        </w:tc>
      </w:tr>
      <w:tr w:rsidR="00806B1F" w14:paraId="6E2E1651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A57738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MBMS-72246 - 2nd Cont. Self-Service: Pre-Need: Research: Vets-api: Front end displaying of cemeteries (research)</w:t>
            </w:r>
          </w:p>
        </w:tc>
        <w:tc>
          <w:tcPr>
            <w:tcW w:w="2126" w:type="dxa"/>
            <w:vAlign w:val="center"/>
          </w:tcPr>
          <w:p w14:paraId="77F9033F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26FE80F9" w14:textId="77777777" w:rsidR="00806B1F" w:rsidRDefault="00806B1F"/>
        </w:tc>
        <w:tc>
          <w:tcPr>
            <w:tcW w:w="4417" w:type="dxa"/>
            <w:vAlign w:val="center"/>
          </w:tcPr>
          <w:p w14:paraId="0CA69851" w14:textId="77777777" w:rsidR="00806B1F" w:rsidRDefault="00806B1F"/>
        </w:tc>
      </w:tr>
      <w:tr w:rsidR="00806B1F" w14:paraId="6A11FEB0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91B18C9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 xml:space="preserve">MBMS-72146 - Cont. Self Service: Pre-Need: WF and Epic Generation: New Component: Service Period(s) </w:t>
            </w:r>
          </w:p>
        </w:tc>
        <w:tc>
          <w:tcPr>
            <w:tcW w:w="2126" w:type="dxa"/>
            <w:vAlign w:val="center"/>
          </w:tcPr>
          <w:p w14:paraId="1F92BE7F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BA2E221" w14:textId="77777777" w:rsidR="00806B1F" w:rsidRDefault="00806B1F"/>
        </w:tc>
        <w:tc>
          <w:tcPr>
            <w:tcW w:w="4417" w:type="dxa"/>
            <w:vAlign w:val="center"/>
          </w:tcPr>
          <w:p w14:paraId="12C9FD95" w14:textId="77777777" w:rsidR="00806B1F" w:rsidRDefault="00806B1F"/>
        </w:tc>
      </w:tr>
      <w:tr w:rsidR="00806B1F" w14:paraId="4C1CAAFC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F64A3AB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MBMS-72097 - Cont. Self-Service: Pre-Need: Research: Vets-api: Front end displaying of cemeteries (research)</w:t>
            </w:r>
          </w:p>
        </w:tc>
        <w:tc>
          <w:tcPr>
            <w:tcW w:w="2126" w:type="dxa"/>
            <w:vAlign w:val="center"/>
          </w:tcPr>
          <w:p w14:paraId="62E7A904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6C4BECBF" w14:textId="77777777" w:rsidR="00806B1F" w:rsidRDefault="00806B1F"/>
        </w:tc>
        <w:tc>
          <w:tcPr>
            <w:tcW w:w="4417" w:type="dxa"/>
            <w:vAlign w:val="center"/>
          </w:tcPr>
          <w:p w14:paraId="37C6439D" w14:textId="77777777" w:rsidR="00806B1F" w:rsidRDefault="00806B1F"/>
        </w:tc>
      </w:tr>
      <w:tr w:rsidR="00806B1F" w14:paraId="23F833C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2D8744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MBMS-72032 - Self Service: Pre-Need: Update integration and Medallions prototype with multiple response component</w:t>
            </w:r>
          </w:p>
        </w:tc>
        <w:tc>
          <w:tcPr>
            <w:tcW w:w="2126" w:type="dxa"/>
            <w:vAlign w:val="center"/>
          </w:tcPr>
          <w:p w14:paraId="44F2268E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18BDF01B" w14:textId="77777777" w:rsidR="00806B1F" w:rsidRDefault="00806B1F"/>
        </w:tc>
        <w:tc>
          <w:tcPr>
            <w:tcW w:w="4417" w:type="dxa"/>
            <w:vAlign w:val="center"/>
          </w:tcPr>
          <w:p w14:paraId="49B0F01C" w14:textId="77777777" w:rsidR="00806B1F" w:rsidRDefault="00806B1F"/>
        </w:tc>
      </w:tr>
      <w:tr w:rsidR="00806B1F" w14:paraId="6756F812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3E6DEF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MBMS-71996 - Self-Service: Pre-Need: Address Validation: Suggested Address Not Found</w:t>
            </w:r>
          </w:p>
        </w:tc>
        <w:tc>
          <w:tcPr>
            <w:tcW w:w="2126" w:type="dxa"/>
            <w:vAlign w:val="center"/>
          </w:tcPr>
          <w:p w14:paraId="4B056242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2897495B" w14:textId="77777777" w:rsidR="00806B1F" w:rsidRDefault="00806B1F"/>
        </w:tc>
        <w:tc>
          <w:tcPr>
            <w:tcW w:w="4417" w:type="dxa"/>
            <w:vAlign w:val="center"/>
          </w:tcPr>
          <w:p w14:paraId="4EE5F78F" w14:textId="77777777" w:rsidR="00806B1F" w:rsidRDefault="00806B1F"/>
        </w:tc>
      </w:tr>
      <w:tr w:rsidR="00806B1F" w14:paraId="2D22826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E77C38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MBMS-71979 - Self-Service: Pre-Need Integration: Prefacing 0 Submission Check</w:t>
            </w:r>
          </w:p>
        </w:tc>
        <w:tc>
          <w:tcPr>
            <w:tcW w:w="2126" w:type="dxa"/>
            <w:vAlign w:val="center"/>
          </w:tcPr>
          <w:p w14:paraId="2395B91D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1EB4C8D" w14:textId="77777777" w:rsidR="00806B1F" w:rsidRDefault="00806B1F"/>
        </w:tc>
        <w:tc>
          <w:tcPr>
            <w:tcW w:w="4417" w:type="dxa"/>
            <w:vAlign w:val="center"/>
          </w:tcPr>
          <w:p w14:paraId="7AE48DD8" w14:textId="77777777" w:rsidR="00806B1F" w:rsidRDefault="00806B1F"/>
        </w:tc>
      </w:tr>
      <w:tr w:rsidR="00806B1F" w14:paraId="05DE2D0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FF117F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MBMS-71733 - Self-Service: Pre-Need: Invalid date format pdf stamper</w:t>
            </w:r>
          </w:p>
        </w:tc>
        <w:tc>
          <w:tcPr>
            <w:tcW w:w="2126" w:type="dxa"/>
            <w:vAlign w:val="center"/>
          </w:tcPr>
          <w:p w14:paraId="7F3105D7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16BA0244" w14:textId="77777777" w:rsidR="00806B1F" w:rsidRDefault="00806B1F"/>
        </w:tc>
        <w:tc>
          <w:tcPr>
            <w:tcW w:w="4417" w:type="dxa"/>
            <w:vAlign w:val="center"/>
          </w:tcPr>
          <w:p w14:paraId="78F5B999" w14:textId="77777777" w:rsidR="00806B1F" w:rsidRDefault="00806B1F"/>
        </w:tc>
      </w:tr>
      <w:tr w:rsidR="00806B1F" w14:paraId="59E5934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77318F9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MBMS-71539 - Self-Service: Pre-Need: Integration: Address Validation Functionality: Suggested Address Found</w:t>
            </w:r>
          </w:p>
        </w:tc>
        <w:tc>
          <w:tcPr>
            <w:tcW w:w="2126" w:type="dxa"/>
            <w:vAlign w:val="center"/>
          </w:tcPr>
          <w:p w14:paraId="5591ECB6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5A32DD4E" w14:textId="77777777" w:rsidR="00806B1F" w:rsidRDefault="00806B1F"/>
        </w:tc>
        <w:tc>
          <w:tcPr>
            <w:tcW w:w="4417" w:type="dxa"/>
            <w:vAlign w:val="center"/>
          </w:tcPr>
          <w:p w14:paraId="6C60D558" w14:textId="77777777" w:rsidR="00806B1F" w:rsidRDefault="00806B1F"/>
        </w:tc>
      </w:tr>
      <w:tr w:rsidR="00806B1F" w14:paraId="7737D37C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74F931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MBMS-71527 - Self-Service: Pre-Need: Address Validation Functionality</w:t>
            </w:r>
          </w:p>
        </w:tc>
        <w:tc>
          <w:tcPr>
            <w:tcW w:w="2126" w:type="dxa"/>
            <w:vAlign w:val="center"/>
          </w:tcPr>
          <w:p w14:paraId="22CB793B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72F6A106" w14:textId="77777777" w:rsidR="00806B1F" w:rsidRDefault="00806B1F"/>
        </w:tc>
        <w:tc>
          <w:tcPr>
            <w:tcW w:w="4417" w:type="dxa"/>
            <w:vAlign w:val="center"/>
          </w:tcPr>
          <w:p w14:paraId="7A8C6627" w14:textId="77777777" w:rsidR="00806B1F" w:rsidRDefault="00806B1F"/>
        </w:tc>
      </w:tr>
      <w:tr w:rsidR="00806B1F" w14:paraId="421F4A1A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3B93CDA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MBMS-71364 - Update integration prototype with V3 components</w:t>
            </w:r>
          </w:p>
        </w:tc>
        <w:tc>
          <w:tcPr>
            <w:tcW w:w="2126" w:type="dxa"/>
            <w:vAlign w:val="center"/>
          </w:tcPr>
          <w:p w14:paraId="646033F6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9B64A1E" w14:textId="77777777" w:rsidR="00806B1F" w:rsidRDefault="00806B1F"/>
        </w:tc>
        <w:tc>
          <w:tcPr>
            <w:tcW w:w="4417" w:type="dxa"/>
            <w:vAlign w:val="center"/>
          </w:tcPr>
          <w:p w14:paraId="4146545D" w14:textId="77777777" w:rsidR="00806B1F" w:rsidRDefault="00806B1F"/>
        </w:tc>
      </w:tr>
      <w:tr w:rsidR="00806B1F" w14:paraId="2952098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56AAAE0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MBMS-71304 - Self-Service: Pre-Need Integration: Duplicate Error on Memorable Date Validation</w:t>
            </w:r>
          </w:p>
        </w:tc>
        <w:tc>
          <w:tcPr>
            <w:tcW w:w="2126" w:type="dxa"/>
            <w:vAlign w:val="center"/>
          </w:tcPr>
          <w:p w14:paraId="282A2EA4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754C0631" w14:textId="77777777" w:rsidR="00806B1F" w:rsidRDefault="00806B1F"/>
        </w:tc>
        <w:tc>
          <w:tcPr>
            <w:tcW w:w="4417" w:type="dxa"/>
            <w:vAlign w:val="center"/>
          </w:tcPr>
          <w:p w14:paraId="009683FC" w14:textId="77777777" w:rsidR="00806B1F" w:rsidRDefault="00806B1F"/>
        </w:tc>
      </w:tr>
      <w:tr w:rsidR="00806B1F" w14:paraId="6820F63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B44559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 xml:space="preserve">MBMS-71303 - Self Service: Pre-Need: WF and Epic Generation: New Component: Service Period(s) </w:t>
            </w:r>
          </w:p>
        </w:tc>
        <w:tc>
          <w:tcPr>
            <w:tcW w:w="2126" w:type="dxa"/>
            <w:vAlign w:val="center"/>
          </w:tcPr>
          <w:p w14:paraId="179537A6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284A1BD" w14:textId="77777777" w:rsidR="00806B1F" w:rsidRDefault="00806B1F"/>
        </w:tc>
        <w:tc>
          <w:tcPr>
            <w:tcW w:w="4417" w:type="dxa"/>
            <w:vAlign w:val="center"/>
          </w:tcPr>
          <w:p w14:paraId="453D9F9C" w14:textId="77777777" w:rsidR="00806B1F" w:rsidRDefault="00806B1F"/>
        </w:tc>
      </w:tr>
      <w:tr w:rsidR="00806B1F" w14:paraId="215D8182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39388C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 xml:space="preserve">MBMS-71199 - Self Service: Pre-Need: WF and Epic Generation: Address Validation Functionality </w:t>
            </w:r>
          </w:p>
        </w:tc>
        <w:tc>
          <w:tcPr>
            <w:tcW w:w="2126" w:type="dxa"/>
            <w:vAlign w:val="center"/>
          </w:tcPr>
          <w:p w14:paraId="5DF43055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7BEF237D" w14:textId="77777777" w:rsidR="00806B1F" w:rsidRDefault="00806B1F"/>
        </w:tc>
        <w:tc>
          <w:tcPr>
            <w:tcW w:w="4417" w:type="dxa"/>
            <w:vAlign w:val="center"/>
          </w:tcPr>
          <w:p w14:paraId="203160DB" w14:textId="77777777" w:rsidR="00806B1F" w:rsidRDefault="00806B1F"/>
        </w:tc>
      </w:tr>
      <w:tr w:rsidR="00806B1F" w14:paraId="43EE6AC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B3E2AC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MBMS-70193 - Self-Service: Pre-Need: Pre-Integration: Mapping VA Form 40-1007 to Vets-API GoLive</w:t>
            </w:r>
          </w:p>
        </w:tc>
        <w:tc>
          <w:tcPr>
            <w:tcW w:w="2126" w:type="dxa"/>
            <w:vAlign w:val="center"/>
          </w:tcPr>
          <w:p w14:paraId="3AFCB465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0BA149D5" w14:textId="77777777" w:rsidR="00806B1F" w:rsidRDefault="00806B1F"/>
        </w:tc>
        <w:tc>
          <w:tcPr>
            <w:tcW w:w="4417" w:type="dxa"/>
            <w:vAlign w:val="center"/>
          </w:tcPr>
          <w:p w14:paraId="459A1A44" w14:textId="77777777" w:rsidR="00806B1F" w:rsidRDefault="00806B1F"/>
        </w:tc>
      </w:tr>
      <w:tr w:rsidR="00806B1F" w14:paraId="4F6964DC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C8370D2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MBMS-69224 - Self Service: Pre-need: SSN masking is applied for all SSN fields</w:t>
            </w:r>
          </w:p>
        </w:tc>
        <w:tc>
          <w:tcPr>
            <w:tcW w:w="2126" w:type="dxa"/>
            <w:vAlign w:val="center"/>
          </w:tcPr>
          <w:p w14:paraId="498BECEC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180D0243" w14:textId="77777777" w:rsidR="00806B1F" w:rsidRDefault="00806B1F"/>
        </w:tc>
        <w:tc>
          <w:tcPr>
            <w:tcW w:w="4417" w:type="dxa"/>
            <w:vAlign w:val="center"/>
          </w:tcPr>
          <w:p w14:paraId="461C86BA" w14:textId="77777777" w:rsidR="00806B1F" w:rsidRDefault="00806B1F"/>
        </w:tc>
      </w:tr>
      <w:tr w:rsidR="00806B1F" w14:paraId="1EAAEA78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94F3D3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MBMS-69222 - Self Service: Pre-need: ‘Prefer not to answer’ checkbox selections</w:t>
            </w:r>
          </w:p>
        </w:tc>
        <w:tc>
          <w:tcPr>
            <w:tcW w:w="2126" w:type="dxa"/>
            <w:vAlign w:val="center"/>
          </w:tcPr>
          <w:p w14:paraId="0FEC3309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736EA1C1" w14:textId="77777777" w:rsidR="00806B1F" w:rsidRDefault="00806B1F"/>
        </w:tc>
        <w:tc>
          <w:tcPr>
            <w:tcW w:w="4417" w:type="dxa"/>
            <w:vAlign w:val="center"/>
          </w:tcPr>
          <w:p w14:paraId="76405FDF" w14:textId="77777777" w:rsidR="00806B1F" w:rsidRDefault="00806B1F"/>
        </w:tc>
      </w:tr>
      <w:tr w:rsidR="00806B1F" w14:paraId="0B94A7F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DF1CC32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MBMS-69186 - Self-Service ART: Pre-Need: Support and Maintenance FY24Q4</w:t>
            </w:r>
          </w:p>
        </w:tc>
        <w:tc>
          <w:tcPr>
            <w:tcW w:w="2126" w:type="dxa"/>
            <w:vAlign w:val="center"/>
          </w:tcPr>
          <w:p w14:paraId="60336265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2E529A6E" w14:textId="77777777" w:rsidR="00806B1F" w:rsidRDefault="00806B1F"/>
        </w:tc>
        <w:tc>
          <w:tcPr>
            <w:tcW w:w="4417" w:type="dxa"/>
            <w:vAlign w:val="center"/>
          </w:tcPr>
          <w:p w14:paraId="31FB2A5B" w14:textId="77777777" w:rsidR="00806B1F" w:rsidRDefault="00806B1F"/>
        </w:tc>
      </w:tr>
      <w:tr w:rsidR="00806B1F" w14:paraId="6E599EA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0FCB6C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MBMS-68637 - Self-Service: Pre-Need: Integration: Continued Military History Updates</w:t>
            </w:r>
          </w:p>
        </w:tc>
        <w:tc>
          <w:tcPr>
            <w:tcW w:w="2126" w:type="dxa"/>
            <w:vAlign w:val="center"/>
          </w:tcPr>
          <w:p w14:paraId="59FDAAEA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7392C80B" w14:textId="77777777" w:rsidR="00806B1F" w:rsidRDefault="00806B1F"/>
        </w:tc>
        <w:tc>
          <w:tcPr>
            <w:tcW w:w="4417" w:type="dxa"/>
            <w:vAlign w:val="center"/>
          </w:tcPr>
          <w:p w14:paraId="6111438F" w14:textId="77777777" w:rsidR="00806B1F" w:rsidRDefault="00806B1F"/>
        </w:tc>
      </w:tr>
      <w:tr w:rsidR="00806B1F" w14:paraId="6BB63216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F27BD4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MBMS-68438 - Self-Service: Pre-Need: Integration: Sponsor Information: Sponsor's Place of Birth Field Enhancements</w:t>
            </w:r>
          </w:p>
        </w:tc>
        <w:tc>
          <w:tcPr>
            <w:tcW w:w="2126" w:type="dxa"/>
            <w:vAlign w:val="center"/>
          </w:tcPr>
          <w:p w14:paraId="329687B2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53E08537" w14:textId="77777777" w:rsidR="00806B1F" w:rsidRDefault="00806B1F"/>
        </w:tc>
        <w:tc>
          <w:tcPr>
            <w:tcW w:w="4417" w:type="dxa"/>
            <w:vAlign w:val="center"/>
          </w:tcPr>
          <w:p w14:paraId="676368BE" w14:textId="77777777" w:rsidR="00806B1F" w:rsidRDefault="00806B1F"/>
        </w:tc>
      </w:tr>
      <w:tr w:rsidR="00806B1F" w14:paraId="5BB82499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7AC79D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MBMS-68435 - Self Service: Pre-Need Integration: Military History: Removing a service period sometimes removes the wrong entry</w:t>
            </w:r>
          </w:p>
        </w:tc>
        <w:tc>
          <w:tcPr>
            <w:tcW w:w="2126" w:type="dxa"/>
            <w:vAlign w:val="center"/>
          </w:tcPr>
          <w:p w14:paraId="3ECC0780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344888C6" w14:textId="77777777" w:rsidR="00806B1F" w:rsidRDefault="00806B1F"/>
        </w:tc>
        <w:tc>
          <w:tcPr>
            <w:tcW w:w="4417" w:type="dxa"/>
            <w:vAlign w:val="center"/>
          </w:tcPr>
          <w:p w14:paraId="5DB3F483" w14:textId="77777777" w:rsidR="00806B1F" w:rsidRDefault="00806B1F"/>
        </w:tc>
      </w:tr>
      <w:tr w:rsidR="00806B1F" w14:paraId="4C39DE62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260E7B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MBMS-68371 - Self Service - Preneed connection to CMP (Frontend connection)</w:t>
            </w:r>
          </w:p>
        </w:tc>
        <w:tc>
          <w:tcPr>
            <w:tcW w:w="2126" w:type="dxa"/>
            <w:vAlign w:val="center"/>
          </w:tcPr>
          <w:p w14:paraId="1AA5FAB3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6C8F66BD" w14:textId="77777777" w:rsidR="00806B1F" w:rsidRDefault="00806B1F"/>
        </w:tc>
        <w:tc>
          <w:tcPr>
            <w:tcW w:w="4417" w:type="dxa"/>
            <w:vAlign w:val="center"/>
          </w:tcPr>
          <w:p w14:paraId="546545F6" w14:textId="77777777" w:rsidR="00806B1F" w:rsidRDefault="00806B1F"/>
        </w:tc>
      </w:tr>
      <w:tr w:rsidR="00806B1F" w14:paraId="1D249661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31544A5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MBMS-68369 - Self Service - Preneed connection to CMP (Update ERB file to match preneed-integrations JSON fixture)</w:t>
            </w:r>
          </w:p>
        </w:tc>
        <w:tc>
          <w:tcPr>
            <w:tcW w:w="2126" w:type="dxa"/>
            <w:vAlign w:val="center"/>
          </w:tcPr>
          <w:p w14:paraId="41F74F20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47A348A7" w14:textId="77777777" w:rsidR="00806B1F" w:rsidRDefault="00806B1F"/>
        </w:tc>
        <w:tc>
          <w:tcPr>
            <w:tcW w:w="4417" w:type="dxa"/>
            <w:vAlign w:val="center"/>
          </w:tcPr>
          <w:p w14:paraId="5E271A30" w14:textId="77777777" w:rsidR="00806B1F" w:rsidRDefault="00806B1F"/>
        </w:tc>
      </w:tr>
      <w:tr w:rsidR="00806B1F" w14:paraId="0F37A16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FA9D325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MBMS-68368 - Self Service - Preneed connection to CMP (Form Model)</w:t>
            </w:r>
          </w:p>
        </w:tc>
        <w:tc>
          <w:tcPr>
            <w:tcW w:w="2126" w:type="dxa"/>
            <w:vAlign w:val="center"/>
          </w:tcPr>
          <w:p w14:paraId="5115E5FE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502519EA" w14:textId="77777777" w:rsidR="00806B1F" w:rsidRDefault="00806B1F"/>
        </w:tc>
        <w:tc>
          <w:tcPr>
            <w:tcW w:w="4417" w:type="dxa"/>
            <w:vAlign w:val="center"/>
          </w:tcPr>
          <w:p w14:paraId="3A5FFB47" w14:textId="77777777" w:rsidR="00806B1F" w:rsidRDefault="00806B1F"/>
        </w:tc>
      </w:tr>
      <w:tr w:rsidR="00806B1F" w14:paraId="62DE8B0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43767E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MBMS-68367 - Self-Service: Pre-Need: Integration: Sponsor Information: Sponsor's Place of Birth Field Enhancements</w:t>
            </w:r>
          </w:p>
        </w:tc>
        <w:tc>
          <w:tcPr>
            <w:tcW w:w="2126" w:type="dxa"/>
            <w:vAlign w:val="center"/>
          </w:tcPr>
          <w:p w14:paraId="3C9AA678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13F12C5A" w14:textId="77777777" w:rsidR="00806B1F" w:rsidRDefault="00806B1F"/>
        </w:tc>
        <w:tc>
          <w:tcPr>
            <w:tcW w:w="4417" w:type="dxa"/>
            <w:vAlign w:val="center"/>
          </w:tcPr>
          <w:p w14:paraId="263F3B9C" w14:textId="77777777" w:rsidR="00806B1F" w:rsidRDefault="00806B1F"/>
        </w:tc>
      </w:tr>
      <w:tr w:rsidR="00806B1F" w14:paraId="4970B85C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E87ECE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MBMS-68296 - Self-Service: 508 Compliance: Pre-Need Integration: Military History Screen: Highest rank attained error not appearing</w:t>
            </w:r>
          </w:p>
        </w:tc>
        <w:tc>
          <w:tcPr>
            <w:tcW w:w="2126" w:type="dxa"/>
            <w:vAlign w:val="center"/>
          </w:tcPr>
          <w:p w14:paraId="0F98023C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559A60A2" w14:textId="77777777" w:rsidR="00806B1F" w:rsidRDefault="00806B1F"/>
        </w:tc>
        <w:tc>
          <w:tcPr>
            <w:tcW w:w="4417" w:type="dxa"/>
            <w:vAlign w:val="center"/>
          </w:tcPr>
          <w:p w14:paraId="1E7A0078" w14:textId="77777777" w:rsidR="00806B1F" w:rsidRDefault="00806B1F"/>
        </w:tc>
      </w:tr>
      <w:tr w:rsidR="00806B1F" w14:paraId="3D03A911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045D872E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MBMS-67628 - Self-Service: Pre-Need: Integration: Mapping VA Form 40-1007 to Vets-API</w:t>
            </w:r>
          </w:p>
        </w:tc>
        <w:tc>
          <w:tcPr>
            <w:tcW w:w="2126" w:type="dxa"/>
            <w:vAlign w:val="center"/>
          </w:tcPr>
          <w:p w14:paraId="13179674" w14:textId="77777777" w:rsidR="00AD02F9" w:rsidRPr="00AD02F9" w:rsidRDefault="00000000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NOTRUN</w:t>
            </w:r>
          </w:p>
        </w:tc>
        <w:tc>
          <w:tcPr>
            <w:tcW w:w="4417" w:type="dxa"/>
            <w:vAlign w:val="center"/>
          </w:tcPr>
          <w:p w14:paraId="0AF39019" w14:textId="77777777" w:rsidR="00806B1F" w:rsidRDefault="00806B1F"/>
        </w:tc>
        <w:tc>
          <w:tcPr>
            <w:tcW w:w="4417" w:type="dxa"/>
            <w:vAlign w:val="center"/>
          </w:tcPr>
          <w:p w14:paraId="3CEBCC26" w14:textId="77777777" w:rsidR="00806B1F" w:rsidRDefault="00806B1F"/>
        </w:tc>
      </w:tr>
      <w:tr w:rsidR="00806B1F" w14:paraId="3F9B2BDA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079D428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MBMS-66254 - Self-Service: Pre-Need: Integration: Supporting files: Encryption File Error Messaging Updates</w:t>
            </w:r>
          </w:p>
        </w:tc>
        <w:tc>
          <w:tcPr>
            <w:tcW w:w="2126" w:type="dxa"/>
            <w:vAlign w:val="center"/>
          </w:tcPr>
          <w:p w14:paraId="6CCCDA58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09E15DAE" w14:textId="77777777" w:rsidR="00806B1F" w:rsidRDefault="00806B1F"/>
        </w:tc>
        <w:tc>
          <w:tcPr>
            <w:tcW w:w="4417" w:type="dxa"/>
            <w:vAlign w:val="center"/>
          </w:tcPr>
          <w:p w14:paraId="25D38B7E" w14:textId="77777777" w:rsidR="00806B1F" w:rsidRDefault="00806B1F"/>
        </w:tc>
      </w:tr>
      <w:tr w:rsidR="00806B1F" w14:paraId="3C2107EF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EEE242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MBMS-66058 - 508 Compliance: Self-Service: Pre-Need: Supporting Files: Upload file modal</w:t>
            </w:r>
          </w:p>
        </w:tc>
        <w:tc>
          <w:tcPr>
            <w:tcW w:w="2126" w:type="dxa"/>
            <w:vAlign w:val="center"/>
          </w:tcPr>
          <w:p w14:paraId="50EEFEAF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7BAD50B8" w14:textId="77777777" w:rsidR="00806B1F" w:rsidRDefault="00806B1F"/>
        </w:tc>
        <w:tc>
          <w:tcPr>
            <w:tcW w:w="4417" w:type="dxa"/>
            <w:vAlign w:val="center"/>
          </w:tcPr>
          <w:p w14:paraId="42FE982E" w14:textId="77777777" w:rsidR="00806B1F" w:rsidRDefault="00806B1F"/>
        </w:tc>
      </w:tr>
      <w:tr w:rsidR="00806B1F" w14:paraId="3A7263D6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A3A32E4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MBMS-65502 - Self-Service: Pre-Need: Research: Vets-api: Front end displaying of cemeteries (research)</w:t>
            </w:r>
          </w:p>
        </w:tc>
        <w:tc>
          <w:tcPr>
            <w:tcW w:w="2126" w:type="dxa"/>
            <w:vAlign w:val="center"/>
          </w:tcPr>
          <w:p w14:paraId="05BF3138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12CFE366" w14:textId="77777777" w:rsidR="00806B1F" w:rsidRDefault="00806B1F"/>
        </w:tc>
        <w:tc>
          <w:tcPr>
            <w:tcW w:w="4417" w:type="dxa"/>
            <w:vAlign w:val="center"/>
          </w:tcPr>
          <w:p w14:paraId="4C53806B" w14:textId="77777777" w:rsidR="00806B1F" w:rsidRDefault="00806B1F"/>
        </w:tc>
      </w:tr>
      <w:tr w:rsidR="00806B1F" w14:paraId="0570EB3F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16CCFD9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MBMS-65126 - PROD Flag Removal - Update CMP Connection to Remove Dark Status for Go Live</w:t>
            </w:r>
          </w:p>
        </w:tc>
        <w:tc>
          <w:tcPr>
            <w:tcW w:w="2126" w:type="dxa"/>
            <w:vAlign w:val="center"/>
          </w:tcPr>
          <w:p w14:paraId="566EA022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6D020C32" w14:textId="77777777" w:rsidR="00806B1F" w:rsidRDefault="00806B1F"/>
        </w:tc>
        <w:tc>
          <w:tcPr>
            <w:tcW w:w="4417" w:type="dxa"/>
            <w:vAlign w:val="center"/>
          </w:tcPr>
          <w:p w14:paraId="029ABDD3" w14:textId="77777777" w:rsidR="00806B1F" w:rsidRDefault="00806B1F"/>
        </w:tc>
      </w:tr>
      <w:tr w:rsidR="00806B1F" w14:paraId="76DF82E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57FD8E14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MBMS-65005 - Self-Service: Pre-Need Integration: Military History Section: Military Ranks align with Service Start &amp; End Date</w:t>
            </w:r>
          </w:p>
        </w:tc>
        <w:tc>
          <w:tcPr>
            <w:tcW w:w="2126" w:type="dxa"/>
            <w:vAlign w:val="center"/>
          </w:tcPr>
          <w:p w14:paraId="35407CF5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06069C8C" w14:textId="77777777" w:rsidR="00806B1F" w:rsidRDefault="00806B1F"/>
        </w:tc>
        <w:tc>
          <w:tcPr>
            <w:tcW w:w="4417" w:type="dxa"/>
            <w:vAlign w:val="center"/>
          </w:tcPr>
          <w:p w14:paraId="46B05CA8" w14:textId="77777777" w:rsidR="00806B1F" w:rsidRDefault="00806B1F"/>
        </w:tc>
      </w:tr>
      <w:tr w:rsidR="00806B1F" w14:paraId="28E9695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77ADCB0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 xml:space="preserve">MBMS-64196 - Self-Service: Pre-Need: Integration: Sponsor Information : "Are you the applicant's sponsor?" </w:t>
            </w:r>
          </w:p>
        </w:tc>
        <w:tc>
          <w:tcPr>
            <w:tcW w:w="2126" w:type="dxa"/>
            <w:vAlign w:val="center"/>
          </w:tcPr>
          <w:p w14:paraId="6151E590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1DE0BD6D" w14:textId="77777777" w:rsidR="00806B1F" w:rsidRDefault="00806B1F"/>
        </w:tc>
        <w:tc>
          <w:tcPr>
            <w:tcW w:w="4417" w:type="dxa"/>
            <w:vAlign w:val="center"/>
          </w:tcPr>
          <w:p w14:paraId="51CFB897" w14:textId="77777777" w:rsidR="00806B1F" w:rsidRDefault="00806B1F"/>
        </w:tc>
      </w:tr>
      <w:tr w:rsidR="00806B1F" w14:paraId="65BCE94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D7A6148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MBMS-64186 - Self-Service: Pre-Need: Update Integration Cypress Tests for Staging Review</w:t>
            </w:r>
          </w:p>
        </w:tc>
        <w:tc>
          <w:tcPr>
            <w:tcW w:w="2126" w:type="dxa"/>
            <w:vAlign w:val="center"/>
          </w:tcPr>
          <w:p w14:paraId="7AF2CF9C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50138650" w14:textId="77777777" w:rsidR="00806B1F" w:rsidRDefault="00806B1F"/>
        </w:tc>
        <w:tc>
          <w:tcPr>
            <w:tcW w:w="4417" w:type="dxa"/>
            <w:vAlign w:val="center"/>
          </w:tcPr>
          <w:p w14:paraId="1814819C" w14:textId="77777777" w:rsidR="00806B1F" w:rsidRDefault="00806B1F"/>
        </w:tc>
      </w:tr>
      <w:tr w:rsidR="00806B1F" w14:paraId="2A41AC02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B4E3E0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MBMS-61959 - Pre-need Self Service: Contact information - Who is filling out this application spacing</w:t>
            </w:r>
          </w:p>
        </w:tc>
        <w:tc>
          <w:tcPr>
            <w:tcW w:w="2126" w:type="dxa"/>
            <w:vAlign w:val="center"/>
          </w:tcPr>
          <w:p w14:paraId="23AF8331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1F48BC0E" w14:textId="77777777" w:rsidR="00806B1F" w:rsidRDefault="00806B1F"/>
        </w:tc>
        <w:tc>
          <w:tcPr>
            <w:tcW w:w="4417" w:type="dxa"/>
            <w:vAlign w:val="center"/>
          </w:tcPr>
          <w:p w14:paraId="446322FA" w14:textId="77777777" w:rsidR="00806B1F" w:rsidRDefault="00806B1F"/>
        </w:tc>
      </w:tr>
      <w:tr w:rsidR="00806B1F" w14:paraId="3489C3C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470A4BD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MBMS-58075 -  Self-Service: Pre-Need: Integration: Introduce the ability to pre-fill preparer information from their VA profile</w:t>
            </w:r>
          </w:p>
        </w:tc>
        <w:tc>
          <w:tcPr>
            <w:tcW w:w="2126" w:type="dxa"/>
            <w:vAlign w:val="center"/>
          </w:tcPr>
          <w:p w14:paraId="606CC298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47723C8D" w14:textId="77777777" w:rsidR="00806B1F" w:rsidRDefault="00806B1F"/>
        </w:tc>
        <w:tc>
          <w:tcPr>
            <w:tcW w:w="4417" w:type="dxa"/>
            <w:vAlign w:val="center"/>
          </w:tcPr>
          <w:p w14:paraId="0489C651" w14:textId="77777777" w:rsidR="00806B1F" w:rsidRDefault="00806B1F"/>
        </w:tc>
      </w:tr>
      <w:tr w:rsidR="00806B1F" w14:paraId="6B84F743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24288588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lastRenderedPageBreak/>
              <w:t>MBMS-58072 - Self-Service: Pre-Need: Confirmation: Implement correct alignment for the ‘Your claim has been submitted’ sub header</w:t>
            </w:r>
          </w:p>
        </w:tc>
        <w:tc>
          <w:tcPr>
            <w:tcW w:w="2126" w:type="dxa"/>
            <w:vAlign w:val="center"/>
          </w:tcPr>
          <w:p w14:paraId="41977CE3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6B9ED911" w14:textId="77777777" w:rsidR="00806B1F" w:rsidRDefault="00806B1F"/>
        </w:tc>
        <w:tc>
          <w:tcPr>
            <w:tcW w:w="4417" w:type="dxa"/>
            <w:vAlign w:val="center"/>
          </w:tcPr>
          <w:p w14:paraId="47FA61C1" w14:textId="77777777" w:rsidR="00806B1F" w:rsidRDefault="00806B1F"/>
        </w:tc>
      </w:tr>
      <w:tr w:rsidR="00806B1F" w14:paraId="73CABBE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70EB07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MBMS-55218 - Self-Service: Pre-Need: Integration: Supporting files Updates</w:t>
            </w:r>
          </w:p>
        </w:tc>
        <w:tc>
          <w:tcPr>
            <w:tcW w:w="2126" w:type="dxa"/>
            <w:vAlign w:val="center"/>
          </w:tcPr>
          <w:p w14:paraId="39957BA9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36B5CA7A" w14:textId="77777777" w:rsidR="00806B1F" w:rsidRDefault="00806B1F"/>
        </w:tc>
        <w:tc>
          <w:tcPr>
            <w:tcW w:w="4417" w:type="dxa"/>
            <w:vAlign w:val="center"/>
          </w:tcPr>
          <w:p w14:paraId="77257A1E" w14:textId="77777777" w:rsidR="00806B1F" w:rsidRDefault="00806B1F"/>
        </w:tc>
      </w:tr>
      <w:tr w:rsidR="00806B1F" w14:paraId="359AFBD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39728B7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MBMS-55217 - Self-Service: Pre-Need: Integration: Supporting files Updates</w:t>
            </w:r>
          </w:p>
        </w:tc>
        <w:tc>
          <w:tcPr>
            <w:tcW w:w="2126" w:type="dxa"/>
            <w:vAlign w:val="center"/>
          </w:tcPr>
          <w:p w14:paraId="1901DD4F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7793D798" w14:textId="77777777" w:rsidR="00806B1F" w:rsidRDefault="00806B1F"/>
        </w:tc>
        <w:tc>
          <w:tcPr>
            <w:tcW w:w="4417" w:type="dxa"/>
            <w:vAlign w:val="center"/>
          </w:tcPr>
          <w:p w14:paraId="7DC2CF63" w14:textId="77777777" w:rsidR="00806B1F" w:rsidRDefault="00806B1F"/>
        </w:tc>
      </w:tr>
      <w:tr w:rsidR="00806B1F" w14:paraId="2E5F57D6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5BBDF64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MBMS-53401 - Self-Service: Pre-Need: Integration: Confirmation Screen Updates</w:t>
            </w:r>
          </w:p>
        </w:tc>
        <w:tc>
          <w:tcPr>
            <w:tcW w:w="2126" w:type="dxa"/>
            <w:vAlign w:val="center"/>
          </w:tcPr>
          <w:p w14:paraId="6375BDF7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3705A73D" w14:textId="77777777" w:rsidR="00806B1F" w:rsidRDefault="00806B1F"/>
        </w:tc>
        <w:tc>
          <w:tcPr>
            <w:tcW w:w="4417" w:type="dxa"/>
            <w:vAlign w:val="center"/>
          </w:tcPr>
          <w:p w14:paraId="6EEDA853" w14:textId="77777777" w:rsidR="00806B1F" w:rsidRDefault="00806B1F"/>
        </w:tc>
      </w:tr>
      <w:tr w:rsidR="00806B1F" w14:paraId="1A3E9F3A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1AB984EF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MBMS-44677 - Self-Service: 508 Compliance: Pre-Need - "Add another" button on Review Page Cards</w:t>
            </w:r>
          </w:p>
        </w:tc>
        <w:tc>
          <w:tcPr>
            <w:tcW w:w="2126" w:type="dxa"/>
            <w:vAlign w:val="center"/>
          </w:tcPr>
          <w:p w14:paraId="5A2D96A5" w14:textId="77777777" w:rsidR="00AD02F9" w:rsidRPr="00AD02F9" w:rsidRDefault="00000000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UNCOVERED</w:t>
            </w:r>
          </w:p>
        </w:tc>
        <w:tc>
          <w:tcPr>
            <w:tcW w:w="4417" w:type="dxa"/>
            <w:vAlign w:val="center"/>
          </w:tcPr>
          <w:p w14:paraId="21F91F45" w14:textId="77777777" w:rsidR="00806B1F" w:rsidRDefault="00806B1F"/>
        </w:tc>
        <w:tc>
          <w:tcPr>
            <w:tcW w:w="4417" w:type="dxa"/>
            <w:vAlign w:val="center"/>
          </w:tcPr>
          <w:p w14:paraId="6D31600C" w14:textId="77777777" w:rsidR="00806B1F" w:rsidRDefault="00806B1F"/>
        </w:tc>
      </w:tr>
      <w:tr w:rsidR="00806B1F" w14:paraId="3981C87E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F6F3914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MBMS-43838 - Self-Service Pre-Need Review Page Cards Should Each Have an Edit Button</w:t>
            </w:r>
          </w:p>
        </w:tc>
        <w:tc>
          <w:tcPr>
            <w:tcW w:w="2126" w:type="dxa"/>
            <w:vAlign w:val="center"/>
          </w:tcPr>
          <w:p w14:paraId="18ED9946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6E1DC035" w14:textId="77777777" w:rsidR="00806B1F" w:rsidRDefault="00806B1F"/>
        </w:tc>
        <w:tc>
          <w:tcPr>
            <w:tcW w:w="4417" w:type="dxa"/>
            <w:vAlign w:val="center"/>
          </w:tcPr>
          <w:p w14:paraId="0663B0C9" w14:textId="77777777" w:rsidR="00806B1F" w:rsidRDefault="00806B1F"/>
        </w:tc>
      </w:tr>
      <w:tr w:rsidR="00806B1F" w14:paraId="76993117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42F54976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MBMS-43495 - Self-Service: Pre-Need Integration: Confirmation Screen Updates</w:t>
            </w:r>
          </w:p>
        </w:tc>
        <w:tc>
          <w:tcPr>
            <w:tcW w:w="2126" w:type="dxa"/>
            <w:vAlign w:val="center"/>
          </w:tcPr>
          <w:p w14:paraId="57101CD7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202F504E" w14:textId="77777777" w:rsidR="00806B1F" w:rsidRDefault="00806B1F"/>
        </w:tc>
        <w:tc>
          <w:tcPr>
            <w:tcW w:w="4417" w:type="dxa"/>
            <w:vAlign w:val="center"/>
          </w:tcPr>
          <w:p w14:paraId="52287EE6" w14:textId="77777777" w:rsidR="00806B1F" w:rsidRDefault="00806B1F"/>
        </w:tc>
      </w:tr>
      <w:tr w:rsidR="00806B1F" w14:paraId="14812884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6DFD4301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MBMS-40366 - Self-Service PreNeed: Allow Veterans to enter their full address in forms #34987</w:t>
            </w:r>
          </w:p>
        </w:tc>
        <w:tc>
          <w:tcPr>
            <w:tcW w:w="2126" w:type="dxa"/>
            <w:vAlign w:val="center"/>
          </w:tcPr>
          <w:p w14:paraId="28005CC0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30F2EE12" w14:textId="77777777" w:rsidR="00806B1F" w:rsidRDefault="00806B1F"/>
        </w:tc>
        <w:tc>
          <w:tcPr>
            <w:tcW w:w="4417" w:type="dxa"/>
            <w:vAlign w:val="center"/>
          </w:tcPr>
          <w:p w14:paraId="72A3E47B" w14:textId="77777777" w:rsidR="00806B1F" w:rsidRDefault="00806B1F"/>
        </w:tc>
      </w:tr>
      <w:tr w:rsidR="00806B1F" w14:paraId="59746D75" w14:textId="77777777" w:rsidTr="004A79DA">
        <w:tblPrEx>
          <w:tblBorders>
            <w:bottom w:val="single" w:sz="4" w:space="0" w:color="1F4E79" w:themeColor="accent1" w:themeShade="80"/>
            <w:insideV w:val="single" w:sz="4" w:space="0" w:color="D9D9D9" w:themeColor="background1" w:themeShade="D9"/>
          </w:tblBorders>
          <w:shd w:val="clear" w:color="auto" w:fill="auto"/>
        </w:tblPrEx>
        <w:tc>
          <w:tcPr>
            <w:tcW w:w="4417" w:type="dxa"/>
            <w:vAlign w:val="center"/>
          </w:tcPr>
          <w:p w14:paraId="39FBFDBC" w14:textId="77777777" w:rsidR="00AD02F9" w:rsidRPr="00AD02F9" w:rsidRDefault="00000000" w:rsidP="005D1C9B">
            <w:pPr>
              <w:pStyle w:val="Style1"/>
              <w:spacing w:line="360" w:lineRule="auto"/>
            </w:pPr>
            <w:r w:rsidRPr="00AD02F9">
              <w:t>MBMS-40278 - Self-Service: Pre-Need: Continue your application button appears after submitting an application issue</w:t>
            </w:r>
          </w:p>
        </w:tc>
        <w:tc>
          <w:tcPr>
            <w:tcW w:w="2126" w:type="dxa"/>
            <w:vAlign w:val="center"/>
          </w:tcPr>
          <w:p w14:paraId="1341EE77" w14:textId="77777777" w:rsidR="004B6A1E" w:rsidRDefault="00000000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OK</w:t>
            </w:r>
          </w:p>
        </w:tc>
        <w:tc>
          <w:tcPr>
            <w:tcW w:w="4417" w:type="dxa"/>
            <w:vAlign w:val="center"/>
          </w:tcPr>
          <w:p w14:paraId="6366048C" w14:textId="77777777" w:rsidR="00806B1F" w:rsidRDefault="00806B1F"/>
        </w:tc>
        <w:tc>
          <w:tcPr>
            <w:tcW w:w="4417" w:type="dxa"/>
            <w:vAlign w:val="center"/>
          </w:tcPr>
          <w:p w14:paraId="5BC96D56" w14:textId="77777777" w:rsidR="00806B1F" w:rsidRDefault="00806B1F"/>
        </w:tc>
      </w:tr>
    </w:tbl>
    <w:p w14:paraId="62980CF3" w14:textId="77777777" w:rsidR="00AD02F9" w:rsidRPr="00AD02F9" w:rsidRDefault="00000000" w:rsidP="00AD02F9">
      <w:pPr>
        <w:rPr>
          <w:rFonts w:asciiTheme="majorHAnsi" w:hAnsiTheme="majorHAnsi"/>
          <w:sz w:val="20"/>
          <w:szCs w:val="20"/>
        </w:rPr>
      </w:pPr>
      <w:r w:rsidRPr="00AD02F9">
        <w:rPr>
          <w:rFonts w:asciiTheme="majorHAnsi" w:hAnsiTheme="majorHAnsi"/>
          <w:sz w:val="20"/>
          <w:szCs w:val="20"/>
        </w:rPr>
        <w:br w:type="page"/>
      </w:r>
    </w:p>
    <w:p w14:paraId="7E35B23F" w14:textId="77777777" w:rsidR="00AD02F9" w:rsidRPr="00AD02F9" w:rsidRDefault="00000000" w:rsidP="00AD02F9">
      <w:pPr>
        <w:pStyle w:val="Style1"/>
        <w:rPr>
          <w:b/>
          <w:sz w:val="48"/>
          <w:szCs w:val="48"/>
        </w:rPr>
      </w:pPr>
      <w:r w:rsidRPr="006223E6">
        <w:rPr>
          <w:sz w:val="48"/>
          <w:szCs w:val="48"/>
        </w:rPr>
        <w:lastRenderedPageBreak/>
        <w:t>107 R</w:t>
      </w:r>
      <w:r>
        <w:rPr>
          <w:sz w:val="48"/>
          <w:szCs w:val="48"/>
        </w:rPr>
        <w:t>equirements Exported</w:t>
      </w:r>
    </w:p>
    <w:sectPr w:rsidR="00AD02F9" w:rsidRPr="00AD02F9" w:rsidSect="00AD02F9">
      <w:headerReference w:type="default" r:id="rId12"/>
      <w:footerReference w:type="default" r:id="rId13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0A3F" w14:textId="77777777" w:rsidR="00F4420A" w:rsidRDefault="00F4420A">
      <w:pPr>
        <w:spacing w:after="0" w:line="240" w:lineRule="auto"/>
      </w:pPr>
      <w:r>
        <w:separator/>
      </w:r>
    </w:p>
  </w:endnote>
  <w:endnote w:type="continuationSeparator" w:id="0">
    <w:p w14:paraId="7DCEE99E" w14:textId="77777777" w:rsidR="00F4420A" w:rsidRDefault="00F4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806B1F" w14:paraId="163C4A53" w14:textId="77777777" w:rsidTr="00AD02F9">
      <w:trPr>
        <w:trHeight w:hRule="exact" w:val="115"/>
        <w:jc w:val="center"/>
      </w:trPr>
      <w:tc>
        <w:tcPr>
          <w:tcW w:w="7709" w:type="dxa"/>
          <w:shd w:val="clear" w:color="auto" w:fill="5B9BD5" w:themeFill="accent1"/>
          <w:tcMar>
            <w:top w:w="0" w:type="dxa"/>
            <w:bottom w:w="0" w:type="dxa"/>
          </w:tcMar>
        </w:tcPr>
        <w:p w14:paraId="1DA3CC7F" w14:textId="77777777" w:rsidR="00AD02F9" w:rsidRPr="00D61C1D" w:rsidRDefault="00AD02F9" w:rsidP="00AD02F9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7689" w:type="dxa"/>
          <w:shd w:val="clear" w:color="auto" w:fill="5B9BD5" w:themeFill="accent1"/>
          <w:tcMar>
            <w:top w:w="0" w:type="dxa"/>
            <w:bottom w:w="0" w:type="dxa"/>
          </w:tcMar>
        </w:tcPr>
        <w:p w14:paraId="2FE8EF97" w14:textId="77777777" w:rsidR="00AD02F9" w:rsidRDefault="00AD02F9" w:rsidP="00AD02F9">
          <w:pPr>
            <w:pStyle w:val="Header"/>
            <w:jc w:val="right"/>
            <w:rPr>
              <w:caps/>
              <w:sz w:val="18"/>
            </w:rPr>
          </w:pPr>
        </w:p>
      </w:tc>
    </w:tr>
    <w:tr w:rsidR="00806B1F" w14:paraId="2F59B6F4" w14:textId="77777777" w:rsidTr="00AD02F9">
      <w:trPr>
        <w:jc w:val="center"/>
      </w:trPr>
      <w:tc>
        <w:tcPr>
          <w:tcW w:w="7709" w:type="dxa"/>
          <w:shd w:val="clear" w:color="auto" w:fill="auto"/>
          <w:vAlign w:val="center"/>
        </w:tcPr>
        <w:p w14:paraId="21FC1D28" w14:textId="77777777" w:rsidR="00AD02F9" w:rsidRPr="00AD02F9" w:rsidRDefault="00000000" w:rsidP="00AD02F9">
          <w:pPr>
            <w:pStyle w:val="Footer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 w:rsidRPr="00AD02F9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Requirement Traceability Matrix</w:t>
          </w:r>
        </w:p>
      </w:tc>
      <w:tc>
        <w:tcPr>
          <w:tcW w:w="7689" w:type="dxa"/>
          <w:shd w:val="clear" w:color="auto" w:fill="auto"/>
          <w:vAlign w:val="center"/>
        </w:tcPr>
        <w:p w14:paraId="5FF75A8D" w14:textId="77777777" w:rsidR="00AD02F9" w:rsidRDefault="00000000" w:rsidP="00AD02F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1D18">
            <w:rPr>
              <w:caps/>
              <w:noProof/>
              <w:color w:val="808080" w:themeColor="background1" w:themeShade="80"/>
              <w:sz w:val="18"/>
              <w:szCs w:val="18"/>
            </w:rPr>
            <w:t>16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FCC7F6A" w14:textId="77777777" w:rsidR="00AD02F9" w:rsidRPr="00DE04CE" w:rsidRDefault="00AD02F9" w:rsidP="00AD02F9">
    <w:pPr>
      <w:pStyle w:val="Header"/>
      <w:ind w:right="-383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859D" w14:textId="77777777" w:rsidR="00F4420A" w:rsidRDefault="00F4420A">
      <w:pPr>
        <w:spacing w:after="0" w:line="240" w:lineRule="auto"/>
      </w:pPr>
      <w:r>
        <w:separator/>
      </w:r>
    </w:p>
  </w:footnote>
  <w:footnote w:type="continuationSeparator" w:id="0">
    <w:p w14:paraId="1818F56D" w14:textId="77777777" w:rsidR="00F4420A" w:rsidRDefault="00F44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B6F5" w14:textId="77777777" w:rsidR="00AD02F9" w:rsidRPr="00AD02F9" w:rsidRDefault="00000000" w:rsidP="00AD02F9">
    <w:pPr>
      <w:pStyle w:val="Header"/>
      <w:jc w:val="right"/>
      <w:rPr>
        <w:rFonts w:ascii="Arial" w:hAnsi="Arial" w:cs="Arial"/>
        <w:sz w:val="20"/>
        <w:szCs w:val="20"/>
      </w:rPr>
    </w:pPr>
    <w:r>
      <w:rPr>
        <w:noProof/>
        <w:lang w:eastAsia="pt-PT"/>
      </w:rPr>
      <w:drawing>
        <wp:inline distT="0" distB="0" distL="0" distR="0" wp14:anchorId="721B1578" wp14:editId="14138379">
          <wp:extent cx="391965" cy="828304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33" cy="880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FAA699" w14:textId="77777777" w:rsidR="00AD02F9" w:rsidRPr="00954724" w:rsidRDefault="00AD02F9" w:rsidP="00AD02F9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9AD"/>
    <w:multiLevelType w:val="hybridMultilevel"/>
    <w:tmpl w:val="3806C90C"/>
    <w:lvl w:ilvl="0" w:tplc="73B6A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A6D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F49A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CB9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0A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CF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49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C9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F42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7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F9"/>
    <w:rsid w:val="000F0DD4"/>
    <w:rsid w:val="001D1D18"/>
    <w:rsid w:val="00297B57"/>
    <w:rsid w:val="003477E3"/>
    <w:rsid w:val="003E132B"/>
    <w:rsid w:val="0041629C"/>
    <w:rsid w:val="00424218"/>
    <w:rsid w:val="004A79DA"/>
    <w:rsid w:val="004B6A1E"/>
    <w:rsid w:val="004D4D59"/>
    <w:rsid w:val="00590DAF"/>
    <w:rsid w:val="00596865"/>
    <w:rsid w:val="005D1C9B"/>
    <w:rsid w:val="006223E6"/>
    <w:rsid w:val="00630A98"/>
    <w:rsid w:val="0068691E"/>
    <w:rsid w:val="006C63A9"/>
    <w:rsid w:val="006D14F2"/>
    <w:rsid w:val="007D3D5D"/>
    <w:rsid w:val="008067E3"/>
    <w:rsid w:val="00806B1F"/>
    <w:rsid w:val="00954724"/>
    <w:rsid w:val="0095799A"/>
    <w:rsid w:val="00991961"/>
    <w:rsid w:val="00A2276F"/>
    <w:rsid w:val="00A77EE9"/>
    <w:rsid w:val="00A94B0B"/>
    <w:rsid w:val="00A955B6"/>
    <w:rsid w:val="00AD02F9"/>
    <w:rsid w:val="00B828F6"/>
    <w:rsid w:val="00C52E39"/>
    <w:rsid w:val="00D61C1D"/>
    <w:rsid w:val="00DE04CE"/>
    <w:rsid w:val="00DE4953"/>
    <w:rsid w:val="00F03C6A"/>
    <w:rsid w:val="00F4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06C9"/>
  <w15:chartTrackingRefBased/>
  <w15:docId w15:val="{E1B91B06-44AE-46A2-8401-ED9F021F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AD02F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D02F9"/>
    <w:pPr>
      <w:spacing w:after="0" w:line="240" w:lineRule="auto"/>
    </w:pPr>
    <w:rPr>
      <w:rFonts w:ascii="Arial" w:eastAsiaTheme="minorEastAsia" w:hAnsi="Arial" w:cs="Arial"/>
      <w:color w:val="1F4E79" w:themeColor="accent1" w:themeShade="80"/>
      <w:sz w:val="20"/>
      <w:szCs w:val="24"/>
      <w:lang w:val="en-US"/>
    </w:rPr>
  </w:style>
  <w:style w:type="paragraph" w:customStyle="1" w:styleId="Style2">
    <w:name w:val="Style2"/>
    <w:basedOn w:val="Normal"/>
    <w:link w:val="Style2Char"/>
    <w:qFormat/>
    <w:rsid w:val="00AD02F9"/>
    <w:pPr>
      <w:spacing w:after="0" w:line="240" w:lineRule="auto"/>
      <w:suppressOverlap/>
    </w:pPr>
    <w:rPr>
      <w:rFonts w:ascii="Arial" w:eastAsiaTheme="minorEastAsia" w:hAnsi="Arial" w:cs="Arial"/>
      <w:color w:val="595959" w:themeColor="text1" w:themeTint="A6"/>
      <w:sz w:val="20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AD02F9"/>
    <w:rPr>
      <w:rFonts w:ascii="Arial" w:eastAsiaTheme="minorEastAsia" w:hAnsi="Arial" w:cs="Arial"/>
      <w:color w:val="1F4E79" w:themeColor="accent1" w:themeShade="80"/>
      <w:sz w:val="20"/>
      <w:szCs w:val="24"/>
      <w:lang w:val="en-US"/>
    </w:rPr>
  </w:style>
  <w:style w:type="character" w:customStyle="1" w:styleId="Style2Char">
    <w:name w:val="Style2 Char"/>
    <w:basedOn w:val="DefaultParagraphFont"/>
    <w:link w:val="Style2"/>
    <w:rsid w:val="00AD02F9"/>
    <w:rPr>
      <w:rFonts w:ascii="Arial" w:eastAsiaTheme="minorEastAsia" w:hAnsi="Arial" w:cs="Arial"/>
      <w:color w:val="595959" w:themeColor="text1" w:themeTint="A6"/>
      <w:sz w:val="20"/>
      <w:szCs w:val="24"/>
      <w:lang w:val="en-US"/>
    </w:rPr>
  </w:style>
  <w:style w:type="paragraph" w:customStyle="1" w:styleId="Style4">
    <w:name w:val="Style4"/>
    <w:basedOn w:val="Normal"/>
    <w:link w:val="Style4Char"/>
    <w:qFormat/>
    <w:rsid w:val="00AD02F9"/>
    <w:pPr>
      <w:spacing w:after="0" w:line="360" w:lineRule="auto"/>
    </w:pPr>
    <w:rPr>
      <w:rFonts w:ascii="Arial" w:eastAsiaTheme="minorEastAsia" w:hAnsi="Arial" w:cs="Arial"/>
      <w:color w:val="2E74B5" w:themeColor="accent1" w:themeShade="BF"/>
      <w:lang w:val="en-US"/>
    </w:rPr>
  </w:style>
  <w:style w:type="paragraph" w:customStyle="1" w:styleId="Style5">
    <w:name w:val="Style5"/>
    <w:basedOn w:val="Style1"/>
    <w:link w:val="Style5Char"/>
    <w:qFormat/>
    <w:rsid w:val="00AD02F9"/>
    <w:rPr>
      <w:rFonts w:eastAsia="Calibri"/>
      <w:color w:val="2E74B5" w:themeColor="accent1" w:themeShade="BF"/>
    </w:rPr>
  </w:style>
  <w:style w:type="character" w:customStyle="1" w:styleId="Style4Char">
    <w:name w:val="Style4 Char"/>
    <w:basedOn w:val="DefaultParagraphFont"/>
    <w:link w:val="Style4"/>
    <w:rsid w:val="00AD02F9"/>
    <w:rPr>
      <w:rFonts w:ascii="Arial" w:eastAsiaTheme="minorEastAsia" w:hAnsi="Arial" w:cs="Arial"/>
      <w:color w:val="2E74B5" w:themeColor="accent1" w:themeShade="BF"/>
      <w:lang w:val="en-US"/>
    </w:rPr>
  </w:style>
  <w:style w:type="character" w:customStyle="1" w:styleId="Style5Char">
    <w:name w:val="Style5 Char"/>
    <w:basedOn w:val="Style1Char"/>
    <w:link w:val="Style5"/>
    <w:rsid w:val="00AD02F9"/>
    <w:rPr>
      <w:rFonts w:ascii="Arial" w:eastAsia="Calibri" w:hAnsi="Arial" w:cs="Arial"/>
      <w:color w:val="2E74B5" w:themeColor="accent1" w:themeShade="BF"/>
      <w:sz w:val="20"/>
      <w:szCs w:val="24"/>
      <w:lang w:val="en-US"/>
    </w:rPr>
  </w:style>
  <w:style w:type="table" w:styleId="TableGrid">
    <w:name w:val="Table Grid"/>
    <w:basedOn w:val="TableNormal"/>
    <w:uiPriority w:val="39"/>
    <w:rsid w:val="00AD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F9"/>
  </w:style>
  <w:style w:type="paragraph" w:styleId="Footer">
    <w:name w:val="footer"/>
    <w:basedOn w:val="Normal"/>
    <w:link w:val="Foot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Rodrigues;Requirement Tra</dc:creator>
  <cp:lastModifiedBy>Dieudonne Yenyo, Michelle [USA]</cp:lastModifiedBy>
  <cp:revision>2</cp:revision>
  <dcterms:created xsi:type="dcterms:W3CDTF">2025-02-28T14:27:00Z</dcterms:created>
  <dcterms:modified xsi:type="dcterms:W3CDTF">2025-02-28T14:27:00Z</dcterms:modified>
</cp:coreProperties>
</file>