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GRAND PRIX JACQUES OFFENBACH 2021</w:t>
      </w:r>
    </w:p>
    <w:p>
      <w:pPr>
        <w:pStyle w:val="NormalWeb"/>
        <w:spacing w:beforeAutospacing="0" w:before="0" w:afterAutospacing="0" w:after="0"/>
        <w:rPr>
          <w:rFonts w:ascii="Arial" w:hAnsi="Arial" w:cs="Arial"/>
          <w:color w:val="222222"/>
          <w:sz w:val="26"/>
          <w:szCs w:val="26"/>
        </w:rPr>
      </w:pPr>
      <w:hyperlink r:id="rId2" w:tgtFrame="_blank">
        <w:r>
          <w:rPr>
            <w:rStyle w:val="InternetLink"/>
            <w:rFonts w:cs="Arial" w:ascii="Arial" w:hAnsi="Arial"/>
            <w:color w:val="1155CC"/>
            <w:sz w:val="26"/>
            <w:szCs w:val="26"/>
            <w:highlight w:val="white"/>
          </w:rPr>
          <w:t>www.offenbachgp.com</w:t>
        </w:r>
      </w:hyperlink>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-À propos:</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Le concours « Grand Prix J</w:t>
      </w:r>
      <w:bookmarkStart w:id="0" w:name="_GoBack"/>
      <w:bookmarkEnd w:id="0"/>
      <w:r>
        <w:rPr>
          <w:rFonts w:cs="Arial" w:ascii="Arial" w:hAnsi="Arial"/>
          <w:color w:val="222222"/>
          <w:sz w:val="26"/>
          <w:szCs w:val="26"/>
          <w:highlight w:val="white"/>
        </w:rPr>
        <w:t>acques Offenbach » est une nouvelle initiative du Festival ′′ Gegen den Strom ′′ basé à Bad Ems an der Lahn en Allemagne. </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Ce concours international, qui se tiendra en ligne l'édition 2021, se concentre sur le compositeur Jacques Offenbach, tout en créant une plateforme promotionnelle  pour les chanteurs professionnels, dans laquelle ils peuvent se présenter et créer des contacts avec des compagnies de spectacles lyriques et des festivals internationaux. </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Les chanteurs du monde entier peuvent participer à un vaste choix de répertoire, qui inclut obligatoirement des œuvres du compositeur, et gagner à la fois des prix en espèces et une future participation aux événements artistiques et à la participation de masterclasses. </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Ce qui rend ce concours spécial, c'est le fait que le public est également autorisé à voter; ce vote comptera autant qu'un membre du comité.</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-Grand Prix Jacques Offenbach et Académie internationale lyrique d'été à Bad Ems :</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Le ′′ Grand Prix Jacques Offenbach ′′ a été conçu à l'origine pour entrer directement en contact avec l'Académie internationale d'été de Bad Ems, un nouveau projet du « Festival Gegen den Strom » , repoussé pour l'été 2021 en raison des mesures sanitaires.</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 </w:t>
      </w:r>
      <w:r>
        <w:rPr>
          <w:rFonts w:cs="Arial" w:ascii="Arial" w:hAnsi="Arial"/>
          <w:color w:val="222222"/>
          <w:sz w:val="26"/>
          <w:szCs w:val="26"/>
          <w:highlight w:val="white"/>
        </w:rPr>
        <w:t>À tous les lauréats , le Grand Prix sera une promesse contractuelle pour chanter l’ un des rôles principaux dans la production de l'Opéra ′′ Les Contes d’Hoffmann ′′ à Bad Ems; les finalistes participeront aux cours de l'Académie d'été et la possibilité de chanter des rôles secondaires ou chœur)</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Ainsi, pour cette année, le ′′ Grand Prix Jacques Offenbach ′′ se déroulera en ligne et les gagnants auront des offres pour de futurs partenariats, tant pour le « festival Gegen den Strom » que les membres du comité représentant d'autres institutions ou festivals.</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-Modalités de participation :</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1. CONDITIONS GÉNÉRALES</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1.1 Le Grand Prix 2020 a une catégorie : Opera/ Opera House</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Le Grand Prix 2020 est ouvert à tous les chanteurs d'opéra</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 de toutes les nationalités</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 qui a plus de 18 ans</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 qui ont terminé leurs études dans le chant classique</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 qui n'ont été   membre d ´ aucun jury au cours des 2 dernières années</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1.3 Toutes les phases du Grand Prix auront lieu en ligne en raison des restrictions internationales en raison de la pandémie de Covid19.</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1.4 Les décisions du comité sont définitives et incontestées.</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1.5 Toute correspondance concernant l'appel d'offres (participation ) se fera en anglais.</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2. DEMANDES DE PARTICIPATION </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2.1 Les demandes de participation seront acceptées jusqu'au 30 avril 2021.</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2.2 Les demandes de participation peuvent être faites exclusivement via ce site web (voir. ′′ Apply ′′ sur ′′ Menu ′′).</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2.3 La demande ne peut être complétée qu'après que les participants aient terminé le processus de paiement du montant imposé pour la participation et ont mis en ligne les reçus de paiement demandés, en suivant les instructions figurant dans la demande.</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2.4 Coût de participation : 50. €</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2.5 Le coût de la participation ne peut être payé que par transaction interbancaire.</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2.7 Le coût de la participation n'est pas remboursable.</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2.8 Les participants qui se rendront à la finale (3 ème) phase du concours devraient mettre en ligne une photo supplémentaire de leur identité ou de leur passeport.</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3. LE DÉROULEMENT DU GRAND PRIX</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3.1 aura lieu en ligne en raison des restrictions internationales en raison de la pandémie de Covid19.</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3.2 Tous les participants devront envoyer des vidéos qui n'auront pas plus de 3 ans.</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3.3 La qualité du son et de l'image peut avantager le choix du jury.</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3.4 Généralement : les enregistrements d'audience en direct sont acceptés (y compris ceux d'orchestre) et sont autorisés à être édités comme vidéos</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 </w:t>
      </w:r>
      <w:r>
        <w:rPr>
          <w:rFonts w:cs="Arial" w:ascii="Arial" w:hAnsi="Arial"/>
          <w:color w:val="222222"/>
          <w:sz w:val="26"/>
          <w:szCs w:val="26"/>
          <w:highlight w:val="white"/>
        </w:rPr>
        <w:t>(voir. 4. ′′ LE RÉPERTOIRE ′′ pour plus de détails) La pré-orchestration (Karaoké) sans audience sera acceptée si l'enregistrement est un seul coup et sans être traité. Remarque : Si vous filmez à la maison, assurez-vous d'avoir la bonne tenue (pas sous vêtements, pyjamas, etc.)</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3.5 Toutes les vidéos des participants seront publiées sur le site web du concours afin que le public puisse voter et commenter. Veuillez noter que le curriculum vitae des participants sera également publié, donc veuillez ne pas lister de détails personnels tels que téléphone, adresse, etc. </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Veuillez regarder attentivement la fenêtre ′ WATCH &amp; VOTE ′ sur le menu pour que vous puissiez voir par vous-même comment vous vous présentez sur le site web du concours, si votre candidature a été acceptée.</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3.6 Le concours se déroulera en trois phases.</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4. LE RÉPERTOIRE</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4.1 Le répertoire du Grand Prix ne devrait inclure que les œuvres d'opéra ou d'opéra et chanté exclusivement dans leur langue originale .</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4.2 Pour la première phase du concours, les participants devront envoyer une vidéo avec un air de leur propre choix.</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4.3 Pour la deuxième phase du concours, les participants auront deux semaines de temps, après la fin de l'annonce des résultats, pour envoyer : une vidéo avec un air en allemand (de leur choix) et un air d'opéra ou  de Jacques Offenbach.</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4.4 Pour la troisième phase de la compétition (finale), les participants devront envoyer trois vidéos : chaque vidéo devra être enregistrée strictement avec une seule prise sans montage surtout pour la phase finale de cette compétition. Le répertoire obligatoire pour tous les finalistes est : </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Un opéra ou une œuvre de Jacques Offenbach, un air de langue française (libre choix) et un air en langue italienne (libre choix). Les finalistes se verront également donner deux semaines après l'annonce des résultats de la deuxième phase du concours afin de filmer les vidéos.</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5. PRIX</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1 er prix : 1.500 €</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2 er prix : 1.000 €</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3 er prix : 500 €</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En sus des récompenses , les gagnants du Grand Prix recevront des bourses et des offres de travaux futurs de la part de tous les membres du comité.</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6. JURY</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1. Annegret Ritzel</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Présidente du Jury (Allemagne)</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Directeice / Vice-présidente de ´Offenbach Gesellschaft  Bad Ems’ et directrice  artistique du ´Festival Gegen den Strom, ex - directrice au Wiesbaden StaatsTheater.</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2. Michael Hofstetter</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Directeur d’ Orchestre (Allemagne)</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Style w:val="Appleconvertedspace"/>
          <w:rFonts w:ascii="Arial" w:hAnsi="Arial" w:cs="Arial"/>
          <w:color w:val="222222"/>
          <w:sz w:val="26"/>
          <w:szCs w:val="26"/>
        </w:rPr>
      </w:pPr>
      <w:r>
        <w:rPr/>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3.Modinos Filippos </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Ténor / Pianiste / Directeur de ´Hellenic Opéra Co.’ (Grèce)</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4. Richard Rittelmann</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Baryton / Directeur artistique de ′′ Rosaces Art Productions ′′ (France)</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5. Christian Deliso</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Directeur d’ Orchestre / Pianiste / Directeur musical à Oltre Lirica et ′′ Oscar della Lirica ′′ (Italie)</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6. Jean Vitali</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Directeur du service et de promotion  culturelle au Maggio Musicale Fiorentino et directeur artistique au festival ′′ Solo Belcanto ′′ à Montisi-Montalcino (Italie).</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7. Le public!</w:t>
      </w:r>
      <w:r>
        <w:rPr>
          <w:rFonts w:cs="Arial" w:ascii="Arial" w:hAnsi="Arial"/>
          <w:color w:val="222222"/>
          <w:sz w:val="26"/>
          <w:szCs w:val="26"/>
          <w:highlight w:val="white"/>
          <w:lang w:val="el-GR"/>
        </w:rPr>
        <w:t>&lt;</w:t>
      </w:r>
      <w:r>
        <w:rPr>
          <w:rFonts w:cs="Arial" w:ascii="Arial" w:hAnsi="Arial"/>
          <w:color w:val="222222"/>
          <w:sz w:val="26"/>
          <w:szCs w:val="26"/>
          <w:highlight w:val="white"/>
          <w:lang w:val="en-US"/>
        </w:rPr>
        <w:t>br&gt;</w:t>
      </w:r>
    </w:p>
    <w:p>
      <w:pPr>
        <w:pStyle w:val="NormalWeb"/>
        <w:spacing w:beforeAutospacing="0" w:before="0" w:afterAutospacing="0" w:after="0"/>
        <w:rPr>
          <w:rFonts w:ascii="Arial" w:hAnsi="Arial" w:cs="Arial"/>
          <w:color w:val="222222"/>
          <w:sz w:val="26"/>
          <w:szCs w:val="26"/>
        </w:rPr>
      </w:pPr>
      <w:r>
        <w:rPr>
          <w:rFonts w:cs="Arial" w:ascii="Arial" w:hAnsi="Arial"/>
          <w:color w:val="222222"/>
          <w:sz w:val="26"/>
          <w:szCs w:val="26"/>
          <w:highlight w:val="white"/>
        </w:rPr>
        <w:t>Le public participera au vote qui influencera  le résultat de la compétition à toutes les phases. Voter pour le public comptera comme un vote de commission.</w:t>
      </w:r>
    </w:p>
    <w:p>
      <w:pPr>
        <w:pStyle w:val="NormalWeb"/>
        <w:spacing w:beforeAutospacing="0" w:before="0" w:afterAutospacing="0" w:after="0"/>
        <w:rPr>
          <w:rFonts w:ascii="Arial" w:hAnsi="Arial" w:cs="Arial"/>
          <w:color w:val="222222"/>
          <w:sz w:val="26"/>
          <w:szCs w:val="26"/>
        </w:rPr>
      </w:pPr>
      <w:r>
        <w:rPr/>
      </w:r>
    </w:p>
    <w:p>
      <w:pPr>
        <w:pStyle w:val="Normal"/>
        <w:rPr>
          <w:highlight w:val="white"/>
        </w:rPr>
      </w:pPr>
      <w:r>
        <w:rPr>
          <w:highlight w:val="white"/>
        </w:rPr>
      </w:r>
    </w:p>
    <w:sectPr>
      <w:type w:val="nextPage"/>
      <w:pgSz w:w="11906" w:h="16838"/>
      <w:pgMar w:left="1418" w:right="1418" w:header="0"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mbria">
    <w:charset w:val="a1"/>
    <w:family w:val="roman"/>
    <w:pitch w:val="variable"/>
  </w:font>
  <w:font w:name="Liberation Sans">
    <w:altName w:val="Arial"/>
    <w:charset w:val="a1"/>
    <w:family w:val="swiss"/>
    <w:pitch w:val="variable"/>
  </w:font>
  <w:font w:name="Times New Roman">
    <w:charset w:val="a1"/>
    <w:family w:val="roman"/>
    <w:pitch w:val="variable"/>
  </w:font>
  <w:font w:name="Arial">
    <w:charset w:val="a1"/>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fr-FR" w:eastAsia="fr-FR"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fr-FR" w:eastAsia="fr-FR"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060c4"/>
    <w:rPr>
      <w:color w:val="0000FF"/>
      <w:u w:val="single"/>
    </w:rPr>
  </w:style>
  <w:style w:type="character" w:styleId="Appleconvertedspace" w:customStyle="1">
    <w:name w:val="apple-converted-space"/>
    <w:basedOn w:val="DefaultParagraphFont"/>
    <w:qFormat/>
    <w:rsid w:val="00e060c4"/>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uiPriority w:val="99"/>
    <w:unhideWhenUsed/>
    <w:qFormat/>
    <w:rsid w:val="00e060c4"/>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ffenbachgp.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LibreOffice/6.4.3.2$Windows_X86_64 LibreOffice_project/747b5d0ebf89f41c860ec2a39efd7cb15b54f2d8</Application>
  <Pages>4</Pages>
  <Words>1128</Words>
  <Characters>5953</Characters>
  <CharactersWithSpaces>7027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2021-03-30T17:15:00Z</dcterms:created>
  <dc:creator>Richard Alexandre Rittelmann</dc:creator>
  <dc:description/>
  <dc:language>en-US</dc:language>
  <cp:lastModifiedBy/>
  <dcterms:modified xsi:type="dcterms:W3CDTF">2021-03-31T14:39:13Z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