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7B3" w:rsidRPr="0026463D" w:rsidRDefault="00A327B3" w:rsidP="0026154E">
      <w:pPr>
        <w:pStyle w:val="Title"/>
        <w:rPr>
          <w:color w:val="4472C4" w:themeColor="accent1"/>
          <w:sz w:val="56"/>
        </w:rPr>
      </w:pPr>
      <w:r w:rsidRPr="0026463D">
        <w:rPr>
          <w:color w:val="4472C4" w:themeColor="accent1"/>
          <w:sz w:val="56"/>
        </w:rPr>
        <w:t>Service</w:t>
      </w:r>
    </w:p>
    <w:p w:rsidR="00A327B3" w:rsidRPr="0026154E" w:rsidRDefault="00A327B3" w:rsidP="0026154E">
      <w:pPr>
        <w:pStyle w:val="Subtitle"/>
        <w:rPr>
          <w:rFonts w:asciiTheme="minorHAnsi" w:hAnsiTheme="minorHAnsi"/>
          <w:color w:val="000000" w:themeColor="text1"/>
          <w:sz w:val="28"/>
        </w:rPr>
      </w:pPr>
      <w:r w:rsidRPr="0026154E">
        <w:rPr>
          <w:rFonts w:asciiTheme="minorHAnsi" w:hAnsiTheme="minorHAnsi"/>
          <w:color w:val="000000" w:themeColor="text1"/>
          <w:sz w:val="28"/>
        </w:rPr>
        <w:t>Scrumbags final project report</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Tony Ciminello</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Nick Petty</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Raquel Rosa</w:t>
      </w:r>
    </w:p>
    <w:p w:rsidR="00A327B3" w:rsidRPr="0026154E" w:rsidRDefault="00A327B3" w:rsidP="00A327B3">
      <w:pPr>
        <w:rPr>
          <w:rFonts w:asciiTheme="majorHAnsi" w:hAnsiTheme="majorHAnsi"/>
          <w:i/>
          <w:iCs/>
          <w:color w:val="000000" w:themeColor="text1"/>
        </w:rPr>
      </w:pPr>
      <w:r w:rsidRPr="0026154E">
        <w:rPr>
          <w:rStyle w:val="SubtleEmphasis"/>
          <w:rFonts w:asciiTheme="majorHAnsi" w:hAnsiTheme="majorHAnsi"/>
          <w:color w:val="000000" w:themeColor="text1"/>
        </w:rPr>
        <w:t>Gavin Wolf</w:t>
      </w:r>
    </w:p>
    <w:sdt>
      <w:sdtPr>
        <w:rPr>
          <w:rFonts w:asciiTheme="minorHAnsi" w:eastAsiaTheme="minorEastAsia" w:hAnsiTheme="minorHAnsi" w:cstheme="minorBidi"/>
          <w:b w:val="0"/>
          <w:bCs w:val="0"/>
          <w:i/>
          <w:iCs/>
          <w:color w:val="auto"/>
          <w:sz w:val="24"/>
          <w:szCs w:val="24"/>
          <w:lang w:eastAsia="ja-JP"/>
        </w:rPr>
        <w:id w:val="6009143"/>
        <w:docPartObj>
          <w:docPartGallery w:val="Table of Contents"/>
          <w:docPartUnique/>
        </w:docPartObj>
      </w:sdtPr>
      <w:sdtContent>
        <w:p w:rsidR="0026463D" w:rsidRDefault="0026463D">
          <w:pPr>
            <w:pStyle w:val="TOCHeading"/>
          </w:pPr>
          <w:r>
            <w:t>Contents</w:t>
          </w:r>
        </w:p>
        <w:p w:rsidR="000905A1" w:rsidRDefault="00B926E2">
          <w:pPr>
            <w:pStyle w:val="TOC1"/>
            <w:tabs>
              <w:tab w:val="right" w:leader="dot" w:pos="9350"/>
            </w:tabs>
            <w:rPr>
              <w:noProof/>
              <w:sz w:val="22"/>
              <w:szCs w:val="22"/>
              <w:lang w:eastAsia="en-US"/>
            </w:rPr>
          </w:pPr>
          <w:r>
            <w:fldChar w:fldCharType="begin"/>
          </w:r>
          <w:r w:rsidR="0026463D">
            <w:instrText xml:space="preserve"> TOC \o "1-3" \h \z \u </w:instrText>
          </w:r>
          <w:r>
            <w:fldChar w:fldCharType="separate"/>
          </w:r>
          <w:hyperlink w:anchor="_Toc468979892" w:history="1">
            <w:r w:rsidR="000905A1" w:rsidRPr="005B2871">
              <w:rPr>
                <w:rStyle w:val="Hyperlink"/>
                <w:noProof/>
              </w:rPr>
              <w:t>About the product</w:t>
            </w:r>
            <w:r w:rsidR="000905A1">
              <w:rPr>
                <w:noProof/>
                <w:webHidden/>
              </w:rPr>
              <w:tab/>
            </w:r>
            <w:r>
              <w:rPr>
                <w:noProof/>
                <w:webHidden/>
              </w:rPr>
              <w:fldChar w:fldCharType="begin"/>
            </w:r>
            <w:r w:rsidR="000905A1">
              <w:rPr>
                <w:noProof/>
                <w:webHidden/>
              </w:rPr>
              <w:instrText xml:space="preserve"> PAGEREF _Toc468979892 \h </w:instrText>
            </w:r>
            <w:r>
              <w:rPr>
                <w:noProof/>
                <w:webHidden/>
              </w:rPr>
            </w:r>
            <w:r>
              <w:rPr>
                <w:noProof/>
                <w:webHidden/>
              </w:rPr>
              <w:fldChar w:fldCharType="separate"/>
            </w:r>
            <w:r w:rsidR="000905A1">
              <w:rPr>
                <w:noProof/>
                <w:webHidden/>
              </w:rPr>
              <w:t>1</w:t>
            </w:r>
            <w:r>
              <w:rPr>
                <w:noProof/>
                <w:webHidden/>
              </w:rPr>
              <w:fldChar w:fldCharType="end"/>
            </w:r>
          </w:hyperlink>
        </w:p>
        <w:p w:rsidR="000905A1" w:rsidRDefault="00B926E2">
          <w:pPr>
            <w:pStyle w:val="TOC1"/>
            <w:tabs>
              <w:tab w:val="right" w:leader="dot" w:pos="9350"/>
            </w:tabs>
            <w:rPr>
              <w:noProof/>
              <w:sz w:val="22"/>
              <w:szCs w:val="22"/>
              <w:lang w:eastAsia="en-US"/>
            </w:rPr>
          </w:pPr>
          <w:hyperlink w:anchor="_Toc468979893" w:history="1">
            <w:r w:rsidR="000905A1" w:rsidRPr="005B2871">
              <w:rPr>
                <w:rStyle w:val="Hyperlink"/>
                <w:noProof/>
              </w:rPr>
              <w:t>About the team</w:t>
            </w:r>
            <w:r w:rsidR="000905A1">
              <w:rPr>
                <w:noProof/>
                <w:webHidden/>
              </w:rPr>
              <w:tab/>
            </w:r>
            <w:r>
              <w:rPr>
                <w:noProof/>
                <w:webHidden/>
              </w:rPr>
              <w:fldChar w:fldCharType="begin"/>
            </w:r>
            <w:r w:rsidR="000905A1">
              <w:rPr>
                <w:noProof/>
                <w:webHidden/>
              </w:rPr>
              <w:instrText xml:space="preserve"> PAGEREF _Toc468979893 \h </w:instrText>
            </w:r>
            <w:r>
              <w:rPr>
                <w:noProof/>
                <w:webHidden/>
              </w:rPr>
            </w:r>
            <w:r>
              <w:rPr>
                <w:noProof/>
                <w:webHidden/>
              </w:rPr>
              <w:fldChar w:fldCharType="separate"/>
            </w:r>
            <w:r w:rsidR="000905A1">
              <w:rPr>
                <w:noProof/>
                <w:webHidden/>
              </w:rPr>
              <w:t>2</w:t>
            </w:r>
            <w:r>
              <w:rPr>
                <w:noProof/>
                <w:webHidden/>
              </w:rPr>
              <w:fldChar w:fldCharType="end"/>
            </w:r>
          </w:hyperlink>
        </w:p>
        <w:p w:rsidR="000905A1" w:rsidRDefault="00B926E2">
          <w:pPr>
            <w:pStyle w:val="TOC1"/>
            <w:tabs>
              <w:tab w:val="right" w:leader="dot" w:pos="9350"/>
            </w:tabs>
            <w:rPr>
              <w:noProof/>
              <w:sz w:val="22"/>
              <w:szCs w:val="22"/>
              <w:lang w:eastAsia="en-US"/>
            </w:rPr>
          </w:pPr>
          <w:hyperlink w:anchor="_Toc468979894" w:history="1">
            <w:r w:rsidR="000905A1" w:rsidRPr="005B2871">
              <w:rPr>
                <w:rStyle w:val="Hyperlink"/>
                <w:noProof/>
              </w:rPr>
              <w:t>WebRatio</w:t>
            </w:r>
            <w:r w:rsidR="000905A1">
              <w:rPr>
                <w:noProof/>
                <w:webHidden/>
              </w:rPr>
              <w:tab/>
            </w:r>
            <w:r>
              <w:rPr>
                <w:noProof/>
                <w:webHidden/>
              </w:rPr>
              <w:fldChar w:fldCharType="begin"/>
            </w:r>
            <w:r w:rsidR="000905A1">
              <w:rPr>
                <w:noProof/>
                <w:webHidden/>
              </w:rPr>
              <w:instrText xml:space="preserve"> PAGEREF _Toc468979894 \h </w:instrText>
            </w:r>
            <w:r>
              <w:rPr>
                <w:noProof/>
                <w:webHidden/>
              </w:rPr>
            </w:r>
            <w:r>
              <w:rPr>
                <w:noProof/>
                <w:webHidden/>
              </w:rPr>
              <w:fldChar w:fldCharType="separate"/>
            </w:r>
            <w:r w:rsidR="000905A1">
              <w:rPr>
                <w:noProof/>
                <w:webHidden/>
              </w:rPr>
              <w:t>2</w:t>
            </w:r>
            <w:r>
              <w:rPr>
                <w:noProof/>
                <w:webHidden/>
              </w:rPr>
              <w:fldChar w:fldCharType="end"/>
            </w:r>
          </w:hyperlink>
        </w:p>
        <w:p w:rsidR="000905A1" w:rsidRDefault="00B926E2">
          <w:pPr>
            <w:pStyle w:val="TOC1"/>
            <w:tabs>
              <w:tab w:val="right" w:leader="dot" w:pos="9350"/>
            </w:tabs>
            <w:rPr>
              <w:noProof/>
              <w:sz w:val="22"/>
              <w:szCs w:val="22"/>
              <w:lang w:eastAsia="en-US"/>
            </w:rPr>
          </w:pPr>
          <w:hyperlink w:anchor="_Toc468979895" w:history="1">
            <w:r w:rsidR="000905A1" w:rsidRPr="005B2871">
              <w:rPr>
                <w:rStyle w:val="Hyperlink"/>
                <w:noProof/>
              </w:rPr>
              <w:t>Circuit</w:t>
            </w:r>
            <w:r w:rsidR="000905A1">
              <w:rPr>
                <w:noProof/>
                <w:webHidden/>
              </w:rPr>
              <w:tab/>
            </w:r>
            <w:r>
              <w:rPr>
                <w:noProof/>
                <w:webHidden/>
              </w:rPr>
              <w:fldChar w:fldCharType="begin"/>
            </w:r>
            <w:r w:rsidR="000905A1">
              <w:rPr>
                <w:noProof/>
                <w:webHidden/>
              </w:rPr>
              <w:instrText xml:space="preserve"> PAGEREF _Toc468979895 \h </w:instrText>
            </w:r>
            <w:r>
              <w:rPr>
                <w:noProof/>
                <w:webHidden/>
              </w:rPr>
            </w:r>
            <w:r>
              <w:rPr>
                <w:noProof/>
                <w:webHidden/>
              </w:rPr>
              <w:fldChar w:fldCharType="separate"/>
            </w:r>
            <w:r w:rsidR="000905A1">
              <w:rPr>
                <w:noProof/>
                <w:webHidden/>
              </w:rPr>
              <w:t>3</w:t>
            </w:r>
            <w:r>
              <w:rPr>
                <w:noProof/>
                <w:webHidden/>
              </w:rPr>
              <w:fldChar w:fldCharType="end"/>
            </w:r>
          </w:hyperlink>
        </w:p>
        <w:p w:rsidR="000905A1" w:rsidRDefault="00B926E2">
          <w:pPr>
            <w:pStyle w:val="TOC1"/>
            <w:tabs>
              <w:tab w:val="right" w:leader="dot" w:pos="9350"/>
            </w:tabs>
            <w:rPr>
              <w:noProof/>
              <w:sz w:val="22"/>
              <w:szCs w:val="22"/>
              <w:lang w:eastAsia="en-US"/>
            </w:rPr>
          </w:pPr>
          <w:hyperlink w:anchor="_Toc468979896" w:history="1">
            <w:r w:rsidR="000905A1" w:rsidRPr="005B2871">
              <w:rPr>
                <w:rStyle w:val="Hyperlink"/>
                <w:noProof/>
              </w:rPr>
              <w:t>Trello</w:t>
            </w:r>
            <w:r w:rsidR="000905A1">
              <w:rPr>
                <w:noProof/>
                <w:webHidden/>
              </w:rPr>
              <w:tab/>
            </w:r>
            <w:r>
              <w:rPr>
                <w:noProof/>
                <w:webHidden/>
              </w:rPr>
              <w:fldChar w:fldCharType="begin"/>
            </w:r>
            <w:r w:rsidR="000905A1">
              <w:rPr>
                <w:noProof/>
                <w:webHidden/>
              </w:rPr>
              <w:instrText xml:space="preserve"> PAGEREF _Toc468979896 \h </w:instrText>
            </w:r>
            <w:r>
              <w:rPr>
                <w:noProof/>
                <w:webHidden/>
              </w:rPr>
            </w:r>
            <w:r>
              <w:rPr>
                <w:noProof/>
                <w:webHidden/>
              </w:rPr>
              <w:fldChar w:fldCharType="separate"/>
            </w:r>
            <w:r w:rsidR="000905A1">
              <w:rPr>
                <w:noProof/>
                <w:webHidden/>
              </w:rPr>
              <w:t>3</w:t>
            </w:r>
            <w:r>
              <w:rPr>
                <w:noProof/>
                <w:webHidden/>
              </w:rPr>
              <w:fldChar w:fldCharType="end"/>
            </w:r>
          </w:hyperlink>
        </w:p>
        <w:p w:rsidR="000905A1" w:rsidRDefault="00B926E2">
          <w:pPr>
            <w:pStyle w:val="TOC1"/>
            <w:tabs>
              <w:tab w:val="right" w:leader="dot" w:pos="9350"/>
            </w:tabs>
            <w:rPr>
              <w:noProof/>
              <w:sz w:val="22"/>
              <w:szCs w:val="22"/>
              <w:lang w:eastAsia="en-US"/>
            </w:rPr>
          </w:pPr>
          <w:hyperlink w:anchor="_Toc468979897" w:history="1">
            <w:r w:rsidR="000905A1" w:rsidRPr="005B2871">
              <w:rPr>
                <w:rStyle w:val="Hyperlink"/>
                <w:noProof/>
              </w:rPr>
              <w:t>Git</w:t>
            </w:r>
            <w:r w:rsidR="000905A1">
              <w:rPr>
                <w:noProof/>
                <w:webHidden/>
              </w:rPr>
              <w:tab/>
            </w:r>
            <w:r>
              <w:rPr>
                <w:noProof/>
                <w:webHidden/>
              </w:rPr>
              <w:fldChar w:fldCharType="begin"/>
            </w:r>
            <w:r w:rsidR="000905A1">
              <w:rPr>
                <w:noProof/>
                <w:webHidden/>
              </w:rPr>
              <w:instrText xml:space="preserve"> PAGEREF _Toc468979897 \h </w:instrText>
            </w:r>
            <w:r>
              <w:rPr>
                <w:noProof/>
                <w:webHidden/>
              </w:rPr>
            </w:r>
            <w:r>
              <w:rPr>
                <w:noProof/>
                <w:webHidden/>
              </w:rPr>
              <w:fldChar w:fldCharType="separate"/>
            </w:r>
            <w:r w:rsidR="000905A1">
              <w:rPr>
                <w:noProof/>
                <w:webHidden/>
              </w:rPr>
              <w:t>4</w:t>
            </w:r>
            <w:r>
              <w:rPr>
                <w:noProof/>
                <w:webHidden/>
              </w:rPr>
              <w:fldChar w:fldCharType="end"/>
            </w:r>
          </w:hyperlink>
        </w:p>
        <w:p w:rsidR="000905A1" w:rsidRDefault="00B926E2">
          <w:pPr>
            <w:pStyle w:val="TOC1"/>
            <w:tabs>
              <w:tab w:val="right" w:leader="dot" w:pos="9350"/>
            </w:tabs>
            <w:rPr>
              <w:noProof/>
              <w:sz w:val="22"/>
              <w:szCs w:val="22"/>
              <w:lang w:eastAsia="en-US"/>
            </w:rPr>
          </w:pPr>
          <w:hyperlink w:anchor="_Toc468979898" w:history="1">
            <w:r w:rsidR="000905A1" w:rsidRPr="005B2871">
              <w:rPr>
                <w:rStyle w:val="Hyperlink"/>
                <w:noProof/>
              </w:rPr>
              <w:t>Cameo</w:t>
            </w:r>
            <w:r w:rsidR="000905A1">
              <w:rPr>
                <w:noProof/>
                <w:webHidden/>
              </w:rPr>
              <w:tab/>
            </w:r>
            <w:r>
              <w:rPr>
                <w:noProof/>
                <w:webHidden/>
              </w:rPr>
              <w:fldChar w:fldCharType="begin"/>
            </w:r>
            <w:r w:rsidR="000905A1">
              <w:rPr>
                <w:noProof/>
                <w:webHidden/>
              </w:rPr>
              <w:instrText xml:space="preserve"> PAGEREF _Toc468979898 \h </w:instrText>
            </w:r>
            <w:r>
              <w:rPr>
                <w:noProof/>
                <w:webHidden/>
              </w:rPr>
            </w:r>
            <w:r>
              <w:rPr>
                <w:noProof/>
                <w:webHidden/>
              </w:rPr>
              <w:fldChar w:fldCharType="separate"/>
            </w:r>
            <w:r w:rsidR="000905A1">
              <w:rPr>
                <w:noProof/>
                <w:webHidden/>
              </w:rPr>
              <w:t>5</w:t>
            </w:r>
            <w:r>
              <w:rPr>
                <w:noProof/>
                <w:webHidden/>
              </w:rPr>
              <w:fldChar w:fldCharType="end"/>
            </w:r>
          </w:hyperlink>
        </w:p>
        <w:p w:rsidR="000905A1" w:rsidRDefault="00B926E2">
          <w:pPr>
            <w:pStyle w:val="TOC1"/>
            <w:tabs>
              <w:tab w:val="right" w:leader="dot" w:pos="9350"/>
            </w:tabs>
            <w:rPr>
              <w:noProof/>
              <w:sz w:val="22"/>
              <w:szCs w:val="22"/>
              <w:lang w:eastAsia="en-US"/>
            </w:rPr>
          </w:pPr>
          <w:hyperlink w:anchor="_Toc468979899" w:history="1">
            <w:r w:rsidR="000905A1" w:rsidRPr="005B2871">
              <w:rPr>
                <w:rStyle w:val="Hyperlink"/>
                <w:noProof/>
              </w:rPr>
              <w:t>Testing</w:t>
            </w:r>
            <w:r w:rsidR="000905A1">
              <w:rPr>
                <w:noProof/>
                <w:webHidden/>
              </w:rPr>
              <w:tab/>
            </w:r>
            <w:r>
              <w:rPr>
                <w:noProof/>
                <w:webHidden/>
              </w:rPr>
              <w:fldChar w:fldCharType="begin"/>
            </w:r>
            <w:r w:rsidR="000905A1">
              <w:rPr>
                <w:noProof/>
                <w:webHidden/>
              </w:rPr>
              <w:instrText xml:space="preserve"> PAGEREF _Toc468979899 \h </w:instrText>
            </w:r>
            <w:r>
              <w:rPr>
                <w:noProof/>
                <w:webHidden/>
              </w:rPr>
            </w:r>
            <w:r>
              <w:rPr>
                <w:noProof/>
                <w:webHidden/>
              </w:rPr>
              <w:fldChar w:fldCharType="separate"/>
            </w:r>
            <w:r w:rsidR="000905A1">
              <w:rPr>
                <w:noProof/>
                <w:webHidden/>
              </w:rPr>
              <w:t>6</w:t>
            </w:r>
            <w:r>
              <w:rPr>
                <w:noProof/>
                <w:webHidden/>
              </w:rPr>
              <w:fldChar w:fldCharType="end"/>
            </w:r>
          </w:hyperlink>
        </w:p>
        <w:p w:rsidR="000905A1" w:rsidRDefault="00B926E2">
          <w:pPr>
            <w:pStyle w:val="TOC1"/>
            <w:tabs>
              <w:tab w:val="right" w:leader="dot" w:pos="9350"/>
            </w:tabs>
            <w:rPr>
              <w:noProof/>
              <w:sz w:val="22"/>
              <w:szCs w:val="22"/>
              <w:lang w:eastAsia="en-US"/>
            </w:rPr>
          </w:pPr>
          <w:hyperlink w:anchor="_Toc468979900" w:history="1">
            <w:r w:rsidR="000905A1" w:rsidRPr="005B2871">
              <w:rPr>
                <w:rStyle w:val="Hyperlink"/>
                <w:noProof/>
              </w:rPr>
              <w:t>Next steps</w:t>
            </w:r>
            <w:r w:rsidR="000905A1">
              <w:rPr>
                <w:noProof/>
                <w:webHidden/>
              </w:rPr>
              <w:tab/>
            </w:r>
            <w:r>
              <w:rPr>
                <w:noProof/>
                <w:webHidden/>
              </w:rPr>
              <w:fldChar w:fldCharType="begin"/>
            </w:r>
            <w:r w:rsidR="000905A1">
              <w:rPr>
                <w:noProof/>
                <w:webHidden/>
              </w:rPr>
              <w:instrText xml:space="preserve"> PAGEREF _Toc468979900 \h </w:instrText>
            </w:r>
            <w:r>
              <w:rPr>
                <w:noProof/>
                <w:webHidden/>
              </w:rPr>
            </w:r>
            <w:r>
              <w:rPr>
                <w:noProof/>
                <w:webHidden/>
              </w:rPr>
              <w:fldChar w:fldCharType="separate"/>
            </w:r>
            <w:r w:rsidR="000905A1">
              <w:rPr>
                <w:noProof/>
                <w:webHidden/>
              </w:rPr>
              <w:t>6</w:t>
            </w:r>
            <w:r>
              <w:rPr>
                <w:noProof/>
                <w:webHidden/>
              </w:rPr>
              <w:fldChar w:fldCharType="end"/>
            </w:r>
          </w:hyperlink>
        </w:p>
        <w:p w:rsidR="000D5A63" w:rsidRDefault="00B926E2" w:rsidP="0026463D">
          <w:r>
            <w:fldChar w:fldCharType="end"/>
          </w:r>
        </w:p>
      </w:sdtContent>
    </w:sdt>
    <w:p w:rsidR="00583AE5" w:rsidRDefault="00583AE5" w:rsidP="0026154E">
      <w:pPr>
        <w:pStyle w:val="Heading1"/>
      </w:pPr>
      <w:bookmarkStart w:id="0" w:name="_Toc468979892"/>
      <w:r>
        <w:t>About the product</w:t>
      </w:r>
      <w:bookmarkEnd w:id="0"/>
    </w:p>
    <w:p w:rsidR="007A014E" w:rsidRDefault="007A014E" w:rsidP="00A327B3"/>
    <w:p w:rsidR="007A014E" w:rsidRDefault="007A014E" w:rsidP="00A327B3">
      <w:r>
        <w:t xml:space="preserve">Service is a web application that allows users to inform property managers of needed maintenance.  </w:t>
      </w:r>
      <w:r w:rsidR="001E0DFF">
        <w:t>The primary goal of the product is to streamline and crowdsource the care of public and private property.  We hope to reach as wide an audience as possible and have a positive impact on the spaces we all share and inhabit.</w:t>
      </w:r>
      <w:r w:rsidR="00121FD1">
        <w:t xml:space="preserve">  Simplicity is what separates Service apart from its </w:t>
      </w:r>
      <w:r w:rsidR="00906920">
        <w:t>competitors;</w:t>
      </w:r>
      <w:r w:rsidR="00121FD1">
        <w:t xml:space="preserve"> anyone can easily make an account then view and create “service requests.”  These action items are the backbone of the application; users make them and property managers respond to them.  There are no other extraneous distractions to dilute engagement with Service’s core functionality.</w:t>
      </w:r>
    </w:p>
    <w:p w:rsidR="00D75053" w:rsidRDefault="00D75053" w:rsidP="00A327B3"/>
    <w:p w:rsidR="007A014E" w:rsidRDefault="00535AA2" w:rsidP="00A327B3">
      <w:r>
        <w:t xml:space="preserve">Working with limited time and software knowledge, a few basic user stories have been implemented to create the minimum requirements of the Service application.  The most important feature available is the service request; users can view and create them, administrators can modify and delete them.  The other primary feature Service provides is the ability to create accounts and log into the system.  Once an account is created, service requests can be made, and administrators can delete or modify these accounts.  Work on adding the </w:t>
      </w:r>
      <w:r>
        <w:lastRenderedPageBreak/>
        <w:t>additional role of property manager, with the ability to respond to service requests, is currently underway and represents the last major feature to be implemented.</w:t>
      </w:r>
      <w:r w:rsidR="00157765">
        <w:t xml:space="preserve">  Once this core set of functions is available, Service is ready for general availability.</w:t>
      </w:r>
    </w:p>
    <w:p w:rsidR="00C01073" w:rsidRDefault="00C01073" w:rsidP="0026154E">
      <w:pPr>
        <w:pStyle w:val="Heading1"/>
      </w:pPr>
      <w:bookmarkStart w:id="1" w:name="_Toc468979893"/>
      <w:r>
        <w:t>About the team</w:t>
      </w:r>
      <w:bookmarkEnd w:id="1"/>
    </w:p>
    <w:p w:rsidR="00C01073" w:rsidRDefault="00C01073" w:rsidP="00A327B3"/>
    <w:p w:rsidR="00906920" w:rsidRDefault="00C01073" w:rsidP="00A327B3">
      <w:r>
        <w:t>Service has been built by the Scrumbags</w:t>
      </w:r>
      <w:r w:rsidR="008D62B9">
        <w:t xml:space="preserve"> team</w:t>
      </w:r>
      <w:r>
        <w:t xml:space="preserve">.  Nick Petty is the product owner, and took leadership in the initial proposal, project management via Trello, and testing.  Tony Ciminello is the scrum master and provided valuable input on all aspects of development, drove team collaboration, and worked tirelessly on the website’s design.  Raquel Rosa </w:t>
      </w:r>
      <w:r w:rsidR="005E444F">
        <w:t>is responsible for system architectu</w:t>
      </w:r>
      <w:r w:rsidR="003D04CB">
        <w:t>re, having le</w:t>
      </w:r>
      <w:r w:rsidR="005E444F">
        <w:t>d the creation of both use-c</w:t>
      </w:r>
      <w:r w:rsidR="0097319A">
        <w:t>ase and BPMN diagrams, and took an active role in tools training.  Gavin Wolf is our primary developer after completely rebuilding the website, and the best T-shirt maker a team could ever ask for.  Over the course of the semester, Scrumbags lost Josh Rodriguez-Santiago, who had been the major contributor to the initial product build.</w:t>
      </w:r>
    </w:p>
    <w:p w:rsidR="00906920" w:rsidRDefault="00906920" w:rsidP="00A327B3"/>
    <w:p w:rsidR="00E81AD7" w:rsidRDefault="00E81AD7" w:rsidP="00A327B3">
      <w:r>
        <w:t>Everyone feels that they did their best to contribute to group success, and that all team members were able to share the workload evenly.  The peer evaluation distributes points as follows:</w:t>
      </w:r>
    </w:p>
    <w:p w:rsidR="00E81AD7" w:rsidRDefault="00E81AD7" w:rsidP="00A327B3"/>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1915"/>
        <w:gridCol w:w="1915"/>
        <w:gridCol w:w="1915"/>
        <w:gridCol w:w="1915"/>
        <w:gridCol w:w="1916"/>
      </w:tblGrid>
      <w:tr w:rsidR="00906920" w:rsidRPr="00906920" w:rsidTr="00906920">
        <w:tc>
          <w:tcPr>
            <w:tcW w:w="1915" w:type="dxa"/>
            <w:tcBorders>
              <w:right w:val="single" w:sz="4" w:space="0" w:color="auto"/>
            </w:tcBorders>
          </w:tcPr>
          <w:p w:rsidR="00906920" w:rsidRPr="00906920" w:rsidRDefault="00906920" w:rsidP="00906920">
            <w:pPr>
              <w:jc w:val="right"/>
              <w:rPr>
                <w:b/>
                <w:i/>
              </w:rPr>
            </w:pPr>
            <w:r w:rsidRPr="00906920">
              <w:rPr>
                <w:b/>
                <w:i/>
              </w:rPr>
              <w:t>Team member</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Tony Ciminello</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Nick Petty</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Raquel Rosa</w:t>
            </w:r>
          </w:p>
        </w:tc>
        <w:tc>
          <w:tcPr>
            <w:tcW w:w="1916" w:type="dxa"/>
            <w:tcBorders>
              <w:top w:val="nil"/>
              <w:left w:val="single" w:sz="4" w:space="0" w:color="auto"/>
              <w:bottom w:val="single" w:sz="4" w:space="0" w:color="auto"/>
              <w:right w:val="nil"/>
            </w:tcBorders>
          </w:tcPr>
          <w:p w:rsidR="00906920" w:rsidRPr="00906920" w:rsidRDefault="00906920" w:rsidP="00906920">
            <w:pPr>
              <w:jc w:val="center"/>
              <w:rPr>
                <w:iCs/>
                <w:color w:val="000000" w:themeColor="text1"/>
              </w:rPr>
            </w:pPr>
            <w:r w:rsidRPr="00906920">
              <w:rPr>
                <w:rStyle w:val="SubtleEmphasis"/>
                <w:i w:val="0"/>
                <w:color w:val="000000" w:themeColor="text1"/>
              </w:rPr>
              <w:t>Gavin Wolf</w:t>
            </w:r>
          </w:p>
        </w:tc>
      </w:tr>
      <w:tr w:rsidR="00906920" w:rsidRPr="00906920" w:rsidTr="00906920">
        <w:tc>
          <w:tcPr>
            <w:tcW w:w="1915" w:type="dxa"/>
            <w:tcBorders>
              <w:right w:val="single" w:sz="4" w:space="0" w:color="auto"/>
            </w:tcBorders>
          </w:tcPr>
          <w:p w:rsidR="00906920" w:rsidRPr="00906920" w:rsidRDefault="00906920" w:rsidP="00906920">
            <w:pPr>
              <w:jc w:val="right"/>
              <w:rPr>
                <w:b/>
                <w:i/>
              </w:rPr>
            </w:pPr>
            <w:r w:rsidRPr="00906920">
              <w:rPr>
                <w:b/>
                <w:i/>
              </w:rPr>
              <w:t>Percentage</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6" w:type="dxa"/>
            <w:tcBorders>
              <w:top w:val="single" w:sz="4" w:space="0" w:color="auto"/>
              <w:left w:val="single" w:sz="4" w:space="0" w:color="auto"/>
              <w:bottom w:val="nil"/>
              <w:right w:val="nil"/>
            </w:tcBorders>
          </w:tcPr>
          <w:p w:rsidR="00906920" w:rsidRPr="00906920" w:rsidRDefault="00906920" w:rsidP="00906920">
            <w:pPr>
              <w:jc w:val="center"/>
            </w:pPr>
            <w:r>
              <w:t>25</w:t>
            </w:r>
          </w:p>
        </w:tc>
      </w:tr>
    </w:tbl>
    <w:p w:rsidR="00906920" w:rsidRDefault="00906920" w:rsidP="00A327B3"/>
    <w:p w:rsidR="00E81AD7" w:rsidRDefault="00E81AD7" w:rsidP="00A327B3">
      <w:r>
        <w:t>Additionally, because Nick gave presentations on Git, Circuit, and Testing over the course of the semester, the Scrumbags would like extra credit for this project.</w:t>
      </w:r>
    </w:p>
    <w:p w:rsidR="00583AE5" w:rsidRDefault="00583AE5" w:rsidP="0026154E">
      <w:pPr>
        <w:pStyle w:val="Heading1"/>
      </w:pPr>
      <w:bookmarkStart w:id="2" w:name="_Toc468979894"/>
      <w:r>
        <w:t>WebRatio</w:t>
      </w:r>
      <w:bookmarkEnd w:id="2"/>
    </w:p>
    <w:p w:rsidR="008C2A92" w:rsidRDefault="008C2A92" w:rsidP="00A327B3"/>
    <w:p w:rsidR="008C2A92" w:rsidRDefault="008C2A92" w:rsidP="00A327B3">
      <w:r>
        <w:t xml:space="preserve">The single greatest obstacle to success in this project has been WebRatio.  Multiple team members were unable to open the IDE or deploy their projects consistently, and a single change could take minutes to verify.  The problems with this software eventually cost us a team member, as Josh was unable to complete assignments and decided that he would have to drop the class.  </w:t>
      </w:r>
      <w:r w:rsidR="00C06107">
        <w:t xml:space="preserve">All development work, including UI design, database management, and coding was done in WebRatio.  Balsamiq was considered for website mockups, but WebRatio’s difficult-to-modify elements meant design options were limited, and several team members’ trial periods had expired.  Amazon Web Services was used when WebRatio’s database failed, but the website was not stable when using AWS, so this alternative was dropped.  Coding was done primarily in WebRatio’s IDE, but text editors were used whenever possible.  </w:t>
      </w:r>
      <w:r>
        <w:t>It’s possible that WebRatio could be a powerful tool for all-in-one website design and deployment, but the clunky interface, unstable hosting servers, and poor documentation made this project nearly impossible.</w:t>
      </w:r>
      <w:r w:rsidR="00323F8E">
        <w:t xml:space="preserve">  The Scrumbags do not intend to use WebRatio again in the future.</w:t>
      </w:r>
    </w:p>
    <w:p w:rsidR="00E345D6" w:rsidRDefault="00E345D6" w:rsidP="00A327B3"/>
    <w:p w:rsidR="00E345D6" w:rsidRDefault="00E345D6" w:rsidP="00E345D6">
      <w:pPr>
        <w:jc w:val="center"/>
      </w:pPr>
      <w:r>
        <w:rPr>
          <w:noProof/>
          <w:lang w:eastAsia="en-US"/>
        </w:rPr>
        <w:lastRenderedPageBreak/>
        <w:drawing>
          <wp:inline distT="0" distB="0" distL="0" distR="0">
            <wp:extent cx="4402691" cy="2286000"/>
            <wp:effectExtent l="19050" t="0" r="0" b="0"/>
            <wp:docPr id="2" name="Picture 1" descr="WR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_DB.png"/>
                    <pic:cNvPicPr/>
                  </pic:nvPicPr>
                  <pic:blipFill>
                    <a:blip r:embed="rId6" cstate="print"/>
                    <a:srcRect b="28716"/>
                    <a:stretch>
                      <a:fillRect/>
                    </a:stretch>
                  </pic:blipFill>
                  <pic:spPr>
                    <a:xfrm>
                      <a:off x="0" y="0"/>
                      <a:ext cx="4402691" cy="2286000"/>
                    </a:xfrm>
                    <a:prstGeom prst="rect">
                      <a:avLst/>
                    </a:prstGeom>
                  </pic:spPr>
                </pic:pic>
              </a:graphicData>
            </a:graphic>
          </wp:inline>
        </w:drawing>
      </w:r>
    </w:p>
    <w:p w:rsidR="000905A1" w:rsidRDefault="000905A1" w:rsidP="00E345D6">
      <w:pPr>
        <w:jc w:val="center"/>
      </w:pPr>
      <w:r>
        <w:t>WebRatio work space, both database and site views</w:t>
      </w:r>
    </w:p>
    <w:p w:rsidR="00583AE5" w:rsidRDefault="00583AE5" w:rsidP="0026154E">
      <w:pPr>
        <w:pStyle w:val="Heading1"/>
      </w:pPr>
      <w:bookmarkStart w:id="3" w:name="_Toc468979895"/>
      <w:r>
        <w:t>Circuit</w:t>
      </w:r>
      <w:bookmarkEnd w:id="3"/>
    </w:p>
    <w:p w:rsidR="00B42F79" w:rsidRDefault="00B42F79" w:rsidP="00A327B3"/>
    <w:p w:rsidR="00B42F79" w:rsidRDefault="00A35112" w:rsidP="00A327B3">
      <w:r>
        <w:t xml:space="preserve">Because Nick is a Unify employee and </w:t>
      </w:r>
      <w:r w:rsidR="00DC66CF">
        <w:t xml:space="preserve">is </w:t>
      </w:r>
      <w:r>
        <w:t xml:space="preserve">driving this class’s proof of concept usage of Circuit, the team was very engaged with this application.  Once the project milestones were established, weekly meetings were held both in person and through Circuit.  Besides this, all team members were active in the team’s private conversation and </w:t>
      </w:r>
      <w:r w:rsidR="00DC66CF">
        <w:t xml:space="preserve">regularly </w:t>
      </w:r>
      <w:r>
        <w:t>chatted throughout the day.  Circuit worked very well in driving collaboration and communication.</w:t>
      </w:r>
    </w:p>
    <w:p w:rsidR="00A340F9" w:rsidRDefault="00A340F9" w:rsidP="00A327B3"/>
    <w:p w:rsidR="00A340F9" w:rsidRDefault="00A340F9" w:rsidP="00A340F9">
      <w:pPr>
        <w:jc w:val="center"/>
      </w:pPr>
      <w:r>
        <w:rPr>
          <w:noProof/>
          <w:lang w:eastAsia="en-US"/>
        </w:rPr>
        <w:drawing>
          <wp:inline distT="0" distB="0" distL="0" distR="0">
            <wp:extent cx="3622599" cy="2743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622599" cy="2743200"/>
                    </a:xfrm>
                    <a:prstGeom prst="rect">
                      <a:avLst/>
                    </a:prstGeom>
                    <a:noFill/>
                    <a:ln w="9525">
                      <a:noFill/>
                      <a:miter lim="800000"/>
                      <a:headEnd/>
                      <a:tailEnd/>
                    </a:ln>
                  </pic:spPr>
                </pic:pic>
              </a:graphicData>
            </a:graphic>
          </wp:inline>
        </w:drawing>
      </w:r>
    </w:p>
    <w:p w:rsidR="000905A1" w:rsidRDefault="000905A1" w:rsidP="00A340F9">
      <w:pPr>
        <w:jc w:val="center"/>
      </w:pPr>
      <w:r>
        <w:t>The Team’s Circuit conversation</w:t>
      </w:r>
    </w:p>
    <w:p w:rsidR="00583AE5" w:rsidRDefault="00583AE5" w:rsidP="0026154E">
      <w:pPr>
        <w:pStyle w:val="Heading1"/>
      </w:pPr>
      <w:bookmarkStart w:id="4" w:name="_Toc468979896"/>
      <w:r>
        <w:t>Trello</w:t>
      </w:r>
      <w:bookmarkEnd w:id="4"/>
    </w:p>
    <w:p w:rsidR="00A35112" w:rsidRDefault="00A35112" w:rsidP="00A327B3"/>
    <w:p w:rsidR="00A327B3" w:rsidRDefault="00A35112" w:rsidP="00A327B3">
      <w:r>
        <w:lastRenderedPageBreak/>
        <w:t xml:space="preserve">The team used Trello as a Kanban board, as opposed to a Sprint-based backlog.  The board is split into four task classifications - to do, in progress, blocked, and done.  Tasks </w:t>
      </w:r>
      <w:r w:rsidR="008F2CFB">
        <w:t xml:space="preserve">are tracked by cards.  The cards </w:t>
      </w:r>
      <w:r>
        <w:t xml:space="preserve">are prioritized by color labels; red is for high priority, yellow is for medium, and green is for low.  </w:t>
      </w:r>
      <w:r w:rsidR="008F2CFB">
        <w:t xml:space="preserve">Names on cards indicate responsibility for the task, and due dates are included when available.  There was debate about whether to use Trello or Jira, but Jira has a steep learning curve and this project is not complicated enough to warrant such a powerful tracking system.  Everyone on the team </w:t>
      </w:r>
      <w:r w:rsidR="00731992">
        <w:t>could</w:t>
      </w:r>
      <w:r w:rsidR="008F2CFB">
        <w:t xml:space="preserve"> plan and manage their tasks easily with Trello.</w:t>
      </w:r>
    </w:p>
    <w:p w:rsidR="00A340F9" w:rsidRDefault="00A340F9" w:rsidP="00A327B3"/>
    <w:p w:rsidR="00A340F9" w:rsidRDefault="00A340F9" w:rsidP="00A340F9">
      <w:pPr>
        <w:jc w:val="center"/>
      </w:pPr>
      <w:r>
        <w:rPr>
          <w:noProof/>
          <w:lang w:eastAsia="en-US"/>
        </w:rPr>
        <w:drawing>
          <wp:inline distT="0" distB="0" distL="0" distR="0">
            <wp:extent cx="4967313" cy="2984500"/>
            <wp:effectExtent l="19050" t="0" r="47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70627" cy="2986491"/>
                    </a:xfrm>
                    <a:prstGeom prst="rect">
                      <a:avLst/>
                    </a:prstGeom>
                    <a:noFill/>
                    <a:ln w="9525">
                      <a:noFill/>
                      <a:miter lim="800000"/>
                      <a:headEnd/>
                      <a:tailEnd/>
                    </a:ln>
                  </pic:spPr>
                </pic:pic>
              </a:graphicData>
            </a:graphic>
          </wp:inline>
        </w:drawing>
      </w:r>
    </w:p>
    <w:p w:rsidR="000905A1" w:rsidRDefault="000905A1" w:rsidP="00A340F9">
      <w:pPr>
        <w:jc w:val="center"/>
      </w:pPr>
      <w:r>
        <w:t>Trello taskboard</w:t>
      </w:r>
    </w:p>
    <w:p w:rsidR="00A327B3" w:rsidRDefault="00A327B3" w:rsidP="0026154E">
      <w:pPr>
        <w:pStyle w:val="Heading1"/>
      </w:pPr>
      <w:bookmarkStart w:id="5" w:name="_Toc468979897"/>
      <w:r>
        <w:t>Git</w:t>
      </w:r>
      <w:bookmarkEnd w:id="5"/>
    </w:p>
    <w:p w:rsidR="00A327B3" w:rsidRDefault="00A327B3" w:rsidP="00A327B3"/>
    <w:p w:rsidR="00A35112" w:rsidRDefault="00A327B3" w:rsidP="00A327B3">
      <w:r>
        <w:t>File sharing and code management was done through a GitHub repository.  Git worked well to provide a centralized, accessible, history-tracking storage system.  Unfortunately, not all software used integrated well with Git, or if integrations were available, the team was not knowledgeable enough to make use of them.  Specifically, WebRatio and Cameo did not have a known way to natively use Git within their IDEs, or with the source code they used.  As such, workspaces were simply zipped and stored on the repository, which created problems with deployment and environment configuration when multiple people attempted to use the same project.</w:t>
      </w:r>
    </w:p>
    <w:p w:rsidR="00A340F9" w:rsidRDefault="00A340F9" w:rsidP="00A327B3"/>
    <w:p w:rsidR="00A340F9" w:rsidRDefault="00A340F9" w:rsidP="00A340F9">
      <w:pPr>
        <w:jc w:val="center"/>
      </w:pPr>
      <w:r>
        <w:rPr>
          <w:noProof/>
          <w:lang w:eastAsia="en-US"/>
        </w:rPr>
        <w:lastRenderedPageBreak/>
        <w:drawing>
          <wp:inline distT="0" distB="0" distL="0" distR="0">
            <wp:extent cx="4635062"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35062" cy="2743200"/>
                    </a:xfrm>
                    <a:prstGeom prst="rect">
                      <a:avLst/>
                    </a:prstGeom>
                    <a:noFill/>
                    <a:ln w="9525">
                      <a:noFill/>
                      <a:miter lim="800000"/>
                      <a:headEnd/>
                      <a:tailEnd/>
                    </a:ln>
                  </pic:spPr>
                </pic:pic>
              </a:graphicData>
            </a:graphic>
          </wp:inline>
        </w:drawing>
      </w:r>
    </w:p>
    <w:p w:rsidR="000905A1" w:rsidRDefault="000905A1" w:rsidP="00A340F9">
      <w:pPr>
        <w:jc w:val="center"/>
      </w:pPr>
      <w:r>
        <w:t>GitHub view of repository contents</w:t>
      </w:r>
    </w:p>
    <w:p w:rsidR="00583AE5" w:rsidRDefault="00583AE5" w:rsidP="0026154E">
      <w:pPr>
        <w:pStyle w:val="Heading1"/>
      </w:pPr>
      <w:bookmarkStart w:id="6" w:name="_Toc468979898"/>
      <w:r>
        <w:t>Cameo</w:t>
      </w:r>
      <w:bookmarkEnd w:id="6"/>
    </w:p>
    <w:p w:rsidR="008F2CFB" w:rsidRDefault="008F2CFB" w:rsidP="00A327B3"/>
    <w:p w:rsidR="008F2CFB" w:rsidRDefault="008F2CFB" w:rsidP="00A327B3">
      <w:r>
        <w:t>UML and BPMN assignments were done in Cameo Enterprise Architecture, much to the chagrin of team members who have already spent time with other diagramming software.  Cameo is extremely sluggish to run, and its UI and feature set are far too dense for the needs of this project.  Some BPMN was also done in WebRatio</w:t>
      </w:r>
      <w:r w:rsidR="00731992">
        <w:t>, but had to be re-done in Cameo to meet project requirements.</w:t>
      </w:r>
    </w:p>
    <w:p w:rsidR="00E345D6" w:rsidRDefault="00E345D6" w:rsidP="00E345D6"/>
    <w:p w:rsidR="00E345D6" w:rsidRDefault="00E345D6" w:rsidP="00D74E09">
      <w:pPr>
        <w:jc w:val="center"/>
      </w:pPr>
      <w:r>
        <w:rPr>
          <w:noProof/>
          <w:lang w:eastAsia="en-US"/>
        </w:rPr>
        <w:drawing>
          <wp:inline distT="0" distB="0" distL="0" distR="0">
            <wp:extent cx="1844016" cy="1737360"/>
            <wp:effectExtent l="19050" t="0" r="3834" b="0"/>
            <wp:docPr id="10" name="Picture 10" descr="Create Accou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ccount 3"/>
                    <pic:cNvPicPr>
                      <a:picLocks noChangeAspect="1" noChangeArrowheads="1"/>
                    </pic:cNvPicPr>
                  </pic:nvPicPr>
                  <pic:blipFill>
                    <a:blip r:embed="rId10" cstate="print"/>
                    <a:srcRect/>
                    <a:stretch>
                      <a:fillRect/>
                    </a:stretch>
                  </pic:blipFill>
                  <pic:spPr bwMode="auto">
                    <a:xfrm>
                      <a:off x="0" y="0"/>
                      <a:ext cx="1844016" cy="1737360"/>
                    </a:xfrm>
                    <a:prstGeom prst="rect">
                      <a:avLst/>
                    </a:prstGeom>
                    <a:noFill/>
                    <a:ln w="9525">
                      <a:noFill/>
                      <a:miter lim="800000"/>
                      <a:headEnd/>
                      <a:tailEnd/>
                    </a:ln>
                  </pic:spPr>
                </pic:pic>
              </a:graphicData>
            </a:graphic>
          </wp:inline>
        </w:drawing>
      </w:r>
      <w:r>
        <w:rPr>
          <w:noProof/>
          <w:lang w:eastAsia="en-US"/>
        </w:rPr>
        <w:drawing>
          <wp:inline distT="0" distB="0" distL="0" distR="0">
            <wp:extent cx="1858103" cy="1737360"/>
            <wp:effectExtent l="19050" t="0" r="8797" b="0"/>
            <wp:docPr id="13" name="Picture 13" descr="Create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Service Request"/>
                    <pic:cNvPicPr>
                      <a:picLocks noChangeAspect="1" noChangeArrowheads="1"/>
                    </pic:cNvPicPr>
                  </pic:nvPicPr>
                  <pic:blipFill>
                    <a:blip r:embed="rId11" cstate="print"/>
                    <a:srcRect/>
                    <a:stretch>
                      <a:fillRect/>
                    </a:stretch>
                  </pic:blipFill>
                  <pic:spPr bwMode="auto">
                    <a:xfrm>
                      <a:off x="0" y="0"/>
                      <a:ext cx="1858103" cy="1737360"/>
                    </a:xfrm>
                    <a:prstGeom prst="rect">
                      <a:avLst/>
                    </a:prstGeom>
                    <a:noFill/>
                    <a:ln w="9525">
                      <a:noFill/>
                      <a:miter lim="800000"/>
                      <a:headEnd/>
                      <a:tailEnd/>
                    </a:ln>
                  </pic:spPr>
                </pic:pic>
              </a:graphicData>
            </a:graphic>
          </wp:inline>
        </w:drawing>
      </w:r>
      <w:r>
        <w:rPr>
          <w:noProof/>
          <w:lang w:eastAsia="en-US"/>
        </w:rPr>
        <w:drawing>
          <wp:inline distT="0" distB="0" distL="0" distR="0">
            <wp:extent cx="1958722" cy="1737360"/>
            <wp:effectExtent l="19050" t="0" r="3428" b="0"/>
            <wp:docPr id="16" name="Picture 16" descr="Respond to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pond to Service Request"/>
                    <pic:cNvPicPr>
                      <a:picLocks noChangeAspect="1" noChangeArrowheads="1"/>
                    </pic:cNvPicPr>
                  </pic:nvPicPr>
                  <pic:blipFill>
                    <a:blip r:embed="rId12" cstate="print"/>
                    <a:srcRect/>
                    <a:stretch>
                      <a:fillRect/>
                    </a:stretch>
                  </pic:blipFill>
                  <pic:spPr bwMode="auto">
                    <a:xfrm>
                      <a:off x="0" y="0"/>
                      <a:ext cx="1958722" cy="1737360"/>
                    </a:xfrm>
                    <a:prstGeom prst="rect">
                      <a:avLst/>
                    </a:prstGeom>
                    <a:noFill/>
                    <a:ln w="9525">
                      <a:noFill/>
                      <a:miter lim="800000"/>
                      <a:headEnd/>
                      <a:tailEnd/>
                    </a:ln>
                  </pic:spPr>
                </pic:pic>
              </a:graphicData>
            </a:graphic>
          </wp:inline>
        </w:drawing>
      </w:r>
      <w:r w:rsidR="00D74E09">
        <w:rPr>
          <w:noProof/>
          <w:lang w:eastAsia="en-US"/>
        </w:rPr>
        <w:drawing>
          <wp:inline distT="0" distB="0" distL="0" distR="0">
            <wp:extent cx="3749746" cy="1737360"/>
            <wp:effectExtent l="19050" t="0" r="3104" b="0"/>
            <wp:docPr id="22" name="Picture 2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del"/>
                    <pic:cNvPicPr>
                      <a:picLocks noChangeAspect="1" noChangeArrowheads="1"/>
                    </pic:cNvPicPr>
                  </pic:nvPicPr>
                  <pic:blipFill>
                    <a:blip r:embed="rId13" cstate="print"/>
                    <a:srcRect/>
                    <a:stretch>
                      <a:fillRect/>
                    </a:stretch>
                  </pic:blipFill>
                  <pic:spPr bwMode="auto">
                    <a:xfrm>
                      <a:off x="0" y="0"/>
                      <a:ext cx="3749746" cy="1737360"/>
                    </a:xfrm>
                    <a:prstGeom prst="rect">
                      <a:avLst/>
                    </a:prstGeom>
                    <a:noFill/>
                    <a:ln w="9525">
                      <a:noFill/>
                      <a:miter lim="800000"/>
                      <a:headEnd/>
                      <a:tailEnd/>
                    </a:ln>
                  </pic:spPr>
                </pic:pic>
              </a:graphicData>
            </a:graphic>
          </wp:inline>
        </w:drawing>
      </w:r>
    </w:p>
    <w:p w:rsidR="000905A1" w:rsidRDefault="000905A1" w:rsidP="00D74E09">
      <w:pPr>
        <w:jc w:val="center"/>
      </w:pPr>
      <w:r>
        <w:lastRenderedPageBreak/>
        <w:t xml:space="preserve">BPMN </w:t>
      </w:r>
      <w:r w:rsidR="00B51939">
        <w:t xml:space="preserve">and </w:t>
      </w:r>
      <w:r>
        <w:t>use-case diagrams</w:t>
      </w:r>
    </w:p>
    <w:p w:rsidR="00583AE5" w:rsidRDefault="00583AE5" w:rsidP="0026154E">
      <w:pPr>
        <w:pStyle w:val="Heading1"/>
      </w:pPr>
      <w:bookmarkStart w:id="7" w:name="_Toc468979899"/>
      <w:r>
        <w:t>Testing</w:t>
      </w:r>
      <w:bookmarkEnd w:id="7"/>
    </w:p>
    <w:p w:rsidR="00DC66CF" w:rsidRDefault="00DC66CF" w:rsidP="00A327B3"/>
    <w:p w:rsidR="00E64192" w:rsidRDefault="002F45F4" w:rsidP="00A327B3">
      <w:r>
        <w:t>Basic manual testing is done on a live deployment of the website.  Tests are tracked with an Excel worksheet.  If the team was working on this project for an extended period of time, test automation could be done with Jenkins managing project building and deployment, then Selenium and Sikuli scripts manipulating the website and viewer operating system.  Unit testing has not been implemented at all.  The WebRatio IDE may provide JUint integration, but the provided timeframe and work requirements were not sufficient to implement a test-driven approach to development.</w:t>
      </w:r>
    </w:p>
    <w:p w:rsidR="00B820E8" w:rsidRDefault="00B820E8" w:rsidP="00A327B3"/>
    <w:p w:rsidR="00B820E8" w:rsidRDefault="00B820E8" w:rsidP="00B820E8">
      <w:pPr>
        <w:jc w:val="center"/>
      </w:pPr>
      <w:r>
        <w:rPr>
          <w:noProof/>
          <w:lang w:eastAsia="en-US"/>
        </w:rPr>
        <w:drawing>
          <wp:inline distT="0" distB="0" distL="0" distR="0">
            <wp:extent cx="3985021" cy="27432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772"/>
                    <a:stretch>
                      <a:fillRect/>
                    </a:stretch>
                  </pic:blipFill>
                  <pic:spPr bwMode="auto">
                    <a:xfrm>
                      <a:off x="0" y="0"/>
                      <a:ext cx="3985021" cy="2743200"/>
                    </a:xfrm>
                    <a:prstGeom prst="rect">
                      <a:avLst/>
                    </a:prstGeom>
                    <a:noFill/>
                    <a:ln w="9525">
                      <a:noFill/>
                      <a:miter lim="800000"/>
                      <a:headEnd/>
                      <a:tailEnd/>
                    </a:ln>
                  </pic:spPr>
                </pic:pic>
              </a:graphicData>
            </a:graphic>
          </wp:inline>
        </w:drawing>
      </w:r>
    </w:p>
    <w:p w:rsidR="000905A1" w:rsidRDefault="000905A1" w:rsidP="00B820E8">
      <w:pPr>
        <w:jc w:val="center"/>
      </w:pPr>
      <w:r>
        <w:t>Manual testing document</w:t>
      </w:r>
    </w:p>
    <w:p w:rsidR="00E64192" w:rsidRDefault="00E64192" w:rsidP="0026154E">
      <w:pPr>
        <w:pStyle w:val="Heading1"/>
      </w:pPr>
      <w:bookmarkStart w:id="8" w:name="_Toc468979900"/>
      <w:r>
        <w:t>Next steps</w:t>
      </w:r>
      <w:bookmarkEnd w:id="8"/>
    </w:p>
    <w:p w:rsidR="00E64192" w:rsidRDefault="00E64192" w:rsidP="00A327B3"/>
    <w:p w:rsidR="00E64192" w:rsidRDefault="00E64192" w:rsidP="00A327B3">
      <w:r>
        <w:t>For Service to be a viable product, property manager support systems must be implemented.  The property ownership verification process needs either real people or an automated system to provide a way for service requests to be handled.  Furthermore, administrators should not be the only people responsible for community management.  Posts must be monitored by both the users of Service, and another automated image-recognition system.  The problems of verification and community oversight are compounded by the potential scope of Service.  Assuming the site scales to even a million users, the task of management is practically impossible without a huge human work force.  Being built on WebRatio’s platform, it’s also abundantly clear that a real product would have to be moved to more reliable hosting.  While these steps will not happen, the Scrumbags team is satisfied with Service as it is submitted.</w:t>
      </w:r>
      <w:bookmarkStart w:id="9" w:name="_GoBack"/>
      <w:bookmarkEnd w:id="9"/>
    </w:p>
    <w:sectPr w:rsidR="00E64192" w:rsidSect="005A6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2058E"/>
    <w:multiLevelType w:val="hybridMultilevel"/>
    <w:tmpl w:val="5BA88F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031DD"/>
    <w:multiLevelType w:val="hybridMultilevel"/>
    <w:tmpl w:val="2F2C2F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177532"/>
    <w:rsid w:val="000905A1"/>
    <w:rsid w:val="000D5A63"/>
    <w:rsid w:val="00121FD1"/>
    <w:rsid w:val="00157765"/>
    <w:rsid w:val="00177532"/>
    <w:rsid w:val="001E0DFF"/>
    <w:rsid w:val="0026154E"/>
    <w:rsid w:val="0026463D"/>
    <w:rsid w:val="002B6810"/>
    <w:rsid w:val="002F3665"/>
    <w:rsid w:val="002F45F4"/>
    <w:rsid w:val="00323F8E"/>
    <w:rsid w:val="003D04CB"/>
    <w:rsid w:val="00535AA2"/>
    <w:rsid w:val="00583AE5"/>
    <w:rsid w:val="005A6C81"/>
    <w:rsid w:val="005E444F"/>
    <w:rsid w:val="00731992"/>
    <w:rsid w:val="007A014E"/>
    <w:rsid w:val="008C2A92"/>
    <w:rsid w:val="008D62B9"/>
    <w:rsid w:val="008F2CFB"/>
    <w:rsid w:val="00906920"/>
    <w:rsid w:val="00970022"/>
    <w:rsid w:val="0097319A"/>
    <w:rsid w:val="00A327B3"/>
    <w:rsid w:val="00A340F9"/>
    <w:rsid w:val="00A35112"/>
    <w:rsid w:val="00AB37F5"/>
    <w:rsid w:val="00AD69BD"/>
    <w:rsid w:val="00B42F79"/>
    <w:rsid w:val="00B44974"/>
    <w:rsid w:val="00B51939"/>
    <w:rsid w:val="00B820E8"/>
    <w:rsid w:val="00B926E2"/>
    <w:rsid w:val="00BE68D8"/>
    <w:rsid w:val="00C01073"/>
    <w:rsid w:val="00C06107"/>
    <w:rsid w:val="00C57F0D"/>
    <w:rsid w:val="00D74E09"/>
    <w:rsid w:val="00D75053"/>
    <w:rsid w:val="00DC66CF"/>
    <w:rsid w:val="00E345D6"/>
    <w:rsid w:val="00E64192"/>
    <w:rsid w:val="00E81AD7"/>
    <w:rsid w:val="00F12A46"/>
    <w:rsid w:val="00F221D0"/>
    <w:rsid w:val="00FB1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665"/>
  </w:style>
  <w:style w:type="paragraph" w:styleId="Heading1">
    <w:name w:val="heading 1"/>
    <w:basedOn w:val="Normal"/>
    <w:next w:val="Normal"/>
    <w:link w:val="Heading1Char"/>
    <w:uiPriority w:val="9"/>
    <w:qFormat/>
    <w:rsid w:val="0026154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32"/>
    <w:pPr>
      <w:ind w:left="720"/>
      <w:contextualSpacing/>
    </w:pPr>
  </w:style>
  <w:style w:type="paragraph" w:styleId="Title">
    <w:name w:val="Title"/>
    <w:basedOn w:val="Normal"/>
    <w:next w:val="Normal"/>
    <w:link w:val="TitleChar"/>
    <w:uiPriority w:val="10"/>
    <w:qFormat/>
    <w:rsid w:val="00AB37F5"/>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7F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B37F5"/>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AB37F5"/>
    <w:rPr>
      <w:rFonts w:asciiTheme="majorHAnsi" w:eastAsiaTheme="majorEastAsia" w:hAnsiTheme="majorHAnsi" w:cstheme="majorBidi"/>
      <w:i/>
      <w:iCs/>
      <w:color w:val="4472C4" w:themeColor="accent1"/>
      <w:spacing w:val="15"/>
    </w:rPr>
  </w:style>
  <w:style w:type="character" w:styleId="SubtleEmphasis">
    <w:name w:val="Subtle Emphasis"/>
    <w:basedOn w:val="DefaultParagraphFont"/>
    <w:uiPriority w:val="19"/>
    <w:qFormat/>
    <w:rsid w:val="0026154E"/>
    <w:rPr>
      <w:i/>
      <w:iCs/>
      <w:color w:val="808080" w:themeColor="text1" w:themeTint="7F"/>
    </w:rPr>
  </w:style>
  <w:style w:type="character" w:customStyle="1" w:styleId="Heading1Char">
    <w:name w:val="Heading 1 Char"/>
    <w:basedOn w:val="DefaultParagraphFont"/>
    <w:link w:val="Heading1"/>
    <w:uiPriority w:val="9"/>
    <w:rsid w:val="0026154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6463D"/>
    <w:pPr>
      <w:spacing w:line="276" w:lineRule="auto"/>
      <w:outlineLvl w:val="9"/>
    </w:pPr>
    <w:rPr>
      <w:lang w:eastAsia="en-US"/>
    </w:rPr>
  </w:style>
  <w:style w:type="paragraph" w:styleId="TOC1">
    <w:name w:val="toc 1"/>
    <w:basedOn w:val="Normal"/>
    <w:next w:val="Normal"/>
    <w:autoRedefine/>
    <w:uiPriority w:val="39"/>
    <w:unhideWhenUsed/>
    <w:rsid w:val="0026463D"/>
    <w:pPr>
      <w:spacing w:after="100"/>
    </w:pPr>
  </w:style>
  <w:style w:type="character" w:styleId="Hyperlink">
    <w:name w:val="Hyperlink"/>
    <w:basedOn w:val="DefaultParagraphFont"/>
    <w:uiPriority w:val="99"/>
    <w:unhideWhenUsed/>
    <w:rsid w:val="0026463D"/>
    <w:rPr>
      <w:color w:val="0563C1" w:themeColor="hyperlink"/>
      <w:u w:val="single"/>
    </w:rPr>
  </w:style>
  <w:style w:type="paragraph" w:styleId="BalloonText">
    <w:name w:val="Balloon Text"/>
    <w:basedOn w:val="Normal"/>
    <w:link w:val="BalloonTextChar"/>
    <w:uiPriority w:val="99"/>
    <w:semiHidden/>
    <w:unhideWhenUsed/>
    <w:rsid w:val="0026463D"/>
    <w:rPr>
      <w:rFonts w:ascii="Tahoma" w:hAnsi="Tahoma" w:cs="Tahoma"/>
      <w:sz w:val="16"/>
      <w:szCs w:val="16"/>
    </w:rPr>
  </w:style>
  <w:style w:type="character" w:customStyle="1" w:styleId="BalloonTextChar">
    <w:name w:val="Balloon Text Char"/>
    <w:basedOn w:val="DefaultParagraphFont"/>
    <w:link w:val="BalloonText"/>
    <w:uiPriority w:val="99"/>
    <w:semiHidden/>
    <w:rsid w:val="0026463D"/>
    <w:rPr>
      <w:rFonts w:ascii="Tahoma" w:hAnsi="Tahoma" w:cs="Tahoma"/>
      <w:sz w:val="16"/>
      <w:szCs w:val="16"/>
    </w:rPr>
  </w:style>
  <w:style w:type="table" w:styleId="TableGrid">
    <w:name w:val="Table Grid"/>
    <w:basedOn w:val="TableNormal"/>
    <w:uiPriority w:val="39"/>
    <w:rsid w:val="00906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21">
    <w:name w:val="Medium List 21"/>
    <w:basedOn w:val="TableNormal"/>
    <w:uiPriority w:val="66"/>
    <w:rsid w:val="0090692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6E9035-5B35-4986-8A40-043840EC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Unify</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Petty, Nick</cp:lastModifiedBy>
  <cp:revision>24</cp:revision>
  <dcterms:created xsi:type="dcterms:W3CDTF">2016-12-02T04:25:00Z</dcterms:created>
  <dcterms:modified xsi:type="dcterms:W3CDTF">2016-12-08T22:07:00Z</dcterms:modified>
</cp:coreProperties>
</file>