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 </w:t>
      </w:r>
    </w:p>
    <w:p w:rsidR="00000000" w:rsidDel="00000000" w:rsidP="00000000" w:rsidRDefault="00000000" w:rsidRPr="00000000" w14:paraId="00000002">
      <w:pPr>
        <w:spacing w:after="240" w:before="240" w:lineRule="auto"/>
        <w:rPr/>
      </w:pPr>
      <w:r w:rsidDel="00000000" w:rsidR="00000000" w:rsidRPr="00000000">
        <w:rPr>
          <w:rtl w:val="0"/>
        </w:rPr>
        <w:t xml:space="preserve"> </w:t>
      </w:r>
    </w:p>
    <w:p w:rsidR="00000000" w:rsidDel="00000000" w:rsidP="00000000" w:rsidRDefault="00000000" w:rsidRPr="00000000" w14:paraId="00000003">
      <w:pPr>
        <w:spacing w:after="240" w:before="240" w:lineRule="auto"/>
        <w:jc w:val="center"/>
        <w:rPr>
          <w:rFonts w:ascii="Poppins" w:cs="Poppins" w:eastAsia="Poppins" w:hAnsi="Poppins"/>
          <w:color w:val="1f1f1f"/>
          <w:sz w:val="64"/>
          <w:szCs w:val="64"/>
        </w:rPr>
      </w:pPr>
      <w:r w:rsidDel="00000000" w:rsidR="00000000" w:rsidRPr="00000000">
        <w:rPr>
          <w:rFonts w:ascii="Poppins" w:cs="Poppins" w:eastAsia="Poppins" w:hAnsi="Poppins"/>
          <w:color w:val="1f1f1f"/>
          <w:sz w:val="64"/>
          <w:szCs w:val="64"/>
          <w:rtl w:val="0"/>
        </w:rPr>
        <w:t xml:space="preserve">TP Réalisation et analyse</w:t>
        <w:br w:type="textWrapping"/>
        <w:t xml:space="preserve"> des tests de robustesse</w:t>
      </w:r>
    </w:p>
    <w:p w:rsidR="00000000" w:rsidDel="00000000" w:rsidP="00000000" w:rsidRDefault="00000000" w:rsidRPr="00000000" w14:paraId="00000004">
      <w:pPr>
        <w:spacing w:after="240" w:before="240" w:lineRule="auto"/>
        <w:rPr/>
      </w:pPr>
      <w:r w:rsidDel="00000000" w:rsidR="00000000" w:rsidRPr="00000000">
        <w:rPr>
          <w:rtl w:val="0"/>
        </w:rPr>
        <w:t xml:space="preserve"> </w:t>
      </w:r>
    </w:p>
    <w:p w:rsidR="00000000" w:rsidDel="00000000" w:rsidP="00000000" w:rsidRDefault="00000000" w:rsidRPr="00000000" w14:paraId="00000005">
      <w:pPr>
        <w:spacing w:line="276" w:lineRule="auto"/>
        <w:rPr>
          <w:rFonts w:ascii="Poppins" w:cs="Poppins" w:eastAsia="Poppins" w:hAnsi="Poppins"/>
          <w:sz w:val="72"/>
          <w:szCs w:val="72"/>
        </w:rPr>
      </w:pPr>
      <w:r w:rsidDel="00000000" w:rsidR="00000000" w:rsidRPr="00000000">
        <w:rPr>
          <w:rtl w:val="0"/>
        </w:rPr>
      </w:r>
    </w:p>
    <w:p w:rsidR="00000000" w:rsidDel="00000000" w:rsidP="00000000" w:rsidRDefault="00000000" w:rsidRPr="00000000" w14:paraId="00000006">
      <w:pPr>
        <w:spacing w:line="276" w:lineRule="auto"/>
        <w:jc w:val="center"/>
        <w:rPr>
          <w:rFonts w:ascii="Poppins" w:cs="Poppins" w:eastAsia="Poppins" w:hAnsi="Poppins"/>
          <w:sz w:val="72"/>
          <w:szCs w:val="72"/>
        </w:rPr>
      </w:pPr>
      <w:r w:rsidDel="00000000" w:rsidR="00000000" w:rsidRPr="00000000">
        <w:rPr>
          <w:rFonts w:ascii="Poppins" w:cs="Poppins" w:eastAsia="Poppins" w:hAnsi="Poppins"/>
          <w:sz w:val="72"/>
          <w:szCs w:val="72"/>
        </w:rPr>
        <w:drawing>
          <wp:inline distB="114300" distT="114300" distL="114300" distR="114300">
            <wp:extent cx="5387813" cy="2872903"/>
            <wp:effectExtent b="0" l="0" r="0" t="0"/>
            <wp:docPr id="2"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387813" cy="2872903"/>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line="276" w:lineRule="auto"/>
        <w:rPr>
          <w:rFonts w:ascii="Poppins" w:cs="Poppins" w:eastAsia="Poppins" w:hAnsi="Poppins"/>
          <w:sz w:val="72"/>
          <w:szCs w:val="72"/>
        </w:rPr>
      </w:pPr>
      <w:r w:rsidDel="00000000" w:rsidR="00000000" w:rsidRPr="00000000">
        <w:rPr>
          <w:rtl w:val="0"/>
        </w:rPr>
      </w:r>
    </w:p>
    <w:p w:rsidR="00000000" w:rsidDel="00000000" w:rsidP="00000000" w:rsidRDefault="00000000" w:rsidRPr="00000000" w14:paraId="00000008">
      <w:pPr>
        <w:spacing w:line="276" w:lineRule="auto"/>
        <w:jc w:val="center"/>
        <w:rPr>
          <w:rFonts w:ascii="Poppins" w:cs="Poppins" w:eastAsia="Poppins" w:hAnsi="Poppins"/>
          <w:sz w:val="30"/>
          <w:szCs w:val="30"/>
        </w:rPr>
      </w:pPr>
      <w:r w:rsidDel="00000000" w:rsidR="00000000" w:rsidRPr="00000000">
        <w:rPr>
          <w:rFonts w:ascii="Poppins" w:cs="Poppins" w:eastAsia="Poppins" w:hAnsi="Poppins"/>
          <w:sz w:val="30"/>
          <w:szCs w:val="30"/>
          <w:rtl w:val="0"/>
        </w:rPr>
        <w:t xml:space="preserve">       Fait en binôme : </w:t>
      </w:r>
    </w:p>
    <w:p w:rsidR="00000000" w:rsidDel="00000000" w:rsidP="00000000" w:rsidRDefault="00000000" w:rsidRPr="00000000" w14:paraId="00000009">
      <w:pPr>
        <w:numPr>
          <w:ilvl w:val="0"/>
          <w:numId w:val="8"/>
        </w:numPr>
        <w:spacing w:line="276" w:lineRule="auto"/>
        <w:ind w:left="720" w:hanging="360"/>
        <w:jc w:val="center"/>
        <w:rPr>
          <w:rFonts w:ascii="Poppins" w:cs="Poppins" w:eastAsia="Poppins" w:hAnsi="Poppins"/>
          <w:color w:val="ff00ff"/>
          <w:sz w:val="30"/>
          <w:szCs w:val="30"/>
        </w:rPr>
      </w:pPr>
      <w:r w:rsidDel="00000000" w:rsidR="00000000" w:rsidRPr="00000000">
        <w:rPr>
          <w:rFonts w:ascii="Poppins" w:cs="Poppins" w:eastAsia="Poppins" w:hAnsi="Poppins"/>
          <w:color w:val="ff00ff"/>
          <w:sz w:val="30"/>
          <w:szCs w:val="30"/>
          <w:rtl w:val="0"/>
        </w:rPr>
        <w:t xml:space="preserve">Thafat KANEM</w:t>
      </w:r>
    </w:p>
    <w:p w:rsidR="00000000" w:rsidDel="00000000" w:rsidP="00000000" w:rsidRDefault="00000000" w:rsidRPr="00000000" w14:paraId="0000000A">
      <w:pPr>
        <w:numPr>
          <w:ilvl w:val="0"/>
          <w:numId w:val="8"/>
        </w:numPr>
        <w:spacing w:line="276" w:lineRule="auto"/>
        <w:ind w:left="720" w:hanging="360"/>
        <w:jc w:val="center"/>
        <w:rPr>
          <w:rFonts w:ascii="Poppins" w:cs="Poppins" w:eastAsia="Poppins" w:hAnsi="Poppins"/>
          <w:color w:val="4a86e8"/>
          <w:sz w:val="30"/>
          <w:szCs w:val="30"/>
        </w:rPr>
      </w:pPr>
      <w:r w:rsidDel="00000000" w:rsidR="00000000" w:rsidRPr="00000000">
        <w:rPr>
          <w:rFonts w:ascii="Poppins" w:cs="Poppins" w:eastAsia="Poppins" w:hAnsi="Poppins"/>
          <w:color w:val="4a86e8"/>
          <w:sz w:val="30"/>
          <w:szCs w:val="30"/>
          <w:rtl w:val="0"/>
        </w:rPr>
        <w:t xml:space="preserve">Yanis</w:t>
      </w:r>
      <w:r w:rsidDel="00000000" w:rsidR="00000000" w:rsidRPr="00000000">
        <w:rPr>
          <w:rFonts w:ascii="Poppins" w:cs="Poppins" w:eastAsia="Poppins" w:hAnsi="Poppins"/>
          <w:color w:val="4a86e8"/>
          <w:sz w:val="30"/>
          <w:szCs w:val="30"/>
          <w:rtl w:val="0"/>
        </w:rPr>
        <w:t xml:space="preserve"> MORIN</w:t>
      </w:r>
    </w:p>
    <w:p w:rsidR="00000000" w:rsidDel="00000000" w:rsidP="00000000" w:rsidRDefault="00000000" w:rsidRPr="00000000" w14:paraId="0000000B">
      <w:pPr>
        <w:spacing w:line="276" w:lineRule="auto"/>
        <w:rPr>
          <w:rFonts w:ascii="Poppins" w:cs="Poppins" w:eastAsia="Poppins" w:hAnsi="Poppins"/>
          <w:sz w:val="30"/>
          <w:szCs w:val="30"/>
        </w:rPr>
      </w:pPr>
      <w:r w:rsidDel="00000000" w:rsidR="00000000" w:rsidRPr="00000000">
        <w:rPr>
          <w:rtl w:val="0"/>
        </w:rPr>
      </w:r>
    </w:p>
    <w:p w:rsidR="00000000" w:rsidDel="00000000" w:rsidP="00000000" w:rsidRDefault="00000000" w:rsidRPr="00000000" w14:paraId="0000000C">
      <w:pPr>
        <w:spacing w:line="276" w:lineRule="auto"/>
        <w:jc w:val="center"/>
        <w:rPr/>
      </w:pPr>
      <w:r w:rsidDel="00000000" w:rsidR="00000000" w:rsidRPr="00000000">
        <w:rPr>
          <w:rFonts w:ascii="Poppins" w:cs="Poppins" w:eastAsia="Poppins" w:hAnsi="Poppins"/>
          <w:b w:val="1"/>
          <w:bCs w:val="1"/>
          <w:rtl w:val="0"/>
        </w:rPr>
        <w:t xml:space="preserve">Github : </w:t>
      </w:r>
      <w:hyperlink r:id="rId7">
        <w:r w:rsidDel="00000000" w:rsidR="00000000" w:rsidRPr="00000000">
          <w:rPr>
            <w:rFonts w:ascii="Poppins" w:cs="Poppins" w:eastAsia="Poppins" w:hAnsi="Poppins"/>
            <w:color w:val="1155cc"/>
            <w:u w:val="single"/>
            <w:rtl w:val="0"/>
          </w:rPr>
          <w:t xml:space="preserve">https://github.com/Nino-YM/Documentation</w:t>
        </w:r>
      </w:hyperlink>
      <w:r w:rsidDel="00000000" w:rsidR="00000000" w:rsidRPr="00000000">
        <w:rPr>
          <w:rtl w:val="0"/>
        </w:rPr>
      </w:r>
    </w:p>
    <w:p w:rsidR="00000000" w:rsidDel="00000000" w:rsidP="00000000" w:rsidRDefault="00000000" w:rsidRPr="00000000" w14:paraId="0000000D">
      <w:pPr>
        <w:pStyle w:val="Heading1"/>
        <w:spacing w:after="80" w:before="240" w:lineRule="auto"/>
        <w:rPr>
          <w:rFonts w:ascii="Poppins" w:cs="Poppins" w:eastAsia="Poppins" w:hAnsi="Poppins"/>
          <w:color w:val="1f1f1f"/>
          <w:sz w:val="46"/>
          <w:szCs w:val="46"/>
        </w:rPr>
      </w:pPr>
      <w:bookmarkStart w:colFirst="0" w:colLast="0" w:name="_kzc0gbugvwnw" w:id="0"/>
      <w:bookmarkEnd w:id="0"/>
      <w:r w:rsidDel="00000000" w:rsidR="00000000" w:rsidRPr="00000000">
        <w:rPr>
          <w:rFonts w:ascii="Poppins" w:cs="Poppins" w:eastAsia="Poppins" w:hAnsi="Poppins"/>
          <w:color w:val="1f1f1f"/>
          <w:sz w:val="46"/>
          <w:szCs w:val="46"/>
          <w:rtl w:val="0"/>
        </w:rPr>
        <w:t xml:space="preserve">Table des matières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sdt>
      <w:sdtPr>
        <w:id w:val="1067932873"/>
        <w:docPartObj>
          <w:docPartGallery w:val="Table of Contents"/>
          <w:docPartUnique w:val="1"/>
        </w:docPartObj>
      </w:sdtPr>
      <w:sdtContent>
        <w:p w:rsidR="00000000" w:rsidDel="00000000" w:rsidP="00000000" w:rsidRDefault="00000000" w:rsidRPr="00000000" w14:paraId="00000012">
          <w:pPr>
            <w:widowControl w:val="0"/>
            <w:tabs>
              <w:tab w:val="right" w:leader="none" w:pos="12000"/>
            </w:tabs>
            <w:spacing w:before="6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kzc0gbugvwn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Table des matières</w:t>
              <w:tab/>
              <w:t xml:space="preserve">2</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Rule="auto"/>
            <w:rPr>
              <w:b w:val="1"/>
              <w:bCs w:val="1"/>
              <w:color w:val="000000"/>
              <w:u w:val="none"/>
            </w:rPr>
          </w:pPr>
          <w:hyperlink w:anchor="_7qd4e4zhhje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Présentation du TP</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Rule="auto"/>
            <w:rPr>
              <w:b w:val="1"/>
              <w:bCs w:val="1"/>
              <w:color w:val="000000"/>
              <w:u w:val="none"/>
            </w:rPr>
          </w:pPr>
          <w:hyperlink w:anchor="_hedpz32hsal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Architecture du pipeline d'inférence</w:t>
              <w:tab/>
              <w:t xml:space="preserve">4</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Rule="auto"/>
            <w:ind w:left="360" w:firstLine="0"/>
            <w:rPr>
              <w:color w:val="000000"/>
              <w:u w:val="none"/>
            </w:rPr>
          </w:pPr>
          <w:hyperlink w:anchor="_6du4ofvfpio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Artefacts produits</w:t>
              <w:tab/>
              <w:t xml:space="preserve">4</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Rule="auto"/>
            <w:rPr>
              <w:b w:val="1"/>
              <w:bCs w:val="1"/>
              <w:color w:val="000000"/>
              <w:u w:val="none"/>
            </w:rPr>
          </w:pPr>
          <w:hyperlink w:anchor="_itxifmtm7d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Isolation Forest</w:t>
              <w:tab/>
              <w:t xml:space="preserve">5</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Rule="auto"/>
            <w:ind w:left="360" w:firstLine="0"/>
            <w:rPr>
              <w:color w:val="000000"/>
              <w:u w:val="none"/>
            </w:rPr>
          </w:pPr>
          <w:hyperlink w:anchor="_o04b0arrylx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Entraînement</w:t>
              <w:tab/>
              <w:t xml:space="preserve">5</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Rule="auto"/>
            <w:ind w:left="360" w:firstLine="0"/>
            <w:rPr>
              <w:color w:val="000000"/>
              <w:u w:val="none"/>
            </w:rPr>
          </w:pPr>
          <w:hyperlink w:anchor="_75cskd4hgx6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Analyse des scores d'anomalie</w:t>
              <w:tab/>
              <w:t xml:space="preserve">5</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Rule="auto"/>
            <w:ind w:left="360" w:firstLine="0"/>
            <w:rPr>
              <w:color w:val="000000"/>
              <w:u w:val="none"/>
            </w:rPr>
          </w:pPr>
          <w:hyperlink w:anchor="_6r2jt4yssbp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Zones de confiance</w:t>
              <w:tab/>
              <w:t xml:space="preserve">5</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Rule="auto"/>
            <w:rPr>
              <w:b w:val="1"/>
              <w:bCs w:val="1"/>
              <w:color w:val="000000"/>
              <w:u w:val="none"/>
            </w:rPr>
          </w:pPr>
          <w:hyperlink w:anchor="_mhc318sjbax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Stratégie d'imputation</w:t>
              <w:tab/>
              <w:t xml:space="preserve">6</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Rule="auto"/>
            <w:ind w:left="360" w:firstLine="0"/>
            <w:rPr>
              <w:color w:val="000000"/>
              <w:u w:val="none"/>
            </w:rPr>
          </w:pPr>
          <w:hyperlink w:anchor="_imb074g5lf5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Stratégie retenue : most_frequent (SimpleImputer sklearn)</w:t>
              <w:tab/>
              <w:t xml:space="preserve">6</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Rule="auto"/>
            <w:ind w:left="360" w:firstLine="0"/>
            <w:rPr>
              <w:color w:val="000000"/>
              <w:u w:val="none"/>
            </w:rPr>
          </w:pPr>
          <w:hyperlink w:anchor="_bum9zxu7y79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Justification</w:t>
              <w:tab/>
              <w:t xml:space="preserve">6</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Rule="auto"/>
            <w:ind w:left="360" w:firstLine="0"/>
            <w:rPr>
              <w:color w:val="000000"/>
              <w:u w:val="none"/>
            </w:rPr>
          </w:pPr>
          <w:hyperlink w:anchor="_mz7ccostegy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Valeurs imputées par feature</w:t>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Rule="auto"/>
            <w:rPr>
              <w:b w:val="1"/>
              <w:bCs w:val="1"/>
              <w:color w:val="000000"/>
              <w:u w:val="none"/>
            </w:rPr>
          </w:pPr>
          <w:hyperlink w:anchor="_2rs1h8hmh6c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Tests de robustesse / Valeurs manquantes</w:t>
              <w:tab/>
              <w:t xml:space="preserve">7</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Rule="auto"/>
            <w:ind w:left="360" w:firstLine="0"/>
            <w:rPr>
              <w:color w:val="000000"/>
              <w:u w:val="none"/>
            </w:rPr>
          </w:pPr>
          <w:hyperlink w:anchor="_un7d31wazqx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Protocole</w:t>
              <w:tab/>
              <w:t xml:space="preserve">7</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Rule="auto"/>
            <w:ind w:left="360" w:firstLine="0"/>
            <w:rPr>
              <w:color w:val="000000"/>
              <w:u w:val="none"/>
            </w:rPr>
          </w:pPr>
          <w:hyperlink w:anchor="_akw0l4upyim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Résultats - Modèle Math Score</w:t>
              <w:tab/>
              <w:t xml:space="preserve">7</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Rule="auto"/>
            <w:ind w:left="360" w:firstLine="0"/>
            <w:rPr>
              <w:color w:val="000000"/>
              <w:u w:val="none"/>
            </w:rPr>
          </w:pPr>
          <w:hyperlink w:anchor="_vlm8yf66axq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Résultats - Modèle Language Mean Score</w:t>
              <w:tab/>
              <w:t xml:space="preserve">8</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Rule="auto"/>
            <w:rPr>
              <w:b w:val="1"/>
              <w:bCs w:val="1"/>
              <w:color w:val="000000"/>
              <w:u w:val="none"/>
            </w:rPr>
          </w:pPr>
          <w:hyperlink w:anchor="_gt29x9e2olz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Script de prédiction (predict_new_entry.py)</w:t>
              <w:tab/>
              <w:t xml:space="preserve">9</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Rule="auto"/>
            <w:ind w:left="360" w:firstLine="0"/>
            <w:rPr>
              <w:color w:val="000000"/>
              <w:u w:val="none"/>
            </w:rPr>
          </w:pPr>
          <w:hyperlink w:anchor="_ar4tgp8ohcg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Exemple d’usage</w:t>
              <w:tab/>
              <w:t xml:space="preserve">9</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Rule="auto"/>
            <w:ind w:left="360" w:firstLine="0"/>
            <w:rPr>
              <w:color w:val="000000"/>
              <w:u w:val="none"/>
            </w:rPr>
          </w:pPr>
          <w:hyperlink w:anchor="_owqab6b1g2a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Colonnes attendues dans le CSV d'entrée</w:t>
              <w:tab/>
              <w:t xml:space="preserve">9</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Rule="auto"/>
            <w:ind w:left="360" w:firstLine="0"/>
            <w:rPr>
              <w:color w:val="000000"/>
              <w:u w:val="none"/>
            </w:rPr>
          </w:pPr>
          <w:hyperlink w:anchor="_19wvsnku8ta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Fonctionnement du script</w:t>
              <w:tab/>
              <w:t xml:space="preserve">9</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Rule="auto"/>
            <w:ind w:left="360" w:firstLine="0"/>
            <w:rPr>
              <w:color w:val="000000"/>
              <w:u w:val="none"/>
            </w:rPr>
          </w:pPr>
          <w:hyperlink w:anchor="_9xb6tnoo5vx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Exemple de sortie console</w:t>
              <w:tab/>
              <w:t xml:space="preserve">9</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Rule="auto"/>
            <w:rPr>
              <w:b w:val="1"/>
              <w:bCs w:val="1"/>
              <w:color w:val="000000"/>
              <w:u w:val="none"/>
            </w:rPr>
          </w:pPr>
          <w:hyperlink w:anchor="_a2n3v8a9cs4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Mise à jour des Model Cards</w:t>
              <w:tab/>
              <w:t xml:space="preserve">10</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Rule="auto"/>
            <w:ind w:left="360" w:firstLine="0"/>
            <w:rPr>
              <w:color w:val="000000"/>
              <w:u w:val="none"/>
            </w:rPr>
          </w:pPr>
          <w:hyperlink w:anchor="_zh8v3p8x181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Contenu ajouté aux model cards</w:t>
              <w:tab/>
              <w:t xml:space="preserve">10</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Rule="auto"/>
            <w:ind w:left="360" w:firstLine="0"/>
            <w:rPr>
              <w:color w:val="000000"/>
              <w:u w:val="none"/>
            </w:rPr>
          </w:pPr>
          <w:hyperlink w:anchor="_hngp83jm2p8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Points d'attention identifiés</w:t>
              <w:tab/>
              <w:t xml:space="preserve">10</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Rule="auto"/>
            <w:rPr>
              <w:b w:val="1"/>
              <w:bCs w:val="1"/>
              <w:color w:val="000000"/>
              <w:u w:val="none"/>
            </w:rPr>
          </w:pPr>
          <w:hyperlink w:anchor="_odxfwp3bhro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Conclusion générale</w:t>
              <w:tab/>
              <w:t xml:space="preserve">11</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Rule="auto"/>
            <w:rPr>
              <w:b w:val="1"/>
              <w:bCs w:val="1"/>
              <w:color w:val="000000"/>
              <w:u w:val="none"/>
            </w:rPr>
          </w:pPr>
          <w:hyperlink w:anchor="_mc2qacjbzt0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Perspectives d'évolution</w:t>
              <w:tab/>
              <w:t xml:space="preserve">11</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Rule="auto"/>
            <w:rPr>
              <w:b w:val="1"/>
              <w:bCs w:val="1"/>
              <w:color w:val="000000"/>
              <w:u w:val="none"/>
            </w:rPr>
          </w:pPr>
          <w:hyperlink w:anchor="_v3p7aji6t9dz">
            <w:r w:rsidDel="00000000" w:rsidR="00000000" w:rsidRPr="00000000">
              <w:rPr>
                <w:b w:val="1"/>
                <w:bCs w:val="1"/>
                <w:color w:val="000000"/>
                <w:u w:val="none"/>
                <w:rtl w:val="0"/>
              </w:rPr>
              <w:t xml:space="preserve">Annexes</w:t>
              <w:tab/>
              <w:t xml:space="preserve">12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D">
      <w:pPr>
        <w:spacing w:after="80" w:before="80" w:line="276" w:lineRule="auto"/>
        <w:rPr>
          <w:rFonts w:ascii="Poppins" w:cs="Poppins" w:eastAsia="Poppins" w:hAnsi="Poppins"/>
        </w:rPr>
      </w:pPr>
      <w:r w:rsidDel="00000000" w:rsidR="00000000" w:rsidRPr="00000000">
        <w:rPr>
          <w:rtl w:val="0"/>
        </w:rPr>
      </w:r>
    </w:p>
    <w:p w:rsidR="00000000" w:rsidDel="00000000" w:rsidP="00000000" w:rsidRDefault="00000000" w:rsidRPr="00000000" w14:paraId="0000002E">
      <w:pPr>
        <w:spacing w:after="80" w:before="80" w:line="276" w:lineRule="auto"/>
        <w:rPr>
          <w:rFonts w:ascii="Poppins" w:cs="Poppins" w:eastAsia="Poppins" w:hAnsi="Poppins"/>
        </w:rPr>
      </w:pPr>
      <w:r w:rsidDel="00000000" w:rsidR="00000000" w:rsidRPr="00000000">
        <w:rPr>
          <w:rtl w:val="0"/>
        </w:rPr>
      </w:r>
    </w:p>
    <w:p w:rsidR="00000000" w:rsidDel="00000000" w:rsidP="00000000" w:rsidRDefault="00000000" w:rsidRPr="00000000" w14:paraId="0000002F">
      <w:pPr>
        <w:spacing w:after="80" w:before="80" w:line="276" w:lineRule="auto"/>
        <w:rPr>
          <w:rFonts w:ascii="Poppins" w:cs="Poppins" w:eastAsia="Poppins" w:hAnsi="Poppins"/>
        </w:rPr>
      </w:pPr>
      <w:r w:rsidDel="00000000" w:rsidR="00000000" w:rsidRPr="00000000">
        <w:rPr>
          <w:rtl w:val="0"/>
        </w:rPr>
      </w:r>
    </w:p>
    <w:p w:rsidR="00000000" w:rsidDel="00000000" w:rsidP="00000000" w:rsidRDefault="00000000" w:rsidRPr="00000000" w14:paraId="00000030">
      <w:pPr>
        <w:spacing w:after="80" w:before="80" w:line="276" w:lineRule="auto"/>
        <w:rPr>
          <w:rFonts w:ascii="Poppins" w:cs="Poppins" w:eastAsia="Poppins" w:hAnsi="Poppins"/>
        </w:rPr>
      </w:pPr>
      <w:r w:rsidDel="00000000" w:rsidR="00000000" w:rsidRPr="00000000">
        <w:rPr>
          <w:rtl w:val="0"/>
        </w:rPr>
      </w:r>
    </w:p>
    <w:p w:rsidR="00000000" w:rsidDel="00000000" w:rsidP="00000000" w:rsidRDefault="00000000" w:rsidRPr="00000000" w14:paraId="00000031">
      <w:pPr>
        <w:spacing w:after="80" w:before="80" w:line="276" w:lineRule="auto"/>
        <w:rPr>
          <w:rFonts w:ascii="Poppins" w:cs="Poppins" w:eastAsia="Poppins" w:hAnsi="Poppins"/>
        </w:rPr>
      </w:pPr>
      <w:r w:rsidDel="00000000" w:rsidR="00000000" w:rsidRPr="00000000">
        <w:rPr>
          <w:rtl w:val="0"/>
        </w:rPr>
      </w:r>
    </w:p>
    <w:p w:rsidR="00000000" w:rsidDel="00000000" w:rsidP="00000000" w:rsidRDefault="00000000" w:rsidRPr="00000000" w14:paraId="00000032">
      <w:pPr>
        <w:spacing w:after="80" w:before="80" w:line="276" w:lineRule="auto"/>
        <w:rPr>
          <w:rFonts w:ascii="Poppins" w:cs="Poppins" w:eastAsia="Poppins" w:hAnsi="Poppins"/>
        </w:rPr>
      </w:pPr>
      <w:r w:rsidDel="00000000" w:rsidR="00000000" w:rsidRPr="00000000">
        <w:rPr>
          <w:rtl w:val="0"/>
        </w:rPr>
      </w:r>
    </w:p>
    <w:p w:rsidR="00000000" w:rsidDel="00000000" w:rsidP="00000000" w:rsidRDefault="00000000" w:rsidRPr="00000000" w14:paraId="00000033">
      <w:pPr>
        <w:spacing w:after="80" w:before="80" w:line="276" w:lineRule="auto"/>
        <w:rPr>
          <w:rFonts w:ascii="Poppins" w:cs="Poppins" w:eastAsia="Poppins" w:hAnsi="Poppins"/>
        </w:rPr>
      </w:pPr>
      <w:r w:rsidDel="00000000" w:rsidR="00000000" w:rsidRPr="00000000">
        <w:rPr>
          <w:rtl w:val="0"/>
        </w:rPr>
      </w:r>
    </w:p>
    <w:p w:rsidR="00000000" w:rsidDel="00000000" w:rsidP="00000000" w:rsidRDefault="00000000" w:rsidRPr="00000000" w14:paraId="00000034">
      <w:pPr>
        <w:spacing w:after="240" w:befor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035">
      <w:pPr>
        <w:pStyle w:val="Heading1"/>
        <w:spacing w:after="80" w:before="240" w:lineRule="auto"/>
        <w:rPr>
          <w:rFonts w:ascii="Poppins" w:cs="Poppins" w:eastAsia="Poppins" w:hAnsi="Poppins"/>
          <w:color w:val="4a86e8"/>
          <w:sz w:val="40"/>
          <w:szCs w:val="40"/>
        </w:rPr>
      </w:pPr>
      <w:bookmarkStart w:colFirst="0" w:colLast="0" w:name="_7qd4e4zhhjet" w:id="1"/>
      <w:bookmarkEnd w:id="1"/>
      <w:r w:rsidDel="00000000" w:rsidR="00000000" w:rsidRPr="00000000">
        <w:rPr>
          <w:rFonts w:ascii="Poppins" w:cs="Poppins" w:eastAsia="Poppins" w:hAnsi="Poppins"/>
          <w:color w:val="4a86e8"/>
          <w:sz w:val="40"/>
          <w:szCs w:val="40"/>
          <w:rtl w:val="0"/>
        </w:rPr>
        <w:t xml:space="preserve">Présentation du TP</w:t>
      </w:r>
    </w:p>
    <w:p w:rsidR="00000000" w:rsidDel="00000000" w:rsidP="00000000" w:rsidRDefault="00000000" w:rsidRPr="00000000" w14:paraId="00000036">
      <w:pPr>
        <w:spacing w:after="80" w:before="240" w:lineRule="auto"/>
        <w:rPr>
          <w:rFonts w:ascii="Poppins" w:cs="Poppins" w:eastAsia="Poppins" w:hAnsi="Poppins"/>
        </w:rPr>
      </w:pPr>
      <w:r w:rsidDel="00000000" w:rsidR="00000000" w:rsidRPr="00000000">
        <w:rPr>
          <w:rFonts w:ascii="Poppins" w:cs="Poppins" w:eastAsia="Poppins" w:hAnsi="Poppins"/>
          <w:rtl w:val="0"/>
        </w:rPr>
        <w:t xml:space="preserve">Ce TP s'inscrit dans la continuité du TP précédent. Les deux modèles CatBoostRegressor (Math Score et Language Mean Score) étant entraînés et exportés, l'objectif de ce TP est d'évaluer leur robustesse face à des données imparfaites et à des entrées inhabituelles.</w:t>
      </w:r>
    </w:p>
    <w:p w:rsidR="00000000" w:rsidDel="00000000" w:rsidP="00000000" w:rsidRDefault="00000000" w:rsidRPr="00000000" w14:paraId="00000037">
      <w:pPr>
        <w:spacing w:after="80" w:before="240" w:lineRule="auto"/>
        <w:rPr>
          <w:rFonts w:ascii="Poppins" w:cs="Poppins" w:eastAsia="Poppins" w:hAnsi="Poppins"/>
        </w:rPr>
      </w:pPr>
      <w:r w:rsidDel="00000000" w:rsidR="00000000" w:rsidRPr="00000000">
        <w:rPr>
          <w:rFonts w:ascii="Poppins" w:cs="Poppins" w:eastAsia="Poppins" w:hAnsi="Poppins"/>
          <w:rtl w:val="0"/>
        </w:rPr>
        <w:t xml:space="preserve">Pour ce faire, quatre axes sont traités :</w:t>
      </w:r>
    </w:p>
    <w:p w:rsidR="00000000" w:rsidDel="00000000" w:rsidP="00000000" w:rsidRDefault="00000000" w:rsidRPr="00000000" w14:paraId="00000038">
      <w:pPr>
        <w:numPr>
          <w:ilvl w:val="0"/>
          <w:numId w:val="2"/>
        </w:numPr>
        <w:spacing w:after="0" w:afterAutospacing="0" w:before="240" w:lineRule="auto"/>
        <w:ind w:left="720" w:hanging="360"/>
        <w:rPr>
          <w:rFonts w:ascii="Poppins" w:cs="Poppins" w:eastAsia="Poppins" w:hAnsi="Poppins"/>
          <w:u w:val="none"/>
        </w:rPr>
      </w:pPr>
      <w:r w:rsidDel="00000000" w:rsidR="00000000" w:rsidRPr="00000000">
        <w:rPr>
          <w:rFonts w:ascii="Poppins" w:cs="Poppins" w:eastAsia="Poppins" w:hAnsi="Poppins"/>
          <w:sz w:val="14"/>
          <w:szCs w:val="14"/>
          <w:rtl w:val="0"/>
        </w:rPr>
        <w:t xml:space="preserve"> </w:t>
      </w:r>
      <w:r w:rsidDel="00000000" w:rsidR="00000000" w:rsidRPr="00000000">
        <w:rPr>
          <w:rFonts w:ascii="Poppins" w:cs="Poppins" w:eastAsia="Poppins" w:hAnsi="Poppins"/>
          <w:rtl w:val="0"/>
        </w:rPr>
        <w:t xml:space="preserve">Entraîner un Isolation Forest sur les données normalisées d'entraînement et définir un seuil de robustesse via la méthode du coude.</w:t>
      </w:r>
    </w:p>
    <w:p w:rsidR="00000000" w:rsidDel="00000000" w:rsidP="00000000" w:rsidRDefault="00000000" w:rsidRPr="00000000" w14:paraId="00000039">
      <w:pPr>
        <w:numPr>
          <w:ilvl w:val="0"/>
          <w:numId w:val="2"/>
        </w:numPr>
        <w:spacing w:after="0" w:afterAutospacing="0" w:before="0" w:beforeAutospacing="0" w:lineRule="auto"/>
        <w:ind w:left="720" w:hanging="360"/>
        <w:rPr>
          <w:rFonts w:ascii="Poppins" w:cs="Poppins" w:eastAsia="Poppins" w:hAnsi="Poppins"/>
          <w:u w:val="none"/>
        </w:rPr>
      </w:pPr>
      <w:r w:rsidDel="00000000" w:rsidR="00000000" w:rsidRPr="00000000">
        <w:rPr>
          <w:rFonts w:ascii="Poppins" w:cs="Poppins" w:eastAsia="Poppins" w:hAnsi="Poppins"/>
          <w:rtl w:val="0"/>
        </w:rPr>
        <w:t xml:space="preserve">Définir et justifier une stratégie d'imputation adaptée à chaque feature catégorielle.</w:t>
      </w:r>
    </w:p>
    <w:p w:rsidR="00000000" w:rsidDel="00000000" w:rsidP="00000000" w:rsidRDefault="00000000" w:rsidRPr="00000000" w14:paraId="0000003A">
      <w:pPr>
        <w:numPr>
          <w:ilvl w:val="0"/>
          <w:numId w:val="2"/>
        </w:numPr>
        <w:spacing w:after="0" w:afterAutospacing="0" w:before="0" w:beforeAutospacing="0" w:lineRule="auto"/>
        <w:ind w:left="720" w:hanging="360"/>
        <w:rPr>
          <w:rFonts w:ascii="Poppins" w:cs="Poppins" w:eastAsia="Poppins" w:hAnsi="Poppins"/>
          <w:u w:val="none"/>
        </w:rPr>
      </w:pPr>
      <w:r w:rsidDel="00000000" w:rsidR="00000000" w:rsidRPr="00000000">
        <w:rPr>
          <w:rFonts w:ascii="Poppins" w:cs="Poppins" w:eastAsia="Poppins" w:hAnsi="Poppins"/>
          <w:rtl w:val="0"/>
        </w:rPr>
        <w:t xml:space="preserve">Tester progressivement la dégradation des performances (RMSE) lorsque des valeurs sont manquantes feature par feature.</w:t>
      </w:r>
    </w:p>
    <w:p w:rsidR="00000000" w:rsidDel="00000000" w:rsidP="00000000" w:rsidRDefault="00000000" w:rsidRPr="00000000" w14:paraId="0000003B">
      <w:pPr>
        <w:numPr>
          <w:ilvl w:val="0"/>
          <w:numId w:val="2"/>
        </w:numPr>
        <w:spacing w:after="240" w:before="0" w:beforeAutospacing="0" w:lineRule="auto"/>
        <w:ind w:left="720" w:hanging="360"/>
        <w:rPr>
          <w:rFonts w:ascii="Poppins" w:cs="Poppins" w:eastAsia="Poppins" w:hAnsi="Poppins"/>
          <w:u w:val="none"/>
        </w:rPr>
      </w:pPr>
      <w:r w:rsidDel="00000000" w:rsidR="00000000" w:rsidRPr="00000000">
        <w:rPr>
          <w:rFonts w:ascii="Poppins" w:cs="Poppins" w:eastAsia="Poppins" w:hAnsi="Poppins"/>
          <w:rtl w:val="0"/>
        </w:rPr>
        <w:t xml:space="preserve">Fournir un script de prédiction complet pour une nouvelle entrée CSV, intégrant imputation, détection d'anomalie et prédiction.</w:t>
      </w:r>
    </w:p>
    <w:p w:rsidR="00000000" w:rsidDel="00000000" w:rsidP="00000000" w:rsidRDefault="00000000" w:rsidRPr="00000000" w14:paraId="0000003C">
      <w:pPr>
        <w:spacing w:after="80" w:before="240" w:lineRule="auto"/>
        <w:rPr>
          <w:rFonts w:ascii="Poppins" w:cs="Poppins" w:eastAsia="Poppins" w:hAnsi="Poppins"/>
        </w:rPr>
      </w:pPr>
      <w:r w:rsidDel="00000000" w:rsidR="00000000" w:rsidRPr="00000000">
        <w:rPr>
          <w:rFonts w:ascii="Poppins" w:cs="Poppins" w:eastAsia="Poppins" w:hAnsi="Poppins"/>
          <w:rtl w:val="0"/>
        </w:rPr>
        <w:t xml:space="preserve">On vous conseille d'observer le notebook tp_isolation_forest_imputation.ipynb ainsi que le script predict_new_entry.py en parallèle de cette lecture.</w:t>
      </w:r>
    </w:p>
    <w:p w:rsidR="00000000" w:rsidDel="00000000" w:rsidP="00000000" w:rsidRDefault="00000000" w:rsidRPr="00000000" w14:paraId="0000003D">
      <w:pPr>
        <w:spacing w:after="80" w:before="80" w:line="276" w:lineRule="auto"/>
        <w:rPr>
          <w:rFonts w:ascii="Poppins" w:cs="Poppins" w:eastAsia="Poppins" w:hAnsi="Poppins"/>
        </w:rPr>
      </w:pPr>
      <w:r w:rsidDel="00000000" w:rsidR="00000000" w:rsidRPr="00000000">
        <w:rPr>
          <w:rtl w:val="0"/>
        </w:rPr>
      </w:r>
    </w:p>
    <w:p w:rsidR="00000000" w:rsidDel="00000000" w:rsidP="00000000" w:rsidRDefault="00000000" w:rsidRPr="00000000" w14:paraId="0000003E">
      <w:pPr>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 </w:t>
      </w:r>
    </w:p>
    <w:p w:rsidR="00000000" w:rsidDel="00000000" w:rsidP="00000000" w:rsidRDefault="00000000" w:rsidRPr="00000000" w14:paraId="0000003F">
      <w:pPr>
        <w:spacing w:after="240" w:befor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040">
      <w:pPr>
        <w:spacing w:after="240" w:befor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041">
      <w:pPr>
        <w:spacing w:after="240" w:befor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042">
      <w:pPr>
        <w:spacing w:after="240" w:befor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043">
      <w:pPr>
        <w:spacing w:after="240" w:befor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044">
      <w:pPr>
        <w:spacing w:after="240" w:befor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045">
      <w:pPr>
        <w:spacing w:after="240" w:befor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046">
      <w:pPr>
        <w:spacing w:after="240" w:befor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047">
      <w:pPr>
        <w:spacing w:after="240" w:befor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048">
      <w:pPr>
        <w:spacing w:after="240" w:befor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049">
      <w:pPr>
        <w:spacing w:after="240" w:befor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04A">
      <w:pPr>
        <w:pStyle w:val="Heading1"/>
        <w:spacing w:after="80" w:before="240" w:lineRule="auto"/>
        <w:rPr>
          <w:rFonts w:ascii="Poppins" w:cs="Poppins" w:eastAsia="Poppins" w:hAnsi="Poppins"/>
          <w:color w:val="4a86e8"/>
          <w:sz w:val="40"/>
          <w:szCs w:val="40"/>
        </w:rPr>
      </w:pPr>
      <w:bookmarkStart w:colFirst="0" w:colLast="0" w:name="_hedpz32hsalo" w:id="2"/>
      <w:bookmarkEnd w:id="2"/>
      <w:r w:rsidDel="00000000" w:rsidR="00000000" w:rsidRPr="00000000">
        <w:rPr>
          <w:rFonts w:ascii="Poppins" w:cs="Poppins" w:eastAsia="Poppins" w:hAnsi="Poppins"/>
          <w:color w:val="4a86e8"/>
          <w:sz w:val="40"/>
          <w:szCs w:val="40"/>
          <w:rtl w:val="0"/>
        </w:rPr>
        <w:t xml:space="preserve">Architecture du pipeline d'inférence</w:t>
      </w:r>
    </w:p>
    <w:p w:rsidR="00000000" w:rsidDel="00000000" w:rsidP="00000000" w:rsidRDefault="00000000" w:rsidRPr="00000000" w14:paraId="0000004B">
      <w:pPr>
        <w:spacing w:after="80" w:before="240" w:lineRule="auto"/>
        <w:rPr/>
      </w:pPr>
      <w:r w:rsidDel="00000000" w:rsidR="00000000" w:rsidRPr="00000000">
        <w:rPr>
          <w:rFonts w:ascii="Poppins" w:cs="Poppins" w:eastAsia="Poppins" w:hAnsi="Poppins"/>
          <w:rtl w:val="0"/>
        </w:rPr>
        <w:t xml:space="preserve">Le schéma ci-dessous présente le flux complet depuis la réception d'un fichier CSV jusqu'à la prédiction finale, en passant par toutes les étapes de prétraitement et de contrôle de qualité.</w:t>
      </w:r>
      <w:r w:rsidDel="00000000" w:rsidR="00000000" w:rsidRPr="00000000">
        <w:rPr>
          <w:rtl w:val="0"/>
        </w:rPr>
      </w:r>
    </w:p>
    <w:p w:rsidR="00000000" w:rsidDel="00000000" w:rsidP="00000000" w:rsidRDefault="00000000" w:rsidRPr="00000000" w14:paraId="0000004C">
      <w:pPr>
        <w:spacing w:after="240" w:before="240" w:lineRule="auto"/>
        <w:ind w:left="560" w:firstLine="0"/>
        <w:rPr/>
      </w:pPr>
      <w:r w:rsidDel="00000000" w:rsidR="00000000" w:rsidRPr="00000000">
        <w:rPr>
          <w:rFonts w:ascii="Fira Mono" w:cs="Fira Mono" w:eastAsia="Fira Mono" w:hAnsi="Fira Mono"/>
          <w:color w:val="202060"/>
          <w:sz w:val="18"/>
          <w:szCs w:val="18"/>
          <w:rtl w:val="0"/>
        </w:rPr>
        <w:t xml:space="preserve">CSV entrant</w:t>
        <w:br w:type="textWrapping"/>
        <w:t xml:space="preserve"> </w:t>
        <w:tab/>
        <w:t xml:space="preserve">→  Imputation (most_frequent)          [imputer.joblib]</w:t>
        <w:br w:type="textWrapping"/>
        <w:t xml:space="preserve"> </w:t>
        <w:tab/>
        <w:t xml:space="preserve">→  OrdinalEncoder                      [ordinal_encoder.joblib]</w:t>
        <w:br w:type="textWrapping"/>
        <w:t xml:space="preserve"> </w:t>
        <w:tab/>
        <w:t xml:space="preserve">→  StandardScaler                      [scaler_if.joblib]</w:t>
        <w:br w:type="textWrapping"/>
        <w:t xml:space="preserve"> </w:t>
        <w:tab/>
        <w:t xml:space="preserve">→  Isolation Forest (score + zone)     [isolation_forest.joblib]</w:t>
        <w:br w:type="textWrapping"/>
        <w:t xml:space="preserve"> </w:t>
        <w:tab/>
        <w:t xml:space="preserve">→  CatBoostRegressor                   [catboost_math_score.joblib</w:t>
        <w:br w:type="textWrapping"/>
        <w:t xml:space="preserve">                                             catboost_language_mean_score.joblib]</w:t>
        <w:br w:type="textWrapping"/>
        <w:t xml:space="preserve"> </w:t>
        <w:tab/>
        <w:t xml:space="preserve">→  Résultats + CSV de sortie</w:t>
      </w:r>
      <w:r w:rsidDel="00000000" w:rsidR="00000000" w:rsidRPr="00000000">
        <w:rPr>
          <w:rtl w:val="0"/>
        </w:rPr>
      </w:r>
    </w:p>
    <w:p w:rsidR="00000000" w:rsidDel="00000000" w:rsidP="00000000" w:rsidRDefault="00000000" w:rsidRPr="00000000" w14:paraId="0000004D">
      <w:pPr>
        <w:spacing w:after="80" w:before="240" w:lineRule="auto"/>
        <w:rPr>
          <w:rFonts w:ascii="Poppins" w:cs="Poppins" w:eastAsia="Poppins" w:hAnsi="Poppins"/>
        </w:rPr>
      </w:pPr>
      <w:r w:rsidDel="00000000" w:rsidR="00000000" w:rsidRPr="00000000">
        <w:rPr>
          <w:rFonts w:ascii="Poppins" w:cs="Poppins" w:eastAsia="Poppins" w:hAnsi="Poppins"/>
          <w:rtl w:val="0"/>
        </w:rPr>
        <w:t xml:space="preserve">L'imputer, l'encoder, le scaler et l'Isolation Forest sont partagés entre les deux modèles car ils opèrent sur les mêmes cinq features d'entrée. Seuls les modèles CatBoost diffèrent selon la variable cible.</w:t>
      </w:r>
    </w:p>
    <w:p w:rsidR="00000000" w:rsidDel="00000000" w:rsidP="00000000" w:rsidRDefault="00000000" w:rsidRPr="00000000" w14:paraId="0000004E">
      <w:pPr>
        <w:pStyle w:val="Heading2"/>
        <w:rPr>
          <w:rFonts w:ascii="Poppins" w:cs="Poppins" w:eastAsia="Poppins" w:hAnsi="Poppins"/>
          <w:color w:val="ff00ff"/>
          <w:sz w:val="34"/>
          <w:szCs w:val="34"/>
        </w:rPr>
      </w:pPr>
      <w:bookmarkStart w:colFirst="0" w:colLast="0" w:name="_6du4ofvfpioy" w:id="3"/>
      <w:bookmarkEnd w:id="3"/>
      <w:r w:rsidDel="00000000" w:rsidR="00000000" w:rsidRPr="00000000">
        <w:rPr>
          <w:rFonts w:ascii="Poppins" w:cs="Poppins" w:eastAsia="Poppins" w:hAnsi="Poppins"/>
          <w:color w:val="ff00ff"/>
          <w:sz w:val="34"/>
          <w:szCs w:val="34"/>
          <w:rtl w:val="0"/>
        </w:rPr>
        <w:t xml:space="preserve">Artefacts produits</w:t>
      </w:r>
    </w:p>
    <w:p w:rsidR="00000000" w:rsidDel="00000000" w:rsidP="00000000" w:rsidRDefault="00000000" w:rsidRPr="00000000" w14:paraId="0000004F">
      <w:pPr>
        <w:rPr/>
      </w:pPr>
      <w:r w:rsidDel="00000000" w:rsidR="00000000" w:rsidRPr="00000000">
        <w:rPr>
          <w:rtl w:val="0"/>
        </w:rPr>
      </w:r>
    </w:p>
    <w:tbl>
      <w:tblPr>
        <w:tblStyle w:val="Table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05"/>
        <w:gridCol w:w="3270"/>
        <w:gridCol w:w="2820"/>
        <w:tblGridChange w:id="0">
          <w:tblGrid>
            <w:gridCol w:w="2805"/>
            <w:gridCol w:w="3270"/>
            <w:gridCol w:w="2820"/>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1f497d" w:val="clear"/>
            <w:tcMar>
              <w:top w:w="0.0" w:type="dxa"/>
              <w:left w:w="100.0" w:type="dxa"/>
              <w:bottom w:w="0.0" w:type="dxa"/>
              <w:right w:w="100.0" w:type="dxa"/>
            </w:tcMar>
            <w:vAlign w:val="top"/>
          </w:tcPr>
          <w:p w:rsidR="00000000" w:rsidDel="00000000" w:rsidP="00000000" w:rsidRDefault="00000000" w:rsidRPr="00000000" w14:paraId="00000050">
            <w:pPr>
              <w:spacing w:after="40" w:before="40" w:line="276" w:lineRule="auto"/>
              <w:rPr>
                <w:rFonts w:ascii="Poppins" w:cs="Poppins" w:eastAsia="Poppins" w:hAnsi="Poppins"/>
                <w:b w:val="1"/>
                <w:bCs w:val="1"/>
                <w:color w:val="ffffff"/>
                <w:sz w:val="18"/>
                <w:szCs w:val="18"/>
              </w:rPr>
            </w:pPr>
            <w:r w:rsidDel="00000000" w:rsidR="00000000" w:rsidRPr="00000000">
              <w:rPr>
                <w:rFonts w:ascii="Poppins" w:cs="Poppins" w:eastAsia="Poppins" w:hAnsi="Poppins"/>
                <w:b w:val="1"/>
                <w:bCs w:val="1"/>
                <w:color w:val="ffffff"/>
                <w:sz w:val="18"/>
                <w:szCs w:val="18"/>
                <w:rtl w:val="0"/>
              </w:rPr>
              <w:t xml:space="preserve">Artefact</w:t>
            </w:r>
          </w:p>
        </w:tc>
        <w:tc>
          <w:tcPr>
            <w:tcBorders>
              <w:top w:color="000000" w:space="0" w:sz="6" w:val="single"/>
              <w:left w:color="000000" w:space="0" w:sz="0" w:val="nil"/>
              <w:bottom w:color="000000" w:space="0" w:sz="6" w:val="single"/>
              <w:right w:color="000000" w:space="0" w:sz="6" w:val="single"/>
            </w:tcBorders>
            <w:shd w:fill="1f497d" w:val="clear"/>
            <w:tcMar>
              <w:top w:w="0.0" w:type="dxa"/>
              <w:left w:w="100.0" w:type="dxa"/>
              <w:bottom w:w="0.0" w:type="dxa"/>
              <w:right w:w="100.0" w:type="dxa"/>
            </w:tcMar>
            <w:vAlign w:val="top"/>
          </w:tcPr>
          <w:p w:rsidR="00000000" w:rsidDel="00000000" w:rsidP="00000000" w:rsidRDefault="00000000" w:rsidRPr="00000000" w14:paraId="00000051">
            <w:pPr>
              <w:spacing w:after="40" w:before="40" w:line="276" w:lineRule="auto"/>
              <w:rPr>
                <w:rFonts w:ascii="Poppins" w:cs="Poppins" w:eastAsia="Poppins" w:hAnsi="Poppins"/>
                <w:b w:val="1"/>
                <w:bCs w:val="1"/>
                <w:color w:val="ffffff"/>
                <w:sz w:val="18"/>
                <w:szCs w:val="18"/>
              </w:rPr>
            </w:pPr>
            <w:r w:rsidDel="00000000" w:rsidR="00000000" w:rsidRPr="00000000">
              <w:rPr>
                <w:rFonts w:ascii="Poppins" w:cs="Poppins" w:eastAsia="Poppins" w:hAnsi="Poppins"/>
                <w:b w:val="1"/>
                <w:bCs w:val="1"/>
                <w:color w:val="ffffff"/>
                <w:sz w:val="18"/>
                <w:szCs w:val="18"/>
                <w:rtl w:val="0"/>
              </w:rPr>
              <w:t xml:space="preserve">Fichier</w:t>
            </w:r>
          </w:p>
        </w:tc>
        <w:tc>
          <w:tcPr>
            <w:tcBorders>
              <w:top w:color="000000" w:space="0" w:sz="6" w:val="single"/>
              <w:left w:color="000000" w:space="0" w:sz="0" w:val="nil"/>
              <w:bottom w:color="000000" w:space="0" w:sz="6" w:val="single"/>
              <w:right w:color="000000" w:space="0" w:sz="6" w:val="single"/>
            </w:tcBorders>
            <w:shd w:fill="1f497d" w:val="clear"/>
            <w:tcMar>
              <w:top w:w="0.0" w:type="dxa"/>
              <w:left w:w="100.0" w:type="dxa"/>
              <w:bottom w:w="0.0" w:type="dxa"/>
              <w:right w:w="100.0" w:type="dxa"/>
            </w:tcMar>
            <w:vAlign w:val="top"/>
          </w:tcPr>
          <w:p w:rsidR="00000000" w:rsidDel="00000000" w:rsidP="00000000" w:rsidRDefault="00000000" w:rsidRPr="00000000" w14:paraId="00000052">
            <w:pPr>
              <w:spacing w:after="40" w:before="40" w:line="276" w:lineRule="auto"/>
              <w:rPr>
                <w:rFonts w:ascii="Poppins" w:cs="Poppins" w:eastAsia="Poppins" w:hAnsi="Poppins"/>
                <w:b w:val="1"/>
                <w:bCs w:val="1"/>
                <w:color w:val="ffffff"/>
                <w:sz w:val="18"/>
                <w:szCs w:val="18"/>
              </w:rPr>
            </w:pPr>
            <w:r w:rsidDel="00000000" w:rsidR="00000000" w:rsidRPr="00000000">
              <w:rPr>
                <w:rFonts w:ascii="Poppins" w:cs="Poppins" w:eastAsia="Poppins" w:hAnsi="Poppins"/>
                <w:b w:val="1"/>
                <w:bCs w:val="1"/>
                <w:color w:val="ffffff"/>
                <w:sz w:val="18"/>
                <w:szCs w:val="18"/>
                <w:rtl w:val="0"/>
              </w:rPr>
              <w:t xml:space="preserve">Rôle</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3">
            <w:pPr>
              <w:spacing w:after="40" w:before="40" w:line="276" w:lineRule="auto"/>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Modèle Math Score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4">
            <w:pPr>
              <w:spacing w:after="40" w:before="40" w:line="276" w:lineRule="auto"/>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catboost_math_score.joblib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5">
            <w:pPr>
              <w:spacing w:after="40" w:before="40" w:line="276" w:lineRule="auto"/>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Prédiction du Math Score</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056">
            <w:pPr>
              <w:spacing w:after="40" w:before="40" w:line="276" w:lineRule="auto"/>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Modèle Language Score</w:t>
            </w:r>
          </w:p>
        </w:tc>
        <w:tc>
          <w:tcPr>
            <w:tcBorders>
              <w:top w:color="000000" w:space="0" w:sz="0" w:val="nil"/>
              <w:left w:color="000000" w:space="0" w:sz="0" w:val="nil"/>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057">
            <w:pPr>
              <w:spacing w:after="40" w:before="40" w:line="276" w:lineRule="auto"/>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catboost_language_mean_score.joblib</w:t>
            </w:r>
          </w:p>
        </w:tc>
        <w:tc>
          <w:tcPr>
            <w:tcBorders>
              <w:top w:color="000000" w:space="0" w:sz="0" w:val="nil"/>
              <w:left w:color="000000" w:space="0" w:sz="0" w:val="nil"/>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058">
            <w:pPr>
              <w:spacing w:after="40" w:before="40" w:line="276" w:lineRule="auto"/>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Prédiction du Language Mean Score</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9">
            <w:pPr>
              <w:spacing w:after="40" w:before="40" w:line="276" w:lineRule="auto"/>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Imputer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A">
            <w:pPr>
              <w:spacing w:after="40" w:before="40" w:line="276" w:lineRule="auto"/>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imputer.joblib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B">
            <w:pPr>
              <w:spacing w:after="40" w:before="40" w:line="276" w:lineRule="auto"/>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Imputation most_frequent (catégorielles)</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05C">
            <w:pPr>
              <w:spacing w:after="40" w:before="40" w:line="276" w:lineRule="auto"/>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Encoder</w:t>
            </w:r>
          </w:p>
        </w:tc>
        <w:tc>
          <w:tcPr>
            <w:tcBorders>
              <w:top w:color="000000" w:space="0" w:sz="0" w:val="nil"/>
              <w:left w:color="000000" w:space="0" w:sz="0" w:val="nil"/>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05D">
            <w:pPr>
              <w:spacing w:after="40" w:before="40" w:line="276" w:lineRule="auto"/>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ordinal_encoder.joblib</w:t>
            </w:r>
          </w:p>
        </w:tc>
        <w:tc>
          <w:tcPr>
            <w:tcBorders>
              <w:top w:color="000000" w:space="0" w:sz="0" w:val="nil"/>
              <w:left w:color="000000" w:space="0" w:sz="0" w:val="nil"/>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05E">
            <w:pPr>
              <w:spacing w:after="40" w:before="40" w:line="276" w:lineRule="auto"/>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Encodage ordinal pour l'Isolation Forest</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F">
            <w:pPr>
              <w:spacing w:after="40" w:before="40" w:line="276" w:lineRule="auto"/>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Scaler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0">
            <w:pPr>
              <w:spacing w:after="40" w:before="40" w:line="276" w:lineRule="auto"/>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scaler_if.joblib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1">
            <w:pPr>
              <w:spacing w:after="40" w:before="40" w:line="276" w:lineRule="auto"/>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Normalisation StandardScaler</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062">
            <w:pPr>
              <w:spacing w:after="40" w:before="40" w:line="276" w:lineRule="auto"/>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Isolation Forest</w:t>
            </w:r>
          </w:p>
        </w:tc>
        <w:tc>
          <w:tcPr>
            <w:tcBorders>
              <w:top w:color="000000" w:space="0" w:sz="0" w:val="nil"/>
              <w:left w:color="000000" w:space="0" w:sz="0" w:val="nil"/>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063">
            <w:pPr>
              <w:spacing w:after="40" w:before="40" w:line="276" w:lineRule="auto"/>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isolation_forest.joblib</w:t>
            </w:r>
          </w:p>
        </w:tc>
        <w:tc>
          <w:tcPr>
            <w:tcBorders>
              <w:top w:color="000000" w:space="0" w:sz="0" w:val="nil"/>
              <w:left w:color="000000" w:space="0" w:sz="0" w:val="nil"/>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064">
            <w:pPr>
              <w:spacing w:after="40" w:before="40" w:line="276" w:lineRule="auto"/>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Détection d'anomalies, zone de confiance</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5">
            <w:pPr>
              <w:spacing w:after="40" w:before="40" w:line="276" w:lineRule="auto"/>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Configuration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6">
            <w:pPr>
              <w:spacing w:after="40" w:before="40" w:line="276" w:lineRule="auto"/>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robustness_config.json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7">
            <w:pPr>
              <w:spacing w:after="40" w:before="40" w:line="276" w:lineRule="auto"/>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Seuil de robustesse et paramètres</w:t>
            </w:r>
          </w:p>
        </w:tc>
      </w:tr>
    </w:tbl>
    <w:p w:rsidR="00000000" w:rsidDel="00000000" w:rsidP="00000000" w:rsidRDefault="00000000" w:rsidRPr="00000000" w14:paraId="00000068">
      <w:pPr>
        <w:spacing w:after="80" w:before="80" w:line="276" w:lineRule="auto"/>
        <w:rPr>
          <w:rFonts w:ascii="Poppins" w:cs="Poppins" w:eastAsia="Poppins" w:hAnsi="Poppins"/>
        </w:rPr>
      </w:pPr>
      <w:r w:rsidDel="00000000" w:rsidR="00000000" w:rsidRPr="00000000">
        <w:rPr>
          <w:rtl w:val="0"/>
        </w:rPr>
      </w:r>
    </w:p>
    <w:p w:rsidR="00000000" w:rsidDel="00000000" w:rsidP="00000000" w:rsidRDefault="00000000" w:rsidRPr="00000000" w14:paraId="00000069">
      <w:pPr>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 </w:t>
      </w:r>
    </w:p>
    <w:p w:rsidR="00000000" w:rsidDel="00000000" w:rsidP="00000000" w:rsidRDefault="00000000" w:rsidRPr="00000000" w14:paraId="0000006A">
      <w:pPr>
        <w:spacing w:after="240" w:befor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06B">
      <w:pPr>
        <w:spacing w:after="240" w:befor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06C">
      <w:pPr>
        <w:spacing w:after="240" w:befor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06D">
      <w:pPr>
        <w:pStyle w:val="Heading1"/>
        <w:spacing w:after="80" w:before="240" w:lineRule="auto"/>
        <w:rPr>
          <w:rFonts w:ascii="Poppins" w:cs="Poppins" w:eastAsia="Poppins" w:hAnsi="Poppins"/>
          <w:color w:val="4a86e8"/>
          <w:sz w:val="40"/>
          <w:szCs w:val="40"/>
        </w:rPr>
      </w:pPr>
      <w:bookmarkStart w:colFirst="0" w:colLast="0" w:name="_itxifmtm7dh" w:id="4"/>
      <w:bookmarkEnd w:id="4"/>
      <w:r w:rsidDel="00000000" w:rsidR="00000000" w:rsidRPr="00000000">
        <w:rPr>
          <w:rFonts w:ascii="Poppins" w:cs="Poppins" w:eastAsia="Poppins" w:hAnsi="Poppins"/>
          <w:color w:val="4a86e8"/>
          <w:sz w:val="40"/>
          <w:szCs w:val="40"/>
          <w:rtl w:val="0"/>
        </w:rPr>
        <w:t xml:space="preserve">Isolation Forest</w:t>
      </w:r>
    </w:p>
    <w:p w:rsidR="00000000" w:rsidDel="00000000" w:rsidP="00000000" w:rsidRDefault="00000000" w:rsidRPr="00000000" w14:paraId="0000006E">
      <w:pPr>
        <w:pStyle w:val="Heading2"/>
        <w:rPr>
          <w:rFonts w:ascii="Poppins" w:cs="Poppins" w:eastAsia="Poppins" w:hAnsi="Poppins"/>
          <w:color w:val="ff00ff"/>
          <w:sz w:val="34"/>
          <w:szCs w:val="34"/>
        </w:rPr>
      </w:pPr>
      <w:bookmarkStart w:colFirst="0" w:colLast="0" w:name="_o04b0arrylxk" w:id="5"/>
      <w:bookmarkEnd w:id="5"/>
      <w:r w:rsidDel="00000000" w:rsidR="00000000" w:rsidRPr="00000000">
        <w:rPr>
          <w:rFonts w:ascii="Poppins" w:cs="Poppins" w:eastAsia="Poppins" w:hAnsi="Poppins"/>
          <w:color w:val="ff00ff"/>
          <w:sz w:val="34"/>
          <w:szCs w:val="34"/>
          <w:rtl w:val="0"/>
        </w:rPr>
        <w:t xml:space="preserve">Entraînement</w:t>
      </w:r>
    </w:p>
    <w:p w:rsidR="00000000" w:rsidDel="00000000" w:rsidP="00000000" w:rsidRDefault="00000000" w:rsidRPr="00000000" w14:paraId="0000006F">
      <w:pPr>
        <w:spacing w:after="80" w:before="240" w:lineRule="auto"/>
        <w:rPr>
          <w:rFonts w:ascii="Poppins" w:cs="Poppins" w:eastAsia="Poppins" w:hAnsi="Poppins"/>
        </w:rPr>
      </w:pPr>
      <w:r w:rsidDel="00000000" w:rsidR="00000000" w:rsidRPr="00000000">
        <w:rPr>
          <w:rFonts w:ascii="Poppins" w:cs="Poppins" w:eastAsia="Poppins" w:hAnsi="Poppins"/>
          <w:rtl w:val="0"/>
        </w:rPr>
        <w:t xml:space="preserve">Les cinq features d'entrée étant toutes catégorielles (gender, race/ethnicity, parental level of education, lunch, test preparation course), elles ont été encodées numériquement via un OrdinalEncoder avant d'être normalisées par un StandardScaler. L'Isolation Forest a ensuite été entraîné sur ces données transformées issues du jeu d'entraînement.</w:t>
      </w:r>
    </w:p>
    <w:p w:rsidR="00000000" w:rsidDel="00000000" w:rsidP="00000000" w:rsidRDefault="00000000" w:rsidRPr="00000000" w14:paraId="00000070">
      <w:pPr>
        <w:numPr>
          <w:ilvl w:val="0"/>
          <w:numId w:val="5"/>
        </w:numPr>
        <w:spacing w:after="0" w:afterAutospacing="0" w:before="240" w:lineRule="auto"/>
        <w:ind w:left="720" w:hanging="360"/>
        <w:rPr>
          <w:rFonts w:ascii="Poppins" w:cs="Poppins" w:eastAsia="Poppins" w:hAnsi="Poppins"/>
          <w:u w:val="none"/>
        </w:rPr>
      </w:pPr>
      <w:r w:rsidDel="00000000" w:rsidR="00000000" w:rsidRPr="00000000">
        <w:rPr>
          <w:rFonts w:ascii="Poppins" w:cs="Poppins" w:eastAsia="Poppins" w:hAnsi="Poppins"/>
          <w:rtl w:val="0"/>
        </w:rPr>
        <w:t xml:space="preserve">n_estimators = 100  (adapté à un dataset de ~800 lignes)</w:t>
      </w:r>
    </w:p>
    <w:p w:rsidR="00000000" w:rsidDel="00000000" w:rsidP="00000000" w:rsidRDefault="00000000" w:rsidRPr="00000000" w14:paraId="00000071">
      <w:pPr>
        <w:numPr>
          <w:ilvl w:val="0"/>
          <w:numId w:val="5"/>
        </w:numPr>
        <w:spacing w:after="0" w:afterAutospacing="0" w:before="0" w:beforeAutospacing="0" w:lineRule="auto"/>
        <w:ind w:left="720" w:hanging="360"/>
        <w:rPr>
          <w:rFonts w:ascii="Poppins" w:cs="Poppins" w:eastAsia="Poppins" w:hAnsi="Poppins"/>
          <w:u w:val="none"/>
        </w:rPr>
      </w:pPr>
      <w:r w:rsidDel="00000000" w:rsidR="00000000" w:rsidRPr="00000000">
        <w:rPr>
          <w:rFonts w:ascii="Poppins" w:cs="Poppins" w:eastAsia="Poppins" w:hAnsi="Poppins"/>
          <w:rtl w:val="0"/>
        </w:rPr>
        <w:t xml:space="preserve">contamination = 'auto'  (estimation automatique du taux d'anomalies)</w:t>
      </w:r>
    </w:p>
    <w:p w:rsidR="00000000" w:rsidDel="00000000" w:rsidP="00000000" w:rsidRDefault="00000000" w:rsidRPr="00000000" w14:paraId="00000072">
      <w:pPr>
        <w:numPr>
          <w:ilvl w:val="0"/>
          <w:numId w:val="5"/>
        </w:numPr>
        <w:spacing w:after="240" w:before="0" w:beforeAutospacing="0" w:lineRule="auto"/>
        <w:ind w:left="720" w:hanging="360"/>
        <w:rPr>
          <w:rFonts w:ascii="Poppins" w:cs="Poppins" w:eastAsia="Poppins" w:hAnsi="Poppins"/>
          <w:u w:val="none"/>
        </w:rPr>
      </w:pPr>
      <w:r w:rsidDel="00000000" w:rsidR="00000000" w:rsidRPr="00000000">
        <w:rPr>
          <w:rFonts w:ascii="Poppins" w:cs="Poppins" w:eastAsia="Poppins" w:hAnsi="Poppins"/>
          <w:rtl w:val="0"/>
        </w:rPr>
        <w:t xml:space="preserve">score_samples() : retourne un score compris entre -1 (anomalie forte) et 0 (normal)</w:t>
      </w:r>
    </w:p>
    <w:p w:rsidR="00000000" w:rsidDel="00000000" w:rsidP="00000000" w:rsidRDefault="00000000" w:rsidRPr="00000000" w14:paraId="00000073">
      <w:pPr>
        <w:pStyle w:val="Heading2"/>
        <w:rPr>
          <w:rFonts w:ascii="Poppins" w:cs="Poppins" w:eastAsia="Poppins" w:hAnsi="Poppins"/>
          <w:color w:val="ff00ff"/>
          <w:sz w:val="34"/>
          <w:szCs w:val="34"/>
        </w:rPr>
      </w:pPr>
      <w:bookmarkStart w:colFirst="0" w:colLast="0" w:name="_75cskd4hgx6s" w:id="6"/>
      <w:bookmarkEnd w:id="6"/>
      <w:r w:rsidDel="00000000" w:rsidR="00000000" w:rsidRPr="00000000">
        <w:rPr>
          <w:rFonts w:ascii="Poppins" w:cs="Poppins" w:eastAsia="Poppins" w:hAnsi="Poppins"/>
          <w:color w:val="ff00ff"/>
          <w:sz w:val="34"/>
          <w:szCs w:val="34"/>
          <w:rtl w:val="0"/>
        </w:rPr>
        <w:t xml:space="preserve">Analyse des scores d'anomalie</w:t>
      </w:r>
    </w:p>
    <w:p w:rsidR="00000000" w:rsidDel="00000000" w:rsidP="00000000" w:rsidRDefault="00000000" w:rsidRPr="00000000" w14:paraId="00000074">
      <w:pPr>
        <w:spacing w:after="80" w:before="240" w:lineRule="auto"/>
        <w:rPr>
          <w:rFonts w:ascii="Poppins" w:cs="Poppins" w:eastAsia="Poppins" w:hAnsi="Poppins"/>
        </w:rPr>
      </w:pPr>
      <w:r w:rsidDel="00000000" w:rsidR="00000000" w:rsidRPr="00000000">
        <w:rPr>
          <w:rFonts w:ascii="Poppins" w:cs="Poppins" w:eastAsia="Poppins" w:hAnsi="Poppins"/>
          <w:rtl w:val="0"/>
        </w:rPr>
        <w:t xml:space="preserve">Une fois l'Isolation Forest entraîné, les scores d'anomalie ont été calculés sur le jeu de test. L'analyse de la distribution de ces scores permet d'identifier le seuil de robustesse via la méthode du coude (elbow method) : on calcule pour chaque seuil candidat la RMSE et le taux de couverture correspondants, puis on retient le point d'inflexion qui offre le meilleur compromis précision / couverture.</w:t>
      </w:r>
    </w:p>
    <w:p w:rsidR="00000000" w:rsidDel="00000000" w:rsidP="00000000" w:rsidRDefault="00000000" w:rsidRPr="00000000" w14:paraId="00000075">
      <w:pPr>
        <w:spacing w:after="80" w:before="240" w:lineRule="auto"/>
        <w:rPr>
          <w:rFonts w:ascii="Poppins" w:cs="Poppins" w:eastAsia="Poppins" w:hAnsi="Poppins"/>
        </w:rPr>
      </w:pPr>
      <w:r w:rsidDel="00000000" w:rsidR="00000000" w:rsidRPr="00000000">
        <w:rPr>
          <w:rFonts w:ascii="Poppins" w:cs="Poppins" w:eastAsia="Poppins" w:hAnsi="Poppins"/>
          <w:rtl w:val="0"/>
        </w:rPr>
        <w:t xml:space="preserve">Dans notre cas, le seuil a été fixé au 10ème percentile des scores du jeu de test, garantissant que 90 % des entrées d'entraînement tombent en zone de robustesse.</w:t>
      </w:r>
    </w:p>
    <w:p w:rsidR="00000000" w:rsidDel="00000000" w:rsidP="00000000" w:rsidRDefault="00000000" w:rsidRPr="00000000" w14:paraId="00000076">
      <w:pPr>
        <w:pStyle w:val="Heading2"/>
        <w:rPr>
          <w:rFonts w:ascii="Poppins" w:cs="Poppins" w:eastAsia="Poppins" w:hAnsi="Poppins"/>
          <w:color w:val="ff00ff"/>
          <w:sz w:val="34"/>
          <w:szCs w:val="34"/>
        </w:rPr>
      </w:pPr>
      <w:bookmarkStart w:colFirst="0" w:colLast="0" w:name="_6r2jt4yssbpp" w:id="7"/>
      <w:bookmarkEnd w:id="7"/>
      <w:r w:rsidDel="00000000" w:rsidR="00000000" w:rsidRPr="00000000">
        <w:rPr>
          <w:rFonts w:ascii="Poppins" w:cs="Poppins" w:eastAsia="Poppins" w:hAnsi="Poppins"/>
          <w:color w:val="ff00ff"/>
          <w:sz w:val="34"/>
          <w:szCs w:val="34"/>
          <w:rtl w:val="0"/>
        </w:rPr>
        <w:t xml:space="preserve">Zones de confiance</w:t>
      </w:r>
    </w:p>
    <w:tbl>
      <w:tblPr>
        <w:tblStyle w:val="Table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0"/>
        <w:gridCol w:w="2940"/>
        <w:gridCol w:w="2985"/>
        <w:tblGridChange w:id="0">
          <w:tblGrid>
            <w:gridCol w:w="2970"/>
            <w:gridCol w:w="2940"/>
            <w:gridCol w:w="2985"/>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1f497d" w:val="clear"/>
            <w:tcMar>
              <w:top w:w="0.0" w:type="dxa"/>
              <w:left w:w="100.0" w:type="dxa"/>
              <w:bottom w:w="0.0" w:type="dxa"/>
              <w:right w:w="100.0" w:type="dxa"/>
            </w:tcMar>
            <w:vAlign w:val="top"/>
          </w:tcPr>
          <w:p w:rsidR="00000000" w:rsidDel="00000000" w:rsidP="00000000" w:rsidRDefault="00000000" w:rsidRPr="00000000" w14:paraId="00000077">
            <w:pPr>
              <w:spacing w:after="40" w:before="40" w:line="276" w:lineRule="auto"/>
              <w:rPr>
                <w:rFonts w:ascii="Poppins" w:cs="Poppins" w:eastAsia="Poppins" w:hAnsi="Poppins"/>
                <w:b w:val="1"/>
                <w:bCs w:val="1"/>
                <w:color w:val="ffffff"/>
                <w:sz w:val="18"/>
                <w:szCs w:val="18"/>
              </w:rPr>
            </w:pPr>
            <w:r w:rsidDel="00000000" w:rsidR="00000000" w:rsidRPr="00000000">
              <w:rPr>
                <w:rFonts w:ascii="Poppins" w:cs="Poppins" w:eastAsia="Poppins" w:hAnsi="Poppins"/>
                <w:b w:val="1"/>
                <w:bCs w:val="1"/>
                <w:color w:val="ffffff"/>
                <w:sz w:val="18"/>
                <w:szCs w:val="18"/>
                <w:rtl w:val="0"/>
              </w:rPr>
              <w:t xml:space="preserve">Zone</w:t>
            </w:r>
          </w:p>
        </w:tc>
        <w:tc>
          <w:tcPr>
            <w:tcBorders>
              <w:top w:color="000000" w:space="0" w:sz="6" w:val="single"/>
              <w:left w:color="000000" w:space="0" w:sz="0" w:val="nil"/>
              <w:bottom w:color="000000" w:space="0" w:sz="6" w:val="single"/>
              <w:right w:color="000000" w:space="0" w:sz="6" w:val="single"/>
            </w:tcBorders>
            <w:shd w:fill="1f497d" w:val="clear"/>
            <w:tcMar>
              <w:top w:w="0.0" w:type="dxa"/>
              <w:left w:w="100.0" w:type="dxa"/>
              <w:bottom w:w="0.0" w:type="dxa"/>
              <w:right w:w="100.0" w:type="dxa"/>
            </w:tcMar>
            <w:vAlign w:val="top"/>
          </w:tcPr>
          <w:p w:rsidR="00000000" w:rsidDel="00000000" w:rsidP="00000000" w:rsidRDefault="00000000" w:rsidRPr="00000000" w14:paraId="00000078">
            <w:pPr>
              <w:spacing w:after="40" w:before="40" w:line="276" w:lineRule="auto"/>
              <w:rPr>
                <w:rFonts w:ascii="Poppins" w:cs="Poppins" w:eastAsia="Poppins" w:hAnsi="Poppins"/>
                <w:b w:val="1"/>
                <w:bCs w:val="1"/>
                <w:color w:val="ffffff"/>
                <w:sz w:val="18"/>
                <w:szCs w:val="18"/>
              </w:rPr>
            </w:pPr>
            <w:r w:rsidDel="00000000" w:rsidR="00000000" w:rsidRPr="00000000">
              <w:rPr>
                <w:rFonts w:ascii="Poppins" w:cs="Poppins" w:eastAsia="Poppins" w:hAnsi="Poppins"/>
                <w:b w:val="1"/>
                <w:bCs w:val="1"/>
                <w:color w:val="ffffff"/>
                <w:sz w:val="18"/>
                <w:szCs w:val="18"/>
                <w:rtl w:val="0"/>
              </w:rPr>
              <w:t xml:space="preserve">Score d'anomalie</w:t>
            </w:r>
          </w:p>
        </w:tc>
        <w:tc>
          <w:tcPr>
            <w:tcBorders>
              <w:top w:color="000000" w:space="0" w:sz="6" w:val="single"/>
              <w:left w:color="000000" w:space="0" w:sz="0" w:val="nil"/>
              <w:bottom w:color="000000" w:space="0" w:sz="6" w:val="single"/>
              <w:right w:color="000000" w:space="0" w:sz="6" w:val="single"/>
            </w:tcBorders>
            <w:shd w:fill="1f497d" w:val="clear"/>
            <w:tcMar>
              <w:top w:w="0.0" w:type="dxa"/>
              <w:left w:w="100.0" w:type="dxa"/>
              <w:bottom w:w="0.0" w:type="dxa"/>
              <w:right w:w="100.0" w:type="dxa"/>
            </w:tcMar>
            <w:vAlign w:val="top"/>
          </w:tcPr>
          <w:p w:rsidR="00000000" w:rsidDel="00000000" w:rsidP="00000000" w:rsidRDefault="00000000" w:rsidRPr="00000000" w14:paraId="00000079">
            <w:pPr>
              <w:spacing w:after="40" w:before="40" w:line="276" w:lineRule="auto"/>
              <w:rPr>
                <w:rFonts w:ascii="Poppins" w:cs="Poppins" w:eastAsia="Poppins" w:hAnsi="Poppins"/>
                <w:b w:val="1"/>
                <w:bCs w:val="1"/>
                <w:color w:val="ffffff"/>
                <w:sz w:val="18"/>
                <w:szCs w:val="18"/>
              </w:rPr>
            </w:pPr>
            <w:r w:rsidDel="00000000" w:rsidR="00000000" w:rsidRPr="00000000">
              <w:rPr>
                <w:rFonts w:ascii="Poppins" w:cs="Poppins" w:eastAsia="Poppins" w:hAnsi="Poppins"/>
                <w:b w:val="1"/>
                <w:bCs w:val="1"/>
                <w:color w:val="ffffff"/>
                <w:sz w:val="18"/>
                <w:szCs w:val="18"/>
                <w:rtl w:val="0"/>
              </w:rPr>
              <w:t xml:space="preserve">Interprétation</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A">
            <w:pPr>
              <w:spacing w:after="40" w:before="40" w:line="276" w:lineRule="auto"/>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Zone de robustesse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B">
            <w:pPr>
              <w:spacing w:after="40" w:before="40" w:line="276" w:lineRule="auto"/>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&gt;= seuil (10ème percentile)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C">
            <w:pPr>
              <w:spacing w:after="40" w:before="40" w:line="276" w:lineRule="auto"/>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Haute confiance - entrée dans le domaine d'entraînement</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07D">
            <w:pPr>
              <w:spacing w:after="40" w:before="40" w:line="276" w:lineRule="auto"/>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Zone normale</w:t>
            </w:r>
          </w:p>
        </w:tc>
        <w:tc>
          <w:tcPr>
            <w:tcBorders>
              <w:top w:color="000000" w:space="0" w:sz="0" w:val="nil"/>
              <w:left w:color="000000" w:space="0" w:sz="0" w:val="nil"/>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07E">
            <w:pPr>
              <w:spacing w:after="40" w:before="40" w:line="276" w:lineRule="auto"/>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&gt;= −0,4 et &lt; seuil</w:t>
            </w:r>
          </w:p>
        </w:tc>
        <w:tc>
          <w:tcPr>
            <w:tcBorders>
              <w:top w:color="000000" w:space="0" w:sz="0" w:val="nil"/>
              <w:left w:color="000000" w:space="0" w:sz="0" w:val="nil"/>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07F">
            <w:pPr>
              <w:spacing w:after="40" w:before="40" w:line="276" w:lineRule="auto"/>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Confiance modérée - prédiction acceptable</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0">
            <w:pPr>
              <w:spacing w:after="40" w:before="40" w:line="276" w:lineRule="auto"/>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Zone d'extrapolation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1">
            <w:pPr>
              <w:spacing w:after="40" w:before="40" w:line="276" w:lineRule="auto"/>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&lt; −0,4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2">
            <w:pPr>
              <w:spacing w:after="40" w:before="40" w:line="276" w:lineRule="auto"/>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Faible confiance - prédiction incertaine</w:t>
            </w:r>
          </w:p>
        </w:tc>
      </w:tr>
    </w:tbl>
    <w:p w:rsidR="00000000" w:rsidDel="00000000" w:rsidP="00000000" w:rsidRDefault="00000000" w:rsidRPr="00000000" w14:paraId="00000083">
      <w:pPr>
        <w:spacing w:after="240" w:befor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084">
      <w:pPr>
        <w:spacing w:after="240" w:before="240" w:lineRule="auto"/>
        <w:rPr>
          <w:rFonts w:ascii="Poppins" w:cs="Poppins" w:eastAsia="Poppins" w:hAnsi="Poppins"/>
          <w:i w:val="1"/>
          <w:iCs w:val="1"/>
          <w:sz w:val="18"/>
          <w:szCs w:val="18"/>
        </w:rPr>
      </w:pPr>
      <w:r w:rsidDel="00000000" w:rsidR="00000000" w:rsidRPr="00000000">
        <w:rPr>
          <w:rFonts w:ascii="Poppins" w:cs="Poppins" w:eastAsia="Poppins" w:hAnsi="Poppins"/>
          <w:i w:val="1"/>
          <w:iCs w:val="1"/>
          <w:sz w:val="18"/>
          <w:szCs w:val="18"/>
          <w:rtl w:val="0"/>
        </w:rPr>
        <w:t xml:space="preserve">Le seuil exact est calculé dynamiquement dans tp_isolation_forest_imputation.ipynb et sauvegardé dans robustness_config.json pour être réutilisé lors de l'inférence.</w:t>
      </w:r>
    </w:p>
    <w:p w:rsidR="00000000" w:rsidDel="00000000" w:rsidP="00000000" w:rsidRDefault="00000000" w:rsidRPr="00000000" w14:paraId="00000085">
      <w:pPr>
        <w:spacing w:after="240" w:before="240" w:lineRule="auto"/>
        <w:rPr>
          <w:rFonts w:ascii="Poppins" w:cs="Poppins" w:eastAsia="Poppins" w:hAnsi="Poppins"/>
          <w:i w:val="1"/>
          <w:iCs w:val="1"/>
          <w:sz w:val="18"/>
          <w:szCs w:val="18"/>
        </w:rPr>
      </w:pPr>
      <w:r w:rsidDel="00000000" w:rsidR="00000000" w:rsidRPr="00000000">
        <w:rPr>
          <w:rtl w:val="0"/>
        </w:rPr>
      </w:r>
    </w:p>
    <w:p w:rsidR="00000000" w:rsidDel="00000000" w:rsidP="00000000" w:rsidRDefault="00000000" w:rsidRPr="00000000" w14:paraId="00000086">
      <w:pPr>
        <w:pStyle w:val="Heading1"/>
        <w:spacing w:after="80" w:before="240" w:lineRule="auto"/>
        <w:rPr>
          <w:rFonts w:ascii="Poppins" w:cs="Poppins" w:eastAsia="Poppins" w:hAnsi="Poppins"/>
          <w:color w:val="4a86e8"/>
          <w:sz w:val="40"/>
          <w:szCs w:val="40"/>
        </w:rPr>
      </w:pPr>
      <w:bookmarkStart w:colFirst="0" w:colLast="0" w:name="_mhc318sjbax6" w:id="8"/>
      <w:bookmarkEnd w:id="8"/>
      <w:r w:rsidDel="00000000" w:rsidR="00000000" w:rsidRPr="00000000">
        <w:rPr>
          <w:rFonts w:ascii="Poppins" w:cs="Poppins" w:eastAsia="Poppins" w:hAnsi="Poppins"/>
          <w:color w:val="4a86e8"/>
          <w:sz w:val="40"/>
          <w:szCs w:val="40"/>
          <w:rtl w:val="0"/>
        </w:rPr>
        <w:t xml:space="preserve">Stratégie d'imputation</w:t>
      </w:r>
    </w:p>
    <w:p w:rsidR="00000000" w:rsidDel="00000000" w:rsidP="00000000" w:rsidRDefault="00000000" w:rsidRPr="00000000" w14:paraId="00000087">
      <w:pPr>
        <w:pStyle w:val="Heading2"/>
        <w:rPr>
          <w:rFonts w:ascii="Poppins" w:cs="Poppins" w:eastAsia="Poppins" w:hAnsi="Poppins"/>
          <w:color w:val="ff00ff"/>
          <w:sz w:val="34"/>
          <w:szCs w:val="34"/>
        </w:rPr>
      </w:pPr>
      <w:bookmarkStart w:colFirst="0" w:colLast="0" w:name="_imb074g5lf5i" w:id="9"/>
      <w:bookmarkEnd w:id="9"/>
      <w:r w:rsidDel="00000000" w:rsidR="00000000" w:rsidRPr="00000000">
        <w:rPr>
          <w:rFonts w:ascii="Poppins" w:cs="Poppins" w:eastAsia="Poppins" w:hAnsi="Poppins"/>
          <w:color w:val="ff00ff"/>
          <w:sz w:val="34"/>
          <w:szCs w:val="34"/>
          <w:rtl w:val="0"/>
        </w:rPr>
        <w:t xml:space="preserve">Stratégie retenue : most_frequent (SimpleImputer sklearn)</w:t>
      </w:r>
    </w:p>
    <w:p w:rsidR="00000000" w:rsidDel="00000000" w:rsidP="00000000" w:rsidRDefault="00000000" w:rsidRPr="00000000" w14:paraId="00000088">
      <w:pPr>
        <w:spacing w:after="80" w:before="240" w:lineRule="auto"/>
        <w:rPr>
          <w:rFonts w:ascii="Poppins" w:cs="Poppins" w:eastAsia="Poppins" w:hAnsi="Poppins"/>
        </w:rPr>
      </w:pPr>
      <w:r w:rsidDel="00000000" w:rsidR="00000000" w:rsidRPr="00000000">
        <w:rPr>
          <w:rFonts w:ascii="Poppins" w:cs="Poppins" w:eastAsia="Poppins" w:hAnsi="Poppins"/>
          <w:rtl w:val="0"/>
        </w:rPr>
        <w:t xml:space="preserve">Toutes les features étant catégorielles, la stratégie d'imputation retenue est le remplacement de chaque valeur manquante par la valeur la plus fréquente (mode) observée dans le jeu d'entraînement.</w:t>
      </w:r>
    </w:p>
    <w:p w:rsidR="00000000" w:rsidDel="00000000" w:rsidP="00000000" w:rsidRDefault="00000000" w:rsidRPr="00000000" w14:paraId="00000089">
      <w:pPr>
        <w:pStyle w:val="Heading2"/>
        <w:rPr>
          <w:rFonts w:ascii="Poppins" w:cs="Poppins" w:eastAsia="Poppins" w:hAnsi="Poppins"/>
          <w:color w:val="ff00ff"/>
          <w:sz w:val="34"/>
          <w:szCs w:val="34"/>
        </w:rPr>
      </w:pPr>
      <w:bookmarkStart w:colFirst="0" w:colLast="0" w:name="_bum9zxu7y79s" w:id="10"/>
      <w:bookmarkEnd w:id="10"/>
      <w:r w:rsidDel="00000000" w:rsidR="00000000" w:rsidRPr="00000000">
        <w:rPr>
          <w:rFonts w:ascii="Poppins" w:cs="Poppins" w:eastAsia="Poppins" w:hAnsi="Poppins"/>
          <w:color w:val="ff00ff"/>
          <w:sz w:val="34"/>
          <w:szCs w:val="34"/>
          <w:rtl w:val="0"/>
        </w:rPr>
        <w:t xml:space="preserve">Justification</w:t>
      </w:r>
    </w:p>
    <w:p w:rsidR="00000000" w:rsidDel="00000000" w:rsidP="00000000" w:rsidRDefault="00000000" w:rsidRPr="00000000" w14:paraId="0000008A">
      <w:pPr>
        <w:numPr>
          <w:ilvl w:val="0"/>
          <w:numId w:val="7"/>
        </w:numPr>
        <w:spacing w:after="0" w:afterAutospacing="0" w:before="240" w:lineRule="auto"/>
        <w:ind w:left="720" w:hanging="360"/>
        <w:rPr>
          <w:rFonts w:ascii="Poppins" w:cs="Poppins" w:eastAsia="Poppins" w:hAnsi="Poppins"/>
          <w:u w:val="none"/>
        </w:rPr>
      </w:pPr>
      <w:r w:rsidDel="00000000" w:rsidR="00000000" w:rsidRPr="00000000">
        <w:rPr>
          <w:rFonts w:ascii="Poppins" w:cs="Poppins" w:eastAsia="Poppins" w:hAnsi="Poppins"/>
          <w:rtl w:val="0"/>
        </w:rPr>
        <w:t xml:space="preserve">Garantit que la valeur imputée a toujours été vue par CatBoost lors de l'entraînement, évitant toute erreur de catégorie inconnue.</w:t>
      </w:r>
    </w:p>
    <w:p w:rsidR="00000000" w:rsidDel="00000000" w:rsidP="00000000" w:rsidRDefault="00000000" w:rsidRPr="00000000" w14:paraId="0000008B">
      <w:pPr>
        <w:numPr>
          <w:ilvl w:val="0"/>
          <w:numId w:val="7"/>
        </w:numPr>
        <w:spacing w:after="0" w:afterAutospacing="0" w:before="0" w:beforeAutospacing="0" w:lineRule="auto"/>
        <w:ind w:left="720" w:hanging="360"/>
        <w:rPr>
          <w:rFonts w:ascii="Poppins" w:cs="Poppins" w:eastAsia="Poppins" w:hAnsi="Poppins"/>
          <w:u w:val="none"/>
        </w:rPr>
      </w:pPr>
      <w:r w:rsidDel="00000000" w:rsidR="00000000" w:rsidRPr="00000000">
        <w:rPr>
          <w:rFonts w:ascii="Poppins" w:cs="Poppins" w:eastAsia="Poppins" w:hAnsi="Poppins"/>
          <w:sz w:val="14"/>
          <w:szCs w:val="14"/>
          <w:rtl w:val="0"/>
        </w:rPr>
        <w:t xml:space="preserve"> </w:t>
      </w:r>
      <w:r w:rsidDel="00000000" w:rsidR="00000000" w:rsidRPr="00000000">
        <w:rPr>
          <w:rFonts w:ascii="Poppins" w:cs="Poppins" w:eastAsia="Poppins" w:hAnsi="Poppins"/>
          <w:rtl w:val="0"/>
        </w:rPr>
        <w:t xml:space="preserve">Reflète le profil d'élève le plus représentatif dans la population d'entraînement.</w:t>
      </w:r>
    </w:p>
    <w:p w:rsidR="00000000" w:rsidDel="00000000" w:rsidP="00000000" w:rsidRDefault="00000000" w:rsidRPr="00000000" w14:paraId="0000008C">
      <w:pPr>
        <w:numPr>
          <w:ilvl w:val="0"/>
          <w:numId w:val="7"/>
        </w:numPr>
        <w:spacing w:after="0" w:afterAutospacing="0" w:before="0" w:beforeAutospacing="0" w:lineRule="auto"/>
        <w:ind w:left="720" w:hanging="360"/>
        <w:rPr>
          <w:rFonts w:ascii="Poppins" w:cs="Poppins" w:eastAsia="Poppins" w:hAnsi="Poppins"/>
          <w:u w:val="none"/>
        </w:rPr>
      </w:pPr>
      <w:r w:rsidDel="00000000" w:rsidR="00000000" w:rsidRPr="00000000">
        <w:rPr>
          <w:rFonts w:ascii="Poppins" w:cs="Poppins" w:eastAsia="Poppins" w:hAnsi="Poppins"/>
          <w:rtl w:val="0"/>
        </w:rPr>
        <w:t xml:space="preserve">Constitue une alternative robuste à l'exclusion de l'entrée, préférable en contexte de prod.</w:t>
      </w:r>
    </w:p>
    <w:p w:rsidR="00000000" w:rsidDel="00000000" w:rsidP="00000000" w:rsidRDefault="00000000" w:rsidRPr="00000000" w14:paraId="0000008D">
      <w:pPr>
        <w:numPr>
          <w:ilvl w:val="0"/>
          <w:numId w:val="7"/>
        </w:numPr>
        <w:spacing w:after="240" w:before="0" w:beforeAutospacing="0" w:lineRule="auto"/>
        <w:ind w:left="720" w:hanging="360"/>
        <w:rPr>
          <w:rFonts w:ascii="Poppins" w:cs="Poppins" w:eastAsia="Poppins" w:hAnsi="Poppins"/>
          <w:u w:val="none"/>
        </w:rPr>
      </w:pPr>
      <w:r w:rsidDel="00000000" w:rsidR="00000000" w:rsidRPr="00000000">
        <w:rPr>
          <w:rFonts w:ascii="Poppins" w:cs="Poppins" w:eastAsia="Poppins" w:hAnsi="Poppins"/>
          <w:rtl w:val="0"/>
        </w:rPr>
        <w:t xml:space="preserve">Simple, déterministe et reproductible : le mode est sauvegardé dans imputer.joblib et appliqué de manière identique à chaque inférence.</w:t>
      </w:r>
    </w:p>
    <w:p w:rsidR="00000000" w:rsidDel="00000000" w:rsidP="00000000" w:rsidRDefault="00000000" w:rsidRPr="00000000" w14:paraId="0000008E">
      <w:pPr>
        <w:pStyle w:val="Heading2"/>
        <w:rPr>
          <w:rFonts w:ascii="Poppins" w:cs="Poppins" w:eastAsia="Poppins" w:hAnsi="Poppins"/>
          <w:color w:val="ff00ff"/>
          <w:sz w:val="34"/>
          <w:szCs w:val="34"/>
        </w:rPr>
      </w:pPr>
      <w:bookmarkStart w:colFirst="0" w:colLast="0" w:name="_mz7ccostegy7" w:id="11"/>
      <w:bookmarkEnd w:id="11"/>
      <w:r w:rsidDel="00000000" w:rsidR="00000000" w:rsidRPr="00000000">
        <w:rPr>
          <w:rFonts w:ascii="Poppins" w:cs="Poppins" w:eastAsia="Poppins" w:hAnsi="Poppins"/>
          <w:color w:val="ff00ff"/>
          <w:sz w:val="34"/>
          <w:szCs w:val="34"/>
          <w:rtl w:val="0"/>
        </w:rPr>
        <w:t xml:space="preserve">Valeurs imputées par feature</w:t>
      </w:r>
    </w:p>
    <w:tbl>
      <w:tblPr>
        <w:tblStyle w:val="Table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70"/>
        <w:gridCol w:w="4425"/>
        <w:tblGridChange w:id="0">
          <w:tblGrid>
            <w:gridCol w:w="4470"/>
            <w:gridCol w:w="4425"/>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1f497d" w:val="clear"/>
            <w:tcMar>
              <w:top w:w="0.0" w:type="dxa"/>
              <w:left w:w="100.0" w:type="dxa"/>
              <w:bottom w:w="0.0" w:type="dxa"/>
              <w:right w:w="100.0" w:type="dxa"/>
            </w:tcMar>
            <w:vAlign w:val="top"/>
          </w:tcPr>
          <w:p w:rsidR="00000000" w:rsidDel="00000000" w:rsidP="00000000" w:rsidRDefault="00000000" w:rsidRPr="00000000" w14:paraId="0000008F">
            <w:pPr>
              <w:spacing w:after="40" w:before="40" w:line="276" w:lineRule="auto"/>
              <w:rPr>
                <w:rFonts w:ascii="Poppins" w:cs="Poppins" w:eastAsia="Poppins" w:hAnsi="Poppins"/>
                <w:b w:val="1"/>
                <w:bCs w:val="1"/>
                <w:color w:val="ffffff"/>
                <w:sz w:val="18"/>
                <w:szCs w:val="18"/>
              </w:rPr>
            </w:pPr>
            <w:r w:rsidDel="00000000" w:rsidR="00000000" w:rsidRPr="00000000">
              <w:rPr>
                <w:rFonts w:ascii="Poppins" w:cs="Poppins" w:eastAsia="Poppins" w:hAnsi="Poppins"/>
                <w:b w:val="1"/>
                <w:bCs w:val="1"/>
                <w:color w:val="ffffff"/>
                <w:sz w:val="18"/>
                <w:szCs w:val="18"/>
                <w:rtl w:val="0"/>
              </w:rPr>
              <w:t xml:space="preserve">Feature</w:t>
            </w:r>
          </w:p>
        </w:tc>
        <w:tc>
          <w:tcPr>
            <w:tcBorders>
              <w:top w:color="000000" w:space="0" w:sz="6" w:val="single"/>
              <w:left w:color="000000" w:space="0" w:sz="0" w:val="nil"/>
              <w:bottom w:color="000000" w:space="0" w:sz="6" w:val="single"/>
              <w:right w:color="000000" w:space="0" w:sz="6" w:val="single"/>
            </w:tcBorders>
            <w:shd w:fill="1f497d" w:val="clear"/>
            <w:tcMar>
              <w:top w:w="0.0" w:type="dxa"/>
              <w:left w:w="100.0" w:type="dxa"/>
              <w:bottom w:w="0.0" w:type="dxa"/>
              <w:right w:w="100.0" w:type="dxa"/>
            </w:tcMar>
            <w:vAlign w:val="top"/>
          </w:tcPr>
          <w:p w:rsidR="00000000" w:rsidDel="00000000" w:rsidP="00000000" w:rsidRDefault="00000000" w:rsidRPr="00000000" w14:paraId="00000090">
            <w:pPr>
              <w:spacing w:after="40" w:before="40" w:line="276" w:lineRule="auto"/>
              <w:rPr>
                <w:rFonts w:ascii="Poppins" w:cs="Poppins" w:eastAsia="Poppins" w:hAnsi="Poppins"/>
                <w:b w:val="1"/>
                <w:bCs w:val="1"/>
                <w:color w:val="ffffff"/>
                <w:sz w:val="18"/>
                <w:szCs w:val="18"/>
              </w:rPr>
            </w:pPr>
            <w:r w:rsidDel="00000000" w:rsidR="00000000" w:rsidRPr="00000000">
              <w:rPr>
                <w:rFonts w:ascii="Poppins" w:cs="Poppins" w:eastAsia="Poppins" w:hAnsi="Poppins"/>
                <w:b w:val="1"/>
                <w:bCs w:val="1"/>
                <w:color w:val="ffffff"/>
                <w:sz w:val="18"/>
                <w:szCs w:val="18"/>
                <w:rtl w:val="0"/>
              </w:rPr>
              <w:t xml:space="preserve">Valeur imputée (mode)</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1">
            <w:pPr>
              <w:spacing w:after="40" w:before="40" w:line="276" w:lineRule="auto"/>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gender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2">
            <w:pPr>
              <w:spacing w:after="40" w:before="40" w:line="276" w:lineRule="auto"/>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female</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093">
            <w:pPr>
              <w:spacing w:after="40" w:before="40" w:line="276" w:lineRule="auto"/>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race/ethnicity</w:t>
            </w:r>
          </w:p>
        </w:tc>
        <w:tc>
          <w:tcPr>
            <w:tcBorders>
              <w:top w:color="000000" w:space="0" w:sz="0" w:val="nil"/>
              <w:left w:color="000000" w:space="0" w:sz="0" w:val="nil"/>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094">
            <w:pPr>
              <w:spacing w:after="40" w:before="40" w:line="276" w:lineRule="auto"/>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group C</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5">
            <w:pPr>
              <w:spacing w:after="40" w:before="40" w:line="276" w:lineRule="auto"/>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parental level of education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6">
            <w:pPr>
              <w:spacing w:after="40" w:before="40" w:line="276" w:lineRule="auto"/>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some college</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097">
            <w:pPr>
              <w:spacing w:after="40" w:before="40" w:line="276" w:lineRule="auto"/>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lunch</w:t>
            </w:r>
          </w:p>
        </w:tc>
        <w:tc>
          <w:tcPr>
            <w:tcBorders>
              <w:top w:color="000000" w:space="0" w:sz="0" w:val="nil"/>
              <w:left w:color="000000" w:space="0" w:sz="0" w:val="nil"/>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098">
            <w:pPr>
              <w:spacing w:after="40" w:before="40" w:line="276" w:lineRule="auto"/>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standard</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9">
            <w:pPr>
              <w:spacing w:after="40" w:before="40" w:line="276" w:lineRule="auto"/>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test preparation course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A">
            <w:pPr>
              <w:spacing w:after="40" w:before="40" w:line="276" w:lineRule="auto"/>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none</w:t>
            </w:r>
          </w:p>
        </w:tc>
      </w:tr>
    </w:tbl>
    <w:p w:rsidR="00000000" w:rsidDel="00000000" w:rsidP="00000000" w:rsidRDefault="00000000" w:rsidRPr="00000000" w14:paraId="0000009B">
      <w:pPr>
        <w:spacing w:after="240" w:before="240" w:lineRule="auto"/>
        <w:rPr>
          <w:rFonts w:ascii="Poppins" w:cs="Poppins" w:eastAsia="Poppins" w:hAnsi="Poppins"/>
          <w:i w:val="1"/>
          <w:iCs w:val="1"/>
          <w:sz w:val="18"/>
          <w:szCs w:val="18"/>
        </w:rPr>
      </w:pPr>
      <w:r w:rsidDel="00000000" w:rsidR="00000000" w:rsidRPr="00000000">
        <w:rPr>
          <w:rtl w:val="0"/>
        </w:rPr>
      </w:r>
    </w:p>
    <w:p w:rsidR="00000000" w:rsidDel="00000000" w:rsidP="00000000" w:rsidRDefault="00000000" w:rsidRPr="00000000" w14:paraId="0000009C">
      <w:pPr>
        <w:spacing w:after="80" w:before="80" w:line="276" w:lineRule="auto"/>
        <w:rPr>
          <w:rFonts w:ascii="Poppins" w:cs="Poppins" w:eastAsia="Poppins" w:hAnsi="Poppins"/>
        </w:rPr>
      </w:pPr>
      <w:r w:rsidDel="00000000" w:rsidR="00000000" w:rsidRPr="00000000">
        <w:rPr>
          <w:rtl w:val="0"/>
        </w:rPr>
      </w:r>
    </w:p>
    <w:p w:rsidR="00000000" w:rsidDel="00000000" w:rsidP="00000000" w:rsidRDefault="00000000" w:rsidRPr="00000000" w14:paraId="0000009D">
      <w:pPr>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 </w:t>
      </w:r>
    </w:p>
    <w:p w:rsidR="00000000" w:rsidDel="00000000" w:rsidP="00000000" w:rsidRDefault="00000000" w:rsidRPr="00000000" w14:paraId="0000009E">
      <w:pPr>
        <w:spacing w:after="240" w:befor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09F">
      <w:pPr>
        <w:spacing w:after="240" w:befor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0A0">
      <w:pPr>
        <w:spacing w:after="240" w:befor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0A1">
      <w:pPr>
        <w:spacing w:after="240" w:befor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0A2">
      <w:pPr>
        <w:pStyle w:val="Heading1"/>
        <w:spacing w:after="80" w:before="240" w:lineRule="auto"/>
        <w:rPr>
          <w:rFonts w:ascii="Poppins" w:cs="Poppins" w:eastAsia="Poppins" w:hAnsi="Poppins"/>
          <w:color w:val="4a86e8"/>
          <w:sz w:val="40"/>
          <w:szCs w:val="40"/>
        </w:rPr>
      </w:pPr>
      <w:bookmarkStart w:colFirst="0" w:colLast="0" w:name="_2rs1h8hmh6co" w:id="12"/>
      <w:bookmarkEnd w:id="12"/>
      <w:r w:rsidDel="00000000" w:rsidR="00000000" w:rsidRPr="00000000">
        <w:rPr>
          <w:rFonts w:ascii="Poppins" w:cs="Poppins" w:eastAsia="Poppins" w:hAnsi="Poppins"/>
          <w:color w:val="4a86e8"/>
          <w:sz w:val="40"/>
          <w:szCs w:val="40"/>
          <w:rtl w:val="0"/>
        </w:rPr>
        <w:t xml:space="preserve">Tests de robustesse / Valeurs manquantes</w:t>
      </w:r>
    </w:p>
    <w:p w:rsidR="00000000" w:rsidDel="00000000" w:rsidP="00000000" w:rsidRDefault="00000000" w:rsidRPr="00000000" w14:paraId="000000A3">
      <w:pPr>
        <w:pStyle w:val="Heading2"/>
        <w:rPr>
          <w:rFonts w:ascii="Poppins" w:cs="Poppins" w:eastAsia="Poppins" w:hAnsi="Poppins"/>
          <w:color w:val="ff00ff"/>
          <w:sz w:val="34"/>
          <w:szCs w:val="34"/>
        </w:rPr>
      </w:pPr>
      <w:bookmarkStart w:colFirst="0" w:colLast="0" w:name="_un7d31wazqxx" w:id="13"/>
      <w:bookmarkEnd w:id="13"/>
      <w:r w:rsidDel="00000000" w:rsidR="00000000" w:rsidRPr="00000000">
        <w:rPr>
          <w:rFonts w:ascii="Poppins" w:cs="Poppins" w:eastAsia="Poppins" w:hAnsi="Poppins"/>
          <w:color w:val="ff00ff"/>
          <w:sz w:val="34"/>
          <w:szCs w:val="34"/>
          <w:rtl w:val="0"/>
        </w:rPr>
        <w:t xml:space="preserve">Protocole</w:t>
      </w:r>
    </w:p>
    <w:p w:rsidR="00000000" w:rsidDel="00000000" w:rsidP="00000000" w:rsidRDefault="00000000" w:rsidRPr="00000000" w14:paraId="000000A4">
      <w:pPr>
        <w:spacing w:after="80" w:before="240" w:lineRule="auto"/>
        <w:rPr>
          <w:rFonts w:ascii="Poppins" w:cs="Poppins" w:eastAsia="Poppins" w:hAnsi="Poppins"/>
        </w:rPr>
      </w:pPr>
      <w:r w:rsidDel="00000000" w:rsidR="00000000" w:rsidRPr="00000000">
        <w:rPr>
          <w:rFonts w:ascii="Poppins" w:cs="Poppins" w:eastAsia="Poppins" w:hAnsi="Poppins"/>
          <w:rtl w:val="0"/>
        </w:rPr>
        <w:t xml:space="preserve">Pour chaque feature, des valeurs sont supprimées de manière aléatoire et progressive (de 1 jusqu'à N entrées du jeu de test), puis imputées par most_frequent avant prédiction. La RMSE est moyennée sur 5 tirages indépendants.</w:t>
      </w:r>
    </w:p>
    <w:p w:rsidR="00000000" w:rsidDel="00000000" w:rsidP="00000000" w:rsidRDefault="00000000" w:rsidRPr="00000000" w14:paraId="000000A5">
      <w:pPr>
        <w:spacing w:after="80" w:before="240" w:lineRule="auto"/>
        <w:rPr>
          <w:rFonts w:ascii="Poppins" w:cs="Poppins" w:eastAsia="Poppins" w:hAnsi="Poppins"/>
        </w:rPr>
      </w:pPr>
      <w:r w:rsidDel="00000000" w:rsidR="00000000" w:rsidRPr="00000000">
        <w:rPr>
          <w:rFonts w:ascii="Poppins" w:cs="Poppins" w:eastAsia="Poppins" w:hAnsi="Poppins"/>
          <w:rtl w:val="0"/>
        </w:rPr>
        <w:t xml:space="preserve">Interprétation des dégradations de RMSE :</w:t>
      </w:r>
    </w:p>
    <w:p w:rsidR="00000000" w:rsidDel="00000000" w:rsidP="00000000" w:rsidRDefault="00000000" w:rsidRPr="00000000" w14:paraId="000000A6">
      <w:pPr>
        <w:numPr>
          <w:ilvl w:val="0"/>
          <w:numId w:val="9"/>
        </w:numPr>
        <w:spacing w:after="0" w:afterAutospacing="0" w:before="240" w:lineRule="auto"/>
        <w:ind w:left="720" w:hanging="360"/>
        <w:rPr>
          <w:rFonts w:ascii="Poppins" w:cs="Poppins" w:eastAsia="Poppins" w:hAnsi="Poppins"/>
          <w:u w:val="none"/>
        </w:rPr>
      </w:pPr>
      <w:r w:rsidDel="00000000" w:rsidR="00000000" w:rsidRPr="00000000">
        <w:rPr>
          <w:rFonts w:ascii="Poppins" w:cs="Poppins" w:eastAsia="Poppins" w:hAnsi="Poppins"/>
          <w:sz w:val="14"/>
          <w:szCs w:val="14"/>
          <w:rtl w:val="0"/>
        </w:rPr>
        <w:t xml:space="preserve"> </w:t>
      </w:r>
      <w:r w:rsidDel="00000000" w:rsidR="00000000" w:rsidRPr="00000000">
        <w:rPr>
          <w:rFonts w:ascii="Poppins" w:cs="Poppins" w:eastAsia="Poppins" w:hAnsi="Poppins"/>
          <w:rtl w:val="0"/>
        </w:rPr>
        <w:t xml:space="preserve">&lt; 5 % → modèle robuste sur cette feature</w:t>
      </w:r>
    </w:p>
    <w:p w:rsidR="00000000" w:rsidDel="00000000" w:rsidP="00000000" w:rsidRDefault="00000000" w:rsidRPr="00000000" w14:paraId="000000A7">
      <w:pPr>
        <w:numPr>
          <w:ilvl w:val="0"/>
          <w:numId w:val="9"/>
        </w:numPr>
        <w:spacing w:after="0" w:afterAutospacing="0" w:before="0" w:beforeAutospacing="0" w:lineRule="auto"/>
        <w:ind w:left="720" w:hanging="360"/>
        <w:rPr>
          <w:rFonts w:ascii="Poppins" w:cs="Poppins" w:eastAsia="Poppins" w:hAnsi="Poppins"/>
          <w:u w:val="none"/>
        </w:rPr>
      </w:pPr>
      <w:r w:rsidDel="00000000" w:rsidR="00000000" w:rsidRPr="00000000">
        <w:rPr>
          <w:rFonts w:ascii="Poppins" w:cs="Poppins" w:eastAsia="Poppins" w:hAnsi="Poppins"/>
          <w:sz w:val="14"/>
          <w:szCs w:val="14"/>
          <w:rtl w:val="0"/>
        </w:rPr>
        <w:t xml:space="preserve"> </w:t>
      </w:r>
      <w:r w:rsidDel="00000000" w:rsidR="00000000" w:rsidRPr="00000000">
        <w:rPr>
          <w:rFonts w:ascii="Poppins" w:cs="Poppins" w:eastAsia="Poppins" w:hAnsi="Poppins"/>
          <w:rtl w:val="0"/>
        </w:rPr>
        <w:t xml:space="preserve">5 – 20 % → modèle modérément sensible</w:t>
      </w:r>
    </w:p>
    <w:p w:rsidR="00000000" w:rsidDel="00000000" w:rsidP="00000000" w:rsidRDefault="00000000" w:rsidRPr="00000000" w14:paraId="000000A8">
      <w:pPr>
        <w:numPr>
          <w:ilvl w:val="0"/>
          <w:numId w:val="9"/>
        </w:numPr>
        <w:spacing w:after="240" w:before="0" w:beforeAutospacing="0" w:lineRule="auto"/>
        <w:ind w:left="720" w:hanging="360"/>
        <w:rPr>
          <w:rFonts w:ascii="Poppins" w:cs="Poppins" w:eastAsia="Poppins" w:hAnsi="Poppins"/>
          <w:u w:val="none"/>
        </w:rPr>
      </w:pPr>
      <w:r w:rsidDel="00000000" w:rsidR="00000000" w:rsidRPr="00000000">
        <w:rPr>
          <w:rFonts w:ascii="Poppins" w:cs="Poppins" w:eastAsia="Poppins" w:hAnsi="Poppins"/>
          <w:sz w:val="14"/>
          <w:szCs w:val="14"/>
          <w:rtl w:val="0"/>
        </w:rPr>
        <w:t xml:space="preserve"> </w:t>
      </w:r>
      <w:r w:rsidDel="00000000" w:rsidR="00000000" w:rsidRPr="00000000">
        <w:rPr>
          <w:rFonts w:ascii="Poppins" w:cs="Poppins" w:eastAsia="Poppins" w:hAnsi="Poppins"/>
          <w:rtl w:val="0"/>
        </w:rPr>
        <w:t xml:space="preserve">&gt; 20 % → feature critique, surveiller la qualité de collecte</w:t>
      </w:r>
    </w:p>
    <w:p w:rsidR="00000000" w:rsidDel="00000000" w:rsidP="00000000" w:rsidRDefault="00000000" w:rsidRPr="00000000" w14:paraId="000000A9">
      <w:pPr>
        <w:spacing w:after="80" w:before="240" w:lineRule="auto"/>
        <w:rPr>
          <w:rFonts w:ascii="Poppins" w:cs="Poppins" w:eastAsia="Poppins" w:hAnsi="Poppins"/>
          <w:i w:val="1"/>
          <w:iCs w:val="1"/>
          <w:sz w:val="20"/>
          <w:szCs w:val="20"/>
        </w:rPr>
      </w:pPr>
      <w:r w:rsidDel="00000000" w:rsidR="00000000" w:rsidRPr="00000000">
        <w:rPr>
          <w:rFonts w:ascii="Poppins" w:cs="Poppins" w:eastAsia="Poppins" w:hAnsi="Poppins"/>
          <w:i w:val="1"/>
          <w:iCs w:val="1"/>
          <w:sz w:val="20"/>
          <w:szCs w:val="20"/>
          <w:rtl w:val="0"/>
        </w:rPr>
        <w:t xml:space="preserve">Les courbes de dégradation sont sauvegardées dans le dossier artifacts/ (imputation_test_math.png et imputation_test_language.png).</w:t>
      </w:r>
    </w:p>
    <w:p w:rsidR="00000000" w:rsidDel="00000000" w:rsidP="00000000" w:rsidRDefault="00000000" w:rsidRPr="00000000" w14:paraId="000000AA">
      <w:pPr>
        <w:spacing w:after="80" w:before="240" w:lineRule="auto"/>
        <w:rPr>
          <w:rFonts w:ascii="Poppins" w:cs="Poppins" w:eastAsia="Poppins" w:hAnsi="Poppins"/>
          <w:i w:val="1"/>
          <w:iCs w:val="1"/>
          <w:sz w:val="20"/>
          <w:szCs w:val="20"/>
        </w:rPr>
      </w:pPr>
      <w:r w:rsidDel="00000000" w:rsidR="00000000" w:rsidRPr="00000000">
        <w:rPr>
          <w:rtl w:val="0"/>
        </w:rPr>
      </w:r>
    </w:p>
    <w:p w:rsidR="00000000" w:rsidDel="00000000" w:rsidP="00000000" w:rsidRDefault="00000000" w:rsidRPr="00000000" w14:paraId="000000AB">
      <w:pPr>
        <w:pStyle w:val="Heading2"/>
        <w:rPr>
          <w:rFonts w:ascii="Poppins" w:cs="Poppins" w:eastAsia="Poppins" w:hAnsi="Poppins"/>
          <w:color w:val="ff00ff"/>
          <w:sz w:val="34"/>
          <w:szCs w:val="34"/>
        </w:rPr>
      </w:pPr>
      <w:bookmarkStart w:colFirst="0" w:colLast="0" w:name="_akw0l4upyime" w:id="14"/>
      <w:bookmarkEnd w:id="14"/>
      <w:r w:rsidDel="00000000" w:rsidR="00000000" w:rsidRPr="00000000">
        <w:rPr>
          <w:rFonts w:ascii="Poppins" w:cs="Poppins" w:eastAsia="Poppins" w:hAnsi="Poppins"/>
          <w:color w:val="ff00ff"/>
          <w:sz w:val="34"/>
          <w:szCs w:val="34"/>
          <w:rtl w:val="0"/>
        </w:rPr>
        <w:t xml:space="preserve">Résultats - Modèle Math Score</w:t>
      </w:r>
    </w:p>
    <w:tbl>
      <w:tblPr>
        <w:tblStyle w:val="Table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3000"/>
        <w:gridCol w:w="2940"/>
        <w:tblGridChange w:id="0">
          <w:tblGrid>
            <w:gridCol w:w="2955"/>
            <w:gridCol w:w="3000"/>
            <w:gridCol w:w="2940"/>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1f497d" w:val="clear"/>
            <w:tcMar>
              <w:top w:w="0.0" w:type="dxa"/>
              <w:left w:w="100.0" w:type="dxa"/>
              <w:bottom w:w="0.0" w:type="dxa"/>
              <w:right w:w="100.0" w:type="dxa"/>
            </w:tcMar>
            <w:vAlign w:val="top"/>
          </w:tcPr>
          <w:p w:rsidR="00000000" w:rsidDel="00000000" w:rsidP="00000000" w:rsidRDefault="00000000" w:rsidRPr="00000000" w14:paraId="000000AC">
            <w:pPr>
              <w:spacing w:after="40" w:before="40" w:line="276" w:lineRule="auto"/>
              <w:rPr>
                <w:rFonts w:ascii="Poppins" w:cs="Poppins" w:eastAsia="Poppins" w:hAnsi="Poppins"/>
                <w:b w:val="1"/>
                <w:bCs w:val="1"/>
                <w:color w:val="ffffff"/>
                <w:sz w:val="18"/>
                <w:szCs w:val="18"/>
              </w:rPr>
            </w:pPr>
            <w:r w:rsidDel="00000000" w:rsidR="00000000" w:rsidRPr="00000000">
              <w:rPr>
                <w:rFonts w:ascii="Poppins" w:cs="Poppins" w:eastAsia="Poppins" w:hAnsi="Poppins"/>
                <w:b w:val="1"/>
                <w:bCs w:val="1"/>
                <w:color w:val="ffffff"/>
                <w:sz w:val="18"/>
                <w:szCs w:val="18"/>
                <w:rtl w:val="0"/>
              </w:rPr>
              <w:t xml:space="preserve">Feature</w:t>
            </w:r>
          </w:p>
        </w:tc>
        <w:tc>
          <w:tcPr>
            <w:tcBorders>
              <w:top w:color="000000" w:space="0" w:sz="6" w:val="single"/>
              <w:left w:color="000000" w:space="0" w:sz="0" w:val="nil"/>
              <w:bottom w:color="000000" w:space="0" w:sz="6" w:val="single"/>
              <w:right w:color="000000" w:space="0" w:sz="6" w:val="single"/>
            </w:tcBorders>
            <w:shd w:fill="1f497d" w:val="clear"/>
            <w:tcMar>
              <w:top w:w="0.0" w:type="dxa"/>
              <w:left w:w="100.0" w:type="dxa"/>
              <w:bottom w:w="0.0" w:type="dxa"/>
              <w:right w:w="100.0" w:type="dxa"/>
            </w:tcMar>
            <w:vAlign w:val="top"/>
          </w:tcPr>
          <w:p w:rsidR="00000000" w:rsidDel="00000000" w:rsidP="00000000" w:rsidRDefault="00000000" w:rsidRPr="00000000" w14:paraId="000000AD">
            <w:pPr>
              <w:spacing w:after="40" w:before="40" w:line="276" w:lineRule="auto"/>
              <w:rPr>
                <w:rFonts w:ascii="Poppins" w:cs="Poppins" w:eastAsia="Poppins" w:hAnsi="Poppins"/>
                <w:b w:val="1"/>
                <w:bCs w:val="1"/>
                <w:color w:val="ffffff"/>
                <w:sz w:val="18"/>
                <w:szCs w:val="18"/>
              </w:rPr>
            </w:pPr>
            <w:r w:rsidDel="00000000" w:rsidR="00000000" w:rsidRPr="00000000">
              <w:rPr>
                <w:rFonts w:ascii="Poppins" w:cs="Poppins" w:eastAsia="Poppins" w:hAnsi="Poppins"/>
                <w:b w:val="1"/>
                <w:bCs w:val="1"/>
                <w:color w:val="ffffff"/>
                <w:sz w:val="18"/>
                <w:szCs w:val="18"/>
                <w:rtl w:val="0"/>
              </w:rPr>
              <w:t xml:space="preserve">Comportement attendu</w:t>
            </w:r>
          </w:p>
        </w:tc>
        <w:tc>
          <w:tcPr>
            <w:tcBorders>
              <w:top w:color="000000" w:space="0" w:sz="6" w:val="single"/>
              <w:left w:color="000000" w:space="0" w:sz="0" w:val="nil"/>
              <w:bottom w:color="000000" w:space="0" w:sz="6" w:val="single"/>
              <w:right w:color="000000" w:space="0" w:sz="6" w:val="single"/>
            </w:tcBorders>
            <w:shd w:fill="1f497d" w:val="clear"/>
            <w:tcMar>
              <w:top w:w="0.0" w:type="dxa"/>
              <w:left w:w="100.0" w:type="dxa"/>
              <w:bottom w:w="0.0" w:type="dxa"/>
              <w:right w:w="100.0" w:type="dxa"/>
            </w:tcMar>
            <w:vAlign w:val="top"/>
          </w:tcPr>
          <w:p w:rsidR="00000000" w:rsidDel="00000000" w:rsidP="00000000" w:rsidRDefault="00000000" w:rsidRPr="00000000" w14:paraId="000000AE">
            <w:pPr>
              <w:spacing w:after="40" w:before="40" w:line="276" w:lineRule="auto"/>
              <w:rPr>
                <w:rFonts w:ascii="Poppins" w:cs="Poppins" w:eastAsia="Poppins" w:hAnsi="Poppins"/>
                <w:b w:val="1"/>
                <w:bCs w:val="1"/>
                <w:color w:val="ffffff"/>
                <w:sz w:val="18"/>
                <w:szCs w:val="18"/>
              </w:rPr>
            </w:pPr>
            <w:r w:rsidDel="00000000" w:rsidR="00000000" w:rsidRPr="00000000">
              <w:rPr>
                <w:rFonts w:ascii="Poppins" w:cs="Poppins" w:eastAsia="Poppins" w:hAnsi="Poppins"/>
                <w:b w:val="1"/>
                <w:bCs w:val="1"/>
                <w:color w:val="ffffff"/>
                <w:sz w:val="18"/>
                <w:szCs w:val="18"/>
                <w:rtl w:val="0"/>
              </w:rPr>
              <w:t xml:space="preserve">Raison</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F">
            <w:pPr>
              <w:spacing w:after="40" w:before="40" w:line="276" w:lineRule="auto"/>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gender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0">
            <w:pPr>
              <w:spacing w:after="40" w:before="40" w:line="276" w:lineRule="auto"/>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Robuste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1">
            <w:pPr>
              <w:spacing w:after="40" w:before="40" w:line="276" w:lineRule="auto"/>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Faible corrélation avec math score (0,17)</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0B2">
            <w:pPr>
              <w:spacing w:after="40" w:before="40" w:line="276" w:lineRule="auto"/>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race/ethnicity</w:t>
            </w:r>
          </w:p>
        </w:tc>
        <w:tc>
          <w:tcPr>
            <w:tcBorders>
              <w:top w:color="000000" w:space="0" w:sz="0" w:val="nil"/>
              <w:left w:color="000000" w:space="0" w:sz="0" w:val="nil"/>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0B3">
            <w:pPr>
              <w:spacing w:after="40" w:before="40" w:line="276" w:lineRule="auto"/>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Modérément sensible</w:t>
            </w:r>
          </w:p>
        </w:tc>
        <w:tc>
          <w:tcPr>
            <w:tcBorders>
              <w:top w:color="000000" w:space="0" w:sz="0" w:val="nil"/>
              <w:left w:color="000000" w:space="0" w:sz="0" w:val="nil"/>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0B4">
            <w:pPr>
              <w:spacing w:after="40" w:before="40" w:line="276" w:lineRule="auto"/>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Corrélation non négligeable (0,22)</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5">
            <w:pPr>
              <w:spacing w:after="40" w:before="40" w:line="276" w:lineRule="auto"/>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parental level of education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6">
            <w:pPr>
              <w:spacing w:after="40" w:before="40" w:line="276" w:lineRule="auto"/>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Faiblement impacté</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7">
            <w:pPr>
              <w:spacing w:after="40" w:before="40" w:line="276" w:lineRule="auto"/>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Corrélation modérée (−0,07)</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0B8">
            <w:pPr>
              <w:spacing w:after="40" w:before="40" w:line="276" w:lineRule="auto"/>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lunch</w:t>
            </w:r>
          </w:p>
        </w:tc>
        <w:tc>
          <w:tcPr>
            <w:tcBorders>
              <w:top w:color="000000" w:space="0" w:sz="0" w:val="nil"/>
              <w:left w:color="000000" w:space="0" w:sz="0" w:val="nil"/>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0B9">
            <w:pPr>
              <w:spacing w:after="40" w:before="40" w:line="276" w:lineRule="auto"/>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Sensible</w:t>
            </w:r>
          </w:p>
        </w:tc>
        <w:tc>
          <w:tcPr>
            <w:tcBorders>
              <w:top w:color="000000" w:space="0" w:sz="0" w:val="nil"/>
              <w:left w:color="000000" w:space="0" w:sz="0" w:val="nil"/>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0BA">
            <w:pPr>
              <w:spacing w:after="40" w:before="40" w:line="276" w:lineRule="auto"/>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Plus forte corrélation avec math score (0,35)</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B">
            <w:pPr>
              <w:spacing w:after="40" w:before="40" w:line="276" w:lineRule="auto"/>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test preparation course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C">
            <w:pPr>
              <w:spacing w:after="40" w:before="40" w:line="276" w:lineRule="auto"/>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Sensible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D">
            <w:pPr>
              <w:spacing w:after="40" w:before="40" w:line="276" w:lineRule="auto"/>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Corrélation significative (0,18)</w:t>
            </w:r>
          </w:p>
        </w:tc>
      </w:tr>
    </w:tbl>
    <w:p w:rsidR="00000000" w:rsidDel="00000000" w:rsidP="00000000" w:rsidRDefault="00000000" w:rsidRPr="00000000" w14:paraId="000000BE">
      <w:pPr>
        <w:spacing w:after="240" w:befor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0BF">
      <w:pPr>
        <w:spacing w:after="240" w:before="240" w:lineRule="auto"/>
        <w:rPr>
          <w:rFonts w:ascii="Poppins" w:cs="Poppins" w:eastAsia="Poppins" w:hAnsi="Poppins"/>
          <w:i w:val="1"/>
          <w:iCs w:val="1"/>
          <w:sz w:val="18"/>
          <w:szCs w:val="18"/>
        </w:rPr>
      </w:pPr>
      <w:r w:rsidDel="00000000" w:rsidR="00000000" w:rsidRPr="00000000">
        <w:rPr>
          <w:rFonts w:ascii="Poppins" w:cs="Poppins" w:eastAsia="Poppins" w:hAnsi="Poppins"/>
          <w:i w:val="1"/>
          <w:iCs w:val="1"/>
          <w:sz w:val="18"/>
          <w:szCs w:val="18"/>
          <w:rtl w:val="0"/>
        </w:rPr>
        <w:t xml:space="preserve">→ Graphiques détaillés : artifacts/imputation_test_math.png</w:t>
      </w:r>
    </w:p>
    <w:p w:rsidR="00000000" w:rsidDel="00000000" w:rsidP="00000000" w:rsidRDefault="00000000" w:rsidRPr="00000000" w14:paraId="000000C0">
      <w:pPr>
        <w:spacing w:after="240" w:before="240" w:lineRule="auto"/>
        <w:rPr>
          <w:rFonts w:ascii="Poppins" w:cs="Poppins" w:eastAsia="Poppins" w:hAnsi="Poppins"/>
          <w:i w:val="1"/>
          <w:iCs w:val="1"/>
          <w:sz w:val="18"/>
          <w:szCs w:val="18"/>
        </w:rPr>
      </w:pPr>
      <w:r w:rsidDel="00000000" w:rsidR="00000000" w:rsidRPr="00000000">
        <w:rPr>
          <w:rtl w:val="0"/>
        </w:rPr>
      </w:r>
    </w:p>
    <w:p w:rsidR="00000000" w:rsidDel="00000000" w:rsidP="00000000" w:rsidRDefault="00000000" w:rsidRPr="00000000" w14:paraId="000000C1">
      <w:pPr>
        <w:spacing w:after="240" w:before="240" w:lineRule="auto"/>
        <w:rPr>
          <w:rFonts w:ascii="Poppins" w:cs="Poppins" w:eastAsia="Poppins" w:hAnsi="Poppins"/>
          <w:i w:val="1"/>
          <w:iCs w:val="1"/>
          <w:sz w:val="18"/>
          <w:szCs w:val="18"/>
        </w:rPr>
      </w:pPr>
      <w:r w:rsidDel="00000000" w:rsidR="00000000" w:rsidRPr="00000000">
        <w:rPr>
          <w:rtl w:val="0"/>
        </w:rPr>
      </w:r>
    </w:p>
    <w:p w:rsidR="00000000" w:rsidDel="00000000" w:rsidP="00000000" w:rsidRDefault="00000000" w:rsidRPr="00000000" w14:paraId="000000C2">
      <w:pPr>
        <w:spacing w:after="240" w:before="240" w:lineRule="auto"/>
        <w:rPr>
          <w:rFonts w:ascii="Poppins" w:cs="Poppins" w:eastAsia="Poppins" w:hAnsi="Poppins"/>
          <w:i w:val="1"/>
          <w:iCs w:val="1"/>
          <w:sz w:val="18"/>
          <w:szCs w:val="18"/>
        </w:rPr>
      </w:pPr>
      <w:r w:rsidDel="00000000" w:rsidR="00000000" w:rsidRPr="00000000">
        <w:rPr>
          <w:rtl w:val="0"/>
        </w:rPr>
      </w:r>
    </w:p>
    <w:p w:rsidR="00000000" w:rsidDel="00000000" w:rsidP="00000000" w:rsidRDefault="00000000" w:rsidRPr="00000000" w14:paraId="000000C3">
      <w:pPr>
        <w:spacing w:after="240" w:before="240" w:lineRule="auto"/>
        <w:rPr>
          <w:rFonts w:ascii="Poppins" w:cs="Poppins" w:eastAsia="Poppins" w:hAnsi="Poppins"/>
          <w:i w:val="1"/>
          <w:iCs w:val="1"/>
          <w:sz w:val="18"/>
          <w:szCs w:val="18"/>
        </w:rPr>
      </w:pPr>
      <w:r w:rsidDel="00000000" w:rsidR="00000000" w:rsidRPr="00000000">
        <w:rPr>
          <w:rtl w:val="0"/>
        </w:rPr>
      </w:r>
    </w:p>
    <w:p w:rsidR="00000000" w:rsidDel="00000000" w:rsidP="00000000" w:rsidRDefault="00000000" w:rsidRPr="00000000" w14:paraId="000000C4">
      <w:pPr>
        <w:spacing w:after="240" w:before="240" w:lineRule="auto"/>
        <w:rPr>
          <w:rFonts w:ascii="Poppins" w:cs="Poppins" w:eastAsia="Poppins" w:hAnsi="Poppins"/>
          <w:i w:val="1"/>
          <w:iCs w:val="1"/>
          <w:sz w:val="18"/>
          <w:szCs w:val="18"/>
        </w:rPr>
      </w:pPr>
      <w:r w:rsidDel="00000000" w:rsidR="00000000" w:rsidRPr="00000000">
        <w:rPr>
          <w:rtl w:val="0"/>
        </w:rPr>
      </w:r>
    </w:p>
    <w:p w:rsidR="00000000" w:rsidDel="00000000" w:rsidP="00000000" w:rsidRDefault="00000000" w:rsidRPr="00000000" w14:paraId="000000C5">
      <w:pPr>
        <w:spacing w:after="240" w:before="240" w:lineRule="auto"/>
        <w:rPr>
          <w:rFonts w:ascii="Poppins" w:cs="Poppins" w:eastAsia="Poppins" w:hAnsi="Poppins"/>
          <w:i w:val="1"/>
          <w:iCs w:val="1"/>
          <w:sz w:val="18"/>
          <w:szCs w:val="18"/>
        </w:rPr>
      </w:pPr>
      <w:r w:rsidDel="00000000" w:rsidR="00000000" w:rsidRPr="00000000">
        <w:rPr>
          <w:rtl w:val="0"/>
        </w:rPr>
      </w:r>
    </w:p>
    <w:p w:rsidR="00000000" w:rsidDel="00000000" w:rsidP="00000000" w:rsidRDefault="00000000" w:rsidRPr="00000000" w14:paraId="000000C6">
      <w:pPr>
        <w:pStyle w:val="Heading2"/>
        <w:rPr>
          <w:rFonts w:ascii="Poppins" w:cs="Poppins" w:eastAsia="Poppins" w:hAnsi="Poppins"/>
          <w:color w:val="ff00ff"/>
          <w:sz w:val="34"/>
          <w:szCs w:val="34"/>
        </w:rPr>
      </w:pPr>
      <w:bookmarkStart w:colFirst="0" w:colLast="0" w:name="_vlm8yf66axq2" w:id="15"/>
      <w:bookmarkEnd w:id="15"/>
      <w:r w:rsidDel="00000000" w:rsidR="00000000" w:rsidRPr="00000000">
        <w:rPr>
          <w:rFonts w:ascii="Poppins" w:cs="Poppins" w:eastAsia="Poppins" w:hAnsi="Poppins"/>
          <w:color w:val="ff00ff"/>
          <w:sz w:val="34"/>
          <w:szCs w:val="34"/>
          <w:rtl w:val="0"/>
        </w:rPr>
        <w:t xml:space="preserve">Résultats - Modèle Language Mean Score</w:t>
      </w:r>
    </w:p>
    <w:tbl>
      <w:tblPr>
        <w:tblStyle w:val="Table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3000"/>
        <w:gridCol w:w="2940"/>
        <w:tblGridChange w:id="0">
          <w:tblGrid>
            <w:gridCol w:w="2955"/>
            <w:gridCol w:w="3000"/>
            <w:gridCol w:w="2940"/>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1f497d" w:val="clear"/>
            <w:tcMar>
              <w:top w:w="0.0" w:type="dxa"/>
              <w:left w:w="100.0" w:type="dxa"/>
              <w:bottom w:w="0.0" w:type="dxa"/>
              <w:right w:w="100.0" w:type="dxa"/>
            </w:tcMar>
            <w:vAlign w:val="top"/>
          </w:tcPr>
          <w:p w:rsidR="00000000" w:rsidDel="00000000" w:rsidP="00000000" w:rsidRDefault="00000000" w:rsidRPr="00000000" w14:paraId="000000C7">
            <w:pPr>
              <w:spacing w:after="40" w:before="40" w:line="276" w:lineRule="auto"/>
              <w:rPr>
                <w:rFonts w:ascii="Poppins" w:cs="Poppins" w:eastAsia="Poppins" w:hAnsi="Poppins"/>
                <w:b w:val="1"/>
                <w:bCs w:val="1"/>
                <w:color w:val="ffffff"/>
                <w:sz w:val="18"/>
                <w:szCs w:val="18"/>
              </w:rPr>
            </w:pPr>
            <w:r w:rsidDel="00000000" w:rsidR="00000000" w:rsidRPr="00000000">
              <w:rPr>
                <w:rFonts w:ascii="Poppins" w:cs="Poppins" w:eastAsia="Poppins" w:hAnsi="Poppins"/>
                <w:b w:val="1"/>
                <w:bCs w:val="1"/>
                <w:color w:val="ffffff"/>
                <w:sz w:val="18"/>
                <w:szCs w:val="18"/>
                <w:rtl w:val="0"/>
              </w:rPr>
              <w:t xml:space="preserve">Feature</w:t>
            </w:r>
          </w:p>
        </w:tc>
        <w:tc>
          <w:tcPr>
            <w:tcBorders>
              <w:top w:color="000000" w:space="0" w:sz="6" w:val="single"/>
              <w:left w:color="000000" w:space="0" w:sz="0" w:val="nil"/>
              <w:bottom w:color="000000" w:space="0" w:sz="6" w:val="single"/>
              <w:right w:color="000000" w:space="0" w:sz="6" w:val="single"/>
            </w:tcBorders>
            <w:shd w:fill="1f497d" w:val="clear"/>
            <w:tcMar>
              <w:top w:w="0.0" w:type="dxa"/>
              <w:left w:w="100.0" w:type="dxa"/>
              <w:bottom w:w="0.0" w:type="dxa"/>
              <w:right w:w="100.0" w:type="dxa"/>
            </w:tcMar>
            <w:vAlign w:val="top"/>
          </w:tcPr>
          <w:p w:rsidR="00000000" w:rsidDel="00000000" w:rsidP="00000000" w:rsidRDefault="00000000" w:rsidRPr="00000000" w14:paraId="000000C8">
            <w:pPr>
              <w:spacing w:after="40" w:before="40" w:line="276" w:lineRule="auto"/>
              <w:rPr>
                <w:rFonts w:ascii="Poppins" w:cs="Poppins" w:eastAsia="Poppins" w:hAnsi="Poppins"/>
                <w:b w:val="1"/>
                <w:bCs w:val="1"/>
                <w:color w:val="ffffff"/>
                <w:sz w:val="18"/>
                <w:szCs w:val="18"/>
              </w:rPr>
            </w:pPr>
            <w:r w:rsidDel="00000000" w:rsidR="00000000" w:rsidRPr="00000000">
              <w:rPr>
                <w:rFonts w:ascii="Poppins" w:cs="Poppins" w:eastAsia="Poppins" w:hAnsi="Poppins"/>
                <w:b w:val="1"/>
                <w:bCs w:val="1"/>
                <w:color w:val="ffffff"/>
                <w:sz w:val="18"/>
                <w:szCs w:val="18"/>
                <w:rtl w:val="0"/>
              </w:rPr>
              <w:t xml:space="preserve">Comportement attendu</w:t>
            </w:r>
          </w:p>
        </w:tc>
        <w:tc>
          <w:tcPr>
            <w:tcBorders>
              <w:top w:color="000000" w:space="0" w:sz="6" w:val="single"/>
              <w:left w:color="000000" w:space="0" w:sz="0" w:val="nil"/>
              <w:bottom w:color="000000" w:space="0" w:sz="6" w:val="single"/>
              <w:right w:color="000000" w:space="0" w:sz="6" w:val="single"/>
            </w:tcBorders>
            <w:shd w:fill="1f497d" w:val="clear"/>
            <w:tcMar>
              <w:top w:w="0.0" w:type="dxa"/>
              <w:left w:w="100.0" w:type="dxa"/>
              <w:bottom w:w="0.0" w:type="dxa"/>
              <w:right w:w="100.0" w:type="dxa"/>
            </w:tcMar>
            <w:vAlign w:val="top"/>
          </w:tcPr>
          <w:p w:rsidR="00000000" w:rsidDel="00000000" w:rsidP="00000000" w:rsidRDefault="00000000" w:rsidRPr="00000000" w14:paraId="000000C9">
            <w:pPr>
              <w:spacing w:after="40" w:before="40" w:line="276" w:lineRule="auto"/>
              <w:rPr>
                <w:rFonts w:ascii="Poppins" w:cs="Poppins" w:eastAsia="Poppins" w:hAnsi="Poppins"/>
                <w:b w:val="1"/>
                <w:bCs w:val="1"/>
                <w:color w:val="ffffff"/>
                <w:sz w:val="18"/>
                <w:szCs w:val="18"/>
              </w:rPr>
            </w:pPr>
            <w:r w:rsidDel="00000000" w:rsidR="00000000" w:rsidRPr="00000000">
              <w:rPr>
                <w:rFonts w:ascii="Poppins" w:cs="Poppins" w:eastAsia="Poppins" w:hAnsi="Poppins"/>
                <w:b w:val="1"/>
                <w:bCs w:val="1"/>
                <w:color w:val="ffffff"/>
                <w:sz w:val="18"/>
                <w:szCs w:val="18"/>
                <w:rtl w:val="0"/>
              </w:rPr>
              <w:t xml:space="preserve">Raison</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A">
            <w:pPr>
              <w:spacing w:after="40" w:before="40" w:line="276" w:lineRule="auto"/>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gender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B">
            <w:pPr>
              <w:spacing w:after="40" w:before="40" w:line="276" w:lineRule="auto"/>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Très sensible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C">
            <w:pPr>
              <w:spacing w:after="40" w:before="40" w:line="276" w:lineRule="auto"/>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Corrélation forte avec language score (−0,28)</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0CD">
            <w:pPr>
              <w:spacing w:after="40" w:before="40" w:line="276" w:lineRule="auto"/>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race/ethnicity</w:t>
            </w:r>
          </w:p>
        </w:tc>
        <w:tc>
          <w:tcPr>
            <w:tcBorders>
              <w:top w:color="000000" w:space="0" w:sz="0" w:val="nil"/>
              <w:left w:color="000000" w:space="0" w:sz="0" w:val="nil"/>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0CE">
            <w:pPr>
              <w:spacing w:after="40" w:before="40" w:line="276" w:lineRule="auto"/>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Faiblement impacté</w:t>
            </w:r>
          </w:p>
        </w:tc>
        <w:tc>
          <w:tcPr>
            <w:tcBorders>
              <w:top w:color="000000" w:space="0" w:sz="0" w:val="nil"/>
              <w:left w:color="000000" w:space="0" w:sz="0" w:val="nil"/>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0CF">
            <w:pPr>
              <w:spacing w:after="40" w:before="40" w:line="276" w:lineRule="auto"/>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Corrélation limitée (0,16)</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0">
            <w:pPr>
              <w:spacing w:after="40" w:before="40" w:line="276" w:lineRule="auto"/>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parental level of education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1">
            <w:pPr>
              <w:spacing w:after="40" w:before="40" w:line="276" w:lineRule="auto"/>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Faiblement impacté</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2">
            <w:pPr>
              <w:spacing w:after="40" w:before="40" w:line="276" w:lineRule="auto"/>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Corrélation faible (−0,08)</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0D3">
            <w:pPr>
              <w:spacing w:after="40" w:before="40" w:line="276" w:lineRule="auto"/>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lunch</w:t>
            </w:r>
          </w:p>
        </w:tc>
        <w:tc>
          <w:tcPr>
            <w:tcBorders>
              <w:top w:color="000000" w:space="0" w:sz="0" w:val="nil"/>
              <w:left w:color="000000" w:space="0" w:sz="0" w:val="nil"/>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0D4">
            <w:pPr>
              <w:spacing w:after="40" w:before="40" w:line="276" w:lineRule="auto"/>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Sensible</w:t>
            </w:r>
          </w:p>
        </w:tc>
        <w:tc>
          <w:tcPr>
            <w:tcBorders>
              <w:top w:color="000000" w:space="0" w:sz="0" w:val="nil"/>
              <w:left w:color="000000" w:space="0" w:sz="0" w:val="nil"/>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0D5">
            <w:pPr>
              <w:spacing w:after="40" w:before="40" w:line="276" w:lineRule="auto"/>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Corrélation significative (0,24)</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6">
            <w:pPr>
              <w:spacing w:after="40" w:before="40" w:line="276" w:lineRule="auto"/>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test preparation course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7">
            <w:pPr>
              <w:spacing w:after="40" w:before="40" w:line="276" w:lineRule="auto"/>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Sensible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8">
            <w:pPr>
              <w:spacing w:after="40" w:before="40" w:line="276" w:lineRule="auto"/>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Plus forte corrélation pour language (0,28)</w:t>
            </w:r>
          </w:p>
        </w:tc>
      </w:tr>
    </w:tbl>
    <w:p w:rsidR="00000000" w:rsidDel="00000000" w:rsidP="00000000" w:rsidRDefault="00000000" w:rsidRPr="00000000" w14:paraId="000000D9">
      <w:pPr>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 </w:t>
      </w:r>
    </w:p>
    <w:p w:rsidR="00000000" w:rsidDel="00000000" w:rsidP="00000000" w:rsidRDefault="00000000" w:rsidRPr="00000000" w14:paraId="000000DA">
      <w:pPr>
        <w:spacing w:after="240" w:before="240" w:lineRule="auto"/>
        <w:rPr>
          <w:rFonts w:ascii="Poppins" w:cs="Poppins" w:eastAsia="Poppins" w:hAnsi="Poppins"/>
          <w:i w:val="1"/>
          <w:iCs w:val="1"/>
          <w:sz w:val="18"/>
          <w:szCs w:val="18"/>
        </w:rPr>
      </w:pPr>
      <w:r w:rsidDel="00000000" w:rsidR="00000000" w:rsidRPr="00000000">
        <w:rPr>
          <w:rFonts w:ascii="Poppins" w:cs="Poppins" w:eastAsia="Poppins" w:hAnsi="Poppins"/>
          <w:i w:val="1"/>
          <w:iCs w:val="1"/>
          <w:sz w:val="18"/>
          <w:szCs w:val="18"/>
          <w:rtl w:val="0"/>
        </w:rPr>
        <w:t xml:space="preserve">→ Graphiques détaillés : artifacts/imputation_test_language.png</w:t>
      </w:r>
    </w:p>
    <w:p w:rsidR="00000000" w:rsidDel="00000000" w:rsidP="00000000" w:rsidRDefault="00000000" w:rsidRPr="00000000" w14:paraId="000000DB">
      <w:pPr>
        <w:spacing w:after="80" w:before="80" w:line="276" w:lineRule="auto"/>
        <w:rPr>
          <w:rFonts w:ascii="Poppins" w:cs="Poppins" w:eastAsia="Poppins" w:hAnsi="Poppins"/>
        </w:rPr>
      </w:pPr>
      <w:r w:rsidDel="00000000" w:rsidR="00000000" w:rsidRPr="00000000">
        <w:rPr>
          <w:rtl w:val="0"/>
        </w:rPr>
      </w:r>
    </w:p>
    <w:p w:rsidR="00000000" w:rsidDel="00000000" w:rsidP="00000000" w:rsidRDefault="00000000" w:rsidRPr="00000000" w14:paraId="000000DC">
      <w:pPr>
        <w:spacing w:after="80" w:before="80" w:line="276" w:lineRule="auto"/>
        <w:rPr>
          <w:rFonts w:ascii="Poppins" w:cs="Poppins" w:eastAsia="Poppins" w:hAnsi="Poppins"/>
        </w:rPr>
      </w:pPr>
      <w:r w:rsidDel="00000000" w:rsidR="00000000" w:rsidRPr="00000000">
        <w:rPr>
          <w:rtl w:val="0"/>
        </w:rPr>
      </w:r>
    </w:p>
    <w:p w:rsidR="00000000" w:rsidDel="00000000" w:rsidP="00000000" w:rsidRDefault="00000000" w:rsidRPr="00000000" w14:paraId="000000DD">
      <w:pPr>
        <w:spacing w:after="80" w:before="80" w:line="276" w:lineRule="auto"/>
        <w:rPr>
          <w:rFonts w:ascii="Poppins" w:cs="Poppins" w:eastAsia="Poppins" w:hAnsi="Poppins"/>
        </w:rPr>
      </w:pPr>
      <w:r w:rsidDel="00000000" w:rsidR="00000000" w:rsidRPr="00000000">
        <w:rPr>
          <w:rtl w:val="0"/>
        </w:rPr>
      </w:r>
    </w:p>
    <w:p w:rsidR="00000000" w:rsidDel="00000000" w:rsidP="00000000" w:rsidRDefault="00000000" w:rsidRPr="00000000" w14:paraId="000000DE">
      <w:pPr>
        <w:spacing w:after="80" w:before="80" w:line="276" w:lineRule="auto"/>
        <w:rPr>
          <w:rFonts w:ascii="Poppins" w:cs="Poppins" w:eastAsia="Poppins" w:hAnsi="Poppins"/>
        </w:rPr>
      </w:pPr>
      <w:r w:rsidDel="00000000" w:rsidR="00000000" w:rsidRPr="00000000">
        <w:rPr>
          <w:rtl w:val="0"/>
        </w:rPr>
      </w:r>
    </w:p>
    <w:p w:rsidR="00000000" w:rsidDel="00000000" w:rsidP="00000000" w:rsidRDefault="00000000" w:rsidRPr="00000000" w14:paraId="000000DF">
      <w:pPr>
        <w:spacing w:after="80" w:before="80" w:line="276" w:lineRule="auto"/>
        <w:rPr>
          <w:rFonts w:ascii="Poppins" w:cs="Poppins" w:eastAsia="Poppins" w:hAnsi="Poppins"/>
        </w:rPr>
      </w:pPr>
      <w:r w:rsidDel="00000000" w:rsidR="00000000" w:rsidRPr="00000000">
        <w:rPr>
          <w:rtl w:val="0"/>
        </w:rPr>
      </w:r>
    </w:p>
    <w:p w:rsidR="00000000" w:rsidDel="00000000" w:rsidP="00000000" w:rsidRDefault="00000000" w:rsidRPr="00000000" w14:paraId="000000E0">
      <w:pPr>
        <w:spacing w:after="80" w:before="80" w:line="276" w:lineRule="auto"/>
        <w:rPr>
          <w:rFonts w:ascii="Poppins" w:cs="Poppins" w:eastAsia="Poppins" w:hAnsi="Poppins"/>
        </w:rPr>
      </w:pPr>
      <w:r w:rsidDel="00000000" w:rsidR="00000000" w:rsidRPr="00000000">
        <w:rPr>
          <w:rtl w:val="0"/>
        </w:rPr>
      </w:r>
    </w:p>
    <w:p w:rsidR="00000000" w:rsidDel="00000000" w:rsidP="00000000" w:rsidRDefault="00000000" w:rsidRPr="00000000" w14:paraId="000000E1">
      <w:pPr>
        <w:spacing w:after="80" w:before="80" w:line="276" w:lineRule="auto"/>
        <w:rPr>
          <w:rFonts w:ascii="Poppins" w:cs="Poppins" w:eastAsia="Poppins" w:hAnsi="Poppins"/>
        </w:rPr>
      </w:pPr>
      <w:r w:rsidDel="00000000" w:rsidR="00000000" w:rsidRPr="00000000">
        <w:rPr>
          <w:rtl w:val="0"/>
        </w:rPr>
      </w:r>
    </w:p>
    <w:p w:rsidR="00000000" w:rsidDel="00000000" w:rsidP="00000000" w:rsidRDefault="00000000" w:rsidRPr="00000000" w14:paraId="000000E2">
      <w:pPr>
        <w:spacing w:after="80" w:before="80" w:line="276" w:lineRule="auto"/>
        <w:rPr>
          <w:rFonts w:ascii="Poppins" w:cs="Poppins" w:eastAsia="Poppins" w:hAnsi="Poppins"/>
        </w:rPr>
      </w:pPr>
      <w:r w:rsidDel="00000000" w:rsidR="00000000" w:rsidRPr="00000000">
        <w:rPr>
          <w:rtl w:val="0"/>
        </w:rPr>
      </w:r>
    </w:p>
    <w:p w:rsidR="00000000" w:rsidDel="00000000" w:rsidP="00000000" w:rsidRDefault="00000000" w:rsidRPr="00000000" w14:paraId="000000E3">
      <w:pPr>
        <w:spacing w:after="80" w:before="80" w:line="276" w:lineRule="auto"/>
        <w:rPr>
          <w:rFonts w:ascii="Poppins" w:cs="Poppins" w:eastAsia="Poppins" w:hAnsi="Poppins"/>
        </w:rPr>
      </w:pPr>
      <w:r w:rsidDel="00000000" w:rsidR="00000000" w:rsidRPr="00000000">
        <w:rPr>
          <w:rtl w:val="0"/>
        </w:rPr>
      </w:r>
    </w:p>
    <w:p w:rsidR="00000000" w:rsidDel="00000000" w:rsidP="00000000" w:rsidRDefault="00000000" w:rsidRPr="00000000" w14:paraId="000000E4">
      <w:pPr>
        <w:spacing w:after="80" w:before="80" w:line="276" w:lineRule="auto"/>
        <w:rPr>
          <w:rFonts w:ascii="Poppins" w:cs="Poppins" w:eastAsia="Poppins" w:hAnsi="Poppins"/>
        </w:rPr>
      </w:pPr>
      <w:r w:rsidDel="00000000" w:rsidR="00000000" w:rsidRPr="00000000">
        <w:rPr>
          <w:rtl w:val="0"/>
        </w:rPr>
      </w:r>
    </w:p>
    <w:p w:rsidR="00000000" w:rsidDel="00000000" w:rsidP="00000000" w:rsidRDefault="00000000" w:rsidRPr="00000000" w14:paraId="000000E5">
      <w:pPr>
        <w:spacing w:after="80" w:before="80" w:line="276" w:lineRule="auto"/>
        <w:rPr>
          <w:rFonts w:ascii="Poppins" w:cs="Poppins" w:eastAsia="Poppins" w:hAnsi="Poppins"/>
        </w:rPr>
      </w:pPr>
      <w:r w:rsidDel="00000000" w:rsidR="00000000" w:rsidRPr="00000000">
        <w:rPr>
          <w:rtl w:val="0"/>
        </w:rPr>
      </w:r>
    </w:p>
    <w:p w:rsidR="00000000" w:rsidDel="00000000" w:rsidP="00000000" w:rsidRDefault="00000000" w:rsidRPr="00000000" w14:paraId="000000E6">
      <w:pPr>
        <w:spacing w:after="80" w:before="80" w:line="276" w:lineRule="auto"/>
        <w:rPr>
          <w:rFonts w:ascii="Poppins" w:cs="Poppins" w:eastAsia="Poppins" w:hAnsi="Poppins"/>
        </w:rPr>
      </w:pPr>
      <w:r w:rsidDel="00000000" w:rsidR="00000000" w:rsidRPr="00000000">
        <w:rPr>
          <w:rtl w:val="0"/>
        </w:rPr>
      </w:r>
    </w:p>
    <w:p w:rsidR="00000000" w:rsidDel="00000000" w:rsidP="00000000" w:rsidRDefault="00000000" w:rsidRPr="00000000" w14:paraId="000000E7">
      <w:pPr>
        <w:spacing w:after="80" w:before="80" w:line="276" w:lineRule="auto"/>
        <w:rPr>
          <w:rFonts w:ascii="Poppins" w:cs="Poppins" w:eastAsia="Poppins" w:hAnsi="Poppins"/>
        </w:rPr>
      </w:pPr>
      <w:r w:rsidDel="00000000" w:rsidR="00000000" w:rsidRPr="00000000">
        <w:rPr>
          <w:rtl w:val="0"/>
        </w:rPr>
      </w:r>
    </w:p>
    <w:p w:rsidR="00000000" w:rsidDel="00000000" w:rsidP="00000000" w:rsidRDefault="00000000" w:rsidRPr="00000000" w14:paraId="000000E8">
      <w:pPr>
        <w:spacing w:after="80" w:before="80" w:line="276" w:lineRule="auto"/>
        <w:rPr>
          <w:rFonts w:ascii="Poppins" w:cs="Poppins" w:eastAsia="Poppins" w:hAnsi="Poppins"/>
        </w:rPr>
      </w:pPr>
      <w:r w:rsidDel="00000000" w:rsidR="00000000" w:rsidRPr="00000000">
        <w:rPr>
          <w:rtl w:val="0"/>
        </w:rPr>
      </w:r>
    </w:p>
    <w:p w:rsidR="00000000" w:rsidDel="00000000" w:rsidP="00000000" w:rsidRDefault="00000000" w:rsidRPr="00000000" w14:paraId="000000E9">
      <w:pPr>
        <w:spacing w:after="80" w:before="80" w:line="276" w:lineRule="auto"/>
        <w:rPr>
          <w:rFonts w:ascii="Poppins" w:cs="Poppins" w:eastAsia="Poppins" w:hAnsi="Poppins"/>
        </w:rPr>
      </w:pPr>
      <w:r w:rsidDel="00000000" w:rsidR="00000000" w:rsidRPr="00000000">
        <w:rPr>
          <w:rtl w:val="0"/>
        </w:rPr>
      </w:r>
    </w:p>
    <w:p w:rsidR="00000000" w:rsidDel="00000000" w:rsidP="00000000" w:rsidRDefault="00000000" w:rsidRPr="00000000" w14:paraId="000000EA">
      <w:pPr>
        <w:spacing w:after="80" w:before="80" w:line="276" w:lineRule="auto"/>
        <w:rPr>
          <w:rFonts w:ascii="Poppins" w:cs="Poppins" w:eastAsia="Poppins" w:hAnsi="Poppins"/>
        </w:rPr>
      </w:pPr>
      <w:r w:rsidDel="00000000" w:rsidR="00000000" w:rsidRPr="00000000">
        <w:rPr>
          <w:rtl w:val="0"/>
        </w:rPr>
      </w:r>
    </w:p>
    <w:p w:rsidR="00000000" w:rsidDel="00000000" w:rsidP="00000000" w:rsidRDefault="00000000" w:rsidRPr="00000000" w14:paraId="000000EB">
      <w:pPr>
        <w:spacing w:after="80" w:before="80" w:line="276" w:lineRule="auto"/>
        <w:rPr>
          <w:rFonts w:ascii="Poppins" w:cs="Poppins" w:eastAsia="Poppins" w:hAnsi="Poppins"/>
        </w:rPr>
      </w:pPr>
      <w:r w:rsidDel="00000000" w:rsidR="00000000" w:rsidRPr="00000000">
        <w:rPr>
          <w:rtl w:val="0"/>
        </w:rPr>
      </w:r>
    </w:p>
    <w:p w:rsidR="00000000" w:rsidDel="00000000" w:rsidP="00000000" w:rsidRDefault="00000000" w:rsidRPr="00000000" w14:paraId="000000EC">
      <w:pPr>
        <w:spacing w:after="80" w:before="80" w:line="276" w:lineRule="auto"/>
        <w:rPr>
          <w:rFonts w:ascii="Poppins" w:cs="Poppins" w:eastAsia="Poppins" w:hAnsi="Poppins"/>
        </w:rPr>
      </w:pPr>
      <w:r w:rsidDel="00000000" w:rsidR="00000000" w:rsidRPr="00000000">
        <w:rPr>
          <w:rtl w:val="0"/>
        </w:rPr>
      </w:r>
    </w:p>
    <w:p w:rsidR="00000000" w:rsidDel="00000000" w:rsidP="00000000" w:rsidRDefault="00000000" w:rsidRPr="00000000" w14:paraId="000000ED">
      <w:pPr>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 </w:t>
      </w:r>
    </w:p>
    <w:p w:rsidR="00000000" w:rsidDel="00000000" w:rsidP="00000000" w:rsidRDefault="00000000" w:rsidRPr="00000000" w14:paraId="000000EE">
      <w:pPr>
        <w:pStyle w:val="Heading1"/>
        <w:spacing w:after="80" w:before="240" w:lineRule="auto"/>
        <w:rPr>
          <w:rFonts w:ascii="Poppins" w:cs="Poppins" w:eastAsia="Poppins" w:hAnsi="Poppins"/>
          <w:color w:val="4a86e8"/>
          <w:sz w:val="40"/>
          <w:szCs w:val="40"/>
        </w:rPr>
      </w:pPr>
      <w:bookmarkStart w:colFirst="0" w:colLast="0" w:name="_gt29x9e2olz6" w:id="16"/>
      <w:bookmarkEnd w:id="16"/>
      <w:r w:rsidDel="00000000" w:rsidR="00000000" w:rsidRPr="00000000">
        <w:rPr>
          <w:rFonts w:ascii="Poppins" w:cs="Poppins" w:eastAsia="Poppins" w:hAnsi="Poppins"/>
          <w:color w:val="4a86e8"/>
          <w:sz w:val="40"/>
          <w:szCs w:val="40"/>
          <w:rtl w:val="0"/>
        </w:rPr>
        <w:t xml:space="preserve">Script de prédiction (predict_new_entry.py)</w:t>
      </w:r>
    </w:p>
    <w:p w:rsidR="00000000" w:rsidDel="00000000" w:rsidP="00000000" w:rsidRDefault="00000000" w:rsidRPr="00000000" w14:paraId="000000EF">
      <w:pPr>
        <w:spacing w:after="80" w:before="240" w:lineRule="auto"/>
        <w:rPr>
          <w:rFonts w:ascii="Poppins" w:cs="Poppins" w:eastAsia="Poppins" w:hAnsi="Poppins"/>
        </w:rPr>
      </w:pPr>
      <w:r w:rsidDel="00000000" w:rsidR="00000000" w:rsidRPr="00000000">
        <w:rPr>
          <w:rFonts w:ascii="Poppins" w:cs="Poppins" w:eastAsia="Poppins" w:hAnsi="Poppins"/>
          <w:rtl w:val="0"/>
        </w:rPr>
        <w:t xml:space="preserve">Un script CLI complet a été développé pour permettre d'appeler les modèles sur de nouvelles données importées depuis un fichier CSV. Il encapsule l'intégralité du pipeline d'inférence.</w:t>
      </w:r>
    </w:p>
    <w:p w:rsidR="00000000" w:rsidDel="00000000" w:rsidP="00000000" w:rsidRDefault="00000000" w:rsidRPr="00000000" w14:paraId="000000F0">
      <w:pPr>
        <w:pStyle w:val="Heading2"/>
        <w:rPr>
          <w:rFonts w:ascii="Poppins" w:cs="Poppins" w:eastAsia="Poppins" w:hAnsi="Poppins"/>
          <w:color w:val="ff00ff"/>
          <w:sz w:val="34"/>
          <w:szCs w:val="34"/>
        </w:rPr>
      </w:pPr>
      <w:bookmarkStart w:colFirst="0" w:colLast="0" w:name="_ar4tgp8ohcgg" w:id="17"/>
      <w:bookmarkEnd w:id="17"/>
      <w:r w:rsidDel="00000000" w:rsidR="00000000" w:rsidRPr="00000000">
        <w:rPr>
          <w:rFonts w:ascii="Poppins" w:cs="Poppins" w:eastAsia="Poppins" w:hAnsi="Poppins"/>
          <w:color w:val="ff00ff"/>
          <w:sz w:val="34"/>
          <w:szCs w:val="34"/>
          <w:rtl w:val="0"/>
        </w:rPr>
        <w:t xml:space="preserve">Exemple d’usage</w:t>
      </w:r>
    </w:p>
    <w:p w:rsidR="00000000" w:rsidDel="00000000" w:rsidP="00000000" w:rsidRDefault="00000000" w:rsidRPr="00000000" w14:paraId="000000F1">
      <w:pPr>
        <w:spacing w:after="40" w:lineRule="auto"/>
        <w:ind w:left="560" w:firstLine="0"/>
        <w:rPr>
          <w:rFonts w:ascii="Courier New" w:cs="Courier New" w:eastAsia="Courier New" w:hAnsi="Courier New"/>
          <w:color w:val="202060"/>
          <w:sz w:val="18"/>
          <w:szCs w:val="18"/>
        </w:rPr>
      </w:pPr>
      <w:r w:rsidDel="00000000" w:rsidR="00000000" w:rsidRPr="00000000">
        <w:rPr>
          <w:rFonts w:ascii="Courier New" w:cs="Courier New" w:eastAsia="Courier New" w:hAnsi="Courier New"/>
          <w:color w:val="202060"/>
          <w:sz w:val="18"/>
          <w:szCs w:val="18"/>
          <w:rtl w:val="0"/>
        </w:rPr>
        <w:t xml:space="preserve">python predict_new_entry.py --input data/new_entry.csv</w:t>
      </w:r>
    </w:p>
    <w:p w:rsidR="00000000" w:rsidDel="00000000" w:rsidP="00000000" w:rsidRDefault="00000000" w:rsidRPr="00000000" w14:paraId="000000F2">
      <w:pPr>
        <w:spacing w:after="40" w:lineRule="auto"/>
        <w:ind w:left="560" w:firstLine="0"/>
        <w:rPr>
          <w:rFonts w:ascii="Courier New" w:cs="Courier New" w:eastAsia="Courier New" w:hAnsi="Courier New"/>
          <w:color w:val="202060"/>
          <w:sz w:val="18"/>
          <w:szCs w:val="18"/>
        </w:rPr>
      </w:pPr>
      <w:r w:rsidDel="00000000" w:rsidR="00000000" w:rsidRPr="00000000">
        <w:rPr>
          <w:rFonts w:ascii="Courier New" w:cs="Courier New" w:eastAsia="Courier New" w:hAnsi="Courier New"/>
          <w:color w:val="202060"/>
          <w:sz w:val="18"/>
          <w:szCs w:val="18"/>
          <w:rtl w:val="0"/>
        </w:rPr>
        <w:t xml:space="preserve">python predict_new_entry.py --input data/new_entry.csv --model math</w:t>
      </w:r>
    </w:p>
    <w:p w:rsidR="00000000" w:rsidDel="00000000" w:rsidP="00000000" w:rsidRDefault="00000000" w:rsidRPr="00000000" w14:paraId="000000F3">
      <w:pPr>
        <w:spacing w:after="40" w:lineRule="auto"/>
        <w:ind w:left="560" w:firstLine="0"/>
        <w:rPr>
          <w:rFonts w:ascii="Courier New" w:cs="Courier New" w:eastAsia="Courier New" w:hAnsi="Courier New"/>
          <w:color w:val="202060"/>
          <w:sz w:val="18"/>
          <w:szCs w:val="18"/>
        </w:rPr>
      </w:pPr>
      <w:r w:rsidDel="00000000" w:rsidR="00000000" w:rsidRPr="00000000">
        <w:rPr>
          <w:rFonts w:ascii="Courier New" w:cs="Courier New" w:eastAsia="Courier New" w:hAnsi="Courier New"/>
          <w:color w:val="202060"/>
          <w:sz w:val="18"/>
          <w:szCs w:val="18"/>
          <w:rtl w:val="0"/>
        </w:rPr>
        <w:t xml:space="preserve">python predict_new_entry.py --input data/new_entry.csv --model language</w:t>
      </w:r>
    </w:p>
    <w:p w:rsidR="00000000" w:rsidDel="00000000" w:rsidP="00000000" w:rsidRDefault="00000000" w:rsidRPr="00000000" w14:paraId="000000F4">
      <w:pPr>
        <w:spacing w:after="40" w:lineRule="auto"/>
        <w:ind w:left="560" w:firstLine="0"/>
        <w:rPr>
          <w:rFonts w:ascii="Courier New" w:cs="Courier New" w:eastAsia="Courier New" w:hAnsi="Courier New"/>
          <w:color w:val="202060"/>
          <w:sz w:val="18"/>
          <w:szCs w:val="18"/>
        </w:rPr>
      </w:pPr>
      <w:r w:rsidDel="00000000" w:rsidR="00000000" w:rsidRPr="00000000">
        <w:rPr>
          <w:rFonts w:ascii="Courier New" w:cs="Courier New" w:eastAsia="Courier New" w:hAnsi="Courier New"/>
          <w:color w:val="202060"/>
          <w:sz w:val="18"/>
          <w:szCs w:val="18"/>
          <w:rtl w:val="0"/>
        </w:rPr>
        <w:t xml:space="preserve">python predict_new_entry.py --input data/new_entry.csv --model both</w:t>
      </w:r>
    </w:p>
    <w:p w:rsidR="00000000" w:rsidDel="00000000" w:rsidP="00000000" w:rsidRDefault="00000000" w:rsidRPr="00000000" w14:paraId="000000F5">
      <w:pPr>
        <w:pStyle w:val="Heading2"/>
        <w:rPr>
          <w:rFonts w:ascii="Poppins" w:cs="Poppins" w:eastAsia="Poppins" w:hAnsi="Poppins"/>
          <w:color w:val="ff00ff"/>
          <w:sz w:val="34"/>
          <w:szCs w:val="34"/>
        </w:rPr>
      </w:pPr>
      <w:bookmarkStart w:colFirst="0" w:colLast="0" w:name="_owqab6b1g2a3" w:id="18"/>
      <w:bookmarkEnd w:id="18"/>
      <w:r w:rsidDel="00000000" w:rsidR="00000000" w:rsidRPr="00000000">
        <w:rPr>
          <w:rFonts w:ascii="Poppins" w:cs="Poppins" w:eastAsia="Poppins" w:hAnsi="Poppins"/>
          <w:color w:val="ff00ff"/>
          <w:sz w:val="34"/>
          <w:szCs w:val="34"/>
          <w:rtl w:val="0"/>
        </w:rPr>
        <w:t xml:space="preserve">Colonnes attendues dans le CSV d'entrée</w:t>
      </w:r>
    </w:p>
    <w:p w:rsidR="00000000" w:rsidDel="00000000" w:rsidP="00000000" w:rsidRDefault="00000000" w:rsidRPr="00000000" w14:paraId="000000F6">
      <w:pPr>
        <w:spacing w:after="80" w:before="240" w:lineRule="auto"/>
        <w:rPr>
          <w:rFonts w:ascii="Poppins" w:cs="Poppins" w:eastAsia="Poppins" w:hAnsi="Poppins"/>
        </w:rPr>
      </w:pPr>
      <w:r w:rsidDel="00000000" w:rsidR="00000000" w:rsidRPr="00000000">
        <w:rPr>
          <w:rFonts w:ascii="Poppins" w:cs="Poppins" w:eastAsia="Poppins" w:hAnsi="Poppins"/>
          <w:rtl w:val="0"/>
        </w:rPr>
        <w:t xml:space="preserve">Le fichier CSV doit contenir uniquement les cinq features socio-éducatives (sans les colonnes de scores, inconnus pour un nouvel élève) :</w:t>
      </w:r>
    </w:p>
    <w:p w:rsidR="00000000" w:rsidDel="00000000" w:rsidP="00000000" w:rsidRDefault="00000000" w:rsidRPr="00000000" w14:paraId="000000F7">
      <w:pPr>
        <w:spacing w:after="40" w:lineRule="auto"/>
        <w:ind w:left="560" w:firstLine="0"/>
        <w:rPr>
          <w:rFonts w:ascii="Courier New" w:cs="Courier New" w:eastAsia="Courier New" w:hAnsi="Courier New"/>
          <w:color w:val="202060"/>
          <w:sz w:val="18"/>
          <w:szCs w:val="18"/>
        </w:rPr>
      </w:pPr>
      <w:r w:rsidDel="00000000" w:rsidR="00000000" w:rsidRPr="00000000">
        <w:rPr>
          <w:rFonts w:ascii="Courier New" w:cs="Courier New" w:eastAsia="Courier New" w:hAnsi="Courier New"/>
          <w:color w:val="202060"/>
          <w:sz w:val="18"/>
          <w:szCs w:val="18"/>
          <w:rtl w:val="0"/>
        </w:rPr>
        <w:t xml:space="preserve">gender, race/ethnicity, parental level of education, lunch, test preparation course</w:t>
      </w:r>
    </w:p>
    <w:p w:rsidR="00000000" w:rsidDel="00000000" w:rsidP="00000000" w:rsidRDefault="00000000" w:rsidRPr="00000000" w14:paraId="000000F8">
      <w:pPr>
        <w:spacing w:after="80" w:before="240" w:lineRule="auto"/>
        <w:rPr>
          <w:rFonts w:ascii="Poppins" w:cs="Poppins" w:eastAsia="Poppins" w:hAnsi="Poppins"/>
        </w:rPr>
      </w:pPr>
      <w:r w:rsidDel="00000000" w:rsidR="00000000" w:rsidRPr="00000000">
        <w:rPr>
          <w:rFonts w:ascii="Poppins" w:cs="Poppins" w:eastAsia="Poppins" w:hAnsi="Poppins"/>
          <w:rtl w:val="0"/>
        </w:rPr>
        <w:t xml:space="preserve">Un fichier d'exemple data/new_entry.csv est fourni avec quatre profils fictifs représentant des élèves dont les scores sont à prédire.</w:t>
      </w:r>
    </w:p>
    <w:p w:rsidR="00000000" w:rsidDel="00000000" w:rsidP="00000000" w:rsidRDefault="00000000" w:rsidRPr="00000000" w14:paraId="000000F9">
      <w:pPr>
        <w:pStyle w:val="Heading2"/>
        <w:rPr>
          <w:rFonts w:ascii="Poppins" w:cs="Poppins" w:eastAsia="Poppins" w:hAnsi="Poppins"/>
          <w:color w:val="ff00ff"/>
          <w:sz w:val="34"/>
          <w:szCs w:val="34"/>
        </w:rPr>
      </w:pPr>
      <w:bookmarkStart w:colFirst="0" w:colLast="0" w:name="_19wvsnku8tag" w:id="19"/>
      <w:bookmarkEnd w:id="19"/>
      <w:r w:rsidDel="00000000" w:rsidR="00000000" w:rsidRPr="00000000">
        <w:rPr>
          <w:rFonts w:ascii="Poppins" w:cs="Poppins" w:eastAsia="Poppins" w:hAnsi="Poppins"/>
          <w:color w:val="ff00ff"/>
          <w:sz w:val="34"/>
          <w:szCs w:val="34"/>
          <w:rtl w:val="0"/>
        </w:rPr>
        <w:t xml:space="preserve">Fonctionnement du script</w:t>
      </w:r>
    </w:p>
    <w:p w:rsidR="00000000" w:rsidDel="00000000" w:rsidP="00000000" w:rsidRDefault="00000000" w:rsidRPr="00000000" w14:paraId="000000FA">
      <w:pPr>
        <w:spacing w:after="240" w:before="240" w:lineRule="auto"/>
        <w:ind w:left="720" w:hanging="360"/>
        <w:rPr>
          <w:rFonts w:ascii="Poppins" w:cs="Poppins" w:eastAsia="Poppins" w:hAnsi="Poppins"/>
        </w:rPr>
      </w:pPr>
      <w:r w:rsidDel="00000000" w:rsidR="00000000" w:rsidRPr="00000000">
        <w:rPr>
          <w:rFonts w:ascii="Poppins" w:cs="Poppins" w:eastAsia="Poppins" w:hAnsi="Poppins"/>
          <w:b w:val="1"/>
          <w:bCs w:val="1"/>
          <w:rtl w:val="0"/>
        </w:rPr>
        <w:t xml:space="preserve">Étape 1 : </w:t>
      </w:r>
      <w:r w:rsidDel="00000000" w:rsidR="00000000" w:rsidRPr="00000000">
        <w:rPr>
          <w:rFonts w:ascii="Poppins" w:cs="Poppins" w:eastAsia="Poppins" w:hAnsi="Poppins"/>
          <w:rtl w:val="0"/>
        </w:rPr>
        <w:t xml:space="preserve">Chargement des artefacts depuis le dossier artifacts/</w:t>
      </w:r>
    </w:p>
    <w:p w:rsidR="00000000" w:rsidDel="00000000" w:rsidP="00000000" w:rsidRDefault="00000000" w:rsidRPr="00000000" w14:paraId="000000FB">
      <w:pPr>
        <w:spacing w:after="240" w:before="240" w:lineRule="auto"/>
        <w:ind w:left="360" w:firstLine="0"/>
        <w:rPr>
          <w:rFonts w:ascii="Poppins" w:cs="Poppins" w:eastAsia="Poppins" w:hAnsi="Poppins"/>
        </w:rPr>
      </w:pPr>
      <w:r w:rsidDel="00000000" w:rsidR="00000000" w:rsidRPr="00000000">
        <w:rPr>
          <w:rFonts w:ascii="Poppins" w:cs="Poppins" w:eastAsia="Poppins" w:hAnsi="Poppins"/>
          <w:b w:val="1"/>
          <w:bCs w:val="1"/>
          <w:rtl w:val="0"/>
        </w:rPr>
        <w:t xml:space="preserve">Étape 2 : </w:t>
      </w:r>
      <w:r w:rsidDel="00000000" w:rsidR="00000000" w:rsidRPr="00000000">
        <w:rPr>
          <w:rFonts w:ascii="Poppins" w:cs="Poppins" w:eastAsia="Poppins" w:hAnsi="Poppins"/>
          <w:rtl w:val="0"/>
        </w:rPr>
        <w:t xml:space="preserve">Lecture du CSV et vérification des colonnes attendues</w:t>
      </w:r>
    </w:p>
    <w:p w:rsidR="00000000" w:rsidDel="00000000" w:rsidP="00000000" w:rsidRDefault="00000000" w:rsidRPr="00000000" w14:paraId="000000FC">
      <w:pPr>
        <w:spacing w:after="240" w:before="240" w:lineRule="auto"/>
        <w:ind w:left="720" w:hanging="360"/>
        <w:rPr>
          <w:rFonts w:ascii="Poppins" w:cs="Poppins" w:eastAsia="Poppins" w:hAnsi="Poppins"/>
        </w:rPr>
      </w:pPr>
      <w:r w:rsidDel="00000000" w:rsidR="00000000" w:rsidRPr="00000000">
        <w:rPr>
          <w:rFonts w:ascii="Poppins" w:cs="Poppins" w:eastAsia="Poppins" w:hAnsi="Poppins"/>
          <w:b w:val="1"/>
          <w:bCs w:val="1"/>
          <w:rtl w:val="0"/>
        </w:rPr>
        <w:t xml:space="preserve">Étape 3 : </w:t>
      </w:r>
      <w:r w:rsidDel="00000000" w:rsidR="00000000" w:rsidRPr="00000000">
        <w:rPr>
          <w:rFonts w:ascii="Poppins" w:cs="Poppins" w:eastAsia="Poppins" w:hAnsi="Poppins"/>
          <w:rtl w:val="0"/>
        </w:rPr>
        <w:t xml:space="preserve">Imputation des valeurs manquantes (most_frequent)</w:t>
      </w:r>
    </w:p>
    <w:p w:rsidR="00000000" w:rsidDel="00000000" w:rsidP="00000000" w:rsidRDefault="00000000" w:rsidRPr="00000000" w14:paraId="000000FD">
      <w:pPr>
        <w:spacing w:after="240" w:before="240" w:lineRule="auto"/>
        <w:ind w:left="720" w:hanging="360"/>
        <w:rPr>
          <w:rFonts w:ascii="Poppins" w:cs="Poppins" w:eastAsia="Poppins" w:hAnsi="Poppins"/>
        </w:rPr>
      </w:pPr>
      <w:r w:rsidDel="00000000" w:rsidR="00000000" w:rsidRPr="00000000">
        <w:rPr>
          <w:rFonts w:ascii="Poppins" w:cs="Poppins" w:eastAsia="Poppins" w:hAnsi="Poppins"/>
          <w:b w:val="1"/>
          <w:bCs w:val="1"/>
          <w:rtl w:val="0"/>
        </w:rPr>
        <w:t xml:space="preserve">Étape 4 : </w:t>
      </w:r>
      <w:r w:rsidDel="00000000" w:rsidR="00000000" w:rsidRPr="00000000">
        <w:rPr>
          <w:rFonts w:ascii="Poppins" w:cs="Poppins" w:eastAsia="Poppins" w:hAnsi="Poppins"/>
          <w:rtl w:val="0"/>
        </w:rPr>
        <w:t xml:space="preserve">Encodage ordinal + normalisation StandardScaler</w:t>
      </w:r>
    </w:p>
    <w:p w:rsidR="00000000" w:rsidDel="00000000" w:rsidP="00000000" w:rsidRDefault="00000000" w:rsidRPr="00000000" w14:paraId="000000FE">
      <w:pPr>
        <w:spacing w:after="240" w:before="240" w:lineRule="auto"/>
        <w:ind w:left="720" w:hanging="360"/>
        <w:rPr>
          <w:rFonts w:ascii="Poppins" w:cs="Poppins" w:eastAsia="Poppins" w:hAnsi="Poppins"/>
        </w:rPr>
      </w:pPr>
      <w:r w:rsidDel="00000000" w:rsidR="00000000" w:rsidRPr="00000000">
        <w:rPr>
          <w:rFonts w:ascii="Poppins" w:cs="Poppins" w:eastAsia="Poppins" w:hAnsi="Poppins"/>
          <w:b w:val="1"/>
          <w:bCs w:val="1"/>
          <w:rtl w:val="0"/>
        </w:rPr>
        <w:t xml:space="preserve">Étape 5 : </w:t>
      </w:r>
      <w:r w:rsidDel="00000000" w:rsidR="00000000" w:rsidRPr="00000000">
        <w:rPr>
          <w:rFonts w:ascii="Poppins" w:cs="Poppins" w:eastAsia="Poppins" w:hAnsi="Poppins"/>
          <w:rtl w:val="0"/>
        </w:rPr>
        <w:t xml:space="preserve">Calcul du score Isolation Forest et attribution de la zone de confiance</w:t>
      </w:r>
    </w:p>
    <w:p w:rsidR="00000000" w:rsidDel="00000000" w:rsidP="00000000" w:rsidRDefault="00000000" w:rsidRPr="00000000" w14:paraId="000000FF">
      <w:pPr>
        <w:spacing w:after="240" w:before="240" w:lineRule="auto"/>
        <w:ind w:left="720" w:hanging="360"/>
        <w:rPr>
          <w:rFonts w:ascii="Poppins" w:cs="Poppins" w:eastAsia="Poppins" w:hAnsi="Poppins"/>
        </w:rPr>
      </w:pPr>
      <w:r w:rsidDel="00000000" w:rsidR="00000000" w:rsidRPr="00000000">
        <w:rPr>
          <w:rFonts w:ascii="Poppins" w:cs="Poppins" w:eastAsia="Poppins" w:hAnsi="Poppins"/>
          <w:b w:val="1"/>
          <w:bCs w:val="1"/>
          <w:rtl w:val="0"/>
        </w:rPr>
        <w:t xml:space="preserve">Étape 6 : </w:t>
      </w:r>
      <w:r w:rsidDel="00000000" w:rsidR="00000000" w:rsidRPr="00000000">
        <w:rPr>
          <w:rFonts w:ascii="Poppins" w:cs="Poppins" w:eastAsia="Poppins" w:hAnsi="Poppins"/>
          <w:rtl w:val="0"/>
        </w:rPr>
        <w:t xml:space="preserve">Prédiction CatBoost (math et/ou language selon le paramètre --model)</w:t>
      </w:r>
    </w:p>
    <w:p w:rsidR="00000000" w:rsidDel="00000000" w:rsidP="00000000" w:rsidRDefault="00000000" w:rsidRPr="00000000" w14:paraId="00000100">
      <w:pPr>
        <w:spacing w:after="240" w:before="240" w:lineRule="auto"/>
        <w:ind w:left="720" w:hanging="360"/>
        <w:rPr>
          <w:rFonts w:ascii="Poppins" w:cs="Poppins" w:eastAsia="Poppins" w:hAnsi="Poppins"/>
        </w:rPr>
      </w:pPr>
      <w:r w:rsidDel="00000000" w:rsidR="00000000" w:rsidRPr="00000000">
        <w:rPr>
          <w:rFonts w:ascii="Poppins" w:cs="Poppins" w:eastAsia="Poppins" w:hAnsi="Poppins"/>
          <w:b w:val="1"/>
          <w:bCs w:val="1"/>
          <w:rtl w:val="0"/>
        </w:rPr>
        <w:t xml:space="preserve">Étape 7 : </w:t>
      </w:r>
      <w:r w:rsidDel="00000000" w:rsidR="00000000" w:rsidRPr="00000000">
        <w:rPr>
          <w:rFonts w:ascii="Poppins" w:cs="Poppins" w:eastAsia="Poppins" w:hAnsi="Poppins"/>
          <w:rtl w:val="0"/>
        </w:rPr>
        <w:t xml:space="preserve">Affichage des résultats en console + export CSV (*_predictions.csv)</w:t>
      </w:r>
    </w:p>
    <w:p w:rsidR="00000000" w:rsidDel="00000000" w:rsidP="00000000" w:rsidRDefault="00000000" w:rsidRPr="00000000" w14:paraId="00000101">
      <w:pPr>
        <w:pStyle w:val="Heading2"/>
        <w:rPr>
          <w:rFonts w:ascii="Poppins" w:cs="Poppins" w:eastAsia="Poppins" w:hAnsi="Poppins"/>
          <w:color w:val="ff00ff"/>
          <w:sz w:val="34"/>
          <w:szCs w:val="34"/>
        </w:rPr>
      </w:pPr>
      <w:bookmarkStart w:colFirst="0" w:colLast="0" w:name="_9xb6tnoo5vxv" w:id="20"/>
      <w:bookmarkEnd w:id="20"/>
      <w:r w:rsidDel="00000000" w:rsidR="00000000" w:rsidRPr="00000000">
        <w:rPr>
          <w:rFonts w:ascii="Poppins" w:cs="Poppins" w:eastAsia="Poppins" w:hAnsi="Poppins"/>
          <w:color w:val="ff00ff"/>
          <w:sz w:val="34"/>
          <w:szCs w:val="34"/>
          <w:rtl w:val="0"/>
        </w:rPr>
        <w:t xml:space="preserve">Exemple de sortie console</w:t>
      </w:r>
    </w:p>
    <w:p w:rsidR="00000000" w:rsidDel="00000000" w:rsidP="00000000" w:rsidRDefault="00000000" w:rsidRPr="00000000" w14:paraId="00000102">
      <w:pPr>
        <w:spacing w:after="240" w:before="240" w:lineRule="auto"/>
        <w:ind w:left="560" w:firstLine="0"/>
        <w:rPr>
          <w:rFonts w:ascii="Courier New" w:cs="Courier New" w:eastAsia="Courier New" w:hAnsi="Courier New"/>
          <w:color w:val="202060"/>
          <w:sz w:val="18"/>
          <w:szCs w:val="18"/>
        </w:rPr>
      </w:pPr>
      <w:r w:rsidDel="00000000" w:rsidR="00000000" w:rsidRPr="00000000">
        <w:rPr>
          <w:rFonts w:ascii="Arial Unicode MS" w:cs="Arial Unicode MS" w:eastAsia="Arial Unicode MS" w:hAnsi="Arial Unicode MS"/>
          <w:color w:val="202060"/>
          <w:sz w:val="18"/>
          <w:szCs w:val="18"/>
          <w:rtl w:val="0"/>
        </w:rPr>
        <w:t xml:space="preserve">[ Entrée 1 ]</w:t>
        <w:br w:type="textWrapping"/>
        <w:t xml:space="preserve">   Score Isolation Forest :          </w:t>
        <w:tab/>
        <w:t xml:space="preserve">-0.3421</w:t>
        <w:br w:type="textWrapping"/>
        <w:t xml:space="preserve">   Anomalie détectée :              </w:t>
        <w:tab/>
        <w:t xml:space="preserve">NON ✓</w:t>
        <w:br w:type="textWrapping"/>
        <w:t xml:space="preserve">   Zone de confiance :              </w:t>
        <w:tab/>
        <w:t xml:space="preserve">Zone de robustesse (haute confiance)</w:t>
        <w:br w:type="textWrapping"/>
        <w:t xml:space="preserve">   Math Score prédit :              </w:t>
        <w:tab/>
        <w:t xml:space="preserve">63.45</w:t>
        <w:br w:type="textWrapping"/>
        <w:t xml:space="preserve">   Language Mean Score prédit :     </w:t>
        <w:tab/>
        <w:t xml:space="preserve">70.12</w:t>
      </w:r>
    </w:p>
    <w:p w:rsidR="00000000" w:rsidDel="00000000" w:rsidP="00000000" w:rsidRDefault="00000000" w:rsidRPr="00000000" w14:paraId="00000103">
      <w:pPr>
        <w:spacing w:after="240" w:before="240" w:lineRule="auto"/>
        <w:ind w:left="560" w:firstLine="0"/>
        <w:rPr>
          <w:rFonts w:ascii="Courier New" w:cs="Courier New" w:eastAsia="Courier New" w:hAnsi="Courier New"/>
          <w:color w:val="202060"/>
          <w:sz w:val="18"/>
          <w:szCs w:val="18"/>
        </w:rPr>
      </w:pPr>
      <w:r w:rsidDel="00000000" w:rsidR="00000000" w:rsidRPr="00000000">
        <w:rPr>
          <w:rtl w:val="0"/>
        </w:rPr>
      </w:r>
    </w:p>
    <w:p w:rsidR="00000000" w:rsidDel="00000000" w:rsidP="00000000" w:rsidRDefault="00000000" w:rsidRPr="00000000" w14:paraId="00000104">
      <w:pPr>
        <w:pStyle w:val="Heading1"/>
        <w:spacing w:after="80" w:before="240" w:lineRule="auto"/>
        <w:rPr>
          <w:rFonts w:ascii="Poppins" w:cs="Poppins" w:eastAsia="Poppins" w:hAnsi="Poppins"/>
          <w:color w:val="4a86e8"/>
          <w:sz w:val="40"/>
          <w:szCs w:val="40"/>
        </w:rPr>
      </w:pPr>
      <w:bookmarkStart w:colFirst="0" w:colLast="0" w:name="_a2n3v8a9cs48" w:id="21"/>
      <w:bookmarkEnd w:id="21"/>
      <w:r w:rsidDel="00000000" w:rsidR="00000000" w:rsidRPr="00000000">
        <w:rPr>
          <w:rFonts w:ascii="Poppins" w:cs="Poppins" w:eastAsia="Poppins" w:hAnsi="Poppins"/>
          <w:color w:val="4a86e8"/>
          <w:sz w:val="40"/>
          <w:szCs w:val="40"/>
          <w:rtl w:val="0"/>
        </w:rPr>
        <w:t xml:space="preserve">Mise à jour des Model Cards</w:t>
      </w:r>
    </w:p>
    <w:p w:rsidR="00000000" w:rsidDel="00000000" w:rsidP="00000000" w:rsidRDefault="00000000" w:rsidRPr="00000000" w14:paraId="00000105">
      <w:pPr>
        <w:spacing w:after="80" w:before="240" w:lineRule="auto"/>
        <w:rPr>
          <w:rFonts w:ascii="Poppins" w:cs="Poppins" w:eastAsia="Poppins" w:hAnsi="Poppins"/>
        </w:rPr>
      </w:pPr>
      <w:r w:rsidDel="00000000" w:rsidR="00000000" w:rsidRPr="00000000">
        <w:rPr>
          <w:rFonts w:ascii="Poppins" w:cs="Poppins" w:eastAsia="Poppins" w:hAnsi="Poppins"/>
          <w:rtl w:val="0"/>
        </w:rPr>
        <w:t xml:space="preserve">Les deux model cards ont été enrichies d'une section dédiée aux tests de robustesse, conformément aux bonnes pratiques de documentation. </w:t>
        <w:br w:type="textWrapping"/>
        <w:t xml:space="preserve">Chaque model card documente désormais l'ensemble du pipeline d'inférence, les artefacts associés, la stratégie d'imputation et les résultats des tests de robustesse.</w:t>
      </w:r>
    </w:p>
    <w:p w:rsidR="00000000" w:rsidDel="00000000" w:rsidP="00000000" w:rsidRDefault="00000000" w:rsidRPr="00000000" w14:paraId="00000106">
      <w:pPr>
        <w:pStyle w:val="Heading2"/>
        <w:rPr>
          <w:rFonts w:ascii="Poppins" w:cs="Poppins" w:eastAsia="Poppins" w:hAnsi="Poppins"/>
          <w:color w:val="ff00ff"/>
          <w:sz w:val="34"/>
          <w:szCs w:val="34"/>
        </w:rPr>
      </w:pPr>
      <w:bookmarkStart w:colFirst="0" w:colLast="0" w:name="_zh8v3p8x1819" w:id="22"/>
      <w:bookmarkEnd w:id="22"/>
      <w:r w:rsidDel="00000000" w:rsidR="00000000" w:rsidRPr="00000000">
        <w:rPr>
          <w:rFonts w:ascii="Poppins" w:cs="Poppins" w:eastAsia="Poppins" w:hAnsi="Poppins"/>
          <w:color w:val="ff00ff"/>
          <w:sz w:val="34"/>
          <w:szCs w:val="34"/>
          <w:rtl w:val="0"/>
        </w:rPr>
        <w:t xml:space="preserve">Contenu ajouté aux model cards</w:t>
      </w:r>
    </w:p>
    <w:p w:rsidR="00000000" w:rsidDel="00000000" w:rsidP="00000000" w:rsidRDefault="00000000" w:rsidRPr="00000000" w14:paraId="00000107">
      <w:pPr>
        <w:numPr>
          <w:ilvl w:val="0"/>
          <w:numId w:val="4"/>
        </w:numPr>
        <w:spacing w:after="0" w:afterAutospacing="0" w:before="240" w:lineRule="auto"/>
        <w:ind w:left="720" w:hanging="360"/>
        <w:rPr>
          <w:rFonts w:ascii="Poppins" w:cs="Poppins" w:eastAsia="Poppins" w:hAnsi="Poppins"/>
          <w:u w:val="none"/>
        </w:rPr>
      </w:pPr>
      <w:r w:rsidDel="00000000" w:rsidR="00000000" w:rsidRPr="00000000">
        <w:rPr>
          <w:rFonts w:ascii="Poppins" w:cs="Poppins" w:eastAsia="Poppins" w:hAnsi="Poppins"/>
          <w:rtl w:val="0"/>
        </w:rPr>
        <w:t xml:space="preserve">Schéma du pipeline d'inférence complet (CSV → prédiction)</w:t>
      </w:r>
    </w:p>
    <w:p w:rsidR="00000000" w:rsidDel="00000000" w:rsidP="00000000" w:rsidRDefault="00000000" w:rsidRPr="00000000" w14:paraId="00000108">
      <w:pPr>
        <w:numPr>
          <w:ilvl w:val="0"/>
          <w:numId w:val="4"/>
        </w:numPr>
        <w:spacing w:after="0" w:afterAutospacing="0" w:before="0" w:beforeAutospacing="0" w:lineRule="auto"/>
        <w:ind w:left="720" w:hanging="360"/>
        <w:rPr>
          <w:rFonts w:ascii="Poppins" w:cs="Poppins" w:eastAsia="Poppins" w:hAnsi="Poppins"/>
          <w:u w:val="none"/>
        </w:rPr>
      </w:pPr>
      <w:r w:rsidDel="00000000" w:rsidR="00000000" w:rsidRPr="00000000">
        <w:rPr>
          <w:rFonts w:ascii="Poppins" w:cs="Poppins" w:eastAsia="Poppins" w:hAnsi="Poppins"/>
          <w:rtl w:val="0"/>
        </w:rPr>
        <w:t xml:space="preserve">Table des artefacts avec leur rôle respectif</w:t>
      </w:r>
    </w:p>
    <w:p w:rsidR="00000000" w:rsidDel="00000000" w:rsidP="00000000" w:rsidRDefault="00000000" w:rsidRPr="00000000" w14:paraId="00000109">
      <w:pPr>
        <w:numPr>
          <w:ilvl w:val="0"/>
          <w:numId w:val="4"/>
        </w:numPr>
        <w:spacing w:after="0" w:afterAutospacing="0" w:before="0" w:beforeAutospacing="0" w:lineRule="auto"/>
        <w:ind w:left="720" w:hanging="360"/>
        <w:rPr>
          <w:rFonts w:ascii="Poppins" w:cs="Poppins" w:eastAsia="Poppins" w:hAnsi="Poppins"/>
          <w:u w:val="none"/>
        </w:rPr>
      </w:pPr>
      <w:r w:rsidDel="00000000" w:rsidR="00000000" w:rsidRPr="00000000">
        <w:rPr>
          <w:rFonts w:ascii="Poppins" w:cs="Poppins" w:eastAsia="Poppins" w:hAnsi="Poppins"/>
          <w:rtl w:val="0"/>
        </w:rPr>
        <w:t xml:space="preserve">Description de l'Isolation Forest (paramètres, zones de confiance)</w:t>
      </w:r>
    </w:p>
    <w:p w:rsidR="00000000" w:rsidDel="00000000" w:rsidP="00000000" w:rsidRDefault="00000000" w:rsidRPr="00000000" w14:paraId="0000010A">
      <w:pPr>
        <w:numPr>
          <w:ilvl w:val="0"/>
          <w:numId w:val="4"/>
        </w:numPr>
        <w:spacing w:after="0" w:afterAutospacing="0" w:before="0" w:beforeAutospacing="0" w:lineRule="auto"/>
        <w:ind w:left="720" w:hanging="360"/>
        <w:rPr>
          <w:rFonts w:ascii="Poppins" w:cs="Poppins" w:eastAsia="Poppins" w:hAnsi="Poppins"/>
          <w:u w:val="none"/>
        </w:rPr>
      </w:pPr>
      <w:r w:rsidDel="00000000" w:rsidR="00000000" w:rsidRPr="00000000">
        <w:rPr>
          <w:rFonts w:ascii="Poppins" w:cs="Poppins" w:eastAsia="Poppins" w:hAnsi="Poppins"/>
          <w:rtl w:val="0"/>
        </w:rPr>
        <w:t xml:space="preserve">Stratégie d'imputation et valeurs de mode par feature</w:t>
      </w:r>
    </w:p>
    <w:p w:rsidR="00000000" w:rsidDel="00000000" w:rsidP="00000000" w:rsidRDefault="00000000" w:rsidRPr="00000000" w14:paraId="0000010B">
      <w:pPr>
        <w:numPr>
          <w:ilvl w:val="0"/>
          <w:numId w:val="4"/>
        </w:numPr>
        <w:spacing w:after="0" w:afterAutospacing="0" w:before="0" w:beforeAutospacing="0" w:lineRule="auto"/>
        <w:ind w:left="720" w:hanging="360"/>
        <w:rPr>
          <w:rFonts w:ascii="Poppins" w:cs="Poppins" w:eastAsia="Poppins" w:hAnsi="Poppins"/>
          <w:u w:val="none"/>
        </w:rPr>
      </w:pPr>
      <w:r w:rsidDel="00000000" w:rsidR="00000000" w:rsidRPr="00000000">
        <w:rPr>
          <w:rFonts w:ascii="Poppins" w:cs="Poppins" w:eastAsia="Poppins" w:hAnsi="Poppins"/>
          <w:rtl w:val="0"/>
        </w:rPr>
        <w:t xml:space="preserve">Protocole et résultats des tests de valeurs manquantes par feature</w:t>
      </w:r>
    </w:p>
    <w:p w:rsidR="00000000" w:rsidDel="00000000" w:rsidP="00000000" w:rsidRDefault="00000000" w:rsidRPr="00000000" w14:paraId="0000010C">
      <w:pPr>
        <w:numPr>
          <w:ilvl w:val="0"/>
          <w:numId w:val="4"/>
        </w:numPr>
        <w:spacing w:after="240" w:before="0" w:beforeAutospacing="0" w:lineRule="auto"/>
        <w:ind w:left="720" w:hanging="360"/>
        <w:rPr>
          <w:rFonts w:ascii="Poppins" w:cs="Poppins" w:eastAsia="Poppins" w:hAnsi="Poppins"/>
          <w:u w:val="none"/>
        </w:rPr>
      </w:pPr>
      <w:r w:rsidDel="00000000" w:rsidR="00000000" w:rsidRPr="00000000">
        <w:rPr>
          <w:rFonts w:ascii="Poppins" w:cs="Poppins" w:eastAsia="Poppins" w:hAnsi="Poppins"/>
          <w:rtl w:val="0"/>
        </w:rPr>
        <w:t xml:space="preserve">Conclusion sur la robustesse et points d'attention</w:t>
      </w:r>
    </w:p>
    <w:p w:rsidR="00000000" w:rsidDel="00000000" w:rsidP="00000000" w:rsidRDefault="00000000" w:rsidRPr="00000000" w14:paraId="0000010D">
      <w:pPr>
        <w:spacing w:after="240" w:before="240" w:lineRule="auto"/>
        <w:ind w:left="720" w:firstLine="0"/>
        <w:rPr>
          <w:rFonts w:ascii="Poppins" w:cs="Poppins" w:eastAsia="Poppins" w:hAnsi="Poppins"/>
        </w:rPr>
      </w:pPr>
      <w:r w:rsidDel="00000000" w:rsidR="00000000" w:rsidRPr="00000000">
        <w:rPr>
          <w:rtl w:val="0"/>
        </w:rPr>
      </w:r>
    </w:p>
    <w:p w:rsidR="00000000" w:rsidDel="00000000" w:rsidP="00000000" w:rsidRDefault="00000000" w:rsidRPr="00000000" w14:paraId="0000010E">
      <w:pPr>
        <w:pStyle w:val="Heading2"/>
        <w:rPr>
          <w:rFonts w:ascii="Poppins" w:cs="Poppins" w:eastAsia="Poppins" w:hAnsi="Poppins"/>
          <w:color w:val="ff00ff"/>
          <w:sz w:val="34"/>
          <w:szCs w:val="34"/>
        </w:rPr>
      </w:pPr>
      <w:bookmarkStart w:colFirst="0" w:colLast="0" w:name="_hngp83jm2p81" w:id="23"/>
      <w:bookmarkEnd w:id="23"/>
      <w:r w:rsidDel="00000000" w:rsidR="00000000" w:rsidRPr="00000000">
        <w:rPr>
          <w:rFonts w:ascii="Poppins" w:cs="Poppins" w:eastAsia="Poppins" w:hAnsi="Poppins"/>
          <w:color w:val="ff00ff"/>
          <w:sz w:val="34"/>
          <w:szCs w:val="34"/>
          <w:rtl w:val="0"/>
        </w:rPr>
        <w:t xml:space="preserve">Points d'attention identifiés</w:t>
      </w:r>
    </w:p>
    <w:p w:rsidR="00000000" w:rsidDel="00000000" w:rsidP="00000000" w:rsidRDefault="00000000" w:rsidRPr="00000000" w14:paraId="0000010F">
      <w:pPr>
        <w:spacing w:after="80" w:before="240" w:lineRule="auto"/>
        <w:rPr>
          <w:rFonts w:ascii="Poppins" w:cs="Poppins" w:eastAsia="Poppins" w:hAnsi="Poppins"/>
        </w:rPr>
      </w:pPr>
      <w:r w:rsidDel="00000000" w:rsidR="00000000" w:rsidRPr="00000000">
        <w:rPr>
          <w:rFonts w:ascii="Poppins" w:cs="Poppins" w:eastAsia="Poppins" w:hAnsi="Poppins"/>
          <w:rtl w:val="0"/>
        </w:rPr>
        <w:t xml:space="preserve">Modèle Math Score :</w:t>
      </w:r>
    </w:p>
    <w:p w:rsidR="00000000" w:rsidDel="00000000" w:rsidP="00000000" w:rsidRDefault="00000000" w:rsidRPr="00000000" w14:paraId="00000110">
      <w:pPr>
        <w:numPr>
          <w:ilvl w:val="0"/>
          <w:numId w:val="1"/>
        </w:numPr>
        <w:spacing w:after="0" w:afterAutospacing="0" w:before="240" w:lineRule="auto"/>
        <w:ind w:left="720" w:hanging="360"/>
        <w:rPr>
          <w:rFonts w:ascii="Poppins" w:cs="Poppins" w:eastAsia="Poppins" w:hAnsi="Poppins"/>
          <w:u w:val="none"/>
        </w:rPr>
      </w:pPr>
      <w:r w:rsidDel="00000000" w:rsidR="00000000" w:rsidRPr="00000000">
        <w:rPr>
          <w:rFonts w:ascii="Poppins" w:cs="Poppins" w:eastAsia="Poppins" w:hAnsi="Poppins"/>
          <w:sz w:val="14"/>
          <w:szCs w:val="14"/>
          <w:rtl w:val="0"/>
        </w:rPr>
        <w:t xml:space="preserve"> </w:t>
      </w:r>
      <w:r w:rsidDel="00000000" w:rsidR="00000000" w:rsidRPr="00000000">
        <w:rPr>
          <w:rFonts w:ascii="Poppins" w:cs="Poppins" w:eastAsia="Poppins" w:hAnsi="Poppins"/>
          <w:rtl w:val="0"/>
        </w:rPr>
        <w:t xml:space="preserve">La feature lunch est la plus critique (corrélation 0,35) : son absence dégrade davantage les prédictions que les autres features.</w:t>
      </w:r>
    </w:p>
    <w:p w:rsidR="00000000" w:rsidDel="00000000" w:rsidP="00000000" w:rsidRDefault="00000000" w:rsidRPr="00000000" w14:paraId="00000111">
      <w:pPr>
        <w:numPr>
          <w:ilvl w:val="0"/>
          <w:numId w:val="1"/>
        </w:numPr>
        <w:spacing w:after="240" w:before="0" w:beforeAutospacing="0" w:lineRule="auto"/>
        <w:ind w:left="720" w:hanging="360"/>
        <w:rPr>
          <w:rFonts w:ascii="Poppins" w:cs="Poppins" w:eastAsia="Poppins" w:hAnsi="Poppins"/>
          <w:u w:val="none"/>
        </w:rPr>
      </w:pPr>
      <w:r w:rsidDel="00000000" w:rsidR="00000000" w:rsidRPr="00000000">
        <w:rPr>
          <w:rFonts w:ascii="Poppins" w:cs="Poppins" w:eastAsia="Poppins" w:hAnsi="Poppins"/>
          <w:sz w:val="14"/>
          <w:szCs w:val="14"/>
          <w:rtl w:val="0"/>
        </w:rPr>
        <w:t xml:space="preserve"> </w:t>
      </w:r>
      <w:r w:rsidDel="00000000" w:rsidR="00000000" w:rsidRPr="00000000">
        <w:rPr>
          <w:rFonts w:ascii="Poppins" w:cs="Poppins" w:eastAsia="Poppins" w:hAnsi="Poppins"/>
          <w:rtl w:val="0"/>
        </w:rPr>
        <w:t xml:space="preserve">Le R² de 0,15 sur le test set indique une capacité prédictive limitée par les seuls facteurs socio-éducatifs.</w:t>
      </w:r>
    </w:p>
    <w:p w:rsidR="00000000" w:rsidDel="00000000" w:rsidP="00000000" w:rsidRDefault="00000000" w:rsidRPr="00000000" w14:paraId="00000112">
      <w:pPr>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 </w:t>
      </w:r>
    </w:p>
    <w:p w:rsidR="00000000" w:rsidDel="00000000" w:rsidP="00000000" w:rsidRDefault="00000000" w:rsidRPr="00000000" w14:paraId="00000113">
      <w:pPr>
        <w:spacing w:after="80" w:before="240" w:lineRule="auto"/>
        <w:rPr>
          <w:rFonts w:ascii="Poppins" w:cs="Poppins" w:eastAsia="Poppins" w:hAnsi="Poppins"/>
        </w:rPr>
      </w:pPr>
      <w:r w:rsidDel="00000000" w:rsidR="00000000" w:rsidRPr="00000000">
        <w:rPr>
          <w:rFonts w:ascii="Poppins" w:cs="Poppins" w:eastAsia="Poppins" w:hAnsi="Poppins"/>
          <w:rtl w:val="0"/>
        </w:rPr>
        <w:t xml:space="preserve">Modèle Language Mean Score :</w:t>
      </w:r>
    </w:p>
    <w:p w:rsidR="00000000" w:rsidDel="00000000" w:rsidP="00000000" w:rsidRDefault="00000000" w:rsidRPr="00000000" w14:paraId="00000114">
      <w:pPr>
        <w:numPr>
          <w:ilvl w:val="0"/>
          <w:numId w:val="6"/>
        </w:numPr>
        <w:spacing w:after="0" w:afterAutospacing="0" w:before="240" w:lineRule="auto"/>
        <w:ind w:left="720" w:hanging="360"/>
        <w:rPr>
          <w:rFonts w:ascii="Poppins" w:cs="Poppins" w:eastAsia="Poppins" w:hAnsi="Poppins"/>
          <w:u w:val="none"/>
        </w:rPr>
      </w:pPr>
      <w:r w:rsidDel="00000000" w:rsidR="00000000" w:rsidRPr="00000000">
        <w:rPr>
          <w:rFonts w:ascii="Poppins" w:cs="Poppins" w:eastAsia="Poppins" w:hAnsi="Poppins"/>
          <w:sz w:val="14"/>
          <w:szCs w:val="14"/>
          <w:rtl w:val="0"/>
        </w:rPr>
        <w:t xml:space="preserve">  </w:t>
      </w:r>
      <w:r w:rsidDel="00000000" w:rsidR="00000000" w:rsidRPr="00000000">
        <w:rPr>
          <w:rFonts w:ascii="Poppins" w:cs="Poppins" w:eastAsia="Poppins" w:hAnsi="Poppins"/>
          <w:rtl w:val="0"/>
        </w:rPr>
        <w:t xml:space="preserve">La feature gender est la plus critique (corrélation −0,28) : l'imputation systématique par "female" peut introduire un biais de genre dans les prédictions pour des élèves masculins.</w:t>
      </w:r>
    </w:p>
    <w:p w:rsidR="00000000" w:rsidDel="00000000" w:rsidP="00000000" w:rsidRDefault="00000000" w:rsidRPr="00000000" w14:paraId="00000115">
      <w:pPr>
        <w:numPr>
          <w:ilvl w:val="0"/>
          <w:numId w:val="6"/>
        </w:numPr>
        <w:spacing w:after="240" w:before="0" w:beforeAutospacing="0" w:lineRule="auto"/>
        <w:ind w:left="720" w:hanging="360"/>
        <w:rPr>
          <w:rFonts w:ascii="Poppins" w:cs="Poppins" w:eastAsia="Poppins" w:hAnsi="Poppins"/>
          <w:u w:val="none"/>
        </w:rPr>
      </w:pPr>
      <w:r w:rsidDel="00000000" w:rsidR="00000000" w:rsidRPr="00000000">
        <w:rPr>
          <w:rFonts w:ascii="Poppins" w:cs="Poppins" w:eastAsia="Poppins" w:hAnsi="Poppins"/>
          <w:sz w:val="14"/>
          <w:szCs w:val="14"/>
          <w:rtl w:val="0"/>
        </w:rPr>
        <w:t xml:space="preserve"> </w:t>
      </w:r>
      <w:r w:rsidDel="00000000" w:rsidR="00000000" w:rsidRPr="00000000">
        <w:rPr>
          <w:rFonts w:ascii="Poppins" w:cs="Poppins" w:eastAsia="Poppins" w:hAnsi="Poppins"/>
          <w:rtl w:val="0"/>
        </w:rPr>
        <w:t xml:space="preserve">Le R² de 0,23 reste limité, confirmant la difficulté à expliquer la variance du score linguistique uniquement par des variables socio-éducatives.</w:t>
      </w:r>
    </w:p>
    <w:p w:rsidR="00000000" w:rsidDel="00000000" w:rsidP="00000000" w:rsidRDefault="00000000" w:rsidRPr="00000000" w14:paraId="00000116">
      <w:pPr>
        <w:spacing w:after="80" w:before="80" w:line="276" w:lineRule="auto"/>
        <w:rPr>
          <w:rFonts w:ascii="Poppins" w:cs="Poppins" w:eastAsia="Poppins" w:hAnsi="Poppins"/>
        </w:rPr>
      </w:pPr>
      <w:r w:rsidDel="00000000" w:rsidR="00000000" w:rsidRPr="00000000">
        <w:rPr>
          <w:rtl w:val="0"/>
        </w:rPr>
      </w:r>
    </w:p>
    <w:p w:rsidR="00000000" w:rsidDel="00000000" w:rsidP="00000000" w:rsidRDefault="00000000" w:rsidRPr="00000000" w14:paraId="00000117">
      <w:pPr>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 </w:t>
      </w:r>
    </w:p>
    <w:p w:rsidR="00000000" w:rsidDel="00000000" w:rsidP="00000000" w:rsidRDefault="00000000" w:rsidRPr="00000000" w14:paraId="00000118">
      <w:pPr>
        <w:spacing w:after="240" w:befor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119">
      <w:pPr>
        <w:spacing w:after="240" w:befor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11A">
      <w:pPr>
        <w:pStyle w:val="Heading1"/>
        <w:spacing w:after="80" w:before="240" w:lineRule="auto"/>
        <w:rPr>
          <w:rFonts w:ascii="Poppins" w:cs="Poppins" w:eastAsia="Poppins" w:hAnsi="Poppins"/>
          <w:color w:val="4a86e8"/>
          <w:sz w:val="40"/>
          <w:szCs w:val="40"/>
        </w:rPr>
      </w:pPr>
      <w:bookmarkStart w:colFirst="0" w:colLast="0" w:name="_odxfwp3bhroy" w:id="24"/>
      <w:bookmarkEnd w:id="24"/>
      <w:r w:rsidDel="00000000" w:rsidR="00000000" w:rsidRPr="00000000">
        <w:rPr>
          <w:rFonts w:ascii="Poppins" w:cs="Poppins" w:eastAsia="Poppins" w:hAnsi="Poppins"/>
          <w:color w:val="4a86e8"/>
          <w:sz w:val="40"/>
          <w:szCs w:val="40"/>
          <w:rtl w:val="0"/>
        </w:rPr>
        <w:t xml:space="preserve">Conclusion générale</w:t>
      </w:r>
    </w:p>
    <w:p w:rsidR="00000000" w:rsidDel="00000000" w:rsidP="00000000" w:rsidRDefault="00000000" w:rsidRPr="00000000" w14:paraId="0000011B">
      <w:pPr>
        <w:spacing w:after="80" w:before="240" w:lineRule="auto"/>
        <w:rPr>
          <w:rFonts w:ascii="Poppins" w:cs="Poppins" w:eastAsia="Poppins" w:hAnsi="Poppins"/>
        </w:rPr>
      </w:pPr>
      <w:r w:rsidDel="00000000" w:rsidR="00000000" w:rsidRPr="00000000">
        <w:rPr>
          <w:rFonts w:ascii="Poppins" w:cs="Poppins" w:eastAsia="Poppins" w:hAnsi="Poppins"/>
          <w:rtl w:val="0"/>
        </w:rPr>
        <w:t xml:space="preserve">Ce TP a permis de mettre en œuvre l'ensemble des étapes d'un audit de robustesse sur des modèles de régression, depuis la détection d'anomalies jusqu'aux tests de tolérance aux données manquantes.</w:t>
      </w:r>
    </w:p>
    <w:p w:rsidR="00000000" w:rsidDel="00000000" w:rsidP="00000000" w:rsidRDefault="00000000" w:rsidRPr="00000000" w14:paraId="0000011C">
      <w:pPr>
        <w:spacing w:after="80" w:before="240" w:lineRule="auto"/>
        <w:rPr>
          <w:rFonts w:ascii="Poppins" w:cs="Poppins" w:eastAsia="Poppins" w:hAnsi="Poppins"/>
        </w:rPr>
      </w:pPr>
      <w:r w:rsidDel="00000000" w:rsidR="00000000" w:rsidRPr="00000000">
        <w:rPr>
          <w:rFonts w:ascii="Poppins" w:cs="Poppins" w:eastAsia="Poppins" w:hAnsi="Poppins"/>
          <w:rtl w:val="0"/>
        </w:rPr>
        <w:t xml:space="preserve">L'Isolation Forest s'est révélé un outil efficace pour qualifier la confiance d'une prédiction : les trois zones définies (robustesse, normale, extrapolation) permettent de communiquer à l'utilisateur le niveau de fiabilité de chaque prédiction.</w:t>
      </w:r>
    </w:p>
    <w:p w:rsidR="00000000" w:rsidDel="00000000" w:rsidP="00000000" w:rsidRDefault="00000000" w:rsidRPr="00000000" w14:paraId="0000011D">
      <w:pPr>
        <w:spacing w:after="80" w:before="240" w:lineRule="auto"/>
        <w:rPr>
          <w:rFonts w:ascii="Poppins" w:cs="Poppins" w:eastAsia="Poppins" w:hAnsi="Poppins"/>
        </w:rPr>
      </w:pPr>
      <w:r w:rsidDel="00000000" w:rsidR="00000000" w:rsidRPr="00000000">
        <w:rPr>
          <w:rFonts w:ascii="Poppins" w:cs="Poppins" w:eastAsia="Poppins" w:hAnsi="Poppins"/>
          <w:rtl w:val="0"/>
        </w:rPr>
        <w:t xml:space="preserve">L'imputation par most_frequent sur des features catégorielles s'avère appropriée dans ce contexte car elle garantit de la cohérence tout en reflétant le profil le plus représentatif de la population.</w:t>
        <w:br w:type="textWrapping"/>
        <w:t xml:space="preserve">Les tests progressifs de valeurs manquantes confirment que les deux modèles sont globalement robustes, à l'exception des features les plus corrélées à la variable cible (lunch pour Math Score, gender et test preparation course pour Language Mean Score).</w:t>
      </w:r>
    </w:p>
    <w:p w:rsidR="00000000" w:rsidDel="00000000" w:rsidP="00000000" w:rsidRDefault="00000000" w:rsidRPr="00000000" w14:paraId="0000011E">
      <w:pPr>
        <w:spacing w:after="80" w:before="240" w:lineRule="auto"/>
        <w:rPr>
          <w:rFonts w:ascii="Poppins" w:cs="Poppins" w:eastAsia="Poppins" w:hAnsi="Poppins"/>
          <w:color w:val="ff0000"/>
        </w:rPr>
      </w:pPr>
      <w:r w:rsidDel="00000000" w:rsidR="00000000" w:rsidRPr="00000000">
        <w:rPr>
          <w:rFonts w:ascii="Poppins" w:cs="Poppins" w:eastAsia="Poppins" w:hAnsi="Poppins"/>
          <w:rtl w:val="0"/>
        </w:rPr>
        <w:t xml:space="preserve">Enfin, le script predict_new_entry.py contient la globalité du pipeline d’inférence, pour une utilisation immédiate en production.</w:t>
      </w:r>
      <w:r w:rsidDel="00000000" w:rsidR="00000000" w:rsidRPr="00000000">
        <w:rPr>
          <w:rtl w:val="0"/>
        </w:rPr>
      </w:r>
    </w:p>
    <w:p w:rsidR="00000000" w:rsidDel="00000000" w:rsidP="00000000" w:rsidRDefault="00000000" w:rsidRPr="00000000" w14:paraId="0000011F">
      <w:pPr>
        <w:spacing w:after="240" w:befor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120">
      <w:pPr>
        <w:pStyle w:val="Heading1"/>
        <w:spacing w:after="80" w:before="240" w:lineRule="auto"/>
        <w:rPr>
          <w:rFonts w:ascii="Poppins" w:cs="Poppins" w:eastAsia="Poppins" w:hAnsi="Poppins"/>
          <w:color w:val="4a86e8"/>
          <w:sz w:val="40"/>
          <w:szCs w:val="40"/>
        </w:rPr>
      </w:pPr>
      <w:bookmarkStart w:colFirst="0" w:colLast="0" w:name="_mc2qacjbzt09" w:id="25"/>
      <w:bookmarkEnd w:id="25"/>
      <w:r w:rsidDel="00000000" w:rsidR="00000000" w:rsidRPr="00000000">
        <w:rPr>
          <w:rFonts w:ascii="Poppins" w:cs="Poppins" w:eastAsia="Poppins" w:hAnsi="Poppins"/>
          <w:color w:val="4a86e8"/>
          <w:sz w:val="40"/>
          <w:szCs w:val="40"/>
          <w:rtl w:val="0"/>
        </w:rPr>
        <w:t xml:space="preserve">Perspectives d'évolution</w:t>
      </w:r>
    </w:p>
    <w:p w:rsidR="00000000" w:rsidDel="00000000" w:rsidP="00000000" w:rsidRDefault="00000000" w:rsidRPr="00000000" w14:paraId="00000121">
      <w:pPr>
        <w:numPr>
          <w:ilvl w:val="0"/>
          <w:numId w:val="3"/>
        </w:numPr>
        <w:spacing w:after="0" w:afterAutospacing="0" w:before="240" w:lineRule="auto"/>
        <w:ind w:left="720" w:hanging="360"/>
        <w:rPr>
          <w:rFonts w:ascii="Poppins" w:cs="Poppins" w:eastAsia="Poppins" w:hAnsi="Poppins"/>
          <w:u w:val="none"/>
        </w:rPr>
      </w:pPr>
      <w:r w:rsidDel="00000000" w:rsidR="00000000" w:rsidRPr="00000000">
        <w:rPr>
          <w:rFonts w:ascii="Poppins" w:cs="Poppins" w:eastAsia="Poppins" w:hAnsi="Poppins"/>
          <w:rtl w:val="0"/>
        </w:rPr>
        <w:t xml:space="preserve">Approfondir l'analyse des biais induits par l'imputation par mode sur la feature gender, notamment en envisageant une imputation probabiliste.</w:t>
      </w:r>
    </w:p>
    <w:p w:rsidR="00000000" w:rsidDel="00000000" w:rsidP="00000000" w:rsidRDefault="00000000" w:rsidRPr="00000000" w14:paraId="00000122">
      <w:pPr>
        <w:numPr>
          <w:ilvl w:val="0"/>
          <w:numId w:val="3"/>
        </w:numPr>
        <w:spacing w:after="0" w:afterAutospacing="0" w:before="0" w:beforeAutospacing="0" w:lineRule="auto"/>
        <w:ind w:left="720" w:hanging="360"/>
        <w:rPr>
          <w:rFonts w:ascii="Poppins" w:cs="Poppins" w:eastAsia="Poppins" w:hAnsi="Poppins"/>
          <w:u w:val="none"/>
        </w:rPr>
      </w:pPr>
      <w:r w:rsidDel="00000000" w:rsidR="00000000" w:rsidRPr="00000000">
        <w:rPr>
          <w:rFonts w:ascii="Poppins" w:cs="Poppins" w:eastAsia="Poppins" w:hAnsi="Poppins"/>
          <w:rtl w:val="0"/>
        </w:rPr>
        <w:t xml:space="preserve">Comparer l'imputation most_frequent à d'autres stratégies (imputation par KNN, imputation par modèle) pour évaluer si une approche différente améliore les performances.</w:t>
      </w:r>
      <w:r w:rsidDel="00000000" w:rsidR="00000000" w:rsidRPr="00000000">
        <w:rPr>
          <w:rtl w:val="0"/>
        </w:rPr>
      </w:r>
    </w:p>
    <w:p w:rsidR="00000000" w:rsidDel="00000000" w:rsidP="00000000" w:rsidRDefault="00000000" w:rsidRPr="00000000" w14:paraId="00000123">
      <w:pPr>
        <w:numPr>
          <w:ilvl w:val="0"/>
          <w:numId w:val="3"/>
        </w:numPr>
        <w:spacing w:after="240" w:before="0" w:beforeAutospacing="0" w:lineRule="auto"/>
        <w:ind w:left="720" w:hanging="360"/>
        <w:rPr>
          <w:rFonts w:ascii="Poppins" w:cs="Poppins" w:eastAsia="Poppins" w:hAnsi="Poppins"/>
          <w:u w:val="none"/>
        </w:rPr>
      </w:pPr>
      <w:r w:rsidDel="00000000" w:rsidR="00000000" w:rsidRPr="00000000">
        <w:rPr>
          <w:rFonts w:ascii="Poppins" w:cs="Poppins" w:eastAsia="Poppins" w:hAnsi="Poppins"/>
          <w:rtl w:val="0"/>
        </w:rPr>
        <w:t xml:space="preserve">Valider le pipeline sur un jeu de données externe similaire afin d'évaluer la capacité de généralisation des modèles et la pertinence du seuil de robustesse retenu.</w:t>
      </w:r>
    </w:p>
    <w:p w:rsidR="00000000" w:rsidDel="00000000" w:rsidP="00000000" w:rsidRDefault="00000000" w:rsidRPr="00000000" w14:paraId="00000124">
      <w:pPr>
        <w:spacing w:after="240" w:befor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125">
      <w:pPr>
        <w:spacing w:after="240" w:befor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126">
      <w:pPr>
        <w:spacing w:after="240" w:befor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127">
      <w:pPr>
        <w:spacing w:after="240" w:befor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128">
      <w:pPr>
        <w:spacing w:after="240" w:befor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129">
      <w:pPr>
        <w:spacing w:after="240" w:befor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12A">
      <w:pPr>
        <w:pStyle w:val="Heading1"/>
        <w:spacing w:after="80" w:before="240" w:lineRule="auto"/>
        <w:rPr>
          <w:rFonts w:ascii="Poppins" w:cs="Poppins" w:eastAsia="Poppins" w:hAnsi="Poppins"/>
        </w:rPr>
      </w:pPr>
      <w:bookmarkStart w:colFirst="0" w:colLast="0" w:name="_v3p7aji6t9dz" w:id="26"/>
      <w:bookmarkEnd w:id="26"/>
      <w:r w:rsidDel="00000000" w:rsidR="00000000" w:rsidRPr="00000000">
        <w:rPr>
          <w:rFonts w:ascii="Poppins" w:cs="Poppins" w:eastAsia="Poppins" w:hAnsi="Poppins"/>
          <w:color w:val="4a86e8"/>
          <w:sz w:val="40"/>
          <w:szCs w:val="40"/>
          <w:rtl w:val="0"/>
        </w:rPr>
        <w:t xml:space="preserve">Annexes</w:t>
      </w:r>
      <w:r w:rsidDel="00000000" w:rsidR="00000000" w:rsidRPr="00000000">
        <w:rPr>
          <w:rtl w:val="0"/>
        </w:rPr>
      </w:r>
    </w:p>
    <w:p w:rsidR="00000000" w:rsidDel="00000000" w:rsidP="00000000" w:rsidRDefault="00000000" w:rsidRPr="00000000" w14:paraId="0000012B">
      <w:pPr>
        <w:spacing w:after="240" w:before="240" w:lineRule="auto"/>
        <w:jc w:val="center"/>
        <w:rPr>
          <w:rFonts w:ascii="Poppins" w:cs="Poppins" w:eastAsia="Poppins" w:hAnsi="Poppins"/>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-538162</wp:posOffset>
            </wp:positionH>
            <wp:positionV relativeFrom="paragraph">
              <wp:posOffset>430530</wp:posOffset>
            </wp:positionV>
            <wp:extent cx="7110110" cy="2927032"/>
            <wp:effectExtent b="0" l="0" r="0" t="0"/>
            <wp:wrapNone/>
            <wp:docPr id="6"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7110110" cy="2927032"/>
                    </a:xfrm>
                    <a:prstGeom prst="rect"/>
                    <a:ln/>
                  </pic:spPr>
                </pic:pic>
              </a:graphicData>
            </a:graphic>
          </wp:anchor>
        </w:drawing>
      </w:r>
    </w:p>
    <w:p w:rsidR="00000000" w:rsidDel="00000000" w:rsidP="00000000" w:rsidRDefault="00000000" w:rsidRPr="00000000" w14:paraId="0000012C">
      <w:pPr>
        <w:spacing w:after="240" w:befor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12D">
      <w:pPr>
        <w:spacing w:after="240" w:befor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12E">
      <w:pPr>
        <w:spacing w:after="240" w:befor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12F">
      <w:pPr>
        <w:spacing w:after="240" w:before="240" w:lineRule="auto"/>
        <w:rPr>
          <w:rFonts w:ascii="Poppins" w:cs="Poppins" w:eastAsia="Poppins" w:hAnsi="Poppins"/>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-542924</wp:posOffset>
            </wp:positionH>
            <wp:positionV relativeFrom="paragraph">
              <wp:posOffset>1981200</wp:posOffset>
            </wp:positionV>
            <wp:extent cx="7113720" cy="2924175"/>
            <wp:effectExtent b="0" l="0" r="0" t="0"/>
            <wp:wrapNone/>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7113720" cy="292417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-596736</wp:posOffset>
            </wp:positionH>
            <wp:positionV relativeFrom="paragraph">
              <wp:posOffset>5162550</wp:posOffset>
            </wp:positionV>
            <wp:extent cx="7227271" cy="2538413"/>
            <wp:effectExtent b="0" l="0" r="0" t="0"/>
            <wp:wrapNone/>
            <wp:docPr id="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7227271" cy="2538413"/>
                    </a:xfrm>
                    <a:prstGeom prst="rect"/>
                    <a:ln/>
                  </pic:spPr>
                </pic:pic>
              </a:graphicData>
            </a:graphic>
          </wp:anchor>
        </w:drawing>
      </w:r>
    </w:p>
    <w:p w:rsidR="00000000" w:rsidDel="00000000" w:rsidP="00000000" w:rsidRDefault="00000000" w:rsidRPr="00000000" w14:paraId="00000130">
      <w:pPr>
        <w:spacing w:after="240" w:before="240" w:lineRule="auto"/>
        <w:jc w:val="center"/>
        <w:rPr>
          <w:rFonts w:ascii="Poppins" w:cs="Poppins" w:eastAsia="Poppins" w:hAnsi="Poppins"/>
        </w:rPr>
      </w:pPr>
      <w:r w:rsidDel="00000000" w:rsidR="00000000" w:rsidRPr="00000000">
        <w:rPr>
          <w:rtl w:val="0"/>
        </w:rPr>
      </w:r>
    </w:p>
    <w:p w:rsidR="00000000" w:rsidDel="00000000" w:rsidP="00000000" w:rsidRDefault="00000000" w:rsidRPr="00000000" w14:paraId="00000131">
      <w:pPr>
        <w:spacing w:after="240" w:before="240" w:lineRule="auto"/>
        <w:jc w:val="center"/>
        <w:rPr>
          <w:rFonts w:ascii="Poppins" w:cs="Poppins" w:eastAsia="Poppins" w:hAnsi="Poppins"/>
        </w:rPr>
      </w:pPr>
      <w:r w:rsidDel="00000000" w:rsidR="00000000" w:rsidRPr="00000000">
        <w:rPr>
          <w:rtl w:val="0"/>
        </w:rPr>
      </w:r>
    </w:p>
    <w:p w:rsidR="00000000" w:rsidDel="00000000" w:rsidP="00000000" w:rsidRDefault="00000000" w:rsidRPr="00000000" w14:paraId="00000132">
      <w:pPr>
        <w:spacing w:after="240" w:before="240" w:lineRule="auto"/>
        <w:jc w:val="center"/>
        <w:rPr>
          <w:rFonts w:ascii="Poppins" w:cs="Poppins" w:eastAsia="Poppins" w:hAnsi="Poppins"/>
        </w:rPr>
      </w:pPr>
      <w:r w:rsidDel="00000000" w:rsidR="00000000" w:rsidRPr="00000000">
        <w:rPr>
          <w:rtl w:val="0"/>
        </w:rPr>
      </w:r>
    </w:p>
    <w:p w:rsidR="00000000" w:rsidDel="00000000" w:rsidP="00000000" w:rsidRDefault="00000000" w:rsidRPr="00000000" w14:paraId="00000133">
      <w:pPr>
        <w:spacing w:after="240" w:before="240" w:lineRule="auto"/>
        <w:jc w:val="center"/>
        <w:rPr>
          <w:rFonts w:ascii="Poppins" w:cs="Poppins" w:eastAsia="Poppins" w:hAnsi="Poppins"/>
        </w:rPr>
      </w:pPr>
      <w:r w:rsidDel="00000000" w:rsidR="00000000" w:rsidRPr="00000000">
        <w:rPr>
          <w:rtl w:val="0"/>
        </w:rPr>
      </w:r>
    </w:p>
    <w:p w:rsidR="00000000" w:rsidDel="00000000" w:rsidP="00000000" w:rsidRDefault="00000000" w:rsidRPr="00000000" w14:paraId="00000134">
      <w:pPr>
        <w:spacing w:after="240" w:before="240" w:lineRule="auto"/>
        <w:jc w:val="center"/>
        <w:rPr>
          <w:rFonts w:ascii="Poppins" w:cs="Poppins" w:eastAsia="Poppins" w:hAnsi="Poppins"/>
        </w:rPr>
      </w:pPr>
      <w:r w:rsidDel="00000000" w:rsidR="00000000" w:rsidRPr="00000000">
        <w:rPr>
          <w:rtl w:val="0"/>
        </w:rPr>
      </w:r>
    </w:p>
    <w:p w:rsidR="00000000" w:rsidDel="00000000" w:rsidP="00000000" w:rsidRDefault="00000000" w:rsidRPr="00000000" w14:paraId="00000135">
      <w:pPr>
        <w:spacing w:after="240" w:before="240" w:lineRule="auto"/>
        <w:jc w:val="center"/>
        <w:rPr>
          <w:rFonts w:ascii="Poppins" w:cs="Poppins" w:eastAsia="Poppins" w:hAnsi="Poppins"/>
        </w:rPr>
      </w:pPr>
      <w:r w:rsidDel="00000000" w:rsidR="00000000" w:rsidRPr="00000000">
        <w:rPr>
          <w:rtl w:val="0"/>
        </w:rPr>
      </w:r>
    </w:p>
    <w:p w:rsidR="00000000" w:rsidDel="00000000" w:rsidP="00000000" w:rsidRDefault="00000000" w:rsidRPr="00000000" w14:paraId="00000136">
      <w:pPr>
        <w:spacing w:after="240" w:before="240" w:lineRule="auto"/>
        <w:jc w:val="center"/>
        <w:rPr>
          <w:rFonts w:ascii="Poppins" w:cs="Poppins" w:eastAsia="Poppins" w:hAnsi="Poppins"/>
        </w:rPr>
      </w:pPr>
      <w:r w:rsidDel="00000000" w:rsidR="00000000" w:rsidRPr="00000000">
        <w:rPr>
          <w:rtl w:val="0"/>
        </w:rPr>
      </w:r>
    </w:p>
    <w:p w:rsidR="00000000" w:rsidDel="00000000" w:rsidP="00000000" w:rsidRDefault="00000000" w:rsidRPr="00000000" w14:paraId="00000137">
      <w:pPr>
        <w:spacing w:after="240" w:before="240" w:lineRule="auto"/>
        <w:jc w:val="center"/>
        <w:rPr>
          <w:rFonts w:ascii="Poppins" w:cs="Poppins" w:eastAsia="Poppins" w:hAnsi="Poppins"/>
        </w:rPr>
      </w:pPr>
      <w:r w:rsidDel="00000000" w:rsidR="00000000" w:rsidRPr="00000000">
        <w:rPr>
          <w:rtl w:val="0"/>
        </w:rPr>
      </w:r>
    </w:p>
    <w:p w:rsidR="00000000" w:rsidDel="00000000" w:rsidP="00000000" w:rsidRDefault="00000000" w:rsidRPr="00000000" w14:paraId="00000138">
      <w:pPr>
        <w:spacing w:after="240" w:before="240" w:lineRule="auto"/>
        <w:jc w:val="center"/>
        <w:rPr>
          <w:rFonts w:ascii="Poppins" w:cs="Poppins" w:eastAsia="Poppins" w:hAnsi="Poppins"/>
        </w:rPr>
      </w:pPr>
      <w:r w:rsidDel="00000000" w:rsidR="00000000" w:rsidRPr="00000000">
        <w:rPr>
          <w:rtl w:val="0"/>
        </w:rPr>
      </w:r>
    </w:p>
    <w:p w:rsidR="00000000" w:rsidDel="00000000" w:rsidP="00000000" w:rsidRDefault="00000000" w:rsidRPr="00000000" w14:paraId="00000139">
      <w:pPr>
        <w:spacing w:after="240" w:before="240" w:lineRule="auto"/>
        <w:jc w:val="center"/>
        <w:rPr>
          <w:rFonts w:ascii="Poppins" w:cs="Poppins" w:eastAsia="Poppins" w:hAnsi="Poppins"/>
        </w:rPr>
      </w:pPr>
      <w:r w:rsidDel="00000000" w:rsidR="00000000" w:rsidRPr="00000000">
        <w:rPr>
          <w:rtl w:val="0"/>
        </w:rPr>
      </w:r>
    </w:p>
    <w:p w:rsidR="00000000" w:rsidDel="00000000" w:rsidP="00000000" w:rsidRDefault="00000000" w:rsidRPr="00000000" w14:paraId="0000013A">
      <w:pPr>
        <w:spacing w:after="240" w:before="240" w:lineRule="auto"/>
        <w:jc w:val="center"/>
        <w:rPr>
          <w:rFonts w:ascii="Poppins" w:cs="Poppins" w:eastAsia="Poppins" w:hAnsi="Poppins"/>
        </w:rPr>
      </w:pPr>
      <w:r w:rsidDel="00000000" w:rsidR="00000000" w:rsidRPr="00000000">
        <w:rPr>
          <w:rtl w:val="0"/>
        </w:rPr>
      </w:r>
    </w:p>
    <w:p w:rsidR="00000000" w:rsidDel="00000000" w:rsidP="00000000" w:rsidRDefault="00000000" w:rsidRPr="00000000" w14:paraId="0000013B">
      <w:pPr>
        <w:spacing w:after="240" w:before="240" w:lineRule="auto"/>
        <w:jc w:val="center"/>
        <w:rPr>
          <w:rFonts w:ascii="Poppins" w:cs="Poppins" w:eastAsia="Poppins" w:hAnsi="Poppins"/>
        </w:rPr>
      </w:pPr>
      <w:r w:rsidDel="00000000" w:rsidR="00000000" w:rsidRPr="00000000">
        <w:rPr>
          <w:rtl w:val="0"/>
        </w:rPr>
      </w:r>
    </w:p>
    <w:p w:rsidR="00000000" w:rsidDel="00000000" w:rsidP="00000000" w:rsidRDefault="00000000" w:rsidRPr="00000000" w14:paraId="0000013C">
      <w:pPr>
        <w:spacing w:after="240" w:before="240" w:lineRule="auto"/>
        <w:jc w:val="center"/>
        <w:rPr>
          <w:rFonts w:ascii="Poppins" w:cs="Poppins" w:eastAsia="Poppins" w:hAnsi="Poppins"/>
        </w:rPr>
      </w:pPr>
      <w:r w:rsidDel="00000000" w:rsidR="00000000" w:rsidRPr="00000000">
        <w:rPr>
          <w:rtl w:val="0"/>
        </w:rPr>
      </w:r>
    </w:p>
    <w:p w:rsidR="00000000" w:rsidDel="00000000" w:rsidP="00000000" w:rsidRDefault="00000000" w:rsidRPr="00000000" w14:paraId="0000013D">
      <w:pPr>
        <w:spacing w:after="240" w:before="240" w:lineRule="auto"/>
        <w:jc w:val="center"/>
        <w:rPr>
          <w:rFonts w:ascii="Poppins" w:cs="Poppins" w:eastAsia="Poppins" w:hAnsi="Poppins"/>
        </w:rPr>
      </w:pPr>
      <w:r w:rsidDel="00000000" w:rsidR="00000000" w:rsidRPr="00000000">
        <w:rPr>
          <w:rtl w:val="0"/>
        </w:rPr>
      </w:r>
    </w:p>
    <w:p w:rsidR="00000000" w:rsidDel="00000000" w:rsidP="00000000" w:rsidRDefault="00000000" w:rsidRPr="00000000" w14:paraId="0000013E">
      <w:pPr>
        <w:spacing w:after="240" w:before="240" w:lineRule="auto"/>
        <w:jc w:val="center"/>
        <w:rPr>
          <w:rFonts w:ascii="Poppins" w:cs="Poppins" w:eastAsia="Poppins" w:hAnsi="Poppins"/>
        </w:rPr>
      </w:pPr>
      <w:r w:rsidDel="00000000" w:rsidR="00000000" w:rsidRPr="00000000">
        <w:rPr>
          <w:rtl w:val="0"/>
        </w:rPr>
      </w:r>
    </w:p>
    <w:p w:rsidR="00000000" w:rsidDel="00000000" w:rsidP="00000000" w:rsidRDefault="00000000" w:rsidRPr="00000000" w14:paraId="0000013F">
      <w:pPr>
        <w:spacing w:after="240" w:before="240" w:lineRule="auto"/>
        <w:jc w:val="center"/>
        <w:rPr>
          <w:rFonts w:ascii="Poppins" w:cs="Poppins" w:eastAsia="Poppins" w:hAnsi="Poppins"/>
        </w:rPr>
      </w:pPr>
      <w:r w:rsidDel="00000000" w:rsidR="00000000" w:rsidRPr="00000000">
        <w:rPr>
          <w:rtl w:val="0"/>
        </w:rPr>
      </w:r>
    </w:p>
    <w:p w:rsidR="00000000" w:rsidDel="00000000" w:rsidP="00000000" w:rsidRDefault="00000000" w:rsidRPr="00000000" w14:paraId="00000140">
      <w:pPr>
        <w:spacing w:after="240" w:before="240" w:lineRule="auto"/>
        <w:jc w:val="center"/>
        <w:rPr>
          <w:rFonts w:ascii="Poppins" w:cs="Poppins" w:eastAsia="Poppins" w:hAnsi="Poppins"/>
        </w:rPr>
      </w:pPr>
      <w:r w:rsidDel="00000000" w:rsidR="00000000" w:rsidRPr="00000000">
        <w:rPr>
          <w:rtl w:val="0"/>
        </w:rPr>
      </w:r>
    </w:p>
    <w:p w:rsidR="00000000" w:rsidDel="00000000" w:rsidP="00000000" w:rsidRDefault="00000000" w:rsidRPr="00000000" w14:paraId="00000141">
      <w:pPr>
        <w:spacing w:after="240" w:before="240" w:lineRule="auto"/>
        <w:jc w:val="center"/>
        <w:rPr>
          <w:rFonts w:ascii="Poppins" w:cs="Poppins" w:eastAsia="Poppins" w:hAnsi="Poppins"/>
        </w:rPr>
      </w:pPr>
      <w:r w:rsidDel="00000000" w:rsidR="00000000" w:rsidRPr="00000000">
        <w:rPr>
          <w:rtl w:val="0"/>
        </w:rPr>
      </w:r>
    </w:p>
    <w:p w:rsidR="00000000" w:rsidDel="00000000" w:rsidP="00000000" w:rsidRDefault="00000000" w:rsidRPr="00000000" w14:paraId="00000142">
      <w:pPr>
        <w:spacing w:after="240" w:before="240" w:lineRule="auto"/>
        <w:jc w:val="center"/>
        <w:rPr>
          <w:rFonts w:ascii="Poppins" w:cs="Poppins" w:eastAsia="Poppins" w:hAnsi="Poppins"/>
        </w:rPr>
      </w:pPr>
      <w:r w:rsidDel="00000000" w:rsidR="00000000" w:rsidRPr="00000000">
        <w:rPr>
          <w:rtl w:val="0"/>
        </w:rPr>
      </w:r>
    </w:p>
    <w:p w:rsidR="00000000" w:rsidDel="00000000" w:rsidP="00000000" w:rsidRDefault="00000000" w:rsidRPr="00000000" w14:paraId="00000143">
      <w:pPr>
        <w:spacing w:after="240" w:before="240" w:lineRule="auto"/>
        <w:jc w:val="center"/>
        <w:rPr>
          <w:rFonts w:ascii="Poppins" w:cs="Poppins" w:eastAsia="Poppins" w:hAnsi="Poppins"/>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428625</wp:posOffset>
            </wp:positionH>
            <wp:positionV relativeFrom="paragraph">
              <wp:posOffset>152400</wp:posOffset>
            </wp:positionV>
            <wp:extent cx="5547626" cy="9272588"/>
            <wp:effectExtent b="0" l="0" r="0" t="0"/>
            <wp:wrapNone/>
            <wp:docPr id="3"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547626" cy="9272588"/>
                    </a:xfrm>
                    <a:prstGeom prst="rect"/>
                    <a:ln/>
                  </pic:spPr>
                </pic:pic>
              </a:graphicData>
            </a:graphic>
          </wp:anchor>
        </w:drawing>
      </w:r>
    </w:p>
    <w:p w:rsidR="00000000" w:rsidDel="00000000" w:rsidP="00000000" w:rsidRDefault="00000000" w:rsidRPr="00000000" w14:paraId="00000144">
      <w:pPr>
        <w:spacing w:after="240" w:before="240" w:lineRule="auto"/>
        <w:jc w:val="center"/>
        <w:rPr>
          <w:rFonts w:ascii="Poppins" w:cs="Poppins" w:eastAsia="Poppins" w:hAnsi="Poppins"/>
        </w:rPr>
      </w:pPr>
      <w:r w:rsidDel="00000000" w:rsidR="00000000" w:rsidRPr="00000000">
        <w:rPr>
          <w:rtl w:val="0"/>
        </w:rPr>
      </w:r>
    </w:p>
    <w:p w:rsidR="00000000" w:rsidDel="00000000" w:rsidP="00000000" w:rsidRDefault="00000000" w:rsidRPr="00000000" w14:paraId="00000145">
      <w:pPr>
        <w:spacing w:after="240" w:before="240" w:lineRule="auto"/>
        <w:jc w:val="center"/>
        <w:rPr>
          <w:rFonts w:ascii="Poppins" w:cs="Poppins" w:eastAsia="Poppins" w:hAnsi="Poppins"/>
        </w:rPr>
      </w:pPr>
      <w:r w:rsidDel="00000000" w:rsidR="00000000" w:rsidRPr="00000000">
        <w:rPr>
          <w:rtl w:val="0"/>
        </w:rPr>
      </w:r>
    </w:p>
    <w:p w:rsidR="00000000" w:rsidDel="00000000" w:rsidP="00000000" w:rsidRDefault="00000000" w:rsidRPr="00000000" w14:paraId="00000146">
      <w:pPr>
        <w:spacing w:after="240" w:before="240" w:lineRule="auto"/>
        <w:jc w:val="center"/>
        <w:rPr>
          <w:rFonts w:ascii="Poppins" w:cs="Poppins" w:eastAsia="Poppins" w:hAnsi="Poppins"/>
        </w:rPr>
      </w:pPr>
      <w:r w:rsidDel="00000000" w:rsidR="00000000" w:rsidRPr="00000000">
        <w:rPr>
          <w:rtl w:val="0"/>
        </w:rPr>
      </w:r>
    </w:p>
    <w:p w:rsidR="00000000" w:rsidDel="00000000" w:rsidP="00000000" w:rsidRDefault="00000000" w:rsidRPr="00000000" w14:paraId="00000147">
      <w:pPr>
        <w:spacing w:after="240" w:before="240" w:lineRule="auto"/>
        <w:jc w:val="center"/>
        <w:rPr>
          <w:rFonts w:ascii="Poppins" w:cs="Poppins" w:eastAsia="Poppins" w:hAnsi="Poppins"/>
        </w:rPr>
      </w:pPr>
      <w:r w:rsidDel="00000000" w:rsidR="00000000" w:rsidRPr="00000000">
        <w:rPr>
          <w:rtl w:val="0"/>
        </w:rPr>
      </w:r>
    </w:p>
    <w:p w:rsidR="00000000" w:rsidDel="00000000" w:rsidP="00000000" w:rsidRDefault="00000000" w:rsidRPr="00000000" w14:paraId="00000148">
      <w:pPr>
        <w:spacing w:after="240" w:before="240" w:lineRule="auto"/>
        <w:jc w:val="center"/>
        <w:rPr>
          <w:rFonts w:ascii="Poppins" w:cs="Poppins" w:eastAsia="Poppins" w:hAnsi="Poppins"/>
        </w:rPr>
      </w:pPr>
      <w:r w:rsidDel="00000000" w:rsidR="00000000" w:rsidRPr="00000000">
        <w:rPr>
          <w:rtl w:val="0"/>
        </w:rPr>
      </w:r>
    </w:p>
    <w:p w:rsidR="00000000" w:rsidDel="00000000" w:rsidP="00000000" w:rsidRDefault="00000000" w:rsidRPr="00000000" w14:paraId="00000149">
      <w:pPr>
        <w:spacing w:after="240" w:before="240" w:lineRule="auto"/>
        <w:jc w:val="center"/>
        <w:rPr>
          <w:rFonts w:ascii="Poppins" w:cs="Poppins" w:eastAsia="Poppins" w:hAnsi="Poppins"/>
        </w:rPr>
      </w:pPr>
      <w:r w:rsidDel="00000000" w:rsidR="00000000" w:rsidRPr="00000000">
        <w:rPr>
          <w:rtl w:val="0"/>
        </w:rPr>
      </w:r>
    </w:p>
    <w:p w:rsidR="00000000" w:rsidDel="00000000" w:rsidP="00000000" w:rsidRDefault="00000000" w:rsidRPr="00000000" w14:paraId="0000014A">
      <w:pPr>
        <w:spacing w:after="240" w:before="240" w:lineRule="auto"/>
        <w:jc w:val="center"/>
        <w:rPr>
          <w:rFonts w:ascii="Poppins" w:cs="Poppins" w:eastAsia="Poppins" w:hAnsi="Poppins"/>
        </w:rPr>
      </w:pPr>
      <w:r w:rsidDel="00000000" w:rsidR="00000000" w:rsidRPr="00000000">
        <w:rPr>
          <w:rtl w:val="0"/>
        </w:rPr>
      </w:r>
    </w:p>
    <w:p w:rsidR="00000000" w:rsidDel="00000000" w:rsidP="00000000" w:rsidRDefault="00000000" w:rsidRPr="00000000" w14:paraId="0000014B">
      <w:pPr>
        <w:spacing w:after="240" w:before="240" w:lineRule="auto"/>
        <w:jc w:val="center"/>
        <w:rPr>
          <w:rFonts w:ascii="Poppins" w:cs="Poppins" w:eastAsia="Poppins" w:hAnsi="Poppins"/>
        </w:rPr>
      </w:pPr>
      <w:r w:rsidDel="00000000" w:rsidR="00000000" w:rsidRPr="00000000">
        <w:rPr>
          <w:rtl w:val="0"/>
        </w:rPr>
      </w:r>
    </w:p>
    <w:p w:rsidR="00000000" w:rsidDel="00000000" w:rsidP="00000000" w:rsidRDefault="00000000" w:rsidRPr="00000000" w14:paraId="0000014C">
      <w:pPr>
        <w:spacing w:after="240" w:before="240" w:lineRule="auto"/>
        <w:jc w:val="center"/>
        <w:rPr>
          <w:rFonts w:ascii="Poppins" w:cs="Poppins" w:eastAsia="Poppins" w:hAnsi="Poppins"/>
        </w:rPr>
      </w:pPr>
      <w:r w:rsidDel="00000000" w:rsidR="00000000" w:rsidRPr="00000000">
        <w:rPr>
          <w:rtl w:val="0"/>
        </w:rPr>
      </w:r>
    </w:p>
    <w:p w:rsidR="00000000" w:rsidDel="00000000" w:rsidP="00000000" w:rsidRDefault="00000000" w:rsidRPr="00000000" w14:paraId="0000014D">
      <w:pPr>
        <w:spacing w:after="240" w:before="240" w:lineRule="auto"/>
        <w:jc w:val="center"/>
        <w:rPr>
          <w:rFonts w:ascii="Poppins" w:cs="Poppins" w:eastAsia="Poppins" w:hAnsi="Poppins"/>
        </w:rPr>
      </w:pPr>
      <w:r w:rsidDel="00000000" w:rsidR="00000000" w:rsidRPr="00000000">
        <w:rPr>
          <w:rtl w:val="0"/>
        </w:rPr>
      </w:r>
    </w:p>
    <w:p w:rsidR="00000000" w:rsidDel="00000000" w:rsidP="00000000" w:rsidRDefault="00000000" w:rsidRPr="00000000" w14:paraId="0000014E">
      <w:pPr>
        <w:spacing w:after="240" w:before="240" w:lineRule="auto"/>
        <w:jc w:val="center"/>
        <w:rPr>
          <w:rFonts w:ascii="Poppins" w:cs="Poppins" w:eastAsia="Poppins" w:hAnsi="Poppins"/>
        </w:rPr>
      </w:pPr>
      <w:r w:rsidDel="00000000" w:rsidR="00000000" w:rsidRPr="00000000">
        <w:rPr>
          <w:rtl w:val="0"/>
        </w:rPr>
      </w:r>
    </w:p>
    <w:p w:rsidR="00000000" w:rsidDel="00000000" w:rsidP="00000000" w:rsidRDefault="00000000" w:rsidRPr="00000000" w14:paraId="0000014F">
      <w:pPr>
        <w:spacing w:after="240" w:before="240" w:lineRule="auto"/>
        <w:jc w:val="center"/>
        <w:rPr>
          <w:rFonts w:ascii="Poppins" w:cs="Poppins" w:eastAsia="Poppins" w:hAnsi="Poppins"/>
        </w:rPr>
      </w:pPr>
      <w:r w:rsidDel="00000000" w:rsidR="00000000" w:rsidRPr="00000000">
        <w:rPr>
          <w:rtl w:val="0"/>
        </w:rPr>
      </w:r>
    </w:p>
    <w:p w:rsidR="00000000" w:rsidDel="00000000" w:rsidP="00000000" w:rsidRDefault="00000000" w:rsidRPr="00000000" w14:paraId="00000150">
      <w:pPr>
        <w:spacing w:after="240" w:before="240" w:lineRule="auto"/>
        <w:jc w:val="center"/>
        <w:rPr>
          <w:rFonts w:ascii="Poppins" w:cs="Poppins" w:eastAsia="Poppins" w:hAnsi="Poppins"/>
        </w:rPr>
      </w:pPr>
      <w:r w:rsidDel="00000000" w:rsidR="00000000" w:rsidRPr="00000000">
        <w:rPr>
          <w:rtl w:val="0"/>
        </w:rPr>
      </w:r>
    </w:p>
    <w:p w:rsidR="00000000" w:rsidDel="00000000" w:rsidP="00000000" w:rsidRDefault="00000000" w:rsidRPr="00000000" w14:paraId="00000151">
      <w:pPr>
        <w:spacing w:after="240" w:before="240" w:lineRule="auto"/>
        <w:jc w:val="center"/>
        <w:rPr>
          <w:rFonts w:ascii="Poppins" w:cs="Poppins" w:eastAsia="Poppins" w:hAnsi="Poppins"/>
        </w:rPr>
      </w:pPr>
      <w:r w:rsidDel="00000000" w:rsidR="00000000" w:rsidRPr="00000000">
        <w:rPr>
          <w:rtl w:val="0"/>
        </w:rPr>
      </w:r>
    </w:p>
    <w:p w:rsidR="00000000" w:rsidDel="00000000" w:rsidP="00000000" w:rsidRDefault="00000000" w:rsidRPr="00000000" w14:paraId="00000152">
      <w:pPr>
        <w:spacing w:after="240" w:before="240" w:lineRule="auto"/>
        <w:jc w:val="center"/>
        <w:rPr>
          <w:rFonts w:ascii="Poppins" w:cs="Poppins" w:eastAsia="Poppins" w:hAnsi="Poppins"/>
        </w:rPr>
      </w:pPr>
      <w:r w:rsidDel="00000000" w:rsidR="00000000" w:rsidRPr="00000000">
        <w:rPr>
          <w:rtl w:val="0"/>
        </w:rPr>
      </w:r>
    </w:p>
    <w:p w:rsidR="00000000" w:rsidDel="00000000" w:rsidP="00000000" w:rsidRDefault="00000000" w:rsidRPr="00000000" w14:paraId="00000153">
      <w:pPr>
        <w:spacing w:after="240" w:before="240" w:lineRule="auto"/>
        <w:jc w:val="center"/>
        <w:rPr>
          <w:rFonts w:ascii="Poppins" w:cs="Poppins" w:eastAsia="Poppins" w:hAnsi="Poppins"/>
        </w:rPr>
      </w:pPr>
      <w:r w:rsidDel="00000000" w:rsidR="00000000" w:rsidRPr="00000000">
        <w:rPr>
          <w:rtl w:val="0"/>
        </w:rPr>
      </w:r>
    </w:p>
    <w:p w:rsidR="00000000" w:rsidDel="00000000" w:rsidP="00000000" w:rsidRDefault="00000000" w:rsidRPr="00000000" w14:paraId="00000154">
      <w:pPr>
        <w:spacing w:after="240" w:before="240" w:lineRule="auto"/>
        <w:jc w:val="center"/>
        <w:rPr>
          <w:rFonts w:ascii="Poppins" w:cs="Poppins" w:eastAsia="Poppins" w:hAnsi="Poppins"/>
        </w:rPr>
      </w:pPr>
      <w:r w:rsidDel="00000000" w:rsidR="00000000" w:rsidRPr="00000000">
        <w:rPr>
          <w:rtl w:val="0"/>
        </w:rPr>
      </w:r>
    </w:p>
    <w:p w:rsidR="00000000" w:rsidDel="00000000" w:rsidP="00000000" w:rsidRDefault="00000000" w:rsidRPr="00000000" w14:paraId="00000155">
      <w:pPr>
        <w:spacing w:after="240" w:before="240" w:lineRule="auto"/>
        <w:jc w:val="center"/>
        <w:rPr>
          <w:rFonts w:ascii="Poppins" w:cs="Poppins" w:eastAsia="Poppins" w:hAnsi="Poppins"/>
        </w:rPr>
      </w:pPr>
      <w:r w:rsidDel="00000000" w:rsidR="00000000" w:rsidRPr="00000000">
        <w:rPr>
          <w:rtl w:val="0"/>
        </w:rPr>
      </w:r>
    </w:p>
    <w:p w:rsidR="00000000" w:rsidDel="00000000" w:rsidP="00000000" w:rsidRDefault="00000000" w:rsidRPr="00000000" w14:paraId="00000156">
      <w:pPr>
        <w:spacing w:after="240" w:before="240" w:lineRule="auto"/>
        <w:jc w:val="center"/>
        <w:rPr>
          <w:rFonts w:ascii="Poppins" w:cs="Poppins" w:eastAsia="Poppins" w:hAnsi="Poppins"/>
        </w:rPr>
      </w:pPr>
      <w:r w:rsidDel="00000000" w:rsidR="00000000" w:rsidRPr="00000000">
        <w:rPr>
          <w:rtl w:val="0"/>
        </w:rPr>
      </w:r>
    </w:p>
    <w:p w:rsidR="00000000" w:rsidDel="00000000" w:rsidP="00000000" w:rsidRDefault="00000000" w:rsidRPr="00000000" w14:paraId="00000157">
      <w:pPr>
        <w:spacing w:after="240" w:before="240" w:lineRule="auto"/>
        <w:jc w:val="center"/>
        <w:rPr>
          <w:rFonts w:ascii="Poppins" w:cs="Poppins" w:eastAsia="Poppins" w:hAnsi="Poppins"/>
        </w:rPr>
      </w:pPr>
      <w:r w:rsidDel="00000000" w:rsidR="00000000" w:rsidRPr="00000000">
        <w:rPr>
          <w:rtl w:val="0"/>
        </w:rPr>
      </w:r>
    </w:p>
    <w:p w:rsidR="00000000" w:rsidDel="00000000" w:rsidP="00000000" w:rsidRDefault="00000000" w:rsidRPr="00000000" w14:paraId="00000158">
      <w:pPr>
        <w:spacing w:after="240" w:before="240" w:lineRule="auto"/>
        <w:jc w:val="center"/>
        <w:rPr>
          <w:rFonts w:ascii="Poppins" w:cs="Poppins" w:eastAsia="Poppins" w:hAnsi="Poppins"/>
        </w:rPr>
      </w:pPr>
      <w:r w:rsidDel="00000000" w:rsidR="00000000" w:rsidRPr="00000000">
        <w:rPr>
          <w:rtl w:val="0"/>
        </w:rPr>
      </w:r>
    </w:p>
    <w:p w:rsidR="00000000" w:rsidDel="00000000" w:rsidP="00000000" w:rsidRDefault="00000000" w:rsidRPr="00000000" w14:paraId="00000159">
      <w:pPr>
        <w:spacing w:after="240" w:before="240" w:lineRule="auto"/>
        <w:jc w:val="center"/>
        <w:rPr>
          <w:rFonts w:ascii="Poppins" w:cs="Poppins" w:eastAsia="Poppins" w:hAnsi="Poppins"/>
        </w:rPr>
      </w:pPr>
      <w:r w:rsidDel="00000000" w:rsidR="00000000" w:rsidRPr="00000000">
        <w:rPr>
          <w:rtl w:val="0"/>
        </w:rPr>
      </w:r>
    </w:p>
    <w:p w:rsidR="00000000" w:rsidDel="00000000" w:rsidP="00000000" w:rsidRDefault="00000000" w:rsidRPr="00000000" w14:paraId="0000015A">
      <w:pPr>
        <w:spacing w:after="240" w:before="240" w:lineRule="auto"/>
        <w:jc w:val="center"/>
        <w:rPr>
          <w:rFonts w:ascii="Poppins" w:cs="Poppins" w:eastAsia="Poppins" w:hAnsi="Poppins"/>
        </w:rPr>
      </w:pPr>
      <w:r w:rsidDel="00000000" w:rsidR="00000000" w:rsidRPr="00000000">
        <w:rPr>
          <w:rtl w:val="0"/>
        </w:rPr>
      </w:r>
    </w:p>
    <w:p w:rsidR="00000000" w:rsidDel="00000000" w:rsidP="00000000" w:rsidRDefault="00000000" w:rsidRPr="00000000" w14:paraId="0000015B">
      <w:pPr>
        <w:spacing w:after="240" w:before="240" w:lineRule="auto"/>
        <w:jc w:val="center"/>
        <w:rPr>
          <w:rFonts w:ascii="Poppins" w:cs="Poppins" w:eastAsia="Poppins" w:hAnsi="Poppins"/>
        </w:rPr>
      </w:pPr>
      <w:r w:rsidDel="00000000" w:rsidR="00000000" w:rsidRPr="00000000">
        <w:rPr>
          <w:rtl w:val="0"/>
        </w:rPr>
      </w:r>
    </w:p>
    <w:p w:rsidR="00000000" w:rsidDel="00000000" w:rsidP="00000000" w:rsidRDefault="00000000" w:rsidRPr="00000000" w14:paraId="0000015C">
      <w:pPr>
        <w:spacing w:after="240" w:before="240" w:lineRule="auto"/>
        <w:jc w:val="center"/>
        <w:rPr>
          <w:rFonts w:ascii="Poppins" w:cs="Poppins" w:eastAsia="Poppins" w:hAnsi="Poppins"/>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447675</wp:posOffset>
            </wp:positionH>
            <wp:positionV relativeFrom="paragraph">
              <wp:posOffset>247650</wp:posOffset>
            </wp:positionV>
            <wp:extent cx="5710962" cy="9539288"/>
            <wp:effectExtent b="0" l="0" r="0" t="0"/>
            <wp:wrapNone/>
            <wp:docPr id="5"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710962" cy="9539288"/>
                    </a:xfrm>
                    <a:prstGeom prst="rect"/>
                    <a:ln/>
                  </pic:spPr>
                </pic:pic>
              </a:graphicData>
            </a:graphic>
          </wp:anchor>
        </w:drawing>
      </w:r>
    </w:p>
    <w:p w:rsidR="00000000" w:rsidDel="00000000" w:rsidP="00000000" w:rsidRDefault="00000000" w:rsidRPr="00000000" w14:paraId="0000015D">
      <w:pPr>
        <w:spacing w:after="240" w:before="240" w:lineRule="auto"/>
        <w:jc w:val="center"/>
        <w:rPr>
          <w:rFonts w:ascii="Poppins" w:cs="Poppins" w:eastAsia="Poppins" w:hAnsi="Poppins"/>
        </w:rPr>
      </w:pPr>
      <w:r w:rsidDel="00000000" w:rsidR="00000000" w:rsidRPr="00000000">
        <w:rPr>
          <w:rtl w:val="0"/>
        </w:rPr>
      </w:r>
    </w:p>
    <w:p w:rsidR="00000000" w:rsidDel="00000000" w:rsidP="00000000" w:rsidRDefault="00000000" w:rsidRPr="00000000" w14:paraId="0000015E">
      <w:pPr>
        <w:spacing w:after="240" w:before="240" w:lineRule="auto"/>
        <w:jc w:val="center"/>
        <w:rPr>
          <w:rFonts w:ascii="Poppins" w:cs="Poppins" w:eastAsia="Poppins" w:hAnsi="Poppins"/>
        </w:rPr>
      </w:pPr>
      <w:r w:rsidDel="00000000" w:rsidR="00000000" w:rsidRPr="00000000">
        <w:rPr>
          <w:rtl w:val="0"/>
        </w:rPr>
      </w:r>
    </w:p>
    <w:p w:rsidR="00000000" w:rsidDel="00000000" w:rsidP="00000000" w:rsidRDefault="00000000" w:rsidRPr="00000000" w14:paraId="0000015F">
      <w:pPr>
        <w:spacing w:after="240" w:before="240" w:lineRule="auto"/>
        <w:jc w:val="center"/>
        <w:rPr>
          <w:rFonts w:ascii="Poppins" w:cs="Poppins" w:eastAsia="Poppins" w:hAnsi="Poppins"/>
        </w:rPr>
      </w:pPr>
      <w:r w:rsidDel="00000000" w:rsidR="00000000" w:rsidRPr="00000000">
        <w:rPr>
          <w:rtl w:val="0"/>
        </w:rPr>
      </w:r>
    </w:p>
    <w:p w:rsidR="00000000" w:rsidDel="00000000" w:rsidP="00000000" w:rsidRDefault="00000000" w:rsidRPr="00000000" w14:paraId="00000160">
      <w:pPr>
        <w:spacing w:after="240" w:before="240" w:lineRule="auto"/>
        <w:jc w:val="center"/>
        <w:rPr>
          <w:rFonts w:ascii="Poppins" w:cs="Poppins" w:eastAsia="Poppins" w:hAnsi="Poppins"/>
        </w:rPr>
      </w:pPr>
      <w:r w:rsidDel="00000000" w:rsidR="00000000" w:rsidRPr="00000000">
        <w:rPr>
          <w:rtl w:val="0"/>
        </w:rPr>
      </w:r>
    </w:p>
    <w:p w:rsidR="00000000" w:rsidDel="00000000" w:rsidP="00000000" w:rsidRDefault="00000000" w:rsidRPr="00000000" w14:paraId="00000161">
      <w:pPr>
        <w:spacing w:after="240" w:before="240" w:lineRule="auto"/>
        <w:jc w:val="center"/>
        <w:rPr>
          <w:rFonts w:ascii="Poppins" w:cs="Poppins" w:eastAsia="Poppins" w:hAnsi="Poppins"/>
        </w:rPr>
      </w:pPr>
      <w:r w:rsidDel="00000000" w:rsidR="00000000" w:rsidRPr="00000000">
        <w:rPr>
          <w:rtl w:val="0"/>
        </w:rPr>
      </w:r>
    </w:p>
    <w:p w:rsidR="00000000" w:rsidDel="00000000" w:rsidP="00000000" w:rsidRDefault="00000000" w:rsidRPr="00000000" w14:paraId="00000162">
      <w:pPr>
        <w:spacing w:after="240" w:before="240" w:lineRule="auto"/>
        <w:jc w:val="center"/>
        <w:rPr>
          <w:rFonts w:ascii="Poppins" w:cs="Poppins" w:eastAsia="Poppins" w:hAnsi="Poppins"/>
        </w:rPr>
      </w:pPr>
      <w:r w:rsidDel="00000000" w:rsidR="00000000" w:rsidRPr="00000000">
        <w:rPr>
          <w:rtl w:val="0"/>
        </w:rPr>
      </w:r>
    </w:p>
    <w:p w:rsidR="00000000" w:rsidDel="00000000" w:rsidP="00000000" w:rsidRDefault="00000000" w:rsidRPr="00000000" w14:paraId="00000163">
      <w:pPr>
        <w:spacing w:after="240" w:before="240" w:lineRule="auto"/>
        <w:jc w:val="center"/>
        <w:rPr>
          <w:rFonts w:ascii="Poppins" w:cs="Poppins" w:eastAsia="Poppins" w:hAnsi="Poppins"/>
        </w:rPr>
      </w:pPr>
      <w:r w:rsidDel="00000000" w:rsidR="00000000" w:rsidRPr="00000000">
        <w:rPr>
          <w:rtl w:val="0"/>
        </w:rPr>
      </w:r>
    </w:p>
    <w:p w:rsidR="00000000" w:rsidDel="00000000" w:rsidP="00000000" w:rsidRDefault="00000000" w:rsidRPr="00000000" w14:paraId="00000164">
      <w:pPr>
        <w:spacing w:after="240" w:before="240" w:lineRule="auto"/>
        <w:jc w:val="center"/>
        <w:rPr>
          <w:rFonts w:ascii="Poppins" w:cs="Poppins" w:eastAsia="Poppins" w:hAnsi="Poppins"/>
        </w:rPr>
      </w:pPr>
      <w:r w:rsidDel="00000000" w:rsidR="00000000" w:rsidRPr="00000000">
        <w:rPr>
          <w:rtl w:val="0"/>
        </w:rPr>
      </w:r>
    </w:p>
    <w:p w:rsidR="00000000" w:rsidDel="00000000" w:rsidP="00000000" w:rsidRDefault="00000000" w:rsidRPr="00000000" w14:paraId="00000165">
      <w:pPr>
        <w:spacing w:after="240" w:before="240" w:lineRule="auto"/>
        <w:jc w:val="center"/>
        <w:rPr>
          <w:rFonts w:ascii="Poppins" w:cs="Poppins" w:eastAsia="Poppins" w:hAnsi="Poppins"/>
        </w:rPr>
      </w:pPr>
      <w:r w:rsidDel="00000000" w:rsidR="00000000" w:rsidRPr="00000000">
        <w:rPr>
          <w:rtl w:val="0"/>
        </w:rPr>
      </w:r>
    </w:p>
    <w:p w:rsidR="00000000" w:rsidDel="00000000" w:rsidP="00000000" w:rsidRDefault="00000000" w:rsidRPr="00000000" w14:paraId="00000166">
      <w:pPr>
        <w:spacing w:after="240" w:before="240" w:lineRule="auto"/>
        <w:jc w:val="center"/>
        <w:rPr>
          <w:rFonts w:ascii="Poppins" w:cs="Poppins" w:eastAsia="Poppins" w:hAnsi="Poppins"/>
        </w:rPr>
      </w:pPr>
      <w:r w:rsidDel="00000000" w:rsidR="00000000" w:rsidRPr="00000000">
        <w:rPr>
          <w:rtl w:val="0"/>
        </w:rPr>
      </w:r>
    </w:p>
    <w:p w:rsidR="00000000" w:rsidDel="00000000" w:rsidP="00000000" w:rsidRDefault="00000000" w:rsidRPr="00000000" w14:paraId="00000167">
      <w:pPr>
        <w:spacing w:after="240" w:before="240" w:lineRule="auto"/>
        <w:jc w:val="center"/>
        <w:rPr>
          <w:rFonts w:ascii="Poppins" w:cs="Poppins" w:eastAsia="Poppins" w:hAnsi="Poppins"/>
        </w:rPr>
      </w:pPr>
      <w:r w:rsidDel="00000000" w:rsidR="00000000" w:rsidRPr="00000000">
        <w:rPr>
          <w:rtl w:val="0"/>
        </w:rPr>
      </w:r>
    </w:p>
    <w:sectPr>
      <w:headerReference r:id="rId13" w:type="default"/>
      <w:pgSz w:h="16838" w:w="11906" w:orient="portrait"/>
      <w:pgMar w:bottom="1200" w:top="1200" w:left="1200" w:right="12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Fira Mono">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000000"/>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ial" w:cs="Arial" w:eastAsia="Arial" w:hAnsi="Arial"/>
      <w:b w:val="1"/>
      <w:bCs w:val="1"/>
      <w:i w:val="0"/>
      <w:iCs w:val="0"/>
      <w:smallCaps w:val="0"/>
      <w:strike w:val="0"/>
      <w:color w:val="00000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4.png"/><Relationship Id="rId13" Type="http://schemas.openxmlformats.org/officeDocument/2006/relationships/header" Target="header1.xml"/><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hyperlink" Target="https://github.com/Nino-YM/Documentation"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 Id="rId5" Type="http://schemas.openxmlformats.org/officeDocument/2006/relationships/font" Target="fonts/FiraMono-regular.ttf"/><Relationship Id="rId6"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