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AR" w:eastAsia="es-AR"/>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852C7A"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852C7A">
      <w:pPr>
        <w:pStyle w:val="TDC1"/>
        <w:rPr>
          <w:rFonts w:asciiTheme="minorHAnsi" w:eastAsiaTheme="minorEastAsia" w:hAnsiTheme="minorHAnsi" w:cstheme="minorBidi"/>
          <w:b w:val="0"/>
          <w:szCs w:val="22"/>
          <w:lang w:eastAsia="es-AR"/>
        </w:rPr>
      </w:pPr>
      <w:r w:rsidRPr="00852C7A">
        <w:rPr>
          <w:rFonts w:ascii="Arial" w:hAnsi="Arial"/>
          <w:bCs/>
          <w:szCs w:val="20"/>
          <w:lang w:val="es-ES"/>
        </w:rPr>
        <w:fldChar w:fldCharType="begin"/>
      </w:r>
      <w:r w:rsidR="00DD2A5F">
        <w:rPr>
          <w:rFonts w:ascii="Arial" w:hAnsi="Arial"/>
          <w:bCs/>
          <w:szCs w:val="20"/>
          <w:lang w:val="es-ES"/>
        </w:rPr>
        <w:instrText xml:space="preserve"> TOC \o "1-3" \h \z \u </w:instrText>
      </w:r>
      <w:r w:rsidRPr="00852C7A">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852C7A">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852C7A">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852C7A">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852C7A">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2275B0" w:rsidRDefault="002275B0" w:rsidP="003467D9">
      <w:pPr>
        <w:pStyle w:val="TextoNivel2"/>
        <w:rPr>
          <w:rFonts w:ascii="Arial" w:hAnsi="Arial" w:cs="Arial"/>
        </w:rPr>
      </w:pPr>
    </w:p>
    <w:p w:rsidR="002275B0" w:rsidRDefault="002275B0" w:rsidP="002275B0">
      <w:pPr>
        <w:pStyle w:val="TextoNivel2"/>
        <w:rPr>
          <w:rFonts w:ascii="Arial" w:hAnsi="Arial" w:cs="Arial"/>
        </w:rPr>
      </w:pPr>
      <w:r>
        <w:rPr>
          <w:rFonts w:ascii="Arial" w:hAnsi="Arial" w:cs="Arial"/>
        </w:rPr>
        <w:t xml:space="preserve">Los aspectos que contempla el plan de Gestión de Configuración de Software del proyecto </w:t>
      </w:r>
      <w:r w:rsidRPr="002275B0">
        <w:rPr>
          <w:rFonts w:ascii="Arial" w:hAnsi="Arial" w:cs="Arial"/>
          <w:i/>
        </w:rPr>
        <w:t>Impresión Web</w:t>
      </w:r>
      <w:r>
        <w:rPr>
          <w:rFonts w:ascii="Arial" w:hAnsi="Arial" w:cs="Arial"/>
        </w:rPr>
        <w:t xml:space="preserve"> son:</w:t>
      </w:r>
    </w:p>
    <w:p w:rsidR="002275B0" w:rsidRDefault="002275B0" w:rsidP="002275B0">
      <w:pPr>
        <w:pStyle w:val="TextoNivel1"/>
        <w:rPr>
          <w:rFonts w:ascii="Arial" w:hAnsi="Arial" w:cs="Arial"/>
        </w:rPr>
      </w:pP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todos los productos que deben ser controlados, su clasificación y relaciones entre ellos, así como el criterio o norma de identificación.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  localización de los productos.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el ámbito y alcance del control de la configuración, describiendo los procesos incluidos en él.</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Definir las reglas de versionado de los productos y los criterios de actuación para cada caso, teniendo en cuenta el motivo por el cual se realiza el cambio de versión.</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lastRenderedPageBreak/>
        <w:t>Definir ciclo de estados para cada tipo de producto y los criterios de rastreabilidad entre los mismos.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Describir funciones y responsabilidades.</w:t>
      </w:r>
    </w:p>
    <w:p w:rsidR="002275B0" w:rsidRPr="00B13C04" w:rsidRDefault="002275B0" w:rsidP="002275B0">
      <w:pPr>
        <w:pStyle w:val="TextoNivel2"/>
        <w:numPr>
          <w:ilvl w:val="0"/>
          <w:numId w:val="10"/>
        </w:numPr>
        <w:ind w:left="1418"/>
        <w:rPr>
          <w:rFonts w:ascii="Arial" w:hAnsi="Arial" w:cs="Arial"/>
        </w:rPr>
      </w:pPr>
      <w:r w:rsidRPr="00B13C04">
        <w:rPr>
          <w:rFonts w:ascii="Arial" w:hAnsi="Arial" w:cs="Arial"/>
        </w:rPr>
        <w:t>Identificar la información necesaria de control para auditoría.</w:t>
      </w:r>
    </w:p>
    <w:p w:rsidR="002275B0" w:rsidRDefault="002275B0" w:rsidP="002275B0">
      <w:pPr>
        <w:pStyle w:val="TextoNivel2"/>
        <w:rPr>
          <w:rFonts w:ascii="Arial" w:hAnsi="Arial" w:cs="Arial"/>
        </w:rPr>
      </w:pPr>
      <w:r w:rsidRPr="00B13C04">
        <w:rPr>
          <w:rFonts w:ascii="Arial" w:hAnsi="Arial" w:cs="Arial"/>
        </w:rPr>
        <w:t>Identificar los recursos y facilidades necesarios para llevar adelante los aspectos anteriores</w:t>
      </w:r>
      <w:r>
        <w:rPr>
          <w:rFonts w:ascii="Arial" w:hAnsi="Arial" w:cs="Arial"/>
        </w:rPr>
        <w:t>.</w:t>
      </w:r>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0B510E">
        <w:trPr>
          <w:cantSplit/>
        </w:trPr>
        <w:tc>
          <w:tcPr>
            <w:tcW w:w="2376" w:type="dxa"/>
            <w:vAlign w:val="center"/>
          </w:tcPr>
          <w:p w:rsidR="00CD5001" w:rsidRPr="0001774F" w:rsidRDefault="002275B0" w:rsidP="000B510E">
            <w:pPr>
              <w:pStyle w:val="Tabletext"/>
              <w:rPr>
                <w:rFonts w:ascii="Arial" w:hAnsi="Arial"/>
                <w:lang w:val="es-AR"/>
              </w:rPr>
            </w:pPr>
            <w:r w:rsidRPr="002275B0">
              <w:rPr>
                <w:rFonts w:ascii="Arial" w:hAnsi="Arial"/>
                <w:lang w:val="es-AR"/>
              </w:rPr>
              <w:t xml:space="preserve">Impresiones 2009 - </w:t>
            </w:r>
            <w:r>
              <w:rPr>
                <w:rFonts w:ascii="Arial" w:hAnsi="Arial"/>
                <w:lang w:val="es-AR"/>
              </w:rPr>
              <w:t>ERS</w:t>
            </w:r>
          </w:p>
        </w:tc>
        <w:tc>
          <w:tcPr>
            <w:tcW w:w="2990" w:type="dxa"/>
            <w:vAlign w:val="center"/>
          </w:tcPr>
          <w:p w:rsidR="00CD5001" w:rsidRPr="0001774F" w:rsidRDefault="00CD5001" w:rsidP="000B510E">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CD5001" w:rsidRPr="0001774F" w:rsidRDefault="00CD5001" w:rsidP="000B510E">
            <w:pPr>
              <w:pStyle w:val="Tabletext"/>
              <w:rPr>
                <w:rFonts w:ascii="Arial" w:hAnsi="Arial"/>
                <w:lang w:val="es-AR"/>
              </w:rPr>
            </w:pPr>
            <w:r>
              <w:rPr>
                <w:rFonts w:ascii="Arial" w:hAnsi="Arial"/>
                <w:lang w:val="es-AR"/>
              </w:rPr>
              <w:t>08/10/2009</w:t>
            </w:r>
          </w:p>
        </w:tc>
        <w:tc>
          <w:tcPr>
            <w:tcW w:w="2076" w:type="dxa"/>
            <w:vAlign w:val="center"/>
          </w:tcPr>
          <w:p w:rsidR="00CD5001" w:rsidRPr="0001774F" w:rsidRDefault="000B510E" w:rsidP="000B510E">
            <w:pPr>
              <w:pStyle w:val="Tabletext"/>
              <w:rPr>
                <w:rFonts w:ascii="Arial" w:hAnsi="Arial"/>
                <w:lang w:val="es-AR"/>
              </w:rPr>
            </w:pPr>
            <w:r>
              <w:rPr>
                <w:rFonts w:ascii="Arial" w:hAnsi="Arial"/>
                <w:lang w:val="es-AR"/>
              </w:rPr>
              <w:t>ISW</w:t>
            </w:r>
          </w:p>
        </w:tc>
      </w:tr>
      <w:tr w:rsidR="000B510E" w:rsidRPr="002F430C" w:rsidTr="000B510E">
        <w:trPr>
          <w:cantSplit/>
        </w:trPr>
        <w:tc>
          <w:tcPr>
            <w:tcW w:w="2376" w:type="dxa"/>
            <w:vAlign w:val="center"/>
          </w:tcPr>
          <w:p w:rsidR="000B510E" w:rsidRPr="002275B0" w:rsidRDefault="000B510E" w:rsidP="000B510E">
            <w:pPr>
              <w:pStyle w:val="Tabletext"/>
              <w:rPr>
                <w:rFonts w:ascii="Arial" w:hAnsi="Arial"/>
                <w:lang w:val="es-AR"/>
              </w:rPr>
            </w:pPr>
            <w:r w:rsidRPr="000B510E">
              <w:rPr>
                <w:rFonts w:ascii="Arial" w:hAnsi="Arial"/>
                <w:lang w:val="es-AR"/>
              </w:rPr>
              <w:t xml:space="preserve">Impresiones 2009 </w:t>
            </w:r>
            <w:r>
              <w:rPr>
                <w:rFonts w:ascii="Arial" w:hAnsi="Arial"/>
                <w:lang w:val="es-AR"/>
              </w:rPr>
              <w:t>–</w:t>
            </w:r>
            <w:r w:rsidRPr="000B510E">
              <w:rPr>
                <w:rFonts w:ascii="Arial" w:hAnsi="Arial"/>
                <w:lang w:val="es-AR"/>
              </w:rPr>
              <w:t xml:space="preserve"> </w:t>
            </w:r>
            <w:r>
              <w:rPr>
                <w:rFonts w:ascii="Arial" w:hAnsi="Arial"/>
                <w:lang w:val="es-AR"/>
              </w:rPr>
              <w:t>Project Charter</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Project Charter</w:t>
            </w:r>
          </w:p>
        </w:tc>
        <w:tc>
          <w:tcPr>
            <w:tcW w:w="1471" w:type="dxa"/>
            <w:vAlign w:val="center"/>
          </w:tcPr>
          <w:p w:rsidR="000B510E" w:rsidRDefault="000B510E" w:rsidP="000B510E">
            <w:pPr>
              <w:pStyle w:val="Tabletext"/>
              <w:rPr>
                <w:rFonts w:ascii="Arial" w:hAnsi="Arial"/>
                <w:lang w:val="es-AR"/>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01774F" w:rsidRDefault="000B510E" w:rsidP="000B510E">
            <w:pPr>
              <w:pStyle w:val="Tabletext"/>
              <w:rPr>
                <w:rFonts w:ascii="Arial" w:hAnsi="Arial"/>
                <w:lang w:val="es-AR"/>
              </w:rPr>
            </w:pPr>
            <w:r w:rsidRPr="00C9177A">
              <w:rPr>
                <w:rFonts w:ascii="Arial" w:hAnsi="Arial"/>
                <w:lang w:val="es-AR"/>
              </w:rPr>
              <w:t>Impresiones 2009 - Programación del Proyecto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Cronograma del Proyecto</w:t>
            </w:r>
          </w:p>
        </w:tc>
        <w:tc>
          <w:tcPr>
            <w:tcW w:w="1471" w:type="dxa"/>
            <w:vAlign w:val="center"/>
          </w:tcPr>
          <w:p w:rsidR="000B510E" w:rsidRPr="0001774F" w:rsidRDefault="000B510E" w:rsidP="000B510E">
            <w:pPr>
              <w:jc w:val="left"/>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Pr="0012631E" w:rsidRDefault="000B510E" w:rsidP="000B510E">
            <w:pPr>
              <w:pStyle w:val="Tabletext"/>
              <w:rPr>
                <w:rFonts w:ascii="Arial" w:hAnsi="Arial"/>
                <w:iCs/>
                <w:szCs w:val="22"/>
              </w:rPr>
            </w:pPr>
            <w:r>
              <w:rPr>
                <w:rFonts w:ascii="Arial" w:hAnsi="Arial"/>
                <w:noProof/>
                <w:szCs w:val="22"/>
              </w:rPr>
              <w:t>Impresiones 2009-Plan de Desarrollo</w:t>
            </w:r>
          </w:p>
        </w:tc>
        <w:tc>
          <w:tcPr>
            <w:tcW w:w="2990" w:type="dxa"/>
            <w:vAlign w:val="center"/>
          </w:tcPr>
          <w:p w:rsidR="000B510E" w:rsidRPr="0001774F" w:rsidRDefault="000B510E" w:rsidP="000B510E">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0B510E" w:rsidRPr="0012631E" w:rsidRDefault="000B510E" w:rsidP="000B510E">
            <w:pPr>
              <w:jc w:val="left"/>
              <w:rPr>
                <w:szCs w:val="22"/>
              </w:rPr>
            </w:pPr>
            <w:r>
              <w:rPr>
                <w:rFonts w:ascii="Arial" w:hAnsi="Arial"/>
                <w:lang w:val="es-AR"/>
              </w:rPr>
              <w:t>08/10/2009</w:t>
            </w:r>
          </w:p>
        </w:tc>
        <w:tc>
          <w:tcPr>
            <w:tcW w:w="2076" w:type="dxa"/>
            <w:vAlign w:val="center"/>
          </w:tcPr>
          <w:p w:rsidR="000B510E" w:rsidRDefault="000B510E" w:rsidP="000B510E">
            <w:pPr>
              <w:jc w:val="left"/>
            </w:pPr>
            <w:r w:rsidRPr="00894FF5">
              <w:rPr>
                <w:rFonts w:ascii="Arial" w:hAnsi="Arial"/>
                <w:lang w:val="es-AR"/>
              </w:rPr>
              <w:t>ISW</w:t>
            </w:r>
          </w:p>
        </w:tc>
      </w:tr>
      <w:tr w:rsidR="000B510E" w:rsidRPr="002F430C" w:rsidTr="000B510E">
        <w:trPr>
          <w:cantSplit/>
        </w:trPr>
        <w:tc>
          <w:tcPr>
            <w:tcW w:w="2376" w:type="dxa"/>
            <w:vAlign w:val="center"/>
          </w:tcPr>
          <w:p w:rsidR="000B510E" w:rsidRDefault="000B510E" w:rsidP="000B510E">
            <w:pPr>
              <w:pStyle w:val="Tabletext"/>
              <w:rPr>
                <w:rFonts w:ascii="Arial" w:hAnsi="Arial"/>
                <w:noProof/>
                <w:sz w:val="20"/>
              </w:rPr>
            </w:pPr>
            <w:r>
              <w:rPr>
                <w:rFonts w:ascii="Arial" w:hAnsi="Arial"/>
                <w:noProof/>
                <w:szCs w:val="22"/>
              </w:rPr>
              <w:t>Impresiones 2009</w:t>
            </w:r>
            <w:r>
              <w:rPr>
                <w:rFonts w:ascii="Arial" w:hAnsi="Arial"/>
                <w:szCs w:val="22"/>
                <w:lang w:val="es-AR"/>
              </w:rPr>
              <w:t>-Plan QA</w:t>
            </w:r>
          </w:p>
        </w:tc>
        <w:tc>
          <w:tcPr>
            <w:tcW w:w="2990" w:type="dxa"/>
            <w:vAlign w:val="center"/>
          </w:tcPr>
          <w:p w:rsidR="000B510E" w:rsidRPr="0001774F" w:rsidRDefault="000B510E" w:rsidP="000B510E">
            <w:pPr>
              <w:pStyle w:val="Tabletext"/>
              <w:rPr>
                <w:rFonts w:ascii="Arial" w:hAnsi="Arial"/>
                <w:lang w:val="es-AR"/>
              </w:rPr>
            </w:pPr>
            <w:r>
              <w:rPr>
                <w:rFonts w:ascii="Arial" w:hAnsi="Arial"/>
                <w:lang w:val="es-AR"/>
              </w:rPr>
              <w:t>Plan de Aseguramiento de Calidad de Software</w:t>
            </w:r>
          </w:p>
        </w:tc>
        <w:tc>
          <w:tcPr>
            <w:tcW w:w="1471" w:type="dxa"/>
            <w:vAlign w:val="center"/>
          </w:tcPr>
          <w:p w:rsidR="000B510E" w:rsidRPr="0012631E" w:rsidRDefault="000B510E" w:rsidP="000B510E">
            <w:pPr>
              <w:jc w:val="left"/>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vAlign w:val="center"/>
          </w:tcPr>
          <w:p w:rsidR="000B510E" w:rsidRDefault="000B510E" w:rsidP="000B510E">
            <w:pPr>
              <w:jc w:val="left"/>
            </w:pPr>
            <w:r w:rsidRPr="00894FF5">
              <w:rPr>
                <w:rFonts w:ascii="Arial" w:hAnsi="Arial"/>
                <w:lang w:val="es-AR"/>
              </w:rPr>
              <w:t>ISW</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Default="002275B0" w:rsidP="002275B0">
      <w:pPr>
        <w:pStyle w:val="TextoNivel1"/>
      </w:pPr>
    </w:p>
    <w:p w:rsidR="002275B0" w:rsidRPr="002275B0" w:rsidRDefault="002275B0" w:rsidP="002275B0">
      <w:pPr>
        <w:pStyle w:val="TextoNivel1"/>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w:t>
            </w:r>
            <w:r w:rsidRPr="003A7705">
              <w:rPr>
                <w:rFonts w:ascii="Arial" w:hAnsi="Arial" w:cs="Arial"/>
                <w:iCs/>
                <w:sz w:val="20"/>
              </w:rPr>
              <w:lastRenderedPageBreak/>
              <w:t xml:space="preserve">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742EA1" w:rsidRPr="00912B3A">
        <w:trPr>
          <w:trHeight w:val="133"/>
        </w:trPr>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Código Fuente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IMP2009_Nombre_Componente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05_</w:t>
            </w:r>
            <w:r w:rsidR="00742EA1" w:rsidRPr="00771B2A">
              <w:rPr>
                <w:rFonts w:ascii="Arial" w:hAnsi="Arial" w:cs="Arial"/>
                <w:color w:val="0000FF"/>
                <w:sz w:val="16"/>
                <w:szCs w:val="16"/>
                <w:lang w:val="es-ES_tradnl"/>
              </w:rPr>
              <w:t>Implementacion/Codi</w:t>
            </w:r>
            <w:r w:rsidR="00742EA1">
              <w:rPr>
                <w:rFonts w:ascii="Arial" w:hAnsi="Arial" w:cs="Arial"/>
                <w:color w:val="0000FF"/>
                <w:sz w:val="16"/>
                <w:szCs w:val="16"/>
                <w:lang w:val="es-ES_tradnl"/>
              </w:rPr>
              <w:t>go_Fuente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Uso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IMP2009_CU_Nro_Nombre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02_Requerimientos/Casos_de_Usos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Caso de Prueba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IMP2009_CP_Nro_Nombre</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Desarrollo de Software</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IMP2009_PlanDesarrolloSoftware</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Gestión de Riesgos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IMP2009_PlanRiesgos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Calidad</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IMP2009_PlanCalidad</w:t>
            </w:r>
          </w:p>
        </w:tc>
        <w:tc>
          <w:tcPr>
            <w:tcW w:w="2532" w:type="dxa"/>
            <w:tcBorders>
              <w:top w:val="single" w:sz="8" w:space="0" w:color="000080"/>
              <w:bottom w:val="single" w:sz="8" w:space="0" w:color="000080"/>
              <w:right w:val="single" w:sz="4" w:space="0" w:color="auto"/>
            </w:tcBorders>
          </w:tcPr>
          <w:p w:rsidR="00742EA1" w:rsidRPr="00742EA1" w:rsidRDefault="00742EA1" w:rsidP="0083630A">
            <w:pPr>
              <w:pStyle w:val="Textoindependiente"/>
              <w:keepLines/>
              <w:ind w:left="0" w:firstLine="0"/>
              <w:jc w:val="left"/>
              <w:rPr>
                <w:rFonts w:ascii="Arial" w:hAnsi="Arial" w:cs="Arial"/>
                <w:color w:val="0000FF"/>
                <w:sz w:val="16"/>
                <w:szCs w:val="16"/>
                <w:lang w:val="es-ES_tradnl"/>
              </w:rPr>
            </w:pPr>
            <w:hyperlink r:id="rId9" w:history="1">
              <w:r w:rsidR="00772B0C" w:rsidRPr="00772B0C">
                <w:rPr>
                  <w:rStyle w:val="Hipervnculo"/>
                  <w:rFonts w:ascii="Arial" w:hAnsi="Arial" w:cs="Arial"/>
                  <w:sz w:val="16"/>
                  <w:szCs w:val="16"/>
                  <w:u w:val="none"/>
                  <w:lang w:val="es-ES_tradnl"/>
                </w:rPr>
                <w:t>https://impresion.googlecode.com/svn/trunk</w:t>
              </w:r>
              <w:r w:rsidRPr="00742EA1">
                <w:rPr>
                  <w:rStyle w:val="Hipervnculo"/>
                  <w:rFonts w:ascii="Arial" w:hAnsi="Arial" w:cs="Arial"/>
                  <w:sz w:val="16"/>
                  <w:szCs w:val="16"/>
                  <w:u w:val="none"/>
                  <w:lang w:val="es-ES_tradnl"/>
                </w:rPr>
                <w:t>/Impresion_Web/08_Aseguramiento</w:t>
              </w:r>
            </w:hyperlink>
            <w:r w:rsidRPr="00742EA1">
              <w:rPr>
                <w:rFonts w:ascii="Arial" w:hAnsi="Arial" w:cs="Arial"/>
                <w:color w:val="0000FF"/>
                <w:sz w:val="16"/>
                <w:szCs w:val="16"/>
                <w:lang w:val="es-ES_tradnl"/>
              </w:rPr>
              <w:t>_de_calidad</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Métricas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IMP2009_PlanMetricas</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sidRPr="00771B2A">
              <w:rPr>
                <w:rFonts w:ascii="Arial" w:hAnsi="Arial" w:cs="Arial"/>
                <w:color w:val="0000FF"/>
                <w:sz w:val="16"/>
                <w:szCs w:val="16"/>
                <w:lang w:val="es-ES_tradnl"/>
              </w:rPr>
              <w:t xml:space="preserve"> </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03_Planificacion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Cronogramas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IMP2009_Cronograma</w:t>
            </w:r>
          </w:p>
        </w:tc>
        <w:tc>
          <w:tcPr>
            <w:tcW w:w="2532" w:type="dxa"/>
            <w:tcBorders>
              <w:top w:val="single" w:sz="8" w:space="0" w:color="000080"/>
              <w:bottom w:val="single" w:sz="8" w:space="0" w:color="000080"/>
              <w:right w:val="single" w:sz="4" w:space="0" w:color="auto"/>
            </w:tcBorders>
          </w:tcPr>
          <w:p w:rsidR="00742EA1" w:rsidRPr="00742EA1" w:rsidRDefault="00742EA1" w:rsidP="0083630A">
            <w:pPr>
              <w:pStyle w:val="Textoindependiente"/>
              <w:keepLines/>
              <w:ind w:left="0" w:firstLine="0"/>
              <w:jc w:val="left"/>
              <w:rPr>
                <w:rFonts w:ascii="Arial" w:hAnsi="Arial" w:cs="Arial"/>
                <w:color w:val="0000FF"/>
                <w:sz w:val="16"/>
                <w:szCs w:val="16"/>
                <w:lang w:val="es-ES_tradnl"/>
              </w:rPr>
            </w:pPr>
            <w:hyperlink r:id="rId10" w:history="1">
              <w:r w:rsidR="00772B0C" w:rsidRPr="00772B0C">
                <w:rPr>
                  <w:rStyle w:val="Hipervnculo"/>
                  <w:rFonts w:ascii="Arial" w:hAnsi="Arial" w:cs="Arial"/>
                  <w:sz w:val="16"/>
                  <w:szCs w:val="16"/>
                  <w:u w:val="none"/>
                  <w:lang w:val="es-ES_tradnl"/>
                </w:rPr>
                <w:t>https://impresion.googlecode.com/svn/trunk</w:t>
              </w:r>
              <w:r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lastRenderedPageBreak/>
              <w:t>Proyect Charter</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IMP2009_ProyectCharter</w:t>
            </w:r>
          </w:p>
        </w:tc>
        <w:tc>
          <w:tcPr>
            <w:tcW w:w="2532" w:type="dxa"/>
            <w:tcBorders>
              <w:top w:val="single" w:sz="8" w:space="0" w:color="000080"/>
              <w:bottom w:val="single" w:sz="8" w:space="0" w:color="000080"/>
              <w:right w:val="single" w:sz="4" w:space="0" w:color="auto"/>
            </w:tcBorders>
          </w:tcPr>
          <w:p w:rsidR="00742EA1" w:rsidRPr="00742EA1" w:rsidRDefault="00742EA1" w:rsidP="0083630A">
            <w:pPr>
              <w:pStyle w:val="Textoindependiente"/>
              <w:keepLines/>
              <w:ind w:left="0" w:firstLine="0"/>
              <w:jc w:val="left"/>
              <w:rPr>
                <w:rFonts w:ascii="Arial" w:hAnsi="Arial" w:cs="Arial"/>
                <w:color w:val="0000FF"/>
                <w:sz w:val="16"/>
                <w:szCs w:val="16"/>
                <w:lang w:val="es-ES_tradnl"/>
              </w:rPr>
            </w:pPr>
            <w:hyperlink r:id="rId11" w:history="1">
              <w:r w:rsidR="00772B0C" w:rsidRPr="00772B0C">
                <w:rPr>
                  <w:rStyle w:val="Hipervnculo"/>
                  <w:rFonts w:ascii="Arial" w:hAnsi="Arial" w:cs="Arial"/>
                  <w:sz w:val="16"/>
                  <w:szCs w:val="16"/>
                  <w:u w:val="none"/>
                  <w:lang w:val="es-ES_tradnl"/>
                </w:rPr>
                <w:t>https://impresion.googlecode.com/svn/trunk</w:t>
              </w:r>
              <w:r w:rsidRPr="00742EA1">
                <w:rPr>
                  <w:rStyle w:val="Hipervnculo"/>
                  <w:rFonts w:ascii="Arial" w:hAnsi="Arial" w:cs="Arial"/>
                  <w:sz w:val="16"/>
                  <w:szCs w:val="16"/>
                  <w:u w:val="none"/>
                  <w:lang w:val="es-ES_tradnl"/>
                </w:rPr>
                <w:t>/Impresion_Web /03_Planificacion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Documentación de Arquitectura</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IMP2009_Arquitectura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 xml:space="preserve">Impresion_Web </w:t>
            </w:r>
            <w:r w:rsidR="00742EA1">
              <w:rPr>
                <w:rFonts w:ascii="Arial" w:hAnsi="Arial" w:cs="Arial"/>
                <w:color w:val="0000FF"/>
                <w:sz w:val="16"/>
                <w:szCs w:val="16"/>
                <w:lang w:val="es-ES_tradnl"/>
              </w:rPr>
              <w:t>/04_Analisis_y_Diseño</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Plan de Pruebas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IMP2009_PlanPruebas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 xml:space="preserve">Impresion_Web </w:t>
            </w:r>
            <w:r w:rsidR="00742EA1">
              <w:rPr>
                <w:rFonts w:ascii="Arial" w:hAnsi="Arial" w:cs="Arial"/>
                <w:color w:val="0000FF"/>
                <w:sz w:val="16"/>
                <w:szCs w:val="16"/>
                <w:lang w:val="es-ES_tradnl"/>
              </w:rPr>
              <w:t>/06_Pruebas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Manuales de Usuarios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IMP2009_ManualUsuario</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 xml:space="preserve">Impresion_Web </w:t>
            </w:r>
            <w:r w:rsidR="00742EA1">
              <w:rPr>
                <w:rFonts w:ascii="Arial" w:hAnsi="Arial" w:cs="Arial"/>
                <w:color w:val="0000FF"/>
                <w:sz w:val="16"/>
                <w:szCs w:val="16"/>
                <w:lang w:val="es-ES_tradnl"/>
              </w:rPr>
              <w:t>/07_Despliegue</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CHK Auditoria de Proceso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IMP2009_CHKAudProceso_NroIteracion_AAAAMMDD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Impresion_Web</w:t>
            </w:r>
            <w:r w:rsidR="00742EA1">
              <w:rPr>
                <w:rFonts w:ascii="Arial" w:hAnsi="Arial" w:cs="Arial"/>
                <w:color w:val="0000FF"/>
                <w:sz w:val="16"/>
                <w:szCs w:val="16"/>
                <w:lang w:val="es-ES_tradnl"/>
              </w:rPr>
              <w:t>/10_Gestion_de_configuracion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 Relevamiento</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IMP2009_MRelevamiento_NroIteracion_AAAAMMDD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 xml:space="preserve">Impresion_Web </w:t>
            </w:r>
            <w:r w:rsidR="00742EA1">
              <w:rPr>
                <w:rFonts w:ascii="Arial" w:hAnsi="Arial" w:cs="Arial"/>
                <w:color w:val="0000FF"/>
                <w:sz w:val="16"/>
                <w:szCs w:val="16"/>
                <w:lang w:val="es-ES_tradnl"/>
              </w:rPr>
              <w:t>/09_Monitoreo_y_control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Base de Datos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IMP2009_BaseDatos</w:t>
            </w:r>
          </w:p>
        </w:tc>
        <w:tc>
          <w:tcPr>
            <w:tcW w:w="2532" w:type="dxa"/>
            <w:tcBorders>
              <w:top w:val="single" w:sz="8" w:space="0" w:color="000080"/>
              <w:bottom w:val="single" w:sz="8" w:space="0" w:color="000080"/>
              <w:right w:val="single" w:sz="4" w:space="0" w:color="auto"/>
            </w:tcBorders>
          </w:tcPr>
          <w:p w:rsidR="00742EA1" w:rsidRPr="00742EA1" w:rsidRDefault="00742EA1" w:rsidP="0083630A">
            <w:pPr>
              <w:pStyle w:val="Textoindependiente"/>
              <w:keepLines/>
              <w:ind w:left="0" w:firstLine="0"/>
              <w:jc w:val="left"/>
              <w:rPr>
                <w:rFonts w:ascii="Arial" w:hAnsi="Arial" w:cs="Arial"/>
                <w:color w:val="0000FF"/>
                <w:sz w:val="16"/>
                <w:szCs w:val="16"/>
                <w:lang w:val="es-ES_tradnl"/>
              </w:rPr>
            </w:pPr>
            <w:hyperlink r:id="rId12" w:history="1">
              <w:r w:rsidR="00772B0C" w:rsidRPr="00772B0C">
                <w:rPr>
                  <w:rStyle w:val="Hipervnculo"/>
                  <w:rFonts w:ascii="Arial" w:hAnsi="Arial" w:cs="Arial"/>
                  <w:sz w:val="16"/>
                  <w:szCs w:val="16"/>
                  <w:u w:val="none"/>
                  <w:lang w:val="es-ES_tradnl"/>
                </w:rPr>
                <w:t>https://impresion.googlecode.com/svn/trunk</w:t>
              </w:r>
              <w:r w:rsidRPr="00742EA1">
                <w:rPr>
                  <w:rStyle w:val="Hipervnculo"/>
                  <w:rFonts w:ascii="Arial" w:hAnsi="Arial" w:cs="Arial"/>
                  <w:sz w:val="16"/>
                  <w:szCs w:val="16"/>
                  <w:u w:val="none"/>
                  <w:lang w:val="es-ES_tradnl"/>
                </w:rPr>
                <w:t>/Impresion_Web/05_Implementacion/Base_de_Datos</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Librerías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IMP2009_Libreria</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Pr>
                <w:rFonts w:ascii="Arial" w:hAnsi="Arial" w:cs="Arial"/>
                <w:color w:val="0000FF"/>
                <w:sz w:val="16"/>
                <w:szCs w:val="16"/>
                <w:lang w:val="es-ES_tradnl"/>
              </w:rPr>
              <w:t>Impresion_Web</w:t>
            </w:r>
            <w:r w:rsidR="00742EA1">
              <w:rPr>
                <w:rFonts w:ascii="Arial" w:hAnsi="Arial" w:cs="Arial"/>
                <w:color w:val="0000FF"/>
                <w:sz w:val="16"/>
                <w:szCs w:val="16"/>
                <w:lang w:val="es-ES_tradnl"/>
              </w:rPr>
              <w:t>/05_Implementacion/Librerias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Producto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Reporte de Cambios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IMP2009_ReporteCambios_NroIteracion</w:t>
            </w:r>
          </w:p>
        </w:tc>
        <w:tc>
          <w:tcPr>
            <w:tcW w:w="2532" w:type="dxa"/>
            <w:tcBorders>
              <w:top w:val="single" w:sz="8" w:space="0" w:color="000080"/>
              <w:bottom w:val="single" w:sz="8" w:space="0" w:color="000080"/>
              <w:right w:val="single" w:sz="4" w:space="0" w:color="auto"/>
            </w:tcBorders>
          </w:tcPr>
          <w:p w:rsidR="00742EA1" w:rsidRPr="00742EA1" w:rsidRDefault="00742EA1" w:rsidP="00742EA1">
            <w:pPr>
              <w:pStyle w:val="Textoindependiente"/>
              <w:keepLines/>
              <w:ind w:left="0" w:firstLine="0"/>
              <w:jc w:val="left"/>
              <w:rPr>
                <w:rFonts w:ascii="Arial" w:hAnsi="Arial" w:cs="Arial"/>
                <w:color w:val="0000FF"/>
                <w:sz w:val="16"/>
                <w:szCs w:val="16"/>
                <w:lang w:val="es-ES_tradnl"/>
              </w:rPr>
            </w:pPr>
            <w:hyperlink r:id="rId13" w:history="1">
              <w:r w:rsidR="00772B0C" w:rsidRPr="00772B0C">
                <w:rPr>
                  <w:rStyle w:val="Hipervnculo"/>
                  <w:rFonts w:ascii="Arial" w:hAnsi="Arial" w:cs="Arial"/>
                  <w:sz w:val="16"/>
                  <w:szCs w:val="16"/>
                  <w:u w:val="none"/>
                  <w:lang w:val="es-ES_tradnl"/>
                </w:rPr>
                <w:t>https://impresion.googlecode.com/svn/trunk</w:t>
              </w:r>
              <w:r w:rsidRPr="00742EA1">
                <w:rPr>
                  <w:rStyle w:val="Hipervnculo"/>
                  <w:rFonts w:ascii="Arial" w:hAnsi="Arial" w:cs="Arial"/>
                  <w:sz w:val="16"/>
                  <w:szCs w:val="16"/>
                  <w:u w:val="none"/>
                  <w:lang w:val="es-ES_tradnl"/>
                </w:rPr>
                <w:t>/Impresion_Web/10_Gestion_de_configuracion</w:t>
              </w:r>
            </w:hyperlink>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Mails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es-ES"/>
              </w:rPr>
            </w:pPr>
            <w:r>
              <w:rPr>
                <w:rFonts w:ascii="Arial" w:hAnsi="Arial" w:cs="Arial"/>
                <w:sz w:val="16"/>
                <w:szCs w:val="16"/>
              </w:rPr>
              <w:t>IMP2009_Mail_asunto_AAAAMMDD</w:t>
            </w:r>
          </w:p>
        </w:tc>
        <w:tc>
          <w:tcPr>
            <w:tcW w:w="2532" w:type="dxa"/>
            <w:tcBorders>
              <w:top w:val="single" w:sz="8" w:space="0" w:color="000080"/>
              <w:bottom w:val="single" w:sz="8" w:space="0" w:color="000080"/>
              <w:right w:val="single" w:sz="4" w:space="0" w:color="auto"/>
            </w:tcBorders>
          </w:tcPr>
          <w:p w:rsidR="00742EA1" w:rsidRPr="00742EA1" w:rsidRDefault="00742EA1" w:rsidP="00742EA1">
            <w:pPr>
              <w:pStyle w:val="Textoindependiente"/>
              <w:keepLines/>
              <w:ind w:left="0" w:firstLine="0"/>
              <w:jc w:val="left"/>
              <w:rPr>
                <w:rFonts w:ascii="Arial" w:hAnsi="Arial" w:cs="Arial"/>
                <w:color w:val="0000FF"/>
                <w:sz w:val="16"/>
                <w:szCs w:val="16"/>
                <w:lang w:val="es-ES_tradnl"/>
              </w:rPr>
            </w:pPr>
            <w:hyperlink r:id="rId14" w:history="1">
              <w:r w:rsidR="00772B0C" w:rsidRPr="00772B0C">
                <w:rPr>
                  <w:rStyle w:val="Hipervnculo"/>
                  <w:rFonts w:ascii="Arial" w:hAnsi="Arial" w:cs="Arial"/>
                  <w:sz w:val="16"/>
                  <w:szCs w:val="16"/>
                  <w:u w:val="none"/>
                  <w:lang w:val="es-ES_tradnl"/>
                </w:rPr>
                <w:t>https://impresion.googlecode.com/svn/trunk</w:t>
              </w:r>
              <w:r w:rsidRPr="00742EA1">
                <w:rPr>
                  <w:rStyle w:val="Hipervnculo"/>
                  <w:rFonts w:ascii="Arial" w:hAnsi="Arial" w:cs="Arial"/>
                  <w:sz w:val="16"/>
                  <w:szCs w:val="16"/>
                  <w:u w:val="none"/>
                  <w:lang w:val="es-ES_tradnl"/>
                </w:rPr>
                <w:t>/Impresion_Web/09_Moni</w:t>
              </w:r>
            </w:hyperlink>
            <w:r w:rsidRPr="00742EA1">
              <w:rPr>
                <w:rFonts w:ascii="Arial" w:hAnsi="Arial" w:cs="Arial"/>
                <w:color w:val="0000FF"/>
                <w:sz w:val="16"/>
                <w:szCs w:val="16"/>
                <w:lang w:val="es-ES_tradnl"/>
              </w:rPr>
              <w:t>toreo_y_Control/Emails</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Minutas Reuniones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rPr>
            </w:pPr>
            <w:r>
              <w:rPr>
                <w:rFonts w:ascii="Arial" w:hAnsi="Arial" w:cs="Arial"/>
                <w:sz w:val="16"/>
                <w:szCs w:val="16"/>
              </w:rPr>
              <w:t>IMP2009_MinutaReuniones_asunto_AAAAMMDD</w:t>
            </w:r>
          </w:p>
        </w:tc>
        <w:tc>
          <w:tcPr>
            <w:tcW w:w="2532" w:type="dxa"/>
            <w:tcBorders>
              <w:top w:val="single" w:sz="8" w:space="0" w:color="000080"/>
              <w:bottom w:val="single" w:sz="8" w:space="0" w:color="000080"/>
              <w:right w:val="single" w:sz="4" w:space="0" w:color="auto"/>
            </w:tcBorders>
          </w:tcPr>
          <w:p w:rsidR="00742EA1" w:rsidRPr="00912B3A" w:rsidRDefault="00772B0C" w:rsidP="0083630A">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 xml:space="preserve">Impresion_Web </w:t>
            </w:r>
            <w:r w:rsidR="00742EA1">
              <w:rPr>
                <w:rFonts w:ascii="Arial" w:hAnsi="Arial" w:cs="Arial"/>
                <w:color w:val="0000FF"/>
                <w:sz w:val="16"/>
                <w:szCs w:val="16"/>
                <w:lang w:val="es-ES_tradnl"/>
              </w:rPr>
              <w:t>/09_Monitoreo_y_control</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r w:rsidR="00742EA1" w:rsidRPr="00912B3A">
        <w:tc>
          <w:tcPr>
            <w:tcW w:w="2958" w:type="dxa"/>
            <w:tcBorders>
              <w:top w:val="single" w:sz="8" w:space="0" w:color="000080"/>
              <w:bottom w:val="single" w:sz="8" w:space="0" w:color="000080"/>
            </w:tcBorders>
            <w:shd w:val="clear" w:color="auto" w:fill="F3F3F3"/>
            <w:vAlign w:val="center"/>
          </w:tcPr>
          <w:p w:rsidR="00742EA1" w:rsidRPr="00912B3A" w:rsidRDefault="00742EA1" w:rsidP="0083630A">
            <w:pPr>
              <w:keepLines/>
              <w:widowControl w:val="0"/>
              <w:jc w:val="left"/>
              <w:rPr>
                <w:rFonts w:ascii="Arial" w:hAnsi="Arial" w:cs="Arial"/>
                <w:b/>
                <w:sz w:val="16"/>
                <w:szCs w:val="16"/>
              </w:rPr>
            </w:pPr>
            <w:r>
              <w:rPr>
                <w:rFonts w:ascii="Arial" w:hAnsi="Arial" w:cs="Arial"/>
                <w:b/>
                <w:sz w:val="16"/>
                <w:szCs w:val="16"/>
              </w:rPr>
              <w:t>WBS</w:t>
            </w:r>
          </w:p>
        </w:tc>
        <w:tc>
          <w:tcPr>
            <w:tcW w:w="3246" w:type="dxa"/>
            <w:tcBorders>
              <w:top w:val="single" w:sz="8" w:space="0" w:color="000080"/>
              <w:bottom w:val="single" w:sz="8" w:space="0" w:color="000080"/>
            </w:tcBorders>
            <w:vAlign w:val="center"/>
          </w:tcPr>
          <w:p w:rsidR="00742EA1" w:rsidRPr="00912B3A" w:rsidRDefault="00742EA1" w:rsidP="0083630A">
            <w:pPr>
              <w:pStyle w:val="Textoindependiente"/>
              <w:keepLines/>
              <w:ind w:left="0" w:firstLine="0"/>
              <w:rPr>
                <w:rFonts w:ascii="Arial" w:hAnsi="Arial" w:cs="Arial"/>
                <w:sz w:val="16"/>
                <w:szCs w:val="16"/>
                <w:lang w:val="fr-FR"/>
              </w:rPr>
            </w:pPr>
            <w:r>
              <w:rPr>
                <w:rFonts w:ascii="Arial" w:hAnsi="Arial" w:cs="Arial"/>
                <w:sz w:val="16"/>
                <w:szCs w:val="16"/>
              </w:rPr>
              <w:t>IMP2009_WBS</w:t>
            </w:r>
          </w:p>
        </w:tc>
        <w:tc>
          <w:tcPr>
            <w:tcW w:w="2532" w:type="dxa"/>
            <w:tcBorders>
              <w:top w:val="single" w:sz="8" w:space="0" w:color="000080"/>
              <w:bottom w:val="single" w:sz="8" w:space="0" w:color="000080"/>
              <w:right w:val="single" w:sz="4" w:space="0" w:color="auto"/>
            </w:tcBorders>
          </w:tcPr>
          <w:p w:rsidR="00742EA1" w:rsidRPr="00912B3A" w:rsidRDefault="00772B0C" w:rsidP="00742EA1">
            <w:pPr>
              <w:pStyle w:val="Textoindependiente"/>
              <w:keepLines/>
              <w:ind w:left="0" w:firstLine="0"/>
              <w:jc w:val="left"/>
              <w:rPr>
                <w:rFonts w:ascii="Arial" w:hAnsi="Arial" w:cs="Arial"/>
                <w:color w:val="0000FF"/>
                <w:sz w:val="16"/>
                <w:szCs w:val="16"/>
                <w:lang w:val="es-ES_tradnl"/>
              </w:rPr>
            </w:pPr>
            <w:r w:rsidRPr="00772B0C">
              <w:rPr>
                <w:rFonts w:ascii="Arial" w:hAnsi="Arial" w:cs="Arial"/>
                <w:color w:val="0000FF"/>
                <w:sz w:val="16"/>
                <w:szCs w:val="16"/>
                <w:lang w:val="es-ES_tradnl"/>
              </w:rPr>
              <w:t>https://impresion.googlecode.com/svn/trunk</w:t>
            </w:r>
            <w:r w:rsidR="00742EA1" w:rsidRPr="00771B2A">
              <w:rPr>
                <w:rFonts w:ascii="Arial" w:hAnsi="Arial" w:cs="Arial"/>
                <w:color w:val="0000FF"/>
                <w:sz w:val="16"/>
                <w:szCs w:val="16"/>
                <w:lang w:val="es-ES_tradnl"/>
              </w:rPr>
              <w:t>/</w:t>
            </w:r>
            <w:r w:rsidR="00742EA1">
              <w:rPr>
                <w:rFonts w:ascii="Arial" w:hAnsi="Arial" w:cs="Arial"/>
                <w:color w:val="0000FF"/>
                <w:sz w:val="16"/>
                <w:szCs w:val="16"/>
                <w:lang w:val="es-ES_tradnl"/>
              </w:rPr>
              <w:t xml:space="preserve">Impresion_Web </w:t>
            </w:r>
            <w:r w:rsidR="00742EA1">
              <w:rPr>
                <w:rFonts w:ascii="Arial" w:hAnsi="Arial" w:cs="Arial"/>
                <w:color w:val="0000FF"/>
                <w:sz w:val="16"/>
                <w:szCs w:val="16"/>
                <w:lang w:val="es-ES_tradnl"/>
              </w:rPr>
              <w:t>/03_Panificacion</w:t>
            </w:r>
          </w:p>
        </w:tc>
        <w:tc>
          <w:tcPr>
            <w:tcW w:w="1518" w:type="dxa"/>
            <w:tcBorders>
              <w:top w:val="single" w:sz="8" w:space="0" w:color="000080"/>
              <w:left w:val="single" w:sz="4" w:space="0" w:color="auto"/>
              <w:bottom w:val="single" w:sz="8" w:space="0" w:color="000080"/>
            </w:tcBorders>
            <w:vAlign w:val="center"/>
          </w:tcPr>
          <w:p w:rsidR="00742EA1" w:rsidRPr="00912B3A" w:rsidRDefault="00742EA1" w:rsidP="0083630A">
            <w:pPr>
              <w:pStyle w:val="Textoindependiente"/>
              <w:keepLines/>
              <w:ind w:left="16" w:firstLine="0"/>
              <w:jc w:val="center"/>
              <w:rPr>
                <w:rFonts w:ascii="Arial" w:hAnsi="Arial" w:cs="Arial"/>
                <w:sz w:val="16"/>
                <w:szCs w:val="16"/>
              </w:rPr>
            </w:pPr>
            <w:r>
              <w:rPr>
                <w:rFonts w:ascii="Arial" w:hAnsi="Arial" w:cs="Arial"/>
                <w:sz w:val="16"/>
                <w:szCs w:val="16"/>
              </w:rPr>
              <w:t>Proyecto</w:t>
            </w: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lastRenderedPageBreak/>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t>Librerías del Proyecto</w:t>
      </w:r>
      <w:bookmarkEnd w:id="39"/>
    </w:p>
    <w:tbl>
      <w:tblPr>
        <w:tblW w:w="9528"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850"/>
        <w:gridCol w:w="2578"/>
        <w:gridCol w:w="1847"/>
        <w:gridCol w:w="2268"/>
      </w:tblGrid>
      <w:tr w:rsidR="002275B0" w:rsidTr="007953F4">
        <w:trPr>
          <w:trHeight w:val="278"/>
          <w:jc w:val="center"/>
        </w:trPr>
        <w:tc>
          <w:tcPr>
            <w:tcW w:w="1985"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Nombre</w:t>
            </w:r>
          </w:p>
        </w:tc>
        <w:tc>
          <w:tcPr>
            <w:tcW w:w="850" w:type="dxa"/>
            <w:shd w:val="clear" w:color="auto" w:fill="CCCCCC"/>
            <w:vAlign w:val="center"/>
          </w:tcPr>
          <w:p w:rsidR="002275B0" w:rsidRDefault="002275B0" w:rsidP="007953F4">
            <w:pPr>
              <w:pStyle w:val="Tabletext"/>
              <w:jc w:val="center"/>
              <w:rPr>
                <w:rFonts w:ascii="Arial" w:hAnsi="Arial"/>
                <w:b/>
                <w:bCs w:val="0"/>
                <w:sz w:val="16"/>
                <w:szCs w:val="16"/>
                <w:lang w:val="es-AR"/>
              </w:rPr>
            </w:pPr>
            <w:r>
              <w:rPr>
                <w:rFonts w:ascii="Arial" w:hAnsi="Arial"/>
                <w:b/>
                <w:bCs w:val="0"/>
                <w:sz w:val="16"/>
                <w:szCs w:val="16"/>
                <w:lang w:val="es-AR"/>
              </w:rPr>
              <w:t>Formato</w:t>
            </w:r>
          </w:p>
        </w:tc>
        <w:tc>
          <w:tcPr>
            <w:tcW w:w="257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Ubicación</w:t>
            </w:r>
          </w:p>
        </w:tc>
        <w:tc>
          <w:tcPr>
            <w:tcW w:w="1847"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Requerimientos de Documentación</w:t>
            </w:r>
          </w:p>
        </w:tc>
        <w:tc>
          <w:tcPr>
            <w:tcW w:w="2268" w:type="dxa"/>
            <w:shd w:val="clear" w:color="auto" w:fill="CCCCCC"/>
            <w:vAlign w:val="center"/>
          </w:tcPr>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Procedimientos</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de Acceso</w:t>
            </w:r>
          </w:p>
          <w:p w:rsidR="002275B0" w:rsidRDefault="002275B0" w:rsidP="007953F4">
            <w:pPr>
              <w:pStyle w:val="Tabletext"/>
              <w:jc w:val="center"/>
              <w:rPr>
                <w:rFonts w:ascii="Arial" w:hAnsi="Arial"/>
                <w:b/>
                <w:bCs w:val="0"/>
                <w:sz w:val="18"/>
                <w:szCs w:val="18"/>
                <w:lang w:val="es-AR"/>
              </w:rPr>
            </w:pPr>
            <w:r>
              <w:rPr>
                <w:rFonts w:ascii="Arial" w:hAnsi="Arial"/>
                <w:b/>
                <w:bCs w:val="0"/>
                <w:sz w:val="18"/>
                <w:szCs w:val="18"/>
                <w:lang w:val="es-AR"/>
              </w:rPr>
              <w:t>y Control</w:t>
            </w:r>
          </w:p>
        </w:tc>
      </w:tr>
      <w:tr w:rsidR="002275B0" w:rsidTr="007953F4">
        <w:trPr>
          <w:trHeight w:val="499"/>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n-US"/>
              </w:rPr>
            </w:pPr>
            <w:r w:rsidRPr="00C20D0F">
              <w:rPr>
                <w:rFonts w:ascii="Arial" w:hAnsi="Arial" w:cs="Arial"/>
                <w:b/>
                <w:sz w:val="16"/>
                <w:szCs w:val="16"/>
                <w:lang w:val="en-US"/>
              </w:rPr>
              <w:t>jdk-6u10-windows-i586</w:t>
            </w:r>
          </w:p>
        </w:tc>
        <w:tc>
          <w:tcPr>
            <w:tcW w:w="850" w:type="dxa"/>
            <w:vAlign w:val="center"/>
          </w:tcPr>
          <w:p w:rsidR="002275B0" w:rsidRDefault="002275B0" w:rsidP="007953F4">
            <w:pPr>
              <w:pStyle w:val="Textoindependiente"/>
              <w:keepLines/>
              <w:spacing w:before="0"/>
              <w:ind w:left="0"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Pr="00574CFD" w:rsidRDefault="00852C7A" w:rsidP="007953F4">
            <w:pPr>
              <w:pStyle w:val="Textoindependiente"/>
              <w:keepLines/>
              <w:spacing w:before="0"/>
              <w:ind w:left="0" w:firstLine="0"/>
              <w:jc w:val="left"/>
              <w:rPr>
                <w:rFonts w:ascii="Arial" w:hAnsi="Arial" w:cs="Arial"/>
                <w:sz w:val="16"/>
                <w:szCs w:val="16"/>
                <w:lang w:val="es-ES"/>
              </w:rPr>
            </w:pPr>
            <w:hyperlink r:id="rId15"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jdk-6u10-</w:t>
            </w:r>
            <w:r w:rsidR="002275B0">
              <w:rPr>
                <w:rFonts w:ascii="Arial" w:hAnsi="Arial" w:cs="Arial"/>
                <w:sz w:val="16"/>
                <w:szCs w:val="16"/>
              </w:rPr>
              <w:t>windows-</w:t>
            </w:r>
            <w:r w:rsidR="002275B0" w:rsidRPr="00574CFD">
              <w:rPr>
                <w:rFonts w:ascii="Arial" w:hAnsi="Arial" w:cs="Arial"/>
                <w:sz w:val="16"/>
                <w:szCs w:val="16"/>
              </w:rPr>
              <w:t>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0" w:firstLine="0"/>
              <w:rPr>
                <w:rFonts w:ascii="Arial" w:hAnsi="Arial" w:cs="Arial"/>
                <w:sz w:val="16"/>
                <w:szCs w:val="16"/>
                <w:lang w:val="es-ES_tradnl"/>
              </w:rPr>
            </w:pPr>
          </w:p>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6"/>
                <w:szCs w:val="16"/>
                <w:lang w:val="es-ES_tradnl"/>
              </w:rPr>
            </w:pPr>
            <w:r>
              <w:rPr>
                <w:rFonts w:ascii="Arial" w:hAnsi="Arial" w:cs="Arial"/>
                <w:sz w:val="18"/>
                <w:szCs w:val="18"/>
                <w:lang w:val="es-ES_tradnl"/>
              </w:rPr>
              <w:t>Instalar las librerías ejecutando el archivo .exe</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Validaciones</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Pr="00574CFD" w:rsidRDefault="002275B0" w:rsidP="007953F4">
            <w:pPr>
              <w:pStyle w:val="Textoindependiente"/>
              <w:keepLines/>
              <w:spacing w:before="0"/>
              <w:ind w:left="0" w:firstLine="0"/>
              <w:jc w:val="left"/>
              <w:rPr>
                <w:rFonts w:ascii="Arial" w:hAnsi="Arial" w:cs="Arial"/>
                <w:sz w:val="16"/>
                <w:szCs w:val="16"/>
                <w:lang w:val="es-ES"/>
              </w:rPr>
            </w:pPr>
            <w:r w:rsidRPr="00574CFD">
              <w:rPr>
                <w:rFonts w:ascii="Arial" w:hAnsi="Arial" w:cs="Arial"/>
                <w:sz w:val="16"/>
                <w:szCs w:val="16"/>
                <w:lang w:val="es-ES_tradnl"/>
              </w:rPr>
              <w:t>https://impresion.googlecode.com/svn/trunk/Implementación/Librerias/</w:t>
            </w:r>
            <w:r>
              <w:rPr>
                <w:rFonts w:ascii="Arial" w:hAnsi="Arial" w:cs="Arial"/>
                <w:sz w:val="16"/>
                <w:szCs w:val="16"/>
                <w:lang w:val="es-ES_tradnl"/>
              </w:rPr>
              <w:t>Validaciones.jar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import</w:t>
            </w:r>
            <w:r>
              <w:rPr>
                <w:rFonts w:ascii="Arial" w:hAnsi="Arial" w:cs="Arial"/>
                <w:sz w:val="18"/>
                <w:szCs w:val="18"/>
                <w:lang w:val="es-ES_tradnl"/>
              </w:rPr>
              <w:t xml:space="preserve"> al nombre de la misma.</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Jre-6u16-windows-i586</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exe</w:t>
            </w:r>
          </w:p>
        </w:tc>
        <w:tc>
          <w:tcPr>
            <w:tcW w:w="2578" w:type="dxa"/>
            <w:vAlign w:val="center"/>
          </w:tcPr>
          <w:p w:rsidR="002275B0" w:rsidRDefault="00852C7A" w:rsidP="007953F4">
            <w:pPr>
              <w:pStyle w:val="Textoindependiente"/>
              <w:keepLines/>
              <w:spacing w:before="0"/>
              <w:ind w:left="5" w:firstLine="0"/>
              <w:jc w:val="left"/>
              <w:rPr>
                <w:rFonts w:ascii="Arial" w:hAnsi="Arial" w:cs="Arial"/>
                <w:color w:val="0000FF"/>
                <w:sz w:val="16"/>
                <w:szCs w:val="16"/>
                <w:lang w:val="es-ES_tradnl"/>
              </w:rPr>
            </w:pPr>
            <w:hyperlink r:id="rId16"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574CFD">
              <w:rPr>
                <w:rFonts w:ascii="Arial" w:hAnsi="Arial" w:cs="Arial"/>
                <w:sz w:val="16"/>
                <w:szCs w:val="16"/>
              </w:rPr>
              <w:t xml:space="preserve"> </w:t>
            </w:r>
            <w:r w:rsidR="002275B0">
              <w:rPr>
                <w:rFonts w:ascii="Arial" w:hAnsi="Arial" w:cs="Arial"/>
                <w:sz w:val="16"/>
                <w:szCs w:val="16"/>
                <w:lang w:val="es-ES_tradnl"/>
              </w:rPr>
              <w:t>Jre-6u16-windows-i586</w:t>
            </w:r>
            <w:r w:rsidR="002275B0">
              <w:rPr>
                <w:rFonts w:ascii="Arial" w:hAnsi="Arial" w:cs="Arial"/>
                <w:sz w:val="16"/>
                <w:szCs w:val="16"/>
              </w:rPr>
              <w:t>.exe</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Default="002275B0" w:rsidP="007953F4">
            <w:pPr>
              <w:jc w:val="left"/>
              <w:rPr>
                <w:rFonts w:ascii="Arial" w:hAnsi="Arial" w:cs="Arial"/>
                <w:sz w:val="18"/>
                <w:szCs w:val="18"/>
                <w:lang w:val="es-ES_tradnl"/>
              </w:rPr>
            </w:pPr>
            <w:r>
              <w:rPr>
                <w:rFonts w:ascii="Arial" w:hAnsi="Arial" w:cs="Arial"/>
                <w:sz w:val="18"/>
                <w:szCs w:val="18"/>
                <w:lang w:val="es-ES_tradnl"/>
              </w:rPr>
              <w:t>Instalar las librerías ejecutando el archivo .exe</w:t>
            </w:r>
          </w:p>
          <w:p w:rsidR="002275B0" w:rsidRPr="007209DA" w:rsidRDefault="002275B0" w:rsidP="007953F4">
            <w:pPr>
              <w:jc w:val="left"/>
              <w:rPr>
                <w:lang w:val="es-ES_tradnl"/>
              </w:rPr>
            </w:pPr>
            <w:r>
              <w:rPr>
                <w:rFonts w:ascii="Arial" w:hAnsi="Arial" w:cs="Arial"/>
                <w:sz w:val="18"/>
                <w:szCs w:val="18"/>
                <w:lang w:val="es-ES_tradnl"/>
              </w:rPr>
              <w:t>(para pc cliente)</w:t>
            </w:r>
            <w:r w:rsidRPr="007209DA">
              <w:rPr>
                <w:lang w:val="es-ES_tradnl"/>
              </w:rPr>
              <w:t xml:space="preserve"> </w:t>
            </w:r>
          </w:p>
        </w:tc>
      </w:tr>
      <w:tr w:rsidR="002275B0" w:rsidTr="007953F4">
        <w:trPr>
          <w:trHeight w:val="555"/>
          <w:jc w:val="center"/>
        </w:trPr>
        <w:tc>
          <w:tcPr>
            <w:tcW w:w="1985" w:type="dxa"/>
            <w:vAlign w:val="center"/>
          </w:tcPr>
          <w:p w:rsidR="002275B0" w:rsidRPr="00C20D0F" w:rsidRDefault="002275B0" w:rsidP="007953F4">
            <w:pPr>
              <w:keepLines/>
              <w:widowControl w:val="0"/>
              <w:jc w:val="left"/>
              <w:rPr>
                <w:rFonts w:ascii="Arial" w:hAnsi="Arial" w:cs="Arial"/>
                <w:b/>
                <w:sz w:val="16"/>
                <w:szCs w:val="16"/>
                <w:lang w:val="es-ES_tradnl"/>
              </w:rPr>
            </w:pPr>
            <w:r w:rsidRPr="00C20D0F">
              <w:rPr>
                <w:rFonts w:ascii="Arial" w:hAnsi="Arial" w:cs="Arial"/>
                <w:b/>
                <w:sz w:val="16"/>
                <w:szCs w:val="16"/>
                <w:lang w:val="es-ES_tradnl"/>
              </w:rPr>
              <w:t>dynapi-3.0.0-beta2</w:t>
            </w:r>
          </w:p>
        </w:tc>
        <w:tc>
          <w:tcPr>
            <w:tcW w:w="850"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Jar</w:t>
            </w:r>
          </w:p>
        </w:tc>
        <w:tc>
          <w:tcPr>
            <w:tcW w:w="2578" w:type="dxa"/>
            <w:vAlign w:val="center"/>
          </w:tcPr>
          <w:p w:rsidR="002275B0" w:rsidRDefault="00852C7A" w:rsidP="007953F4">
            <w:pPr>
              <w:pStyle w:val="Textoindependiente"/>
              <w:keepLines/>
              <w:spacing w:before="0"/>
              <w:ind w:left="5" w:firstLine="0"/>
              <w:jc w:val="left"/>
              <w:rPr>
                <w:rFonts w:ascii="Arial" w:hAnsi="Arial" w:cs="Arial"/>
                <w:color w:val="0000FF"/>
                <w:sz w:val="16"/>
                <w:szCs w:val="16"/>
                <w:lang w:val="es-ES_tradnl"/>
              </w:rPr>
            </w:pPr>
            <w:hyperlink r:id="rId17" w:history="1">
              <w:r w:rsidR="002275B0" w:rsidRPr="00574CFD">
                <w:rPr>
                  <w:rStyle w:val="Hipervnculo"/>
                  <w:rFonts w:ascii="Arial" w:hAnsi="Arial" w:cs="Arial"/>
                  <w:color w:val="auto"/>
                  <w:sz w:val="16"/>
                  <w:szCs w:val="16"/>
                  <w:u w:val="none"/>
                  <w:lang w:val="es-ES_tradnl"/>
                </w:rPr>
                <w:t>https://impresion.googlecode.com/svn/trunk/Impresio</w:t>
              </w:r>
            </w:hyperlink>
            <w:r w:rsidR="002275B0" w:rsidRPr="00574CFD">
              <w:rPr>
                <w:rFonts w:ascii="Arial" w:hAnsi="Arial" w:cs="Arial"/>
                <w:sz w:val="16"/>
                <w:szCs w:val="16"/>
                <w:lang w:val="es-ES_tradnl"/>
              </w:rPr>
              <w:t xml:space="preserve"> Web/Implementacion/Librerias/</w:t>
            </w:r>
            <w:r w:rsidR="002275B0" w:rsidRPr="00FD2A8D">
              <w:rPr>
                <w:rFonts w:ascii="Arial" w:hAnsi="Arial" w:cs="Arial"/>
                <w:sz w:val="16"/>
                <w:szCs w:val="16"/>
                <w:lang w:val="es-ES_tradnl"/>
              </w:rPr>
              <w:t xml:space="preserve"> dynapi-3.0.0-beta2</w:t>
            </w:r>
            <w:r w:rsidR="002275B0">
              <w:rPr>
                <w:rFonts w:ascii="Arial" w:hAnsi="Arial" w:cs="Arial"/>
                <w:sz w:val="16"/>
                <w:szCs w:val="16"/>
                <w:lang w:val="es-ES_tradnl"/>
              </w:rPr>
              <w:t>.jar</w:t>
            </w:r>
          </w:p>
        </w:tc>
        <w:tc>
          <w:tcPr>
            <w:tcW w:w="1847" w:type="dxa"/>
            <w:vAlign w:val="center"/>
          </w:tcPr>
          <w:p w:rsidR="002275B0" w:rsidRDefault="002275B0" w:rsidP="007953F4">
            <w:pPr>
              <w:pStyle w:val="Textoindependiente"/>
              <w:keepLines/>
              <w:spacing w:before="0"/>
              <w:ind w:left="5" w:firstLine="0"/>
              <w:jc w:val="center"/>
              <w:rPr>
                <w:rFonts w:ascii="Arial" w:hAnsi="Arial" w:cs="Arial"/>
                <w:sz w:val="16"/>
                <w:szCs w:val="16"/>
                <w:lang w:val="es-ES_tradnl"/>
              </w:rPr>
            </w:pPr>
            <w:r>
              <w:rPr>
                <w:rFonts w:ascii="Arial" w:hAnsi="Arial" w:cs="Arial"/>
                <w:sz w:val="16"/>
                <w:szCs w:val="16"/>
                <w:lang w:val="es-ES_tradnl"/>
              </w:rPr>
              <w:t>No Aplica</w:t>
            </w:r>
          </w:p>
        </w:tc>
        <w:tc>
          <w:tcPr>
            <w:tcW w:w="2268" w:type="dxa"/>
          </w:tcPr>
          <w:p w:rsidR="002275B0" w:rsidRPr="007209DA" w:rsidRDefault="002275B0" w:rsidP="007953F4">
            <w:pPr>
              <w:pStyle w:val="Textoindependiente"/>
              <w:keepLines/>
              <w:spacing w:before="0"/>
              <w:ind w:left="5" w:firstLine="0"/>
              <w:jc w:val="left"/>
              <w:rPr>
                <w:rFonts w:ascii="Arial" w:hAnsi="Arial" w:cs="Arial"/>
                <w:sz w:val="18"/>
                <w:szCs w:val="18"/>
                <w:lang w:val="es-ES_tradnl"/>
              </w:rPr>
            </w:pPr>
            <w:r>
              <w:rPr>
                <w:rFonts w:ascii="Arial" w:hAnsi="Arial" w:cs="Arial"/>
                <w:sz w:val="18"/>
                <w:szCs w:val="18"/>
                <w:lang w:val="es-ES_tradnl"/>
              </w:rPr>
              <w:t xml:space="preserve">Agregar la referencia a la ruta absoluta de la librería y preceder la palabra </w:t>
            </w:r>
            <w:r>
              <w:rPr>
                <w:rFonts w:ascii="Arial" w:hAnsi="Arial" w:cs="Arial"/>
                <w:i/>
                <w:sz w:val="18"/>
                <w:szCs w:val="18"/>
                <w:lang w:val="es-ES_tradnl"/>
              </w:rPr>
              <w:t xml:space="preserve">import </w:t>
            </w:r>
            <w:r>
              <w:rPr>
                <w:rFonts w:ascii="Arial" w:hAnsi="Arial" w:cs="Arial"/>
                <w:sz w:val="18"/>
                <w:szCs w:val="18"/>
                <w:lang w:val="es-ES_tradnl"/>
              </w:rPr>
              <w:t>al nombre de la misma.</w:t>
            </w:r>
          </w:p>
        </w:tc>
      </w:tr>
    </w:tbl>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t>
      </w:r>
      <w:r w:rsidR="00E43244" w:rsidRPr="00912B3A">
        <w:rPr>
          <w:rFonts w:ascii="Arial" w:hAnsi="Arial" w:cs="Arial"/>
        </w:rPr>
        <w:t>Worklfow</w:t>
      </w:r>
      <w:r w:rsidRPr="00912B3A">
        <w:rPr>
          <w:rFonts w:ascii="Arial" w:hAnsi="Arial" w:cs="Arial"/>
        </w:rPr>
        <w:t xml:space="preserve">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8"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8"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r w:rsidR="00AE0D31" w:rsidRPr="00912B3A" w:rsidTr="00E43244">
        <w:trPr>
          <w:jc w:val="center"/>
        </w:trPr>
        <w:tc>
          <w:tcPr>
            <w:tcW w:w="2237" w:type="dxa"/>
            <w:tcBorders>
              <w:top w:val="single" w:sz="8" w:space="0" w:color="000080"/>
              <w:bottom w:val="single" w:sz="12"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12"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12"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lastRenderedPageBreak/>
        <w:t xml:space="preserve">Control de </w:t>
      </w:r>
      <w:r w:rsidRPr="005F69DE">
        <w:rPr>
          <w:rFonts w:ascii="Arial" w:hAnsi="Arial" w:cs="Arial"/>
          <w:lang w:val="es-ES_tradnl"/>
        </w:rPr>
        <w:t>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lastRenderedPageBreak/>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18"/>
      <w:footerReference w:type="default" r:id="rId19"/>
      <w:footerReference w:type="first" r:id="rId20"/>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E8A" w:rsidRDefault="00570E8A">
      <w:r>
        <w:separator/>
      </w:r>
    </w:p>
  </w:endnote>
  <w:endnote w:type="continuationSeparator" w:id="1">
    <w:p w:rsidR="00570E8A" w:rsidRDefault="00570E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852C7A"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852C7A" w:rsidRPr="004F34FB">
            <w:rPr>
              <w:rStyle w:val="Nmerodepgina"/>
              <w:rFonts w:ascii="Arial" w:hAnsi="Arial" w:cs="Arial"/>
              <w:sz w:val="18"/>
              <w:szCs w:val="18"/>
            </w:rPr>
            <w:fldChar w:fldCharType="separate"/>
          </w:r>
          <w:r w:rsidR="00772B0C">
            <w:rPr>
              <w:rStyle w:val="Nmerodepgina"/>
              <w:rFonts w:ascii="Arial" w:hAnsi="Arial" w:cs="Arial"/>
              <w:noProof/>
              <w:sz w:val="18"/>
              <w:szCs w:val="18"/>
            </w:rPr>
            <w:t>4</w:t>
          </w:r>
          <w:r w:rsidR="00852C7A"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852C7A"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852C7A" w:rsidRPr="004F34FB">
            <w:rPr>
              <w:rFonts w:ascii="Arial" w:hAnsi="Arial" w:cs="Arial"/>
              <w:sz w:val="18"/>
              <w:szCs w:val="18"/>
            </w:rPr>
            <w:fldChar w:fldCharType="separate"/>
          </w:r>
          <w:r w:rsidR="00772B0C">
            <w:rPr>
              <w:rFonts w:ascii="Arial" w:hAnsi="Arial" w:cs="Arial"/>
              <w:noProof/>
              <w:sz w:val="18"/>
              <w:szCs w:val="18"/>
            </w:rPr>
            <w:t>11</w:t>
          </w:r>
          <w:r w:rsidR="00852C7A"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E8A" w:rsidRDefault="00570E8A">
      <w:r>
        <w:separator/>
      </w:r>
    </w:p>
  </w:footnote>
  <w:footnote w:type="continuationSeparator" w:id="1">
    <w:p w:rsidR="00570E8A" w:rsidRDefault="00570E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AR" w:eastAsia="es-AR"/>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AR" w:eastAsia="es-AR"/>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cs="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6">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6"/>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7650"/>
  </w:hdrShapeDefaults>
  <w:footnotePr>
    <w:footnote w:id="0"/>
    <w:footnote w:id="1"/>
  </w:footnotePr>
  <w:endnotePr>
    <w:endnote w:id="0"/>
    <w:endnote w:id="1"/>
  </w:endnotePr>
  <w:compat/>
  <w:rsids>
    <w:rsidRoot w:val="0097587A"/>
    <w:rsid w:val="00011ADD"/>
    <w:rsid w:val="000979C7"/>
    <w:rsid w:val="000B510E"/>
    <w:rsid w:val="000E76F5"/>
    <w:rsid w:val="000F75B6"/>
    <w:rsid w:val="001470A0"/>
    <w:rsid w:val="001801CB"/>
    <w:rsid w:val="001A794F"/>
    <w:rsid w:val="001B0FF1"/>
    <w:rsid w:val="0020263B"/>
    <w:rsid w:val="00217E5C"/>
    <w:rsid w:val="00217FD1"/>
    <w:rsid w:val="002275B0"/>
    <w:rsid w:val="00253ABB"/>
    <w:rsid w:val="002F7210"/>
    <w:rsid w:val="003467D9"/>
    <w:rsid w:val="00357B1B"/>
    <w:rsid w:val="003B0B9E"/>
    <w:rsid w:val="003E1644"/>
    <w:rsid w:val="004D0729"/>
    <w:rsid w:val="00507960"/>
    <w:rsid w:val="00541DC4"/>
    <w:rsid w:val="005609F4"/>
    <w:rsid w:val="00570E8A"/>
    <w:rsid w:val="00585ACD"/>
    <w:rsid w:val="005A33A3"/>
    <w:rsid w:val="005F69DE"/>
    <w:rsid w:val="006B5931"/>
    <w:rsid w:val="00721F67"/>
    <w:rsid w:val="00736387"/>
    <w:rsid w:val="00742EA1"/>
    <w:rsid w:val="007646F0"/>
    <w:rsid w:val="00772B0C"/>
    <w:rsid w:val="00815BBE"/>
    <w:rsid w:val="00852C7A"/>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32588"/>
    <w:rsid w:val="00C441DC"/>
    <w:rsid w:val="00C66A0E"/>
    <w:rsid w:val="00C8662D"/>
    <w:rsid w:val="00CD5001"/>
    <w:rsid w:val="00D254BC"/>
    <w:rsid w:val="00D5635E"/>
    <w:rsid w:val="00D95535"/>
    <w:rsid w:val="00DD2A5F"/>
    <w:rsid w:val="00DF065C"/>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7650"/>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link w:val="TextoindependienteCar"/>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 w:type="character" w:customStyle="1" w:styleId="TextoindependienteCar">
    <w:name w:val="Texto independiente Car"/>
    <w:basedOn w:val="Fuentedeprrafopredeter"/>
    <w:link w:val="Textoindependiente"/>
    <w:rsid w:val="002275B0"/>
    <w:rPr>
      <w:rFonts w:ascii="Arial Narrow" w:hAnsi="Arial Narrow"/>
      <w:sz w:val="24"/>
      <w:lang w:val="en-U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1.2/Impresion_Web/10_Gestion_de_configurac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1.2/Impresion_Web/05_Implementacion/Base_de_Datos" TargetMode="External"/><Relationship Id="rId17" Type="http://schemas.openxmlformats.org/officeDocument/2006/relationships/hyperlink" Target="https://impresion.googlecode.com/svn/trunk/Impresio" TargetMode="External"/><Relationship Id="rId2" Type="http://schemas.openxmlformats.org/officeDocument/2006/relationships/numbering" Target="numbering.xml"/><Relationship Id="rId16" Type="http://schemas.openxmlformats.org/officeDocument/2006/relationships/hyperlink" Target="https://impresion.googlecode.com/svn/trunk/Impres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1.2/Impresion_Web%20/03_Planificacion" TargetMode="External"/><Relationship Id="rId5" Type="http://schemas.openxmlformats.org/officeDocument/2006/relationships/webSettings" Target="webSettings.xml"/><Relationship Id="rId15" Type="http://schemas.openxmlformats.org/officeDocument/2006/relationships/hyperlink" Target="https://impresion.googlecode.com/svn/trunk/Impresio" TargetMode="External"/><Relationship Id="rId10" Type="http://schemas.openxmlformats.org/officeDocument/2006/relationships/hyperlink" Target="http://192.168.1.2/Impresion_Web%20/03_Planificac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92.168.1.2/Impresion_Web/08_Aseguramiento" TargetMode="External"/><Relationship Id="rId14" Type="http://schemas.openxmlformats.org/officeDocument/2006/relationships/hyperlink" Target="http://192.168.1.2/Impresion_Web/09_Moni"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136</TotalTime>
  <Pages>11</Pages>
  <Words>2818</Words>
  <Characters>15503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18285</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13</cp:revision>
  <cp:lastPrinted>2002-04-26T20:50:00Z</cp:lastPrinted>
  <dcterms:created xsi:type="dcterms:W3CDTF">2009-10-21T16:59:00Z</dcterms:created>
  <dcterms:modified xsi:type="dcterms:W3CDTF">2009-10-23T01:35:00Z</dcterms:modified>
</cp:coreProperties>
</file>