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7346BA">
          <w:pPr>
            <w:rPr>
              <w:sz w:val="60"/>
              <w:szCs w:val="60"/>
              <w:lang w:val="es-ES"/>
            </w:rPr>
          </w:pPr>
          <w:r w:rsidRPr="007346BA">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AB7A80" w:rsidRDefault="00AB7A80">
                        <w:pPr>
                          <w:spacing w:after="0"/>
                          <w:rPr>
                            <w:b/>
                            <w:bCs/>
                            <w:color w:val="1AB39F" w:themeColor="accent6"/>
                            <w:sz w:val="58"/>
                            <w:szCs w:val="58"/>
                            <w:lang w:val="es-ES"/>
                          </w:rPr>
                        </w:pPr>
                        <w:r>
                          <w:rPr>
                            <w:b/>
                            <w:bCs/>
                            <w:color w:val="1AB39F" w:themeColor="accent6"/>
                            <w:sz w:val="58"/>
                            <w:szCs w:val="58"/>
                            <w:lang w:val="es-ES"/>
                          </w:rPr>
                          <w:t>Universidad Tecnológica Nacional</w:t>
                        </w:r>
                      </w:p>
                      <w:p w:rsidR="00AB7A80" w:rsidRPr="00BA5FA3" w:rsidRDefault="00AB7A80">
                        <w:pPr>
                          <w:spacing w:after="0"/>
                          <w:rPr>
                            <w:b/>
                            <w:bCs/>
                            <w:color w:val="1AB39F" w:themeColor="accent6"/>
                            <w:sz w:val="58"/>
                            <w:szCs w:val="58"/>
                            <w:lang w:val="es-ES"/>
                          </w:rPr>
                        </w:pPr>
                        <w:r>
                          <w:rPr>
                            <w:b/>
                            <w:bCs/>
                            <w:color w:val="1AB39F" w:themeColor="accent6"/>
                            <w:sz w:val="58"/>
                            <w:szCs w:val="58"/>
                            <w:lang w:val="es-ES"/>
                          </w:rPr>
                          <w:t>-Facultad Regional Córdoba-</w:t>
                        </w:r>
                      </w:p>
                      <w:p w:rsidR="00AB7A80" w:rsidRDefault="00AB7A80">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AB7A80" w:rsidRPr="006A25B5" w:rsidRDefault="00AB7A80">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AB7A80" w:rsidRPr="009632AC" w:rsidRDefault="00AB7A80"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AB7A80" w:rsidRPr="00F31DFC" w:rsidRDefault="00AB7A80">
                        <w:pPr>
                          <w:rPr>
                            <w:b/>
                            <w:bCs/>
                            <w:color w:val="7FD13B" w:themeColor="accent1"/>
                            <w:sz w:val="52"/>
                            <w:szCs w:val="52"/>
                            <w:lang w:val="es-ES"/>
                          </w:rPr>
                        </w:pPr>
                        <w:r w:rsidRPr="00F31DFC">
                          <w:rPr>
                            <w:b/>
                            <w:bCs/>
                            <w:color w:val="7FD13B" w:themeColor="accent1"/>
                            <w:sz w:val="52"/>
                            <w:szCs w:val="52"/>
                            <w:lang w:val="es-ES"/>
                          </w:rPr>
                          <w:t>Cátedra: Proyecto Final</w:t>
                        </w:r>
                      </w:p>
                      <w:p w:rsidR="00AB7A80" w:rsidRDefault="00AB7A80">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AB7A80" w:rsidRPr="006B0BCB" w:rsidRDefault="00AB7A80">
                        <w:pPr>
                          <w:rPr>
                            <w:b/>
                            <w:bCs/>
                            <w:i/>
                            <w:color w:val="7FD13B" w:themeColor="accent1"/>
                            <w:sz w:val="52"/>
                            <w:szCs w:val="52"/>
                            <w:lang w:val="es-ES"/>
                          </w:rPr>
                        </w:pPr>
                        <w:r w:rsidRPr="006B0BCB">
                          <w:rPr>
                            <w:b/>
                            <w:bCs/>
                            <w:i/>
                            <w:color w:val="7FD13B" w:themeColor="accent1"/>
                            <w:sz w:val="52"/>
                            <w:szCs w:val="52"/>
                            <w:lang w:val="es-ES"/>
                          </w:rPr>
                          <w:t>Sistema: MetalSoft</w:t>
                        </w:r>
                      </w:p>
                      <w:p w:rsidR="00AB7A80" w:rsidRPr="00BA5FA3" w:rsidRDefault="00AB7A80"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AB7A80" w:rsidRDefault="00AB7A80"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AB7A80" w:rsidRPr="00D87E68" w:rsidRDefault="00AB7A80"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7346BA">
          <w:pPr>
            <w:rPr>
              <w:rFonts w:ascii="Arial" w:hAnsi="Arial" w:cs="Arial"/>
              <w:b/>
              <w:kern w:val="32"/>
              <w:sz w:val="52"/>
              <w:szCs w:val="52"/>
            </w:rPr>
          </w:pPr>
          <w:r w:rsidRPr="007346BA">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AB7A80" w:rsidRPr="00BC5374" w:rsidRDefault="00AB7A80"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7346BA">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AB7A80" w:rsidRPr="00D87E68" w:rsidRDefault="00AB7A80"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AB7A80" w:rsidRPr="004B0B6C" w:rsidRDefault="00AB7A80"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w:t>
      </w:r>
      <w:r w:rsidR="004F0596">
        <w:rPr>
          <w:rFonts w:ascii="Arial" w:hAnsi="Arial" w:cs="Arial"/>
          <w:b/>
          <w:color w:val="425EA9" w:themeColor="accent5" w:themeShade="BF"/>
          <w:kern w:val="32"/>
          <w:szCs w:val="24"/>
        </w:rPr>
        <w:t>2</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w:t>
            </w:r>
            <w:r w:rsidR="004F0596">
              <w:rPr>
                <w:rFonts w:asciiTheme="minorHAnsi" w:hAnsiTheme="minorHAnsi" w:cstheme="minorHAnsi"/>
                <w:szCs w:val="22"/>
                <w:lang w:val="en-US"/>
              </w:rPr>
              <w:t>2</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Default="00CE0DE0" w:rsidP="004F0596">
      <w:pPr>
        <w:pStyle w:val="Ttulo3"/>
      </w:pPr>
      <w:bookmarkStart w:id="17" w:name="_Toc260571417"/>
      <w:r w:rsidRPr="00CE2035">
        <w:t>Historia de Cambios</w:t>
      </w:r>
      <w:bookmarkEnd w:id="17"/>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4F0596" w:rsidRPr="005117A4" w:rsidTr="00BC5374">
        <w:tc>
          <w:tcPr>
            <w:cnfStyle w:val="000010000000"/>
            <w:tcW w:w="2353"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4F0596" w:rsidRDefault="004F0596"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1.12</w:t>
            </w:r>
          </w:p>
        </w:tc>
        <w:tc>
          <w:tcPr>
            <w:cnfStyle w:val="000010000000"/>
            <w:tcW w:w="3824"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F0596" w:rsidRPr="00D4420B" w:rsidRDefault="004F0596" w:rsidP="004F059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7346BA">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p>
        <w:p w:rsidR="00C90737" w:rsidRDefault="007346BA">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C90737">
              <w:rPr>
                <w:noProof/>
                <w:webHidden/>
              </w:rPr>
              <w:t>6</w:t>
            </w:r>
            <w:r>
              <w:rPr>
                <w:noProof/>
                <w:webHidden/>
              </w:rPr>
              <w:fldChar w:fldCharType="end"/>
            </w:r>
          </w:hyperlink>
        </w:p>
        <w:p w:rsidR="00C90737" w:rsidRDefault="007346BA">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C90737">
              <w:rPr>
                <w:noProof/>
                <w:webHidden/>
              </w:rPr>
              <w:t>7</w:t>
            </w:r>
            <w:r>
              <w:rPr>
                <w:noProof/>
                <w:webHidden/>
              </w:rPr>
              <w:fldChar w:fldCharType="end"/>
            </w:r>
          </w:hyperlink>
        </w:p>
        <w:p w:rsidR="00C90737" w:rsidRDefault="007346BA">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7346BA">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7346BA">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C90737">
              <w:rPr>
                <w:noProof/>
                <w:webHidden/>
              </w:rPr>
              <w:t>9</w:t>
            </w:r>
            <w:r>
              <w:rPr>
                <w:noProof/>
                <w:webHidden/>
              </w:rPr>
              <w:fldChar w:fldCharType="end"/>
            </w:r>
          </w:hyperlink>
        </w:p>
        <w:p w:rsidR="00C90737" w:rsidRDefault="007346BA">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7346BA">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7346BA">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7346BA">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7346BA">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C90737">
              <w:rPr>
                <w:noProof/>
                <w:webHidden/>
              </w:rPr>
              <w:t>20</w:t>
            </w:r>
            <w:r>
              <w:rPr>
                <w:noProof/>
                <w:webHidden/>
              </w:rPr>
              <w:fldChar w:fldCharType="end"/>
            </w:r>
          </w:hyperlink>
        </w:p>
        <w:p w:rsidR="00C90737" w:rsidRDefault="007346BA">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C90737">
              <w:rPr>
                <w:noProof/>
                <w:webHidden/>
              </w:rPr>
              <w:t>22</w:t>
            </w:r>
            <w:r>
              <w:rPr>
                <w:noProof/>
                <w:webHidden/>
              </w:rPr>
              <w:fldChar w:fldCharType="end"/>
            </w:r>
          </w:hyperlink>
        </w:p>
        <w:p w:rsidR="00C90737" w:rsidRDefault="007346BA">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C90737">
              <w:rPr>
                <w:noProof/>
                <w:webHidden/>
              </w:rPr>
              <w:t>23</w:t>
            </w:r>
            <w:r>
              <w:rPr>
                <w:noProof/>
                <w:webHidden/>
              </w:rPr>
              <w:fldChar w:fldCharType="end"/>
            </w:r>
          </w:hyperlink>
        </w:p>
        <w:p w:rsidR="00C90737" w:rsidRDefault="007346BA">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C90737">
              <w:rPr>
                <w:noProof/>
                <w:webHidden/>
              </w:rPr>
              <w:t>25</w:t>
            </w:r>
            <w:r>
              <w:rPr>
                <w:noProof/>
                <w:webHidden/>
              </w:rPr>
              <w:fldChar w:fldCharType="end"/>
            </w:r>
          </w:hyperlink>
        </w:p>
        <w:p w:rsidR="00C90737" w:rsidRDefault="007346BA">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C90737">
              <w:rPr>
                <w:noProof/>
                <w:webHidden/>
              </w:rPr>
              <w:t>26</w:t>
            </w:r>
            <w:r>
              <w:rPr>
                <w:noProof/>
                <w:webHidden/>
              </w:rPr>
              <w:fldChar w:fldCharType="end"/>
            </w:r>
          </w:hyperlink>
        </w:p>
        <w:p w:rsidR="00C90737" w:rsidRDefault="007346BA">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7346BA">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7346BA">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7346BA">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7346BA">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C90737">
              <w:rPr>
                <w:noProof/>
                <w:webHidden/>
              </w:rPr>
              <w:t>32</w:t>
            </w:r>
            <w:r>
              <w:rPr>
                <w:noProof/>
                <w:webHidden/>
              </w:rPr>
              <w:fldChar w:fldCharType="end"/>
            </w:r>
          </w:hyperlink>
        </w:p>
        <w:p w:rsidR="00C90737" w:rsidRDefault="007346BA">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7346BA">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7346BA">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7346BA">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7346BA">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7346BA">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7346BA">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C90737">
              <w:rPr>
                <w:noProof/>
                <w:webHidden/>
              </w:rPr>
              <w:t>39</w:t>
            </w:r>
            <w:r>
              <w:rPr>
                <w:noProof/>
                <w:webHidden/>
              </w:rPr>
              <w:fldChar w:fldCharType="end"/>
            </w:r>
          </w:hyperlink>
        </w:p>
        <w:p w:rsidR="00C90737" w:rsidRDefault="007346BA">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7346BA">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7346BA">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C90737">
              <w:rPr>
                <w:noProof/>
                <w:webHidden/>
              </w:rPr>
              <w:t>42</w:t>
            </w:r>
            <w:r>
              <w:rPr>
                <w:noProof/>
                <w:webHidden/>
              </w:rPr>
              <w:fldChar w:fldCharType="end"/>
            </w:r>
          </w:hyperlink>
        </w:p>
        <w:p w:rsidR="00C90737" w:rsidRDefault="007346BA">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7346BA">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7346BA"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C90737">
              <w:rPr>
                <w:noProof/>
                <w:webHidden/>
              </w:rPr>
              <w:t>56</w:t>
            </w:r>
            <w:r>
              <w:rPr>
                <w:noProof/>
                <w:webHidden/>
              </w:rPr>
              <w:fldChar w:fldCharType="end"/>
            </w:r>
          </w:hyperlink>
        </w:p>
        <w:p w:rsidR="00C90737" w:rsidRDefault="007346BA">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C90737">
              <w:rPr>
                <w:noProof/>
                <w:webHidden/>
              </w:rPr>
              <w:t>59</w:t>
            </w:r>
            <w:r>
              <w:rPr>
                <w:noProof/>
                <w:webHidden/>
              </w:rPr>
              <w:fldChar w:fldCharType="end"/>
            </w:r>
          </w:hyperlink>
        </w:p>
        <w:p w:rsidR="00C90737" w:rsidRDefault="007346BA">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C90737">
              <w:rPr>
                <w:noProof/>
                <w:webHidden/>
              </w:rPr>
              <w:t>59</w:t>
            </w:r>
            <w:r>
              <w:rPr>
                <w:noProof/>
                <w:webHidden/>
              </w:rPr>
              <w:fldChar w:fldCharType="end"/>
            </w:r>
          </w:hyperlink>
        </w:p>
        <w:p w:rsidR="008A1892" w:rsidRPr="008A1892" w:rsidRDefault="007346BA"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394586">
        <w:trPr>
          <w:cnfStyle w:val="000000010000"/>
          <w:trHeight w:val="6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C20D81">
            <w:pPr>
              <w:pStyle w:val="Sinespaciado"/>
              <w:numPr>
                <w:ilvl w:val="0"/>
                <w:numId w:val="20"/>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lastRenderedPageBreak/>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lastRenderedPageBreak/>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w:t>
            </w:r>
            <w:r w:rsidR="00F27385">
              <w:rPr>
                <w:rStyle w:val="Refdenotaalpie"/>
                <w:rFonts w:ascii="Calibri" w:hAnsi="Calibri"/>
              </w:rPr>
              <w:footnoteReference w:id="6"/>
            </w:r>
            <w:r>
              <w:rPr>
                <w:rFonts w:ascii="Calibri" w:hAnsi="Calibri"/>
              </w:rPr>
              <w:t xml:space="preserve"> y scrap</w:t>
            </w:r>
            <w:r w:rsidR="00F27385">
              <w:rPr>
                <w:rStyle w:val="Refdenotaalpie"/>
                <w:rFonts w:ascii="Calibri" w:hAnsi="Calibri"/>
              </w:rPr>
              <w:footnoteReference w:id="7"/>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s, almacenamiento de materia prima, scrap,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FD28D5">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8"/>
            </w:r>
            <w:r w:rsidR="00D65AFB">
              <w:rPr>
                <w:rFonts w:ascii="Calibri" w:hAnsi="Calibri"/>
              </w:rPr>
              <w:t>, materia prima, piezas, matrices y scrap</w:t>
            </w:r>
            <w:r>
              <w:rPr>
                <w:rFonts w:ascii="Calibri" w:hAnsi="Calibri"/>
              </w:rPr>
              <w:t>.</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AB7A80" w:rsidP="00932592">
      <w:pPr>
        <w:pStyle w:val="Citadestacada"/>
      </w:pPr>
      <w:r>
        <w:t>Administración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AB7A80">
            <w:pPr>
              <w:cnfStyle w:val="000000100000"/>
              <w:rPr>
                <w:sz w:val="24"/>
                <w:szCs w:val="24"/>
              </w:rPr>
            </w:pPr>
            <w:r w:rsidRPr="00D20362">
              <w:rPr>
                <w:rFonts w:ascii="Calibri" w:hAnsi="Calibri"/>
              </w:rPr>
              <w:t xml:space="preserve">Dentro de la organización se relaciona con </w:t>
            </w:r>
            <w:r w:rsidR="00AB7A80">
              <w:rPr>
                <w:rFonts w:ascii="Calibri" w:hAnsi="Calibri"/>
              </w:rPr>
              <w:t>todas las demás áreas.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0805F2" w:rsidRPr="00B91C84" w:rsidRDefault="000805F2" w:rsidP="00394586">
            <w:pPr>
              <w:cnfStyle w:val="000000010000"/>
              <w:rPr>
                <w:sz w:val="24"/>
                <w:szCs w:val="24"/>
              </w:rPr>
            </w:pPr>
            <w:r w:rsidRPr="00D20362">
              <w:rPr>
                <w:rFonts w:ascii="Calibri" w:hAnsi="Calibri"/>
              </w:rPr>
              <w:t xml:space="preserve">Esta área </w:t>
            </w:r>
            <w:r w:rsidR="00394586">
              <w:rPr>
                <w:rFonts w:ascii="Calibri" w:hAnsi="Calibri"/>
              </w:rPr>
              <w:t xml:space="preserve">supervisa, coordina y controla </w:t>
            </w:r>
            <w:r>
              <w:rPr>
                <w:rFonts w:ascii="Calibri" w:hAnsi="Calibri"/>
              </w:rPr>
              <w:t xml:space="preserve">las </w:t>
            </w:r>
            <w:r>
              <w:rPr>
                <w:rFonts w:ascii="Calibri" w:hAnsi="Calibri"/>
              </w:rPr>
              <w:lastRenderedPageBreak/>
              <w:t xml:space="preserve">actividades </w:t>
            </w:r>
            <w:r w:rsidR="00394586">
              <w:rPr>
                <w:rFonts w:ascii="Calibri" w:hAnsi="Calibri"/>
              </w:rPr>
              <w:t>relacionadas</w:t>
            </w:r>
            <w:r>
              <w:rPr>
                <w:rFonts w:ascii="Calibri" w:hAnsi="Calibri"/>
              </w:rPr>
              <w:t xml:space="preserve"> con el</w:t>
            </w:r>
            <w:r w:rsidR="00235B58">
              <w:rPr>
                <w:rFonts w:ascii="Calibri" w:hAnsi="Calibri"/>
              </w:rPr>
              <w:t xml:space="preserve"> personal de la Empresa</w:t>
            </w:r>
            <w:r>
              <w:rPr>
                <w:rFonts w:ascii="Calibri" w:hAnsi="Calibri"/>
              </w:rPr>
              <w:t xml:space="preserve"> </w:t>
            </w:r>
            <w:r w:rsidR="00235B58">
              <w:rPr>
                <w:rFonts w:ascii="Calibri" w:hAnsi="Calibri"/>
              </w:rPr>
              <w:t>así como también de las actividades administrativas y financieras de la de la misma.</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lastRenderedPageBreak/>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sidR="00AB7A80">
              <w:rPr>
                <w:rFonts w:ascii="Calibri" w:hAnsi="Calibri"/>
                <w:szCs w:val="26"/>
                <w:u w:val="single"/>
              </w:rPr>
              <w:t>Administración</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BB324F" w:rsidRDefault="00BB324F" w:rsidP="00B91C84">
            <w:pPr>
              <w:rPr>
                <w:rFonts w:ascii="Calibri" w:hAnsi="Calibri"/>
                <w:b w:val="0"/>
                <w:bCs w:val="0"/>
                <w:i/>
                <w:iCs/>
              </w:rPr>
            </w:pPr>
          </w:p>
          <w:p w:rsidR="00BB324F" w:rsidRDefault="00BB324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AB7A80">
              <w:rPr>
                <w:rFonts w:ascii="Calibri" w:hAnsi="Calibri"/>
                <w:i/>
                <w:iCs/>
              </w:rPr>
              <w:t>1</w:t>
            </w:r>
          </w:p>
        </w:tc>
        <w:tc>
          <w:tcPr>
            <w:tcW w:w="4489" w:type="dxa"/>
          </w:tcPr>
          <w:p w:rsidR="00394586" w:rsidRDefault="00394586" w:rsidP="00394586">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de las actividades que se realizan en el área de Finanzas y en la de Recursos Humanos.</w:t>
            </w:r>
          </w:p>
          <w:p w:rsidR="00096C3F" w:rsidRDefault="00096C3F" w:rsidP="00C20D81">
            <w:pPr>
              <w:cnfStyle w:val="000000010000"/>
              <w:rPr>
                <w:rFonts w:ascii="Calibri" w:hAnsi="Calibri"/>
                <w:szCs w:val="26"/>
              </w:rPr>
            </w:pPr>
          </w:p>
          <w:p w:rsidR="00203AC6" w:rsidRDefault="00203AC6" w:rsidP="00203AC6">
            <w:pPr>
              <w:pStyle w:val="Sinespaciado"/>
              <w:numPr>
                <w:ilvl w:val="0"/>
                <w:numId w:val="25"/>
              </w:numPr>
              <w:tabs>
                <w:tab w:val="left" w:pos="189"/>
              </w:tabs>
              <w:ind w:left="47" w:firstLine="0"/>
              <w:jc w:val="both"/>
              <w:cnfStyle w:val="000000010000"/>
            </w:pPr>
            <w:r>
              <w:t>Supervisar y c</w:t>
            </w:r>
            <w:r w:rsidRPr="001C173C">
              <w:t>on</w:t>
            </w:r>
            <w:r>
              <w:t>trolar</w:t>
            </w:r>
            <w:r w:rsidRPr="001C173C">
              <w:t xml:space="preserve"> las planillas de asistencia </w:t>
            </w:r>
            <w:r>
              <w:t>de</w:t>
            </w:r>
            <w:r w:rsidRPr="001C173C">
              <w:t xml:space="preserve"> los empleados de la empresa.</w:t>
            </w:r>
          </w:p>
          <w:p w:rsidR="00203AC6" w:rsidRPr="001C173C" w:rsidRDefault="00203AC6" w:rsidP="00203AC6">
            <w:pPr>
              <w:pStyle w:val="Sinespaciado"/>
              <w:numPr>
                <w:ilvl w:val="0"/>
                <w:numId w:val="24"/>
              </w:numPr>
              <w:tabs>
                <w:tab w:val="left" w:pos="189"/>
              </w:tabs>
              <w:ind w:left="47" w:firstLine="0"/>
              <w:jc w:val="both"/>
              <w:cnfStyle w:val="000000010000"/>
            </w:pPr>
            <w:r>
              <w:t>Evaluar y autorizar la planificación de turnos y horarios de los empleados.</w:t>
            </w:r>
          </w:p>
          <w:p w:rsidR="00203AC6" w:rsidRPr="001C173C" w:rsidRDefault="00203AC6" w:rsidP="00203AC6">
            <w:pPr>
              <w:pStyle w:val="Sinespaciado"/>
              <w:numPr>
                <w:ilvl w:val="0"/>
                <w:numId w:val="25"/>
              </w:numPr>
              <w:tabs>
                <w:tab w:val="left" w:pos="189"/>
              </w:tabs>
              <w:ind w:left="47" w:firstLine="0"/>
              <w:jc w:val="both"/>
              <w:cnfStyle w:val="000000010000"/>
            </w:pPr>
            <w:r>
              <w:t xml:space="preserve">Autorizar la selección de </w:t>
            </w:r>
            <w:r w:rsidRPr="001C173C">
              <w:t xml:space="preserve"> nuevo personal</w:t>
            </w:r>
            <w:r>
              <w:t>.</w:t>
            </w:r>
          </w:p>
          <w:p w:rsidR="00203AC6" w:rsidRPr="00D66BAF" w:rsidRDefault="00203AC6" w:rsidP="00203AC6">
            <w:pPr>
              <w:pStyle w:val="Sinespaciado"/>
              <w:numPr>
                <w:ilvl w:val="0"/>
                <w:numId w:val="25"/>
              </w:numPr>
              <w:tabs>
                <w:tab w:val="left" w:pos="189"/>
              </w:tabs>
              <w:ind w:left="47" w:firstLine="0"/>
              <w:jc w:val="both"/>
              <w:cnfStyle w:val="000000010000"/>
            </w:pPr>
            <w:r>
              <w:t>Evaluar y autorizar</w:t>
            </w:r>
            <w:r w:rsidRPr="001C173C">
              <w:t xml:space="preserve"> los adelantos de sueldo solicitados por los empleados</w:t>
            </w:r>
            <w:r>
              <w:t>.</w:t>
            </w:r>
          </w:p>
          <w:p w:rsidR="00096C3F" w:rsidRPr="00BB324F" w:rsidRDefault="00203AC6" w:rsidP="00203AC6">
            <w:pPr>
              <w:pStyle w:val="Sinespaciado"/>
              <w:numPr>
                <w:ilvl w:val="0"/>
                <w:numId w:val="24"/>
              </w:numPr>
              <w:tabs>
                <w:tab w:val="left" w:pos="189"/>
              </w:tabs>
              <w:ind w:left="47" w:firstLine="0"/>
              <w:jc w:val="both"/>
              <w:cnfStyle w:val="000000010000"/>
              <w:rPr>
                <w:sz w:val="24"/>
                <w:szCs w:val="24"/>
              </w:rPr>
            </w:pPr>
            <w:r>
              <w:t xml:space="preserve"> Evaluar y autorizar la planificación de capacitación necesaria de los empleados.</w:t>
            </w:r>
          </w:p>
          <w:p w:rsidR="00BB324F" w:rsidRDefault="00BB324F" w:rsidP="00203AC6">
            <w:pPr>
              <w:pStyle w:val="Sinespaciado"/>
              <w:numPr>
                <w:ilvl w:val="0"/>
                <w:numId w:val="24"/>
              </w:numPr>
              <w:tabs>
                <w:tab w:val="left" w:pos="189"/>
              </w:tabs>
              <w:ind w:left="47" w:firstLine="0"/>
              <w:jc w:val="both"/>
              <w:cnfStyle w:val="000000010000"/>
              <w:rPr>
                <w:sz w:val="24"/>
                <w:szCs w:val="24"/>
              </w:rPr>
            </w:pPr>
            <w:r>
              <w:t xml:space="preserve">Controlar la </w:t>
            </w:r>
            <w:r w:rsidRPr="00D20362">
              <w:t>sistematización de los procesos administrativos de la organización.</w:t>
            </w:r>
          </w:p>
          <w:p w:rsidR="00BB324F" w:rsidRPr="00D20362" w:rsidRDefault="00BB324F" w:rsidP="00BB324F">
            <w:pPr>
              <w:pStyle w:val="Sinespaciado"/>
              <w:numPr>
                <w:ilvl w:val="0"/>
                <w:numId w:val="24"/>
              </w:numPr>
              <w:tabs>
                <w:tab w:val="left" w:pos="189"/>
              </w:tabs>
              <w:ind w:left="47" w:firstLine="0"/>
              <w:jc w:val="both"/>
              <w:cnfStyle w:val="000000010000"/>
            </w:pPr>
            <w:r>
              <w:t xml:space="preserve">Supervisar y controlar el pago </w:t>
            </w:r>
            <w:r w:rsidRPr="00D20362">
              <w:t xml:space="preserve"> impuestos, mantenimiento, renta y demás gastos relacionados con la actividad de la empresa.</w:t>
            </w:r>
          </w:p>
          <w:p w:rsidR="00BB324F" w:rsidRPr="00BB324F" w:rsidRDefault="00BB324F" w:rsidP="00BB324F">
            <w:pPr>
              <w:pStyle w:val="Sinespaciado"/>
              <w:numPr>
                <w:ilvl w:val="0"/>
                <w:numId w:val="24"/>
              </w:numPr>
              <w:tabs>
                <w:tab w:val="left" w:pos="189"/>
              </w:tabs>
              <w:ind w:left="47" w:firstLine="0"/>
              <w:jc w:val="both"/>
              <w:cnfStyle w:val="000000010000"/>
            </w:pPr>
            <w:r>
              <w:t xml:space="preserve">Autorizar </w:t>
            </w:r>
            <w:r w:rsidRPr="00BB324F">
              <w:rPr>
                <w:lang w:val="es-AR"/>
              </w:rPr>
              <w:t>informes estadísticos, dirigidos al Gerente General</w:t>
            </w:r>
            <w:r>
              <w:rPr>
                <w:lang w:val="es-AR"/>
              </w:rPr>
              <w:t>.</w:t>
            </w:r>
          </w:p>
          <w:p w:rsidR="00BB324F" w:rsidRDefault="00BB324F" w:rsidP="00BB324F">
            <w:pPr>
              <w:pStyle w:val="Sinespaciado"/>
              <w:numPr>
                <w:ilvl w:val="0"/>
                <w:numId w:val="24"/>
              </w:numPr>
              <w:tabs>
                <w:tab w:val="left" w:pos="189"/>
              </w:tabs>
              <w:ind w:left="47" w:firstLine="0"/>
              <w:jc w:val="both"/>
              <w:cnfStyle w:val="000000010000"/>
            </w:pPr>
            <w:r>
              <w:t>Supervisar y controlar el pago a proveedores.</w:t>
            </w:r>
          </w:p>
          <w:p w:rsidR="00A8114E" w:rsidRPr="00B91C84" w:rsidRDefault="00A8114E" w:rsidP="00BB324F">
            <w:pPr>
              <w:pStyle w:val="Sinespaciado"/>
              <w:tabs>
                <w:tab w:val="left" w:pos="189"/>
              </w:tabs>
              <w:ind w:left="47"/>
              <w:jc w:val="both"/>
              <w:cnfStyle w:val="000000010000"/>
              <w:rPr>
                <w:sz w:val="24"/>
                <w:szCs w:val="24"/>
              </w:rPr>
            </w:pPr>
          </w:p>
        </w:tc>
      </w:tr>
    </w:tbl>
    <w:p w:rsidR="00096C3F" w:rsidRDefault="00096C3F" w:rsidP="00B91C84">
      <w:pPr>
        <w:pStyle w:val="Ttulo3"/>
      </w:pPr>
    </w:p>
    <w:p w:rsidR="00AB7A80" w:rsidRDefault="00AB7A80" w:rsidP="00AB7A80"/>
    <w:p w:rsidR="00AB7A80" w:rsidRDefault="00AB7A80" w:rsidP="00AB7A80">
      <w:pPr>
        <w:pStyle w:val="Citadestacada"/>
      </w:pPr>
      <w:r>
        <w:t>Finanzas</w:t>
      </w:r>
    </w:p>
    <w:tbl>
      <w:tblPr>
        <w:tblStyle w:val="Sombreadomedio1-nfasis6"/>
        <w:tblW w:w="0" w:type="auto"/>
        <w:tblLook w:val="04A0"/>
      </w:tblPr>
      <w:tblGrid>
        <w:gridCol w:w="4489"/>
        <w:gridCol w:w="4489"/>
      </w:tblGrid>
      <w:tr w:rsidR="00AB7A80" w:rsidTr="00AB7A80">
        <w:trPr>
          <w:cnfStyle w:val="100000000000"/>
        </w:trPr>
        <w:tc>
          <w:tcPr>
            <w:cnfStyle w:val="001000000000"/>
            <w:tcW w:w="4489" w:type="dxa"/>
          </w:tcPr>
          <w:p w:rsidR="00AB7A80" w:rsidRPr="00B91C84" w:rsidRDefault="00AB7A80" w:rsidP="00AB7A80">
            <w:pPr>
              <w:rPr>
                <w:rFonts w:ascii="Calibri" w:hAnsi="Calibri"/>
                <w:b w:val="0"/>
                <w:bCs w:val="0"/>
                <w:i/>
                <w:iCs/>
              </w:rPr>
            </w:pPr>
            <w:r w:rsidRPr="00D20362">
              <w:rPr>
                <w:rFonts w:ascii="Calibri" w:hAnsi="Calibri"/>
                <w:i/>
                <w:iCs/>
              </w:rPr>
              <w:t>Ubicación Organizacional</w:t>
            </w:r>
          </w:p>
        </w:tc>
        <w:tc>
          <w:tcPr>
            <w:tcW w:w="4489" w:type="dxa"/>
          </w:tcPr>
          <w:p w:rsidR="00AB7A80" w:rsidRPr="00B91C84" w:rsidRDefault="00AB7A80" w:rsidP="00AB7A80">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 xml:space="preserve">l, trabaja bajo las órdenes del área de </w:t>
            </w:r>
            <w:r w:rsidR="00D221BE">
              <w:rPr>
                <w:rFonts w:ascii="Calibri" w:hAnsi="Calibri"/>
              </w:rPr>
              <w:t>Administración</w:t>
            </w:r>
            <w:r w:rsidRPr="00D20362">
              <w:rPr>
                <w:rFonts w:ascii="Calibri" w:hAnsi="Calibri"/>
              </w:rPr>
              <w:t>.</w:t>
            </w:r>
          </w:p>
        </w:tc>
      </w:tr>
      <w:tr w:rsidR="00AB7A80" w:rsidTr="00AB7A80">
        <w:trPr>
          <w:cnfStyle w:val="000000100000"/>
        </w:trPr>
        <w:tc>
          <w:tcPr>
            <w:cnfStyle w:val="001000000000"/>
            <w:tcW w:w="4489" w:type="dxa"/>
          </w:tcPr>
          <w:p w:rsidR="00AB7A80" w:rsidRPr="00B91C84" w:rsidRDefault="00AB7A80" w:rsidP="00AB7A80">
            <w:pPr>
              <w:spacing w:before="100" w:beforeAutospacing="1" w:after="100" w:afterAutospacing="1"/>
              <w:rPr>
                <w:rFonts w:ascii="Calibri" w:hAnsi="Calibri"/>
                <w:b w:val="0"/>
                <w:bCs w:val="0"/>
                <w:i/>
                <w:iCs/>
              </w:rPr>
            </w:pPr>
            <w:r>
              <w:rPr>
                <w:rFonts w:ascii="Calibri" w:hAnsi="Calibri"/>
                <w:i/>
                <w:iCs/>
              </w:rPr>
              <w:t>Relación con otras áreas</w:t>
            </w:r>
          </w:p>
          <w:p w:rsidR="00AB7A80" w:rsidRPr="00B91C84" w:rsidRDefault="00AB7A80" w:rsidP="00AB7A80">
            <w:pPr>
              <w:rPr>
                <w:rFonts w:ascii="Calibri" w:hAnsi="Calibri"/>
                <w:b w:val="0"/>
                <w:bCs w:val="0"/>
                <w:i/>
                <w:iCs/>
              </w:rPr>
            </w:pPr>
          </w:p>
        </w:tc>
        <w:tc>
          <w:tcPr>
            <w:tcW w:w="4489" w:type="dxa"/>
          </w:tcPr>
          <w:p w:rsidR="00AB7A80" w:rsidRPr="00B91C84" w:rsidRDefault="00AB7A80" w:rsidP="00AB7A80">
            <w:pPr>
              <w:cnfStyle w:val="000000100000"/>
              <w:rPr>
                <w:sz w:val="24"/>
                <w:szCs w:val="24"/>
              </w:rPr>
            </w:pPr>
            <w:r w:rsidRPr="00D20362">
              <w:rPr>
                <w:rFonts w:ascii="Calibri" w:hAnsi="Calibri"/>
              </w:rPr>
              <w:t>Dentro de la organización se relaciona con la Gerencia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AB7A80" w:rsidTr="00AB7A80">
        <w:trPr>
          <w:cnfStyle w:val="000000010000"/>
        </w:trPr>
        <w:tc>
          <w:tcPr>
            <w:cnfStyle w:val="001000000000"/>
            <w:tcW w:w="4489" w:type="dxa"/>
          </w:tcPr>
          <w:p w:rsidR="00AB7A80" w:rsidRPr="00B91C84" w:rsidRDefault="00AB7A80" w:rsidP="00AB7A80">
            <w:pPr>
              <w:rPr>
                <w:rFonts w:ascii="Calibri" w:hAnsi="Calibri"/>
                <w:b w:val="0"/>
                <w:bCs w:val="0"/>
                <w:i/>
                <w:iCs/>
              </w:rPr>
            </w:pPr>
            <w:r w:rsidRPr="00B91C84">
              <w:rPr>
                <w:rFonts w:ascii="Calibri" w:hAnsi="Calibri"/>
                <w:i/>
                <w:iCs/>
              </w:rPr>
              <w:t>Objetivo del área</w:t>
            </w:r>
          </w:p>
        </w:tc>
        <w:tc>
          <w:tcPr>
            <w:tcW w:w="4489" w:type="dxa"/>
          </w:tcPr>
          <w:p w:rsidR="00AB7A80" w:rsidRPr="00B91C84" w:rsidRDefault="00AB7A80" w:rsidP="00AB7A80">
            <w:pPr>
              <w:cnfStyle w:val="000000010000"/>
              <w:rPr>
                <w:sz w:val="24"/>
                <w:szCs w:val="24"/>
              </w:rPr>
            </w:pPr>
            <w:r w:rsidRPr="00D20362">
              <w:rPr>
                <w:rFonts w:ascii="Calibri" w:hAnsi="Calibri"/>
              </w:rPr>
              <w:t xml:space="preserve">En esta área se toman las decisiones administrativas y financieras necesarias para el </w:t>
            </w:r>
            <w:r w:rsidRPr="00D20362">
              <w:rPr>
                <w:rFonts w:ascii="Calibri" w:hAnsi="Calibri"/>
              </w:rPr>
              <w:lastRenderedPageBreak/>
              <w:t>buen desarrollo de las actividades de la empresa, mediante la emisión, análisis e interpretación oportuna de la información financiera que arroja la organización.</w:t>
            </w:r>
          </w:p>
        </w:tc>
      </w:tr>
      <w:tr w:rsidR="00AB7A80" w:rsidTr="00AB7A80">
        <w:trPr>
          <w:cnfStyle w:val="000000100000"/>
        </w:trPr>
        <w:tc>
          <w:tcPr>
            <w:cnfStyle w:val="001000000000"/>
            <w:tcW w:w="8978" w:type="dxa"/>
            <w:gridSpan w:val="2"/>
          </w:tcPr>
          <w:p w:rsidR="00AB7A80" w:rsidRPr="00B91C84" w:rsidRDefault="00AB7A80" w:rsidP="00AB7A80">
            <w:pPr>
              <w:spacing w:before="100" w:beforeAutospacing="1" w:after="100" w:afterAutospacing="1"/>
              <w:outlineLvl w:val="0"/>
              <w:rPr>
                <w:rFonts w:ascii="Calibri" w:hAnsi="Calibri"/>
                <w:b w:val="0"/>
                <w:bCs w:val="0"/>
                <w:i/>
                <w:iCs/>
              </w:rPr>
            </w:pPr>
            <w:r w:rsidRPr="00B91C84">
              <w:rPr>
                <w:rFonts w:ascii="Calibri" w:hAnsi="Calibri"/>
                <w:i/>
                <w:iCs/>
              </w:rPr>
              <w:lastRenderedPageBreak/>
              <w:t>Puestos de trabajos</w:t>
            </w:r>
            <w:r>
              <w:rPr>
                <w:rFonts w:ascii="Calibri" w:hAnsi="Calibri"/>
                <w:i/>
                <w:iCs/>
              </w:rPr>
              <w:t>:</w:t>
            </w:r>
          </w:p>
        </w:tc>
      </w:tr>
      <w:tr w:rsidR="00AB7A80" w:rsidTr="00AB7A80">
        <w:trPr>
          <w:cnfStyle w:val="000000010000"/>
        </w:trPr>
        <w:tc>
          <w:tcPr>
            <w:cnfStyle w:val="001000000000"/>
            <w:tcW w:w="4489" w:type="dxa"/>
          </w:tcPr>
          <w:p w:rsidR="00AB7A80" w:rsidRDefault="00AB7A80" w:rsidP="00AB7A80">
            <w:pPr>
              <w:rPr>
                <w:rFonts w:ascii="Calibri" w:hAnsi="Calibri"/>
                <w:b w:val="0"/>
                <w:szCs w:val="26"/>
                <w:u w:val="single"/>
              </w:rPr>
            </w:pPr>
            <w:r w:rsidRPr="00A473FD">
              <w:rPr>
                <w:rFonts w:ascii="Calibri" w:hAnsi="Calibri"/>
                <w:szCs w:val="26"/>
                <w:u w:val="single"/>
              </w:rPr>
              <w:t>Responsable de Finanzas</w:t>
            </w: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Pr="00B91C84" w:rsidRDefault="00AB7A80" w:rsidP="00AB7A80">
            <w:pPr>
              <w:rPr>
                <w:rFonts w:ascii="Calibri" w:hAnsi="Calibri"/>
                <w:b w:val="0"/>
                <w:bCs w:val="0"/>
                <w:iCs/>
              </w:rPr>
            </w:pPr>
          </w:p>
          <w:p w:rsidR="00AB7A80" w:rsidRPr="00096C3F" w:rsidRDefault="00AB7A80" w:rsidP="00AB7A80">
            <w:pPr>
              <w:pStyle w:val="Prrafodelista"/>
              <w:numPr>
                <w:ilvl w:val="0"/>
                <w:numId w:val="19"/>
              </w:numPr>
              <w:rPr>
                <w:rFonts w:ascii="Calibri" w:hAnsi="Calibri"/>
                <w:b w:val="0"/>
                <w:bCs w:val="0"/>
                <w:i/>
                <w:iCs/>
              </w:rPr>
            </w:pPr>
            <w:r w:rsidRPr="00096C3F">
              <w:rPr>
                <w:rFonts w:ascii="Calibri" w:hAnsi="Calibri"/>
                <w:i/>
                <w:iCs/>
              </w:rPr>
              <w:t>Funciones del cargo</w:t>
            </w: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Pr="00096C3F" w:rsidRDefault="00AB7A80" w:rsidP="00AB7A80">
            <w:pPr>
              <w:rPr>
                <w:rFonts w:ascii="Calibri" w:hAnsi="Calibri"/>
                <w:b w:val="0"/>
                <w:bCs w:val="0"/>
                <w:i/>
                <w:iCs/>
              </w:rPr>
            </w:pPr>
          </w:p>
          <w:p w:rsidR="00AB7A80" w:rsidRPr="00B91C84" w:rsidRDefault="00AB7A80" w:rsidP="00AB7A8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 3</w:t>
            </w:r>
          </w:p>
        </w:tc>
        <w:tc>
          <w:tcPr>
            <w:tcW w:w="4489" w:type="dxa"/>
          </w:tcPr>
          <w:p w:rsidR="00AB7A80" w:rsidRDefault="00AB7A80" w:rsidP="00AB7A80">
            <w:pPr>
              <w:cnfStyle w:val="000000010000"/>
              <w:rPr>
                <w:rFonts w:ascii="Calibri" w:hAnsi="Calibri"/>
                <w:szCs w:val="26"/>
              </w:rPr>
            </w:pPr>
            <w:r>
              <w:rPr>
                <w:rFonts w:ascii="Calibri" w:hAnsi="Calibri"/>
                <w:szCs w:val="26"/>
              </w:rPr>
              <w:t>Es el encargado de realizar las actividades relacionadas con la administración de empleados, administrar los pagos a proveedores y controles de rendiciones de cobros.</w:t>
            </w:r>
          </w:p>
          <w:p w:rsidR="00AB7A80" w:rsidRDefault="00AB7A80" w:rsidP="00AB7A80">
            <w:pPr>
              <w:cnfStyle w:val="000000010000"/>
              <w:rPr>
                <w:rFonts w:ascii="Calibri" w:hAnsi="Calibri"/>
                <w:szCs w:val="26"/>
              </w:rPr>
            </w:pPr>
          </w:p>
          <w:p w:rsidR="00AB7A80" w:rsidRDefault="00AB7A80" w:rsidP="00AB7A80">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AB7A80" w:rsidRPr="00D20362" w:rsidRDefault="00AB7A80" w:rsidP="00AB7A80">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AB7A80" w:rsidRPr="00D20362"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AB7A80" w:rsidRPr="00D20362" w:rsidRDefault="00AB7A80" w:rsidP="00AB7A80">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AB7A80"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AB7A80" w:rsidRPr="00433E1D" w:rsidRDefault="00AB7A80" w:rsidP="00AB7A80">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AB7A80" w:rsidRPr="00B91C84" w:rsidRDefault="00AB7A80" w:rsidP="00AB7A80">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AB7A80" w:rsidRDefault="00AB7A80" w:rsidP="00AB7A80">
      <w:pPr>
        <w:pStyle w:val="Ttulo3"/>
      </w:pPr>
    </w:p>
    <w:p w:rsidR="00E0523A" w:rsidRDefault="000805F2" w:rsidP="00932592">
      <w:pPr>
        <w:pStyle w:val="Citadestacada"/>
      </w:pPr>
      <w:r>
        <w:t>R</w:t>
      </w:r>
      <w:r w:rsidR="00E0523A">
        <w:t>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D221BE"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l, trabaja bajo las órdenes del área de Administración</w:t>
            </w:r>
            <w:r w:rsidRPr="00D20362">
              <w:rPr>
                <w:rFonts w:ascii="Calibri" w:hAnsi="Calibri"/>
              </w:rPr>
              <w:t>.</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lastRenderedPageBreak/>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w:t>
            </w:r>
            <w:r w:rsidR="00121EBB" w:rsidRPr="00642636">
              <w:rPr>
                <w:rFonts w:ascii="Calibri" w:hAnsi="Calibri"/>
              </w:rPr>
              <w:lastRenderedPageBreak/>
              <w:t>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lastRenderedPageBreak/>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Pr="000A50B4"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9"/>
      </w:r>
      <w:r w:rsidR="00E43960">
        <w:rPr>
          <w:szCs w:val="24"/>
          <w:lang w:bidi="en-US"/>
        </w:rPr>
        <w:t>. En caso de serlo, se calculan los materiales que este proceso implicaría.</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 xml:space="preserve">Cuando el pedido ya está armado y listo para entregar, el Responsable de Ventas genera la factura correspondiente al mismo, y se lo envía al cliente. El procedimiento termina </w:t>
      </w:r>
      <w:r w:rsidRPr="000A50B4">
        <w:rPr>
          <w:szCs w:val="24"/>
          <w:lang w:bidi="en-US"/>
        </w:rPr>
        <w:lastRenderedPageBreak/>
        <w:t>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w:t>
      </w:r>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r w:rsidR="00BB5FFC">
        <w:rPr>
          <w:szCs w:val="24"/>
          <w:lang w:bidi="en-US"/>
        </w:rPr>
        <w:t>tercerizado</w:t>
      </w:r>
      <w:r>
        <w:rPr>
          <w:szCs w:val="24"/>
          <w:lang w:bidi="en-US"/>
        </w:rPr>
        <w:t xml:space="preserve">s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w:t>
      </w:r>
      <w:r w:rsidR="000A662B">
        <w:rPr>
          <w:szCs w:val="24"/>
          <w:lang w:bidi="en-US"/>
        </w:rPr>
        <w:lastRenderedPageBreak/>
        <w:t xml:space="preserve">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r>
        <w:rPr>
          <w:lang w:bidi="en-US"/>
        </w:rPr>
        <w:lastRenderedPageBreak/>
        <w:t>Layo</w:t>
      </w:r>
      <w:r w:rsidR="001B1A4D">
        <w:rPr>
          <w:lang w:bidi="en-US"/>
        </w:rPr>
        <w:t>ut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describen las áreas físicas de la empresa, y seguidamente un plano o layout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6"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Estudio de prefactibilidad</w:t>
      </w:r>
      <w:bookmarkEnd w:id="72"/>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7"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7"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7"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7"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7"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7"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8"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19"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0"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1"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2"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3"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4"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5"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6"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4" w:name="_Toc260571460"/>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w:t>
      </w:r>
      <w:r w:rsidR="008B7F07">
        <w:rPr>
          <w:lang w:bidi="en-US"/>
        </w:rPr>
        <w:t xml:space="preserve"> acero, aluminio, plástico, etc.</w:t>
      </w:r>
    </w:p>
    <w:p w:rsidR="00596916" w:rsidRPr="008B7F07"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8B7F07" w:rsidRPr="008B7F07" w:rsidRDefault="008B7F07" w:rsidP="008B7F07">
      <w:pPr>
        <w:pStyle w:val="Prrafodelista"/>
        <w:numPr>
          <w:ilvl w:val="0"/>
          <w:numId w:val="46"/>
        </w:numPr>
        <w:rPr>
          <w:b/>
          <w:i/>
          <w:u w:val="single"/>
          <w:lang w:bidi="en-US"/>
        </w:rPr>
      </w:pPr>
      <w:r>
        <w:rPr>
          <w:b/>
          <w:i/>
          <w:u w:val="single"/>
          <w:lang w:bidi="en-US"/>
        </w:rPr>
        <w:t>Pedido Cotización a Empresa Metalúrgica:</w:t>
      </w:r>
      <w:r w:rsidRPr="00E15456">
        <w:rPr>
          <w:lang w:bidi="en-US"/>
        </w:rPr>
        <w:t xml:space="preserve"> </w:t>
      </w:r>
      <w:r>
        <w:rPr>
          <w:lang w:bidi="en-US"/>
        </w:rPr>
        <w:t>documento que se envía a una determinada Empresa Metalúrgica, con la que trabaja la empresa, solicitando que se envíe una cotización para el pedido de trabajo detallado en dicho documento.</w:t>
      </w:r>
    </w:p>
    <w:p w:rsidR="008B7F07" w:rsidRPr="008B7F07" w:rsidRDefault="008B7F07" w:rsidP="008B7F07">
      <w:pPr>
        <w:pStyle w:val="Prrafodelista"/>
        <w:numPr>
          <w:ilvl w:val="0"/>
          <w:numId w:val="46"/>
        </w:numPr>
        <w:rPr>
          <w:b/>
          <w:i/>
          <w:u w:val="single"/>
          <w:lang w:bidi="en-US"/>
        </w:rPr>
      </w:pPr>
      <w:r>
        <w:rPr>
          <w:b/>
          <w:i/>
          <w:u w:val="single"/>
          <w:lang w:bidi="en-US"/>
        </w:rPr>
        <w:t>Pedido Cotización de Cliente:</w:t>
      </w:r>
      <w:r w:rsidRPr="00E15456">
        <w:rPr>
          <w:lang w:bidi="en-US"/>
        </w:rPr>
        <w:t xml:space="preserve"> </w:t>
      </w:r>
      <w:r>
        <w:rPr>
          <w:lang w:bidi="en-US"/>
        </w:rPr>
        <w:t>documento que el cliente envía a la empresa solicitando que se realice un presupuesto para el pedido detallado en el mismo.</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8B7F07"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8B7F07" w:rsidRPr="008B7F07" w:rsidRDefault="008B7F07" w:rsidP="008B7F07">
      <w:pPr>
        <w:pStyle w:val="Prrafodelista"/>
        <w:numPr>
          <w:ilvl w:val="0"/>
          <w:numId w:val="46"/>
        </w:numPr>
        <w:rPr>
          <w:b/>
          <w:i/>
          <w:u w:val="single"/>
          <w:lang w:bidi="en-US"/>
        </w:rPr>
      </w:pPr>
      <w:r>
        <w:rPr>
          <w:b/>
          <w:i/>
          <w:u w:val="single"/>
          <w:lang w:bidi="en-US"/>
        </w:rPr>
        <w:t>Presupuesto:</w:t>
      </w:r>
      <w:r>
        <w:rPr>
          <w:lang w:bidi="en-US"/>
        </w:rPr>
        <w:t xml:space="preserve"> documento en el que se especifica el precio que deberá abonar un  cliente por la elaboración de un determinado pedido previamente solicitado.</w:t>
      </w:r>
    </w:p>
    <w:p w:rsidR="00596916" w:rsidRPr="00E804D4" w:rsidRDefault="00596916" w:rsidP="00E804D4">
      <w:pPr>
        <w:pStyle w:val="Prrafodelista"/>
        <w:numPr>
          <w:ilvl w:val="0"/>
          <w:numId w:val="46"/>
        </w:numPr>
        <w:rPr>
          <w:b/>
          <w:i/>
          <w:u w:val="single"/>
          <w:lang w:bidi="en-US"/>
        </w:rPr>
      </w:pPr>
      <w:r>
        <w:rPr>
          <w:b/>
          <w:i/>
          <w:u w:val="single"/>
          <w:lang w:bidi="en-US"/>
        </w:rPr>
        <w:lastRenderedPageBreak/>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DD613F"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p w:rsidR="00E15456" w:rsidRPr="00E15456" w:rsidRDefault="00E15456" w:rsidP="0094712E">
      <w:pPr>
        <w:pStyle w:val="Prrafodelista"/>
        <w:rPr>
          <w:b/>
          <w:i/>
          <w:u w:val="single"/>
          <w:lang w:bidi="en-US"/>
        </w:rPr>
      </w:pPr>
    </w:p>
    <w:sectPr w:rsidR="00E15456" w:rsidRPr="00E15456" w:rsidSect="00802052">
      <w:headerReference w:type="default" r:id="rId27"/>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2B23" w:rsidRDefault="00812B23" w:rsidP="00C55F0F">
      <w:pPr>
        <w:spacing w:after="0" w:line="240" w:lineRule="auto"/>
      </w:pPr>
      <w:r>
        <w:separator/>
      </w:r>
    </w:p>
  </w:endnote>
  <w:endnote w:type="continuationSeparator" w:id="0">
    <w:p w:rsidR="00812B23" w:rsidRDefault="00812B23"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A80" w:rsidRDefault="007346BA">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AB7A80">
          <w:rPr>
            <w:noProof/>
          </w:rPr>
          <w:t>Proyecto: METALSOFT</w:t>
        </w:r>
      </w:sdtContent>
    </w:sdt>
    <w:r w:rsidRPr="007346BA">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AB7A80" w:rsidRDefault="007346BA">
                  <w:pPr>
                    <w:jc w:val="center"/>
                    <w:rPr>
                      <w:color w:val="7FD13B" w:themeColor="accent1"/>
                      <w:lang w:val="es-ES"/>
                    </w:rPr>
                  </w:pPr>
                  <w:r>
                    <w:rPr>
                      <w:lang w:val="es-ES"/>
                    </w:rPr>
                    <w:fldChar w:fldCharType="begin"/>
                  </w:r>
                  <w:r w:rsidR="00AB7A80">
                    <w:rPr>
                      <w:lang w:val="es-ES"/>
                    </w:rPr>
                    <w:instrText xml:space="preserve"> PAGE   \* MERGEFORMAT </w:instrText>
                  </w:r>
                  <w:r>
                    <w:rPr>
                      <w:lang w:val="es-ES"/>
                    </w:rPr>
                    <w:fldChar w:fldCharType="separate"/>
                  </w:r>
                  <w:r w:rsidR="008B7F07" w:rsidRPr="008B7F07">
                    <w:rPr>
                      <w:noProof/>
                      <w:color w:val="7FD13B" w:themeColor="accent1"/>
                    </w:rPr>
                    <w:t>62</w:t>
                  </w:r>
                  <w:r>
                    <w:rPr>
                      <w:lang w:val="es-ES"/>
                    </w:rPr>
                    <w:fldChar w:fldCharType="end"/>
                  </w:r>
                </w:p>
              </w:txbxContent>
            </v:textbox>
          </v:shape>
          <w10:wrap anchorx="page" anchory="margin"/>
        </v:group>
      </w:pict>
    </w:r>
    <w:r w:rsidR="00AB7A80">
      <w:rPr>
        <w:color w:val="7F7F7F" w:themeColor="background1" w:themeShade="7F"/>
      </w:rPr>
      <w:t xml:space="preserve"> | Año 2010</w:t>
    </w:r>
  </w:p>
  <w:p w:rsidR="00AB7A80" w:rsidRDefault="00AB7A8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2B23" w:rsidRDefault="00812B23" w:rsidP="00C55F0F">
      <w:pPr>
        <w:spacing w:after="0" w:line="240" w:lineRule="auto"/>
      </w:pPr>
      <w:r>
        <w:separator/>
      </w:r>
    </w:p>
  </w:footnote>
  <w:footnote w:type="continuationSeparator" w:id="0">
    <w:p w:rsidR="00812B23" w:rsidRDefault="00812B23" w:rsidP="00C55F0F">
      <w:pPr>
        <w:spacing w:after="0" w:line="240" w:lineRule="auto"/>
      </w:pPr>
      <w:r>
        <w:continuationSeparator/>
      </w:r>
    </w:p>
  </w:footnote>
  <w:footnote w:id="1">
    <w:p w:rsidR="00AB7A80" w:rsidRPr="00D20362" w:rsidRDefault="00AB7A80"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AB7A80" w:rsidRPr="00B47287" w:rsidRDefault="00AB7A80">
      <w:pPr>
        <w:pStyle w:val="Textonotapie"/>
      </w:pPr>
    </w:p>
  </w:footnote>
  <w:footnote w:id="2">
    <w:p w:rsidR="00AB7A80" w:rsidRPr="008158C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AB7A80" w:rsidRPr="00D20362" w:rsidRDefault="00AB7A80"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AB7A80" w:rsidRPr="0079276C" w:rsidRDefault="00AB7A80">
      <w:pPr>
        <w:pStyle w:val="Textonotapie"/>
      </w:pPr>
    </w:p>
  </w:footnote>
  <w:footnote w:id="4">
    <w:p w:rsidR="00AB7A80" w:rsidRPr="008158C8" w:rsidRDefault="00AB7A80"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5">
    <w:p w:rsidR="00AB7A80" w:rsidRPr="008158C8" w:rsidRDefault="00AB7A80"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6">
    <w:p w:rsidR="00AB7A80" w:rsidRPr="00F27385"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AB7A80" w:rsidRPr="00F27385"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AB7A80" w:rsidRPr="00596916" w:rsidRDefault="00AB7A80"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AB7A80" w:rsidRPr="008158C8" w:rsidRDefault="00AB7A80"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AB7A80" w:rsidRPr="008158C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AB7A80" w:rsidRPr="008158C8" w:rsidRDefault="00AB7A80">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AB7A80" w:rsidRPr="00596916" w:rsidRDefault="00AB7A80">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AB7A80" w:rsidRPr="00596916" w:rsidRDefault="00AB7A80">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AB7A80" w:rsidRPr="00294F59"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A80" w:rsidRDefault="00AB7A80">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AB7A80" w:rsidRDefault="00AB7A80">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AB7A80" w:rsidRDefault="00AB7A80">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AB7A80" w:rsidRDefault="00AB7A80">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7126E0"/>
    <w:multiLevelType w:val="singleLevel"/>
    <w:tmpl w:val="0C0A000D"/>
    <w:lvl w:ilvl="0">
      <w:start w:val="1"/>
      <w:numFmt w:val="bullet"/>
      <w:lvlText w:val=""/>
      <w:lvlJc w:val="left"/>
      <w:pPr>
        <w:tabs>
          <w:tab w:val="num" w:pos="360"/>
        </w:tabs>
        <w:ind w:left="360" w:hanging="360"/>
      </w:pPr>
      <w:rPr>
        <w:rFonts w:ascii="Wingdings" w:hAnsi="Wingdings" w:hint="default"/>
      </w:rPr>
    </w:lvl>
  </w:abstractNum>
  <w:abstractNum w:abstractNumId="35">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6">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40">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8D05A0E"/>
    <w:multiLevelType w:val="singleLevel"/>
    <w:tmpl w:val="0C0A000D"/>
    <w:lvl w:ilvl="0">
      <w:start w:val="1"/>
      <w:numFmt w:val="bullet"/>
      <w:lvlText w:val=""/>
      <w:lvlJc w:val="left"/>
      <w:pPr>
        <w:tabs>
          <w:tab w:val="num" w:pos="720"/>
        </w:tabs>
        <w:ind w:left="720" w:hanging="360"/>
      </w:pPr>
      <w:rPr>
        <w:rFonts w:ascii="Wingdings" w:hAnsi="Wingdings" w:hint="default"/>
      </w:rPr>
    </w:lvl>
  </w:abstractNum>
  <w:abstractNum w:abstractNumId="42">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4">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3"/>
  </w:num>
  <w:num w:numId="2">
    <w:abstractNumId w:val="36"/>
  </w:num>
  <w:num w:numId="3">
    <w:abstractNumId w:val="47"/>
  </w:num>
  <w:num w:numId="4">
    <w:abstractNumId w:val="29"/>
  </w:num>
  <w:num w:numId="5">
    <w:abstractNumId w:val="38"/>
  </w:num>
  <w:num w:numId="6">
    <w:abstractNumId w:val="26"/>
  </w:num>
  <w:num w:numId="7">
    <w:abstractNumId w:val="49"/>
  </w:num>
  <w:num w:numId="8">
    <w:abstractNumId w:val="39"/>
  </w:num>
  <w:num w:numId="9">
    <w:abstractNumId w:val="5"/>
  </w:num>
  <w:num w:numId="10">
    <w:abstractNumId w:val="37"/>
  </w:num>
  <w:num w:numId="11">
    <w:abstractNumId w:val="35"/>
  </w:num>
  <w:num w:numId="12">
    <w:abstractNumId w:val="16"/>
  </w:num>
  <w:num w:numId="13">
    <w:abstractNumId w:val="20"/>
  </w:num>
  <w:num w:numId="14">
    <w:abstractNumId w:val="30"/>
  </w:num>
  <w:num w:numId="15">
    <w:abstractNumId w:val="40"/>
  </w:num>
  <w:num w:numId="16">
    <w:abstractNumId w:val="22"/>
  </w:num>
  <w:num w:numId="17">
    <w:abstractNumId w:val="44"/>
  </w:num>
  <w:num w:numId="18">
    <w:abstractNumId w:val="19"/>
  </w:num>
  <w:num w:numId="19">
    <w:abstractNumId w:val="32"/>
  </w:num>
  <w:num w:numId="20">
    <w:abstractNumId w:val="42"/>
  </w:num>
  <w:num w:numId="21">
    <w:abstractNumId w:val="46"/>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5"/>
  </w:num>
  <w:num w:numId="47">
    <w:abstractNumId w:val="33"/>
  </w:num>
  <w:num w:numId="48">
    <w:abstractNumId w:val="48"/>
  </w:num>
  <w:num w:numId="49">
    <w:abstractNumId w:val="41"/>
  </w:num>
  <w:num w:numId="50">
    <w:abstractNumId w:val="3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34146"/>
    <o:shapelayout v:ext="edit">
      <o:idmap v:ext="edit" data="2"/>
    </o:shapelayout>
  </w:hdrShapeDefaults>
  <w:footnotePr>
    <w:footnote w:id="-1"/>
    <w:footnote w:id="0"/>
  </w:footnotePr>
  <w:endnotePr>
    <w:endnote w:id="-1"/>
    <w:endnote w:id="0"/>
  </w:endnotePr>
  <w:compat/>
  <w:rsids>
    <w:rsidRoot w:val="00802052"/>
    <w:rsid w:val="0000106D"/>
    <w:rsid w:val="00005AF0"/>
    <w:rsid w:val="000067D8"/>
    <w:rsid w:val="000258A2"/>
    <w:rsid w:val="000325C0"/>
    <w:rsid w:val="00047BFD"/>
    <w:rsid w:val="000578B9"/>
    <w:rsid w:val="00060648"/>
    <w:rsid w:val="000805F2"/>
    <w:rsid w:val="00096C3F"/>
    <w:rsid w:val="0009755E"/>
    <w:rsid w:val="000A2FC6"/>
    <w:rsid w:val="000A50B4"/>
    <w:rsid w:val="000A662B"/>
    <w:rsid w:val="000B62CD"/>
    <w:rsid w:val="000C2200"/>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03AC6"/>
    <w:rsid w:val="00221D2B"/>
    <w:rsid w:val="00235B58"/>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94586"/>
    <w:rsid w:val="003A06D8"/>
    <w:rsid w:val="003A32F9"/>
    <w:rsid w:val="003A3633"/>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68CF"/>
    <w:rsid w:val="004C6A68"/>
    <w:rsid w:val="004C733B"/>
    <w:rsid w:val="004D2D2A"/>
    <w:rsid w:val="004E60D7"/>
    <w:rsid w:val="004F0596"/>
    <w:rsid w:val="004F1791"/>
    <w:rsid w:val="004F1920"/>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554A"/>
    <w:rsid w:val="005C6557"/>
    <w:rsid w:val="005D1DC0"/>
    <w:rsid w:val="005D3EA4"/>
    <w:rsid w:val="005E0BE1"/>
    <w:rsid w:val="005E510B"/>
    <w:rsid w:val="005E55D9"/>
    <w:rsid w:val="00604A2F"/>
    <w:rsid w:val="0060683B"/>
    <w:rsid w:val="0060772F"/>
    <w:rsid w:val="00607902"/>
    <w:rsid w:val="00616102"/>
    <w:rsid w:val="00626985"/>
    <w:rsid w:val="00627108"/>
    <w:rsid w:val="00633CA3"/>
    <w:rsid w:val="006424DF"/>
    <w:rsid w:val="00642636"/>
    <w:rsid w:val="00642A93"/>
    <w:rsid w:val="006449BF"/>
    <w:rsid w:val="00651A60"/>
    <w:rsid w:val="00653FCA"/>
    <w:rsid w:val="00654604"/>
    <w:rsid w:val="0065507C"/>
    <w:rsid w:val="006612CC"/>
    <w:rsid w:val="006653F4"/>
    <w:rsid w:val="00665D43"/>
    <w:rsid w:val="0066693B"/>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D040E"/>
    <w:rsid w:val="006E3B6B"/>
    <w:rsid w:val="006E759C"/>
    <w:rsid w:val="006F064B"/>
    <w:rsid w:val="00702AE9"/>
    <w:rsid w:val="00704C7B"/>
    <w:rsid w:val="0071015B"/>
    <w:rsid w:val="0071064A"/>
    <w:rsid w:val="00715289"/>
    <w:rsid w:val="00725A97"/>
    <w:rsid w:val="00730341"/>
    <w:rsid w:val="00731BD4"/>
    <w:rsid w:val="0073215B"/>
    <w:rsid w:val="007346BA"/>
    <w:rsid w:val="00736A6E"/>
    <w:rsid w:val="00741803"/>
    <w:rsid w:val="00741CFF"/>
    <w:rsid w:val="00765926"/>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7F6E49"/>
    <w:rsid w:val="00802052"/>
    <w:rsid w:val="00812B23"/>
    <w:rsid w:val="008158C8"/>
    <w:rsid w:val="0081703D"/>
    <w:rsid w:val="00820DEE"/>
    <w:rsid w:val="00845FC8"/>
    <w:rsid w:val="00846FA2"/>
    <w:rsid w:val="008470F0"/>
    <w:rsid w:val="0086606E"/>
    <w:rsid w:val="00884331"/>
    <w:rsid w:val="00894CE0"/>
    <w:rsid w:val="008A0169"/>
    <w:rsid w:val="008A1892"/>
    <w:rsid w:val="008A4680"/>
    <w:rsid w:val="008B7720"/>
    <w:rsid w:val="008B7F07"/>
    <w:rsid w:val="008C6095"/>
    <w:rsid w:val="008E4CC4"/>
    <w:rsid w:val="008F141B"/>
    <w:rsid w:val="008F7A59"/>
    <w:rsid w:val="009022A8"/>
    <w:rsid w:val="00904612"/>
    <w:rsid w:val="00904CD2"/>
    <w:rsid w:val="009060AD"/>
    <w:rsid w:val="00907F6D"/>
    <w:rsid w:val="00922298"/>
    <w:rsid w:val="00932592"/>
    <w:rsid w:val="00933AA4"/>
    <w:rsid w:val="0094712E"/>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530E"/>
    <w:rsid w:val="00A87E83"/>
    <w:rsid w:val="00A93B09"/>
    <w:rsid w:val="00A96055"/>
    <w:rsid w:val="00A97913"/>
    <w:rsid w:val="00AA0D4B"/>
    <w:rsid w:val="00AA3F26"/>
    <w:rsid w:val="00AB4D14"/>
    <w:rsid w:val="00AB519B"/>
    <w:rsid w:val="00AB6CC1"/>
    <w:rsid w:val="00AB7A80"/>
    <w:rsid w:val="00AC596A"/>
    <w:rsid w:val="00AD3DE4"/>
    <w:rsid w:val="00AD6D97"/>
    <w:rsid w:val="00AD6FE1"/>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1C84"/>
    <w:rsid w:val="00B94D96"/>
    <w:rsid w:val="00BA5FA3"/>
    <w:rsid w:val="00BA7168"/>
    <w:rsid w:val="00BB214D"/>
    <w:rsid w:val="00BB324F"/>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B2534"/>
    <w:rsid w:val="00CC0B55"/>
    <w:rsid w:val="00CC3658"/>
    <w:rsid w:val="00CD5E2E"/>
    <w:rsid w:val="00CD64A2"/>
    <w:rsid w:val="00CE0DE0"/>
    <w:rsid w:val="00CF11FE"/>
    <w:rsid w:val="00CF18E1"/>
    <w:rsid w:val="00CF579D"/>
    <w:rsid w:val="00D01B7F"/>
    <w:rsid w:val="00D04AE4"/>
    <w:rsid w:val="00D14ABF"/>
    <w:rsid w:val="00D20DF6"/>
    <w:rsid w:val="00D221BE"/>
    <w:rsid w:val="00D3481E"/>
    <w:rsid w:val="00D36028"/>
    <w:rsid w:val="00D37CE1"/>
    <w:rsid w:val="00D4420B"/>
    <w:rsid w:val="00D4434B"/>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F1522"/>
    <w:rsid w:val="00DF2438"/>
    <w:rsid w:val="00DF4D6D"/>
    <w:rsid w:val="00DF6B9B"/>
    <w:rsid w:val="00E034F1"/>
    <w:rsid w:val="00E0523A"/>
    <w:rsid w:val="00E15456"/>
    <w:rsid w:val="00E20A30"/>
    <w:rsid w:val="00E34BC9"/>
    <w:rsid w:val="00E43960"/>
    <w:rsid w:val="00E44B2B"/>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1DFC"/>
    <w:rsid w:val="00F32A2C"/>
    <w:rsid w:val="00F377AC"/>
    <w:rsid w:val="00F405AF"/>
    <w:rsid w:val="00F452FA"/>
    <w:rsid w:val="00F53F2C"/>
    <w:rsid w:val="00F61F25"/>
    <w:rsid w:val="00F63280"/>
    <w:rsid w:val="00F650A3"/>
    <w:rsid w:val="00F66C0A"/>
    <w:rsid w:val="00F82515"/>
    <w:rsid w:val="00F97635"/>
    <w:rsid w:val="00FA1364"/>
    <w:rsid w:val="00FB0AC4"/>
    <w:rsid w:val="00FB3DA5"/>
    <w:rsid w:val="00FB5BCF"/>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34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6.gif"/><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gi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2.gi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gif"/><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gif"/><Relationship Id="rId31" Type="http://schemas.microsoft.com/office/2007/relationships/diagramDrawing" Target="diagrams/drawing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gi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t>
        <a:bodyPr/>
        <a:lstStyle/>
        <a:p>
          <a:endParaRPr lang="es-AR"/>
        </a:p>
      </dgm:t>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873B902F-DB90-4640-966D-E04005A032B0}" type="presOf" srcId="{1BD874D7-0191-4716-A364-5CDEE4FFF5DE}" destId="{43C1B652-7F5E-43CE-A220-8A1346E2A993}" srcOrd="0" destOrd="0" presId="urn:microsoft.com/office/officeart/2005/8/layout/orgChart1"/>
    <dgm:cxn modelId="{31E6464A-072F-4CC6-A7F4-AD90CA014843}" type="presOf" srcId="{FA56FB0D-625E-4A0E-AEC7-5539EB2E7E03}" destId="{05F93007-CB71-41E7-8530-E1C98D13829E}" srcOrd="0" destOrd="0" presId="urn:microsoft.com/office/officeart/2005/8/layout/orgChart1"/>
    <dgm:cxn modelId="{BD0D874E-0F5C-4EFD-B9F8-14050856622A}" type="presOf" srcId="{68A5695B-2332-4B36-A941-AEA9C2C3630F}" destId="{5DD2C098-E408-414B-9FA6-3AE9F707CEC2}" srcOrd="0" destOrd="0" presId="urn:microsoft.com/office/officeart/2005/8/layout/orgChart1"/>
    <dgm:cxn modelId="{F310C01E-5A37-445E-82CC-371BD6B28BC9}" type="presOf" srcId="{CBE12416-A852-4477-9B70-743A67271318}" destId="{78160387-D289-4AAC-87EF-806B85DD40B3}" srcOrd="0" destOrd="0" presId="urn:microsoft.com/office/officeart/2005/8/layout/orgChart1"/>
    <dgm:cxn modelId="{2F9B9E68-DE92-444A-BB71-17D22136CA96}" type="presOf" srcId="{5C344B7E-C7D1-41E9-9B41-9F67A36BFFBF}" destId="{71324F27-610A-4E6C-9793-C173CDA22D81}" srcOrd="0"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03D32166-C0CF-4AA9-A17C-A74BA1C3D263}" type="presOf" srcId="{4907E179-6550-4313-870B-769B3903721D}" destId="{DB5DE312-E6F3-4307-BBC3-7E71E78CB48F}" srcOrd="0" destOrd="0" presId="urn:microsoft.com/office/officeart/2005/8/layout/orgChart1"/>
    <dgm:cxn modelId="{63CEF4CD-3D80-4956-9A18-01089E217256}" type="presOf" srcId="{36C3278C-1CCD-4CD6-9AD0-707F6049B47A}" destId="{A8C10157-D9A6-4BEC-8BC8-EE2E878F7CE7}" srcOrd="0" destOrd="0" presId="urn:microsoft.com/office/officeart/2005/8/layout/orgChart1"/>
    <dgm:cxn modelId="{650E489F-168B-4935-A9D2-1A519241470F}" type="presOf" srcId="{0BEDD82B-6771-4B09-AE6A-B938BD3418BD}" destId="{0745ABF3-D10B-4BD6-BFD1-FC217C8684CB}" srcOrd="0" destOrd="0" presId="urn:microsoft.com/office/officeart/2005/8/layout/orgChart1"/>
    <dgm:cxn modelId="{BA2E253B-46B6-49C9-8709-3BBC14DEB59B}" type="presOf" srcId="{68751434-DFE2-449A-A83F-093AD3ADBD20}" destId="{03594DEF-FFE9-4381-A292-36708A42F664}" srcOrd="0" destOrd="0" presId="urn:microsoft.com/office/officeart/2005/8/layout/orgChart1"/>
    <dgm:cxn modelId="{CAC0FEB8-43A1-4414-B8BE-90E120088875}" type="presOf" srcId="{AE048411-1B23-4E0F-B66A-D6984279648B}" destId="{BFEF2D6E-BD60-4B18-97F2-FD066E48E86B}" srcOrd="1" destOrd="0" presId="urn:microsoft.com/office/officeart/2005/8/layout/orgChart1"/>
    <dgm:cxn modelId="{265F4B54-779F-4D32-925E-2A50B3E5ED8B}" type="presOf" srcId="{8386D6EA-BD67-4317-BFBE-7DC0050257ED}" destId="{214B9898-8F27-4AF7-9B73-0A5884C9A679}" srcOrd="0" destOrd="0" presId="urn:microsoft.com/office/officeart/2005/8/layout/orgChart1"/>
    <dgm:cxn modelId="{A2349604-D27E-43F2-B054-6FD224CA86BF}" type="presOf" srcId="{344A27DB-EC19-4FFC-9A48-2157FC9EDA9D}" destId="{AC18F01F-615D-4B34-9342-ADA5E8FFDB84}" srcOrd="1" destOrd="0" presId="urn:microsoft.com/office/officeart/2005/8/layout/orgChart1"/>
    <dgm:cxn modelId="{1ACAD179-01EB-4477-B47B-E44A2E5EBB2F}" type="presOf" srcId="{0BEDD82B-6771-4B09-AE6A-B938BD3418BD}" destId="{B18484D9-CF07-47C0-BBE2-FA7BB173E78B}" srcOrd="1"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D8945ACB-0C33-4FDE-A5E7-A2EEF6345297}" type="presOf" srcId="{0FE4993A-CACE-4A55-B30D-7BEAF72E1996}" destId="{308359F9-A934-404F-BBC8-56B75F44D2E3}" srcOrd="1" destOrd="0" presId="urn:microsoft.com/office/officeart/2005/8/layout/orgChart1"/>
    <dgm:cxn modelId="{8CE9399D-C28D-4559-A5C6-3D930E29224C}" srcId="{0BEDD82B-6771-4B09-AE6A-B938BD3418BD}" destId="{F6F3BC15-8358-4AA5-8F0F-BFD17BBABF54}" srcOrd="2" destOrd="0" parTransId="{64CF86FD-A7CD-4A1D-A92E-AA0B35F3D0D3}" sibTransId="{B18C9E59-868B-4668-A9EB-DBE3EB277D35}"/>
    <dgm:cxn modelId="{FCBC9616-50AD-454D-B646-AE7BADF8DAA5}" type="presOf" srcId="{AB62FA10-D4F4-4FF9-A6DE-F95486AB6191}" destId="{80996CDA-4B6D-4BB4-B7AC-714F1CCBC887}" srcOrd="0" destOrd="0" presId="urn:microsoft.com/office/officeart/2005/8/layout/orgChart1"/>
    <dgm:cxn modelId="{5E1BFECB-BB59-4DA2-82FA-8B4FCD62907D}" type="presOf" srcId="{F7692F81-C0BE-413E-937F-E3CCF8F722C4}" destId="{E498E018-09F4-4624-99BA-F79D5541D8F9}" srcOrd="0" destOrd="0" presId="urn:microsoft.com/office/officeart/2005/8/layout/orgChart1"/>
    <dgm:cxn modelId="{F26713CB-8560-4CBE-8DE8-AAF5975A5711}" type="presOf" srcId="{2913F062-2A07-4060-9029-437BE160128D}" destId="{F2AC7F62-B18A-4004-904A-04D89D1FE7A2}" srcOrd="0"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26D66263-1DAB-4D1C-BEBD-EB82FDD2DD42}" type="presOf" srcId="{6F360DB4-F8EE-40F6-A0F6-81F6ED9CDFC3}" destId="{6E22B95E-5FA9-44E3-9E2A-641E890765A5}" srcOrd="0" destOrd="0" presId="urn:microsoft.com/office/officeart/2005/8/layout/orgChart1"/>
    <dgm:cxn modelId="{926CF011-6226-44CD-94D9-DE44DC7A0145}" type="presOf" srcId="{344A27DB-EC19-4FFC-9A48-2157FC9EDA9D}" destId="{3E27DD5E-2ACB-4C3F-96F2-190989F7D22A}" srcOrd="0" destOrd="0" presId="urn:microsoft.com/office/officeart/2005/8/layout/orgChart1"/>
    <dgm:cxn modelId="{1298F4DF-3FBA-4532-9D7F-C2B9B695EDE7}" srcId="{0BEDD82B-6771-4B09-AE6A-B938BD3418BD}" destId="{1BD874D7-0191-4716-A364-5CDEE4FFF5DE}" srcOrd="0" destOrd="0" parTransId="{8386D6EA-BD67-4317-BFBE-7DC0050257ED}" sibTransId="{5A9B1483-680F-43E2-BCF9-3CF9D4D7F394}"/>
    <dgm:cxn modelId="{C4681F3C-B52C-416E-A291-AB9A8F4733D3}" srcId="{0BEDD82B-6771-4B09-AE6A-B938BD3418BD}" destId="{68751434-DFE2-449A-A83F-093AD3ADBD20}" srcOrd="5" destOrd="0" parTransId="{751C70BF-75D9-4013-9C39-5FC64C4B3E7B}" sibTransId="{D2BF684C-8047-4FF0-8ED3-731CBEF4747F}"/>
    <dgm:cxn modelId="{445926F2-086F-421F-A1FF-463838C3C415}" srcId="{0BEDD82B-6771-4B09-AE6A-B938BD3418BD}" destId="{68A5695B-2332-4B36-A941-AEA9C2C3630F}" srcOrd="6" destOrd="0" parTransId="{AB62FA10-D4F4-4FF9-A6DE-F95486AB6191}" sibTransId="{6CC760A0-D0A5-4CE5-A250-A406D1C80034}"/>
    <dgm:cxn modelId="{3F617CCD-671B-4C2B-8E4B-EEDF585D49D2}" type="presOf" srcId="{0FE4993A-CACE-4A55-B30D-7BEAF72E1996}" destId="{D11D011A-1E92-4EC7-81D0-7D8B2B0DA01E}" srcOrd="0" destOrd="0" presId="urn:microsoft.com/office/officeart/2005/8/layout/orgChart1"/>
    <dgm:cxn modelId="{8AF1A55C-E5EA-41D6-A249-BE895D9E2205}" type="presOf" srcId="{FD562BBD-E52B-45D2-9ABE-C174A6CC38AA}" destId="{8860459C-727A-4E31-93D9-1A0A591A8CFE}" srcOrd="1" destOrd="0" presId="urn:microsoft.com/office/officeart/2005/8/layout/orgChart1"/>
    <dgm:cxn modelId="{996046ED-2157-4315-886B-1EF13A462F4B}" srcId="{1BD874D7-0191-4716-A364-5CDEE4FFF5DE}" destId="{FD562BBD-E52B-45D2-9ABE-C174A6CC38AA}" srcOrd="0" destOrd="0" parTransId="{4907E179-6550-4313-870B-769B3903721D}" sibTransId="{362B4750-55F5-4BD1-ADE4-05CA24531191}"/>
    <dgm:cxn modelId="{C7668A5B-C7F4-4E8D-B5B3-1DFBB027C4FA}" type="presOf" srcId="{5C344B7E-C7D1-41E9-9B41-9F67A36BFFBF}" destId="{FDBA31C0-9F53-44A4-BB66-2128028D6DFC}" srcOrd="1" destOrd="0" presId="urn:microsoft.com/office/officeart/2005/8/layout/orgChart1"/>
    <dgm:cxn modelId="{C6CECAC0-2250-46A2-A603-005FF1338F57}" type="presOf" srcId="{36C3278C-1CCD-4CD6-9AD0-707F6049B47A}" destId="{F21D59C2-3C5F-4B76-B05E-1171B7C6F6DC}" srcOrd="1" destOrd="0" presId="urn:microsoft.com/office/officeart/2005/8/layout/orgChart1"/>
    <dgm:cxn modelId="{C57DA65C-B750-41D8-81F0-C868E532E392}" type="presOf" srcId="{F6F3BC15-8358-4AA5-8F0F-BFD17BBABF54}" destId="{382D4C3F-8FB1-421E-AAE9-8C80879E1786}" srcOrd="1" destOrd="0" presId="urn:microsoft.com/office/officeart/2005/8/layout/orgChart1"/>
    <dgm:cxn modelId="{6D6A7EBF-FF3A-44E2-A2C3-312E6521AEB6}" type="presOf" srcId="{F6F3BC15-8358-4AA5-8F0F-BFD17BBABF54}" destId="{1841E13B-0DF1-471E-99BC-69721716D637}" srcOrd="0" destOrd="0" presId="urn:microsoft.com/office/officeart/2005/8/layout/orgChart1"/>
    <dgm:cxn modelId="{85D004DC-3F4E-452A-8555-782E5C2D074E}" type="presOf" srcId="{751C70BF-75D9-4013-9C39-5FC64C4B3E7B}" destId="{30EE13EE-D8DB-4600-87D2-393DFF2B70AF}" srcOrd="0" destOrd="0" presId="urn:microsoft.com/office/officeart/2005/8/layout/orgChart1"/>
    <dgm:cxn modelId="{BCD8F41F-7737-4ECD-8932-47A04279CA49}" type="presOf" srcId="{A440A047-BCFD-42B2-8EFB-ED8F0235C49C}" destId="{903DD70D-5ABA-41C3-BAFB-4C923741C1FE}" srcOrd="0" destOrd="0" presId="urn:microsoft.com/office/officeart/2005/8/layout/orgChart1"/>
    <dgm:cxn modelId="{89F4FB44-15B9-48A6-8712-60AB7D271705}" srcId="{0BEDD82B-6771-4B09-AE6A-B938BD3418BD}" destId="{AE048411-1B23-4E0F-B66A-D6984279648B}" srcOrd="1" destOrd="0" parTransId="{F7692F81-C0BE-413E-937F-E3CCF8F722C4}" sibTransId="{A6CED752-342E-483B-BACD-5CCB7A54C9B2}"/>
    <dgm:cxn modelId="{9DB8D6E0-3BE3-4075-95D1-3FE1E5479E7A}" type="presOf" srcId="{FD562BBD-E52B-45D2-9ABE-C174A6CC38AA}" destId="{8FAABA2D-EE24-4594-8B67-CB1557B3847D}" srcOrd="0" destOrd="0" presId="urn:microsoft.com/office/officeart/2005/8/layout/orgChart1"/>
    <dgm:cxn modelId="{7AAA7677-DAEB-4EC6-A3E0-4109E862D824}" type="presOf" srcId="{68751434-DFE2-449A-A83F-093AD3ADBD20}" destId="{24EF3FE6-3F63-45B6-961C-8BF27D2D5862}" srcOrd="1" destOrd="0" presId="urn:microsoft.com/office/officeart/2005/8/layout/orgChart1"/>
    <dgm:cxn modelId="{0E38AC3D-66AE-4C73-8F68-8A9314CA44A6}" type="presOf" srcId="{68A5695B-2332-4B36-A941-AEA9C2C3630F}" destId="{B8F42E4B-7FDC-4228-8DF3-AB36A5C173D4}" srcOrd="1" destOrd="0" presId="urn:microsoft.com/office/officeart/2005/8/layout/orgChart1"/>
    <dgm:cxn modelId="{8772298D-940E-47A8-9F76-C4F472D19D04}" type="presOf" srcId="{1BD874D7-0191-4716-A364-5CDEE4FFF5DE}" destId="{756FB3AD-2BA8-4B4C-97CF-4BE46657B569}" srcOrd="1" destOrd="0" presId="urn:microsoft.com/office/officeart/2005/8/layout/orgChart1"/>
    <dgm:cxn modelId="{150E1D51-E587-4336-BE7E-4B022C1924FC}" type="presOf" srcId="{AE048411-1B23-4E0F-B66A-D6984279648B}" destId="{19D30342-8B9F-4CDF-8E07-08B7BC98B7F0}" srcOrd="0"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9B44D0E2-AAC8-41B4-8E74-20D252900C5E}" type="presOf" srcId="{64CF86FD-A7CD-4A1D-A92E-AA0B35F3D0D3}" destId="{16F87686-B56C-4D7D-87FB-656DA61311AB}" srcOrd="0"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B058B9D3-8A32-4BD1-B0E5-E951EF37129F}" type="presParOf" srcId="{903DD70D-5ABA-41C3-BAFB-4C923741C1FE}" destId="{D4B032FC-8330-4CA2-B46A-BB8C75925A3E}" srcOrd="0" destOrd="0" presId="urn:microsoft.com/office/officeart/2005/8/layout/orgChart1"/>
    <dgm:cxn modelId="{A68D026A-EA4E-4937-999E-6437D44C8DBE}" type="presParOf" srcId="{D4B032FC-8330-4CA2-B46A-BB8C75925A3E}" destId="{44224700-D99A-4C7C-B558-12296CA6210C}" srcOrd="0" destOrd="0" presId="urn:microsoft.com/office/officeart/2005/8/layout/orgChart1"/>
    <dgm:cxn modelId="{7BFC42BB-60FD-4BFB-8D10-B98B853776D2}" type="presParOf" srcId="{44224700-D99A-4C7C-B558-12296CA6210C}" destId="{71324F27-610A-4E6C-9793-C173CDA22D81}" srcOrd="0" destOrd="0" presId="urn:microsoft.com/office/officeart/2005/8/layout/orgChart1"/>
    <dgm:cxn modelId="{BBE17F20-F251-4CE6-9EE0-7CDA835F24B3}" type="presParOf" srcId="{44224700-D99A-4C7C-B558-12296CA6210C}" destId="{FDBA31C0-9F53-44A4-BB66-2128028D6DFC}" srcOrd="1" destOrd="0" presId="urn:microsoft.com/office/officeart/2005/8/layout/orgChart1"/>
    <dgm:cxn modelId="{153C0E69-820D-44A4-872D-F805964F9FDC}" type="presParOf" srcId="{D4B032FC-8330-4CA2-B46A-BB8C75925A3E}" destId="{0D5FAEA3-4D97-442C-AE94-E7B84CDD1C8F}" srcOrd="1" destOrd="0" presId="urn:microsoft.com/office/officeart/2005/8/layout/orgChart1"/>
    <dgm:cxn modelId="{687A7BF8-10FC-411F-B557-EA0417A94B2F}" type="presParOf" srcId="{0D5FAEA3-4D97-442C-AE94-E7B84CDD1C8F}" destId="{F2AC7F62-B18A-4004-904A-04D89D1FE7A2}" srcOrd="0" destOrd="0" presId="urn:microsoft.com/office/officeart/2005/8/layout/orgChart1"/>
    <dgm:cxn modelId="{9FE7E04A-FD26-47B2-8197-11B1FE729D06}" type="presParOf" srcId="{0D5FAEA3-4D97-442C-AE94-E7B84CDD1C8F}" destId="{9BA1707E-2175-401C-BE3D-5CC3D59A8038}" srcOrd="1" destOrd="0" presId="urn:microsoft.com/office/officeart/2005/8/layout/orgChart1"/>
    <dgm:cxn modelId="{C0AE78B3-0ECA-44AC-86A6-47B09BE59CF7}" type="presParOf" srcId="{9BA1707E-2175-401C-BE3D-5CC3D59A8038}" destId="{5C9C0939-8C21-47E4-993B-02611BC1946B}" srcOrd="0" destOrd="0" presId="urn:microsoft.com/office/officeart/2005/8/layout/orgChart1"/>
    <dgm:cxn modelId="{18470CCE-E173-4F61-ADED-2B1A7202A8BB}" type="presParOf" srcId="{5C9C0939-8C21-47E4-993B-02611BC1946B}" destId="{0745ABF3-D10B-4BD6-BFD1-FC217C8684CB}" srcOrd="0" destOrd="0" presId="urn:microsoft.com/office/officeart/2005/8/layout/orgChart1"/>
    <dgm:cxn modelId="{9C685A45-2CFA-4E61-91BA-2E2ADC2DDE09}" type="presParOf" srcId="{5C9C0939-8C21-47E4-993B-02611BC1946B}" destId="{B18484D9-CF07-47C0-BBE2-FA7BB173E78B}" srcOrd="1" destOrd="0" presId="urn:microsoft.com/office/officeart/2005/8/layout/orgChart1"/>
    <dgm:cxn modelId="{6A1B0299-F1C4-4074-93C2-4C8FE4EEB82F}" type="presParOf" srcId="{9BA1707E-2175-401C-BE3D-5CC3D59A8038}" destId="{563D3CCD-5355-41FD-A395-7C1DBCB58F80}" srcOrd="1" destOrd="0" presId="urn:microsoft.com/office/officeart/2005/8/layout/orgChart1"/>
    <dgm:cxn modelId="{53955DA7-0B33-4818-88F5-E48D8BC4ECE4}" type="presParOf" srcId="{563D3CCD-5355-41FD-A395-7C1DBCB58F80}" destId="{214B9898-8F27-4AF7-9B73-0A5884C9A679}" srcOrd="0" destOrd="0" presId="urn:microsoft.com/office/officeart/2005/8/layout/orgChart1"/>
    <dgm:cxn modelId="{B8BDDA9B-BB1F-4029-9B46-360B50F8CA36}" type="presParOf" srcId="{563D3CCD-5355-41FD-A395-7C1DBCB58F80}" destId="{4022B4EB-EDAE-438B-8ED5-7F6C0CB6CECD}" srcOrd="1" destOrd="0" presId="urn:microsoft.com/office/officeart/2005/8/layout/orgChart1"/>
    <dgm:cxn modelId="{22B71151-2FD3-48BB-82B4-7C45142BB79A}" type="presParOf" srcId="{4022B4EB-EDAE-438B-8ED5-7F6C0CB6CECD}" destId="{EABEB916-15F8-4644-A43B-EA247E698901}" srcOrd="0" destOrd="0" presId="urn:microsoft.com/office/officeart/2005/8/layout/orgChart1"/>
    <dgm:cxn modelId="{477E126B-01D8-407A-BDCB-8D4E7B4918C6}" type="presParOf" srcId="{EABEB916-15F8-4644-A43B-EA247E698901}" destId="{43C1B652-7F5E-43CE-A220-8A1346E2A993}" srcOrd="0" destOrd="0" presId="urn:microsoft.com/office/officeart/2005/8/layout/orgChart1"/>
    <dgm:cxn modelId="{12F7FEE0-E116-4DFB-ACC1-C70FB7E9D034}" type="presParOf" srcId="{EABEB916-15F8-4644-A43B-EA247E698901}" destId="{756FB3AD-2BA8-4B4C-97CF-4BE46657B569}" srcOrd="1" destOrd="0" presId="urn:microsoft.com/office/officeart/2005/8/layout/orgChart1"/>
    <dgm:cxn modelId="{ECDDB1C9-8D1A-4B30-8359-60A9342DCD7D}" type="presParOf" srcId="{4022B4EB-EDAE-438B-8ED5-7F6C0CB6CECD}" destId="{88F5FCD4-C52E-4AC9-84BD-9FDE4B902D20}" srcOrd="1" destOrd="0" presId="urn:microsoft.com/office/officeart/2005/8/layout/orgChart1"/>
    <dgm:cxn modelId="{CCE98A66-45EB-4384-AE20-009780A95DF1}" type="presParOf" srcId="{88F5FCD4-C52E-4AC9-84BD-9FDE4B902D20}" destId="{DB5DE312-E6F3-4307-BBC3-7E71E78CB48F}" srcOrd="0" destOrd="0" presId="urn:microsoft.com/office/officeart/2005/8/layout/orgChart1"/>
    <dgm:cxn modelId="{081A8E4D-5F14-47FE-A7CB-1C37B6CB42A2}" type="presParOf" srcId="{88F5FCD4-C52E-4AC9-84BD-9FDE4B902D20}" destId="{82868517-F5DB-4FB2-ABCA-1353D694FBCF}" srcOrd="1" destOrd="0" presId="urn:microsoft.com/office/officeart/2005/8/layout/orgChart1"/>
    <dgm:cxn modelId="{D45A373F-F0B6-455E-A0DB-1C5C9A1E3362}" type="presParOf" srcId="{82868517-F5DB-4FB2-ABCA-1353D694FBCF}" destId="{FB258AAC-838C-471A-A400-CE9503A2CF26}" srcOrd="0" destOrd="0" presId="urn:microsoft.com/office/officeart/2005/8/layout/orgChart1"/>
    <dgm:cxn modelId="{ABDDFE81-C7DB-431A-8FDC-A2B38FA189FA}" type="presParOf" srcId="{FB258AAC-838C-471A-A400-CE9503A2CF26}" destId="{8FAABA2D-EE24-4594-8B67-CB1557B3847D}" srcOrd="0" destOrd="0" presId="urn:microsoft.com/office/officeart/2005/8/layout/orgChart1"/>
    <dgm:cxn modelId="{3F5645AE-E4CE-407F-AC6F-1FB001CEDBEF}" type="presParOf" srcId="{FB258AAC-838C-471A-A400-CE9503A2CF26}" destId="{8860459C-727A-4E31-93D9-1A0A591A8CFE}" srcOrd="1" destOrd="0" presId="urn:microsoft.com/office/officeart/2005/8/layout/orgChart1"/>
    <dgm:cxn modelId="{32662D74-9CFA-4264-9128-8D43FD45B5D6}" type="presParOf" srcId="{82868517-F5DB-4FB2-ABCA-1353D694FBCF}" destId="{1D637253-213B-4281-8BE6-98E2A263B945}" srcOrd="1" destOrd="0" presId="urn:microsoft.com/office/officeart/2005/8/layout/orgChart1"/>
    <dgm:cxn modelId="{68D3D7ED-EDE8-404B-81CD-85CBCEE2CCFA}" type="presParOf" srcId="{82868517-F5DB-4FB2-ABCA-1353D694FBCF}" destId="{D27BA014-CB98-4C16-A4BE-92434F7F1E94}" srcOrd="2" destOrd="0" presId="urn:microsoft.com/office/officeart/2005/8/layout/orgChart1"/>
    <dgm:cxn modelId="{0A512A57-493E-4E89-A583-0FB5621CFA4B}" type="presParOf" srcId="{88F5FCD4-C52E-4AC9-84BD-9FDE4B902D20}" destId="{05F93007-CB71-41E7-8530-E1C98D13829E}" srcOrd="2" destOrd="0" presId="urn:microsoft.com/office/officeart/2005/8/layout/orgChart1"/>
    <dgm:cxn modelId="{70EBF80C-EB8F-4536-9550-20E3C7888AF2}" type="presParOf" srcId="{88F5FCD4-C52E-4AC9-84BD-9FDE4B902D20}" destId="{E83FFFF1-BB60-4168-A685-A39EEC37E10C}" srcOrd="3" destOrd="0" presId="urn:microsoft.com/office/officeart/2005/8/layout/orgChart1"/>
    <dgm:cxn modelId="{8D8170AB-F869-4B31-BB42-91EFBB673914}" type="presParOf" srcId="{E83FFFF1-BB60-4168-A685-A39EEC37E10C}" destId="{71FFB6F6-DC8A-4286-B027-5DC21C3E9866}" srcOrd="0" destOrd="0" presId="urn:microsoft.com/office/officeart/2005/8/layout/orgChart1"/>
    <dgm:cxn modelId="{E191F7C5-BA5F-4424-9F4B-C5ED5235699E}" type="presParOf" srcId="{71FFB6F6-DC8A-4286-B027-5DC21C3E9866}" destId="{3E27DD5E-2ACB-4C3F-96F2-190989F7D22A}" srcOrd="0" destOrd="0" presId="urn:microsoft.com/office/officeart/2005/8/layout/orgChart1"/>
    <dgm:cxn modelId="{6347CD59-E71C-42FA-8A43-C156B547D6BA}" type="presParOf" srcId="{71FFB6F6-DC8A-4286-B027-5DC21C3E9866}" destId="{AC18F01F-615D-4B34-9342-ADA5E8FFDB84}" srcOrd="1" destOrd="0" presId="urn:microsoft.com/office/officeart/2005/8/layout/orgChart1"/>
    <dgm:cxn modelId="{A0FC5B22-4B46-42F2-9EEF-EBE3917E5DF3}" type="presParOf" srcId="{E83FFFF1-BB60-4168-A685-A39EEC37E10C}" destId="{6A11A964-CAF7-4995-839A-7CF7131B8C85}" srcOrd="1" destOrd="0" presId="urn:microsoft.com/office/officeart/2005/8/layout/orgChart1"/>
    <dgm:cxn modelId="{C65F7255-710C-44E2-808F-E4BF4C8F4701}" type="presParOf" srcId="{E83FFFF1-BB60-4168-A685-A39EEC37E10C}" destId="{16DBE25B-2F33-4DD7-8F4D-33F011A9D066}" srcOrd="2" destOrd="0" presId="urn:microsoft.com/office/officeart/2005/8/layout/orgChart1"/>
    <dgm:cxn modelId="{7B01766E-05AB-470A-A17D-D9E26C0B683D}" type="presParOf" srcId="{4022B4EB-EDAE-438B-8ED5-7F6C0CB6CECD}" destId="{DECCF593-F1B3-4A79-BA54-51847C98A6E3}" srcOrd="2" destOrd="0" presId="urn:microsoft.com/office/officeart/2005/8/layout/orgChart1"/>
    <dgm:cxn modelId="{F27E7149-8EF3-4F49-AD4B-32A7C5D24521}" type="presParOf" srcId="{563D3CCD-5355-41FD-A395-7C1DBCB58F80}" destId="{E498E018-09F4-4624-99BA-F79D5541D8F9}" srcOrd="2" destOrd="0" presId="urn:microsoft.com/office/officeart/2005/8/layout/orgChart1"/>
    <dgm:cxn modelId="{69D369CB-B5BD-4B65-8EF9-DA2110019DFD}" type="presParOf" srcId="{563D3CCD-5355-41FD-A395-7C1DBCB58F80}" destId="{82D73A71-CCC6-4C22-9AE3-DC27C8C6AFD6}" srcOrd="3" destOrd="0" presId="urn:microsoft.com/office/officeart/2005/8/layout/orgChart1"/>
    <dgm:cxn modelId="{B13F3688-AB19-4E42-834D-C7F959C49682}" type="presParOf" srcId="{82D73A71-CCC6-4C22-9AE3-DC27C8C6AFD6}" destId="{F8EDF28C-2960-4C49-BCD1-D246E8BBCA3B}" srcOrd="0" destOrd="0" presId="urn:microsoft.com/office/officeart/2005/8/layout/orgChart1"/>
    <dgm:cxn modelId="{F0770E9B-B323-49F3-889D-5F3C6CE7B83E}" type="presParOf" srcId="{F8EDF28C-2960-4C49-BCD1-D246E8BBCA3B}" destId="{19D30342-8B9F-4CDF-8E07-08B7BC98B7F0}" srcOrd="0" destOrd="0" presId="urn:microsoft.com/office/officeart/2005/8/layout/orgChart1"/>
    <dgm:cxn modelId="{4CD61B50-6273-4A0E-8A12-861EC8EEDF9E}" type="presParOf" srcId="{F8EDF28C-2960-4C49-BCD1-D246E8BBCA3B}" destId="{BFEF2D6E-BD60-4B18-97F2-FD066E48E86B}" srcOrd="1" destOrd="0" presId="urn:microsoft.com/office/officeart/2005/8/layout/orgChart1"/>
    <dgm:cxn modelId="{ABD11ACD-A706-41CC-A8C4-6A5E6192BE9A}" type="presParOf" srcId="{82D73A71-CCC6-4C22-9AE3-DC27C8C6AFD6}" destId="{D75B11EF-F47B-4BB8-A8F4-08F3459461B2}" srcOrd="1" destOrd="0" presId="urn:microsoft.com/office/officeart/2005/8/layout/orgChart1"/>
    <dgm:cxn modelId="{5C537A7F-AD9B-46FC-A3F9-115B6CE4B69B}" type="presParOf" srcId="{82D73A71-CCC6-4C22-9AE3-DC27C8C6AFD6}" destId="{2D1EBAE4-CC10-42BE-95FE-E0F59148933B}" srcOrd="2" destOrd="0" presId="urn:microsoft.com/office/officeart/2005/8/layout/orgChart1"/>
    <dgm:cxn modelId="{11153B8D-8335-4D38-910F-BA36DEEEBA7B}" type="presParOf" srcId="{563D3CCD-5355-41FD-A395-7C1DBCB58F80}" destId="{16F87686-B56C-4D7D-87FB-656DA61311AB}" srcOrd="4" destOrd="0" presId="urn:microsoft.com/office/officeart/2005/8/layout/orgChart1"/>
    <dgm:cxn modelId="{E9E8865F-86A2-4B47-A019-E206BD727C54}" type="presParOf" srcId="{563D3CCD-5355-41FD-A395-7C1DBCB58F80}" destId="{612A3752-302F-45A0-9008-8ABB8BD969DB}" srcOrd="5" destOrd="0" presId="urn:microsoft.com/office/officeart/2005/8/layout/orgChart1"/>
    <dgm:cxn modelId="{646CF918-0A87-4B6C-A9E6-0E4A63E95577}" type="presParOf" srcId="{612A3752-302F-45A0-9008-8ABB8BD969DB}" destId="{078C165A-29D2-43BE-BB15-04BDC145595C}" srcOrd="0" destOrd="0" presId="urn:microsoft.com/office/officeart/2005/8/layout/orgChart1"/>
    <dgm:cxn modelId="{E812AFAB-2852-4E98-9767-9728F79A63C8}" type="presParOf" srcId="{078C165A-29D2-43BE-BB15-04BDC145595C}" destId="{1841E13B-0DF1-471E-99BC-69721716D637}" srcOrd="0" destOrd="0" presId="urn:microsoft.com/office/officeart/2005/8/layout/orgChart1"/>
    <dgm:cxn modelId="{A9295C17-2D15-48B0-8FCC-4683B55B6B7B}" type="presParOf" srcId="{078C165A-29D2-43BE-BB15-04BDC145595C}" destId="{382D4C3F-8FB1-421E-AAE9-8C80879E1786}" srcOrd="1" destOrd="0" presId="urn:microsoft.com/office/officeart/2005/8/layout/orgChart1"/>
    <dgm:cxn modelId="{9CD9CB01-C133-4864-BD69-F78469D8C151}" type="presParOf" srcId="{612A3752-302F-45A0-9008-8ABB8BD969DB}" destId="{69EE3C51-9A27-4185-AC77-CA776170DAB6}" srcOrd="1" destOrd="0" presId="urn:microsoft.com/office/officeart/2005/8/layout/orgChart1"/>
    <dgm:cxn modelId="{3A618DE9-FAB7-41E3-A620-0A4BA2581CB4}" type="presParOf" srcId="{612A3752-302F-45A0-9008-8ABB8BD969DB}" destId="{57EE9A94-61FF-4A3A-AAC8-AE4BDC4FCD76}" srcOrd="2" destOrd="0" presId="urn:microsoft.com/office/officeart/2005/8/layout/orgChart1"/>
    <dgm:cxn modelId="{13ED1F4C-66C8-4C8F-B68B-C50ADCC1CA64}" type="presParOf" srcId="{563D3CCD-5355-41FD-A395-7C1DBCB58F80}" destId="{78160387-D289-4AAC-87EF-806B85DD40B3}" srcOrd="6" destOrd="0" presId="urn:microsoft.com/office/officeart/2005/8/layout/orgChart1"/>
    <dgm:cxn modelId="{B18975A5-1171-401D-B55B-265E086FEB77}" type="presParOf" srcId="{563D3CCD-5355-41FD-A395-7C1DBCB58F80}" destId="{276F24E6-AD4D-4F49-A240-8211602CE81B}" srcOrd="7" destOrd="0" presId="urn:microsoft.com/office/officeart/2005/8/layout/orgChart1"/>
    <dgm:cxn modelId="{E2101303-20B8-4840-905B-25BE2CE3A162}" type="presParOf" srcId="{276F24E6-AD4D-4F49-A240-8211602CE81B}" destId="{16BDFBC1-5148-4FAB-9C87-EAA0B4A9048B}" srcOrd="0" destOrd="0" presId="urn:microsoft.com/office/officeart/2005/8/layout/orgChart1"/>
    <dgm:cxn modelId="{11AEA215-E0B0-47C5-9FBB-E607CB542F2F}" type="presParOf" srcId="{16BDFBC1-5148-4FAB-9C87-EAA0B4A9048B}" destId="{D11D011A-1E92-4EC7-81D0-7D8B2B0DA01E}" srcOrd="0" destOrd="0" presId="urn:microsoft.com/office/officeart/2005/8/layout/orgChart1"/>
    <dgm:cxn modelId="{D0256109-27B9-4F54-90B8-F232568B6F2B}" type="presParOf" srcId="{16BDFBC1-5148-4FAB-9C87-EAA0B4A9048B}" destId="{308359F9-A934-404F-BBC8-56B75F44D2E3}" srcOrd="1" destOrd="0" presId="urn:microsoft.com/office/officeart/2005/8/layout/orgChart1"/>
    <dgm:cxn modelId="{FAA7062E-A8E9-49EA-A853-F13761485637}" type="presParOf" srcId="{276F24E6-AD4D-4F49-A240-8211602CE81B}" destId="{240CA941-D65B-42AA-8A20-EFAFC926FE6A}" srcOrd="1" destOrd="0" presId="urn:microsoft.com/office/officeart/2005/8/layout/orgChart1"/>
    <dgm:cxn modelId="{0B5EC29D-75C6-4280-AD22-124477F9EA4B}" type="presParOf" srcId="{276F24E6-AD4D-4F49-A240-8211602CE81B}" destId="{0C99FE2E-AC19-4C77-8879-E65A0FA36CA4}" srcOrd="2" destOrd="0" presId="urn:microsoft.com/office/officeart/2005/8/layout/orgChart1"/>
    <dgm:cxn modelId="{C88D792C-8D5E-44D1-AF01-4A0E8480FC99}" type="presParOf" srcId="{563D3CCD-5355-41FD-A395-7C1DBCB58F80}" destId="{6E22B95E-5FA9-44E3-9E2A-641E890765A5}" srcOrd="8" destOrd="0" presId="urn:microsoft.com/office/officeart/2005/8/layout/orgChart1"/>
    <dgm:cxn modelId="{2D9A7595-5673-4291-A6CF-05981AC9F38A}" type="presParOf" srcId="{563D3CCD-5355-41FD-A395-7C1DBCB58F80}" destId="{BB7B0A38-88C3-4E5C-89C1-91C69A82DAB4}" srcOrd="9" destOrd="0" presId="urn:microsoft.com/office/officeart/2005/8/layout/orgChart1"/>
    <dgm:cxn modelId="{FBA44798-BA59-4464-A80C-4BE143655AC2}" type="presParOf" srcId="{BB7B0A38-88C3-4E5C-89C1-91C69A82DAB4}" destId="{0F65415C-7361-4899-9981-46121AF2E17C}" srcOrd="0" destOrd="0" presId="urn:microsoft.com/office/officeart/2005/8/layout/orgChart1"/>
    <dgm:cxn modelId="{A6E07CBD-93F7-45C8-89B6-5BFFB9DA1329}" type="presParOf" srcId="{0F65415C-7361-4899-9981-46121AF2E17C}" destId="{A8C10157-D9A6-4BEC-8BC8-EE2E878F7CE7}" srcOrd="0" destOrd="0" presId="urn:microsoft.com/office/officeart/2005/8/layout/orgChart1"/>
    <dgm:cxn modelId="{68025FE5-36D5-405C-BBFE-D96029565BA7}" type="presParOf" srcId="{0F65415C-7361-4899-9981-46121AF2E17C}" destId="{F21D59C2-3C5F-4B76-B05E-1171B7C6F6DC}" srcOrd="1" destOrd="0" presId="urn:microsoft.com/office/officeart/2005/8/layout/orgChart1"/>
    <dgm:cxn modelId="{DF967FF2-13A8-4311-B0D5-E4E5C2262D63}" type="presParOf" srcId="{BB7B0A38-88C3-4E5C-89C1-91C69A82DAB4}" destId="{5F88E451-E17E-469D-9D70-6D6CC4E67A9A}" srcOrd="1" destOrd="0" presId="urn:microsoft.com/office/officeart/2005/8/layout/orgChart1"/>
    <dgm:cxn modelId="{CF6A7255-0AE3-40A0-A4F2-51E23420542D}" type="presParOf" srcId="{BB7B0A38-88C3-4E5C-89C1-91C69A82DAB4}" destId="{A4E5D639-2EB4-4B1A-AA64-524E328D7036}" srcOrd="2" destOrd="0" presId="urn:microsoft.com/office/officeart/2005/8/layout/orgChart1"/>
    <dgm:cxn modelId="{E23C4E89-E3B8-4E0A-AD44-BA184D240F82}" type="presParOf" srcId="{563D3CCD-5355-41FD-A395-7C1DBCB58F80}" destId="{30EE13EE-D8DB-4600-87D2-393DFF2B70AF}" srcOrd="10" destOrd="0" presId="urn:microsoft.com/office/officeart/2005/8/layout/orgChart1"/>
    <dgm:cxn modelId="{AFB542DC-FAD3-4AC5-8F03-C40BA4A79CD7}" type="presParOf" srcId="{563D3CCD-5355-41FD-A395-7C1DBCB58F80}" destId="{99298B5C-2DD8-46C7-9738-A138F02BEC6C}" srcOrd="11" destOrd="0" presId="urn:microsoft.com/office/officeart/2005/8/layout/orgChart1"/>
    <dgm:cxn modelId="{B23AE042-2E3D-4F3F-8F67-204DD7253465}" type="presParOf" srcId="{99298B5C-2DD8-46C7-9738-A138F02BEC6C}" destId="{CBC12964-7A80-4806-B9A4-AF5B2F5B4554}" srcOrd="0" destOrd="0" presId="urn:microsoft.com/office/officeart/2005/8/layout/orgChart1"/>
    <dgm:cxn modelId="{13BCA68E-8C92-436F-A83B-E23D9F595C38}" type="presParOf" srcId="{CBC12964-7A80-4806-B9A4-AF5B2F5B4554}" destId="{03594DEF-FFE9-4381-A292-36708A42F664}" srcOrd="0" destOrd="0" presId="urn:microsoft.com/office/officeart/2005/8/layout/orgChart1"/>
    <dgm:cxn modelId="{4D294E6C-9CD4-411C-B3CF-392232E9AB4C}" type="presParOf" srcId="{CBC12964-7A80-4806-B9A4-AF5B2F5B4554}" destId="{24EF3FE6-3F63-45B6-961C-8BF27D2D5862}" srcOrd="1" destOrd="0" presId="urn:microsoft.com/office/officeart/2005/8/layout/orgChart1"/>
    <dgm:cxn modelId="{505D8DFA-5E70-4DCD-992E-68AF76E131D5}" type="presParOf" srcId="{99298B5C-2DD8-46C7-9738-A138F02BEC6C}" destId="{47F0835D-0C12-4533-A065-5D526A80FE69}" srcOrd="1" destOrd="0" presId="urn:microsoft.com/office/officeart/2005/8/layout/orgChart1"/>
    <dgm:cxn modelId="{367C154D-4E53-4214-B243-A1A967AA0C55}" type="presParOf" srcId="{99298B5C-2DD8-46C7-9738-A138F02BEC6C}" destId="{8BE8A997-3267-4129-BE0A-010D709CAD0A}" srcOrd="2" destOrd="0" presId="urn:microsoft.com/office/officeart/2005/8/layout/orgChart1"/>
    <dgm:cxn modelId="{6F50CFC7-839D-43F2-9F45-CF0B71D15859}" type="presParOf" srcId="{9BA1707E-2175-401C-BE3D-5CC3D59A8038}" destId="{58B5D40D-2E31-4903-8B82-781731DAC759}" srcOrd="2" destOrd="0" presId="urn:microsoft.com/office/officeart/2005/8/layout/orgChart1"/>
    <dgm:cxn modelId="{AA3B41D3-0820-41C5-9862-C06FDF2CA301}" type="presParOf" srcId="{58B5D40D-2E31-4903-8B82-781731DAC759}" destId="{80996CDA-4B6D-4BB4-B7AC-714F1CCBC887}" srcOrd="0" destOrd="0" presId="urn:microsoft.com/office/officeart/2005/8/layout/orgChart1"/>
    <dgm:cxn modelId="{9528755B-C6EE-4F7B-861B-2230F13BD23C}" type="presParOf" srcId="{58B5D40D-2E31-4903-8B82-781731DAC759}" destId="{8517DAE0-D7F6-4126-AF2D-9DCDD5C1B0A5}" srcOrd="1" destOrd="0" presId="urn:microsoft.com/office/officeart/2005/8/layout/orgChart1"/>
    <dgm:cxn modelId="{48AC07E0-E535-442A-AE5E-3B09B35E0C2E}" type="presParOf" srcId="{8517DAE0-D7F6-4126-AF2D-9DCDD5C1B0A5}" destId="{CED222D1-17A3-4133-B4C0-B8935E618C43}" srcOrd="0" destOrd="0" presId="urn:microsoft.com/office/officeart/2005/8/layout/orgChart1"/>
    <dgm:cxn modelId="{6C30DEE0-937F-48CE-91B5-14FA9F754485}" type="presParOf" srcId="{CED222D1-17A3-4133-B4C0-B8935E618C43}" destId="{5DD2C098-E408-414B-9FA6-3AE9F707CEC2}" srcOrd="0" destOrd="0" presId="urn:microsoft.com/office/officeart/2005/8/layout/orgChart1"/>
    <dgm:cxn modelId="{B4CA842F-32E2-4552-A557-1EC2BB8E8FFB}" type="presParOf" srcId="{CED222D1-17A3-4133-B4C0-B8935E618C43}" destId="{B8F42E4B-7FDC-4228-8DF3-AB36A5C173D4}" srcOrd="1" destOrd="0" presId="urn:microsoft.com/office/officeart/2005/8/layout/orgChart1"/>
    <dgm:cxn modelId="{99EB0073-F4A3-4961-B1F8-1E7D528C54B4}" type="presParOf" srcId="{8517DAE0-D7F6-4126-AF2D-9DCDD5C1B0A5}" destId="{13B4E5B8-836E-4E87-A9D4-88C89F1B842A}" srcOrd="1" destOrd="0" presId="urn:microsoft.com/office/officeart/2005/8/layout/orgChart1"/>
    <dgm:cxn modelId="{E733D6D2-1681-4367-9E7A-4581459B26DD}" type="presParOf" srcId="{8517DAE0-D7F6-4126-AF2D-9DCDD5C1B0A5}" destId="{304E0CCF-9416-42FE-8543-2C57AD2314E7}" srcOrd="2" destOrd="0" presId="urn:microsoft.com/office/officeart/2005/8/layout/orgChart1"/>
    <dgm:cxn modelId="{EF0E3566-8D1E-4FCF-8D98-519E97B0D100}" type="presParOf" srcId="{D4B032FC-8330-4CA2-B46A-BB8C75925A3E}" destId="{AA84AE70-C269-414F-ADA6-B38DD2A6AC64}" srcOrd="2" destOrd="0" presId="urn:microsoft.com/office/officeart/2005/8/layout/orgChart1"/>
  </dgm:cxnLst>
  <dgm:bg/>
  <dgm:whole>
    <a:ln>
      <a:noFill/>
      <a:prstDash val="dash"/>
    </a:ln>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159894" y="1039492"/>
          <a:ext cx="827968" cy="405607"/>
        </a:xfrm>
        <a:custGeom>
          <a:avLst/>
          <a:gdLst/>
          <a:ahLst/>
          <a:cxnLst/>
          <a:rect l="0" t="0" r="0" b="0"/>
          <a:pathLst>
            <a:path>
              <a:moveTo>
                <a:pt x="0" y="0"/>
              </a:moveTo>
              <a:lnTo>
                <a:pt x="0" y="405607"/>
              </a:lnTo>
              <a:lnTo>
                <a:pt x="827968" y="40560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566114" y="1039492"/>
          <a:ext cx="2593779" cy="788851"/>
        </a:xfrm>
        <a:custGeom>
          <a:avLst/>
          <a:gdLst/>
          <a:ahLst/>
          <a:cxnLst/>
          <a:rect l="0" t="0" r="0" b="0"/>
          <a:pathLst>
            <a:path>
              <a:moveTo>
                <a:pt x="2593779" y="0"/>
              </a:moveTo>
              <a:lnTo>
                <a:pt x="2593779"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603626" y="1039492"/>
          <a:ext cx="1556267" cy="788851"/>
        </a:xfrm>
        <a:custGeom>
          <a:avLst/>
          <a:gdLst/>
          <a:ahLst/>
          <a:cxnLst/>
          <a:rect l="0" t="0" r="0" b="0"/>
          <a:pathLst>
            <a:path>
              <a:moveTo>
                <a:pt x="1556267" y="0"/>
              </a:moveTo>
              <a:lnTo>
                <a:pt x="1556267"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641138" y="1039492"/>
          <a:ext cx="518755" cy="788851"/>
        </a:xfrm>
        <a:custGeom>
          <a:avLst/>
          <a:gdLst/>
          <a:ahLst/>
          <a:cxnLst/>
          <a:rect l="0" t="0" r="0" b="0"/>
          <a:pathLst>
            <a:path>
              <a:moveTo>
                <a:pt x="518755" y="0"/>
              </a:moveTo>
              <a:lnTo>
                <a:pt x="518755"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159894" y="1039492"/>
          <a:ext cx="518755" cy="788851"/>
        </a:xfrm>
        <a:custGeom>
          <a:avLst/>
          <a:gdLst/>
          <a:ahLst/>
          <a:cxnLst/>
          <a:rect l="0" t="0" r="0" b="0"/>
          <a:pathLst>
            <a:path>
              <a:moveTo>
                <a:pt x="0" y="0"/>
              </a:moveTo>
              <a:lnTo>
                <a:pt x="0" y="698819"/>
              </a:lnTo>
              <a:lnTo>
                <a:pt x="518755" y="698819"/>
              </a:lnTo>
              <a:lnTo>
                <a:pt x="518755"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159894" y="1039492"/>
          <a:ext cx="1556267" cy="788851"/>
        </a:xfrm>
        <a:custGeom>
          <a:avLst/>
          <a:gdLst/>
          <a:ahLst/>
          <a:cxnLst/>
          <a:rect l="0" t="0" r="0" b="0"/>
          <a:pathLst>
            <a:path>
              <a:moveTo>
                <a:pt x="0" y="0"/>
              </a:moveTo>
              <a:lnTo>
                <a:pt x="0" y="698819"/>
              </a:lnTo>
              <a:lnTo>
                <a:pt x="1556267" y="698819"/>
              </a:lnTo>
              <a:lnTo>
                <a:pt x="1556267"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5F93007-CB71-41E7-8530-E1C98D13829E}">
      <dsp:nvSpPr>
        <dsp:cNvPr id="0" name=""/>
        <dsp:cNvSpPr/>
      </dsp:nvSpPr>
      <dsp:spPr>
        <a:xfrm>
          <a:off x="5410694" y="2257068"/>
          <a:ext cx="128617" cy="1003213"/>
        </a:xfrm>
        <a:custGeom>
          <a:avLst/>
          <a:gdLst/>
          <a:ahLst/>
          <a:cxnLst/>
          <a:rect l="0" t="0" r="0" b="0"/>
          <a:pathLst>
            <a:path>
              <a:moveTo>
                <a:pt x="0" y="0"/>
              </a:moveTo>
              <a:lnTo>
                <a:pt x="0" y="1003213"/>
              </a:lnTo>
              <a:lnTo>
                <a:pt x="128617" y="1003213"/>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5DE312-E6F3-4307-BBC3-7E71E78CB48F}">
      <dsp:nvSpPr>
        <dsp:cNvPr id="0" name=""/>
        <dsp:cNvSpPr/>
      </dsp:nvSpPr>
      <dsp:spPr>
        <a:xfrm>
          <a:off x="5410694" y="2257068"/>
          <a:ext cx="128617" cy="394425"/>
        </a:xfrm>
        <a:custGeom>
          <a:avLst/>
          <a:gdLst/>
          <a:ahLst/>
          <a:cxnLst/>
          <a:rect l="0" t="0" r="0" b="0"/>
          <a:pathLst>
            <a:path>
              <a:moveTo>
                <a:pt x="0" y="0"/>
              </a:moveTo>
              <a:lnTo>
                <a:pt x="0" y="394425"/>
              </a:lnTo>
              <a:lnTo>
                <a:pt x="128617" y="394425"/>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4B9898-8F27-4AF7-9B73-0A5884C9A679}">
      <dsp:nvSpPr>
        <dsp:cNvPr id="0" name=""/>
        <dsp:cNvSpPr/>
      </dsp:nvSpPr>
      <dsp:spPr>
        <a:xfrm>
          <a:off x="3159894" y="1039492"/>
          <a:ext cx="2593779" cy="788851"/>
        </a:xfrm>
        <a:custGeom>
          <a:avLst/>
          <a:gdLst/>
          <a:ahLst/>
          <a:cxnLst/>
          <a:rect l="0" t="0" r="0" b="0"/>
          <a:pathLst>
            <a:path>
              <a:moveTo>
                <a:pt x="0" y="0"/>
              </a:moveTo>
              <a:lnTo>
                <a:pt x="0" y="698819"/>
              </a:lnTo>
              <a:lnTo>
                <a:pt x="2593779" y="698819"/>
              </a:lnTo>
              <a:lnTo>
                <a:pt x="2593779"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114174" y="430704"/>
          <a:ext cx="91440" cy="180064"/>
        </a:xfrm>
        <a:custGeom>
          <a:avLst/>
          <a:gdLst/>
          <a:ahLst/>
          <a:cxnLst/>
          <a:rect l="0" t="0" r="0" b="0"/>
          <a:pathLst>
            <a:path>
              <a:moveTo>
                <a:pt x="45720" y="0"/>
              </a:moveTo>
              <a:lnTo>
                <a:pt x="45720" y="180064"/>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2731170" y="1980"/>
          <a:ext cx="857447" cy="428723"/>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2731170" y="1980"/>
        <a:ext cx="857447" cy="428723"/>
      </dsp:txXfrm>
    </dsp:sp>
    <dsp:sp modelId="{0745ABF3-D10B-4BD6-BFD1-FC217C8684CB}">
      <dsp:nvSpPr>
        <dsp:cNvPr id="0" name=""/>
        <dsp:cNvSpPr/>
      </dsp:nvSpPr>
      <dsp:spPr>
        <a:xfrm>
          <a:off x="2731170" y="610768"/>
          <a:ext cx="857447" cy="428723"/>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731170" y="610768"/>
        <a:ext cx="857447" cy="428723"/>
      </dsp:txXfrm>
    </dsp:sp>
    <dsp:sp modelId="{43C1B652-7F5E-43CE-A220-8A1346E2A993}">
      <dsp:nvSpPr>
        <dsp:cNvPr id="0" name=""/>
        <dsp:cNvSpPr/>
      </dsp:nvSpPr>
      <dsp:spPr>
        <a:xfrm>
          <a:off x="5324949"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Administración</a:t>
          </a:r>
        </a:p>
      </dsp:txBody>
      <dsp:txXfrm>
        <a:off x="5324949" y="1828344"/>
        <a:ext cx="857447" cy="428723"/>
      </dsp:txXfrm>
    </dsp:sp>
    <dsp:sp modelId="{8FAABA2D-EE24-4594-8B67-CB1557B3847D}">
      <dsp:nvSpPr>
        <dsp:cNvPr id="0" name=""/>
        <dsp:cNvSpPr/>
      </dsp:nvSpPr>
      <dsp:spPr>
        <a:xfrm>
          <a:off x="5539311" y="2437132"/>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5539311" y="2437132"/>
        <a:ext cx="857447" cy="428723"/>
      </dsp:txXfrm>
    </dsp:sp>
    <dsp:sp modelId="{3E27DD5E-2ACB-4C3F-96F2-190989F7D22A}">
      <dsp:nvSpPr>
        <dsp:cNvPr id="0" name=""/>
        <dsp:cNvSpPr/>
      </dsp:nvSpPr>
      <dsp:spPr>
        <a:xfrm>
          <a:off x="5539311" y="3045920"/>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539311" y="3045920"/>
        <a:ext cx="857447" cy="428723"/>
      </dsp:txXfrm>
    </dsp:sp>
    <dsp:sp modelId="{19D30342-8B9F-4CDF-8E07-08B7BC98B7F0}">
      <dsp:nvSpPr>
        <dsp:cNvPr id="0" name=""/>
        <dsp:cNvSpPr/>
      </dsp:nvSpPr>
      <dsp:spPr>
        <a:xfrm>
          <a:off x="4287437"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287437" y="1828344"/>
        <a:ext cx="857447" cy="428723"/>
      </dsp:txXfrm>
    </dsp:sp>
    <dsp:sp modelId="{1841E13B-0DF1-471E-99BC-69721716D637}">
      <dsp:nvSpPr>
        <dsp:cNvPr id="0" name=""/>
        <dsp:cNvSpPr/>
      </dsp:nvSpPr>
      <dsp:spPr>
        <a:xfrm>
          <a:off x="3249926"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249926" y="1828344"/>
        <a:ext cx="857447" cy="428723"/>
      </dsp:txXfrm>
    </dsp:sp>
    <dsp:sp modelId="{D11D011A-1E92-4EC7-81D0-7D8B2B0DA01E}">
      <dsp:nvSpPr>
        <dsp:cNvPr id="0" name=""/>
        <dsp:cNvSpPr/>
      </dsp:nvSpPr>
      <dsp:spPr>
        <a:xfrm>
          <a:off x="2212414"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212414" y="1828344"/>
        <a:ext cx="857447" cy="428723"/>
      </dsp:txXfrm>
    </dsp:sp>
    <dsp:sp modelId="{A8C10157-D9A6-4BEC-8BC8-EE2E878F7CE7}">
      <dsp:nvSpPr>
        <dsp:cNvPr id="0" name=""/>
        <dsp:cNvSpPr/>
      </dsp:nvSpPr>
      <dsp:spPr>
        <a:xfrm>
          <a:off x="1174902"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174902" y="1828344"/>
        <a:ext cx="857447" cy="428723"/>
      </dsp:txXfrm>
    </dsp:sp>
    <dsp:sp modelId="{03594DEF-FFE9-4381-A292-36708A42F664}">
      <dsp:nvSpPr>
        <dsp:cNvPr id="0" name=""/>
        <dsp:cNvSpPr/>
      </dsp:nvSpPr>
      <dsp:spPr>
        <a:xfrm>
          <a:off x="137391"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37391" y="1828344"/>
        <a:ext cx="857447" cy="428723"/>
      </dsp:txXfrm>
    </dsp:sp>
    <dsp:sp modelId="{5DD2C098-E408-414B-9FA6-3AE9F707CEC2}">
      <dsp:nvSpPr>
        <dsp:cNvPr id="0" name=""/>
        <dsp:cNvSpPr/>
      </dsp:nvSpPr>
      <dsp:spPr>
        <a:xfrm>
          <a:off x="3987862" y="1230737"/>
          <a:ext cx="857447" cy="428723"/>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3987862" y="1230737"/>
        <a:ext cx="857447" cy="428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507672-F82A-43C5-B94D-8F20BEC50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62</Pages>
  <Words>9075</Words>
  <Characters>49916</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58874</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Lorena</cp:lastModifiedBy>
  <cp:revision>40</cp:revision>
  <cp:lastPrinted>2010-03-26T19:27:00Z</cp:lastPrinted>
  <dcterms:created xsi:type="dcterms:W3CDTF">2010-04-20T03:58:00Z</dcterms:created>
  <dcterms:modified xsi:type="dcterms:W3CDTF">2010-06-18T16:12:00Z</dcterms:modified>
</cp:coreProperties>
</file>