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A00EAF"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EB4D4F" w:rsidRPr="005B56B4" w:rsidRDefault="00EB4D4F"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EB4D4F" w:rsidRPr="008A0169" w:rsidRDefault="00EB4D4F"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B4D4F" w:rsidRPr="00A46548" w:rsidRDefault="00EB4D4F"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B4D4F" w:rsidRDefault="00EB4D4F"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B4D4F" w:rsidRDefault="00EB4D4F" w:rsidP="008F4155">
                      <w:pPr>
                        <w:spacing w:after="0" w:line="240" w:lineRule="auto"/>
                        <w:rPr>
                          <w:b/>
                          <w:bCs/>
                          <w:i/>
                          <w:color w:val="4E5B6F" w:themeColor="text2"/>
                          <w:sz w:val="52"/>
                          <w:szCs w:val="52"/>
                          <w:lang w:val="es-ES"/>
                        </w:rPr>
                      </w:pPr>
                    </w:p>
                    <w:p w:rsidR="00EB4D4F" w:rsidRPr="002E164A" w:rsidRDefault="00EB4D4F" w:rsidP="002E164A">
                      <w:pPr>
                        <w:rPr>
                          <w:b/>
                          <w:bCs/>
                          <w:i/>
                          <w:color w:val="7FD13B" w:themeColor="accent1"/>
                          <w:sz w:val="52"/>
                          <w:szCs w:val="52"/>
                          <w:lang w:val="es-ES"/>
                        </w:rPr>
                      </w:pPr>
                      <w:r w:rsidRPr="006B0BCB">
                        <w:rPr>
                          <w:b/>
                          <w:bCs/>
                          <w:i/>
                          <w:color w:val="7FD13B" w:themeColor="accent1"/>
                          <w:sz w:val="52"/>
                          <w:szCs w:val="52"/>
                          <w:lang w:val="es-ES"/>
                        </w:rPr>
                        <w:t>Sistema: MetalSoft</w:t>
                      </w:r>
                    </w:p>
                    <w:p w:rsidR="00EB4D4F" w:rsidRDefault="00EB4D4F" w:rsidP="008F4155">
                      <w:pPr>
                        <w:spacing w:after="0" w:line="240" w:lineRule="auto"/>
                        <w:rPr>
                          <w:b/>
                          <w:bCs/>
                          <w:color w:val="808080" w:themeColor="text1" w:themeTint="7F"/>
                          <w:sz w:val="32"/>
                          <w:szCs w:val="32"/>
                          <w:lang w:val="es-ES"/>
                        </w:rPr>
                      </w:pP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B4D4F" w:rsidRPr="00A46548" w:rsidRDefault="00EB4D4F"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A00EAF" w:rsidP="00BE53D3">
          <w:pPr>
            <w:jc w:val="right"/>
            <w:rPr>
              <w:rFonts w:ascii="Arial" w:hAnsi="Arial" w:cs="Arial"/>
              <w:b/>
              <w:kern w:val="32"/>
              <w:sz w:val="52"/>
              <w:szCs w:val="52"/>
            </w:rPr>
          </w:pPr>
          <w:r w:rsidRPr="00A00EAF">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EB4D4F" w:rsidRPr="00A4547B" w:rsidRDefault="00A00EAF"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8960572"/>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B4D4F" w:rsidRPr="00A4547B">
                              <w:rPr>
                                <w:b/>
                                <w:i/>
                                <w:color w:val="138576" w:themeColor="accent6" w:themeShade="BF"/>
                                <w:sz w:val="52"/>
                                <w:szCs w:val="52"/>
                                <w:lang w:val="es-ES"/>
                              </w:rPr>
                              <w:t>Modelado del Sistema de Negocio</w:t>
                            </w:r>
                          </w:sdtContent>
                        </w:sdt>
                      </w:p>
                    </w:txbxContent>
                  </v:textbox>
                </v:rect>
              </v:group>
            </w:pict>
          </w:r>
          <w:r w:rsidRPr="00A00EAF">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EB4D4F" w:rsidRPr="00BC5374" w:rsidRDefault="00EB4D4F"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A00EAF">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EB4D4F" w:rsidRPr="006A25B5" w:rsidRDefault="00EB4D4F"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B4D4F" w:rsidRPr="004B0B6C" w:rsidRDefault="00EB4D4F"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114C42" w:rsidRPr="005117A4" w:rsidTr="00195877">
            <w:trPr>
              <w:cnfStyle w:val="000000100000"/>
            </w:trPr>
            <w:tc>
              <w:tcPr>
                <w:cnfStyle w:val="000010000000"/>
                <w:tcW w:w="2353"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114C42" w:rsidRDefault="00114C42" w:rsidP="00AD3D85">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(descripciones de CU de Negocio)</w:t>
                </w:r>
              </w:p>
            </w:tc>
            <w:tc>
              <w:tcPr>
                <w:tcW w:w="2353" w:type="dxa"/>
              </w:tcPr>
              <w:p w:rsidR="00114C42" w:rsidRDefault="00114C42" w:rsidP="00C677DB">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A00EAF">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A00EAF">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A00EAF">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A00EAF">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A00EAF">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A00EAF">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A00EAF">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A00EAF">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A00EAF">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114C42" w:rsidP="00F86B23">
          <w:pPr>
            <w:jc w:val="center"/>
          </w:pPr>
          <w:r>
            <w:rPr>
              <w:noProof/>
              <w:lang w:eastAsia="es-AR"/>
            </w:rPr>
            <w:drawing>
              <wp:anchor distT="0" distB="0" distL="114300" distR="114300" simplePos="0" relativeHeight="251671552" behindDoc="1" locked="0" layoutInCell="1" allowOverlap="1">
                <wp:simplePos x="0" y="0"/>
                <wp:positionH relativeFrom="column">
                  <wp:posOffset>-1455420</wp:posOffset>
                </wp:positionH>
                <wp:positionV relativeFrom="paragraph">
                  <wp:posOffset>335915</wp:posOffset>
                </wp:positionV>
                <wp:extent cx="8487410" cy="6017260"/>
                <wp:effectExtent l="0" t="685800" r="0" b="6311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487410" cy="6017260"/>
                        </a:xfrm>
                        <a:prstGeom prst="rect">
                          <a:avLst/>
                        </a:prstGeom>
                        <a:noFill/>
                        <a:ln w="9525">
                          <a:noFill/>
                          <a:miter lim="800000"/>
                          <a:headEnd/>
                          <a:tailEnd/>
                        </a:ln>
                      </pic:spPr>
                    </pic:pic>
                  </a:graphicData>
                </a:graphic>
              </wp:anchor>
            </w:drawing>
          </w:r>
        </w:p>
        <w:p w:rsidR="008F4155" w:rsidRDefault="00A00EAF"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114C42"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-1192103</wp:posOffset>
            </wp:positionH>
            <wp:positionV relativeFrom="paragraph">
              <wp:posOffset>-49271</wp:posOffset>
            </wp:positionV>
            <wp:extent cx="8210939" cy="744582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210939" cy="7445829"/>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5617C3" w:rsidP="006517F4">
      <w:pPr>
        <w:numPr>
          <w:ilvl w:val="0"/>
          <w:numId w:val="4"/>
        </w:numPr>
        <w:spacing w:after="0" w:line="240" w:lineRule="auto"/>
        <w:rPr>
          <w:rFonts w:cs="Arial"/>
          <w:b/>
          <w:i/>
          <w:szCs w:val="24"/>
        </w:rPr>
      </w:pPr>
      <w:r>
        <w:rPr>
          <w:rFonts w:cs="Arial"/>
          <w:b/>
          <w:i/>
          <w:szCs w:val="24"/>
        </w:rPr>
        <w:t>Realizar Presupuesto</w:t>
      </w:r>
      <w:r w:rsidR="008F4155" w:rsidRPr="00E200BB">
        <w:rPr>
          <w:rFonts w:cs="Arial"/>
          <w:b/>
          <w:i/>
          <w:szCs w:val="24"/>
        </w:rPr>
        <w:t>:</w:t>
      </w:r>
      <w:r w:rsidR="008F4155" w:rsidRPr="00E200BB">
        <w:rPr>
          <w:rFonts w:cs="Arial"/>
          <w:szCs w:val="24"/>
        </w:rPr>
        <w:t xml:space="preserve"> </w:t>
      </w:r>
      <w:r w:rsidR="00D8366E">
        <w:rPr>
          <w:rFonts w:cstheme="minorHAnsi"/>
          <w:szCs w:val="24"/>
        </w:rPr>
        <w:t>Confeccionar un</w:t>
      </w:r>
      <w:r w:rsidR="00F76A7B">
        <w:rPr>
          <w:rFonts w:cstheme="minorHAnsi"/>
          <w:szCs w:val="24"/>
        </w:rPr>
        <w:t xml:space="preserve"> </w:t>
      </w:r>
      <w:r w:rsidR="00D8366E">
        <w:rPr>
          <w:rFonts w:cstheme="minorHAnsi"/>
          <w:szCs w:val="24"/>
        </w:rPr>
        <w:t>presupuesto</w:t>
      </w:r>
      <w:r w:rsidR="00F76A7B">
        <w:rPr>
          <w:rFonts w:cstheme="minorHAnsi"/>
          <w:szCs w:val="24"/>
        </w:rPr>
        <w:t xml:space="preserve">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114C42" w:rsidP="006517F4">
      <w:pPr>
        <w:numPr>
          <w:ilvl w:val="0"/>
          <w:numId w:val="4"/>
        </w:numPr>
        <w:spacing w:after="0" w:line="240" w:lineRule="auto"/>
        <w:rPr>
          <w:rFonts w:cs="Arial"/>
          <w:b/>
          <w:i/>
          <w:szCs w:val="24"/>
        </w:rPr>
      </w:pPr>
      <w:r>
        <w:rPr>
          <w:rFonts w:cs="Arial"/>
          <w:b/>
          <w:i/>
          <w:szCs w:val="24"/>
        </w:rPr>
        <w:t>Gestionar</w:t>
      </w:r>
      <w:r w:rsidR="00E03DED">
        <w:rPr>
          <w:rFonts w:cs="Arial"/>
          <w:b/>
          <w:i/>
          <w:szCs w:val="24"/>
        </w:rPr>
        <w:t xml:space="preserve"> Órdenes de Compra: </w:t>
      </w:r>
      <w:r w:rsidR="00E03DED" w:rsidRPr="008F4155">
        <w:rPr>
          <w:rFonts w:cstheme="minorHAnsi"/>
          <w:szCs w:val="24"/>
        </w:rPr>
        <w:t>Admi</w:t>
      </w:r>
      <w:r w:rsidR="00E03DED">
        <w:rPr>
          <w:rFonts w:cstheme="minorHAnsi"/>
          <w:szCs w:val="24"/>
        </w:rPr>
        <w:t xml:space="preserve">nistrar información requerida </w:t>
      </w:r>
      <w:r w:rsidR="00E03DED" w:rsidRPr="008F4155">
        <w:rPr>
          <w:rFonts w:cstheme="minorHAnsi"/>
          <w:szCs w:val="24"/>
        </w:rPr>
        <w:t>de la</w:t>
      </w:r>
      <w:r w:rsidR="00E03DED">
        <w:rPr>
          <w:rFonts w:cstheme="minorHAnsi"/>
          <w:szCs w:val="24"/>
        </w:rPr>
        <w:t>s</w:t>
      </w:r>
      <w:r w:rsidR="00E03DED" w:rsidRPr="008F4155">
        <w:rPr>
          <w:rFonts w:cstheme="minorHAnsi"/>
          <w:szCs w:val="24"/>
        </w:rPr>
        <w:t xml:space="preserve"> </w:t>
      </w:r>
      <w:r w:rsidR="00E03DED">
        <w:rPr>
          <w:rFonts w:cstheme="minorHAnsi"/>
          <w:szCs w:val="24"/>
        </w:rPr>
        <w:t>Órdenes de Compra que se generan en la empresa</w:t>
      </w:r>
      <w:r w:rsidR="00E03DED"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EB4D4F" w:rsidP="006517F4">
      <w:pPr>
        <w:numPr>
          <w:ilvl w:val="0"/>
          <w:numId w:val="4"/>
        </w:numPr>
        <w:spacing w:after="0" w:line="240" w:lineRule="auto"/>
        <w:rPr>
          <w:rFonts w:cs="Arial"/>
          <w:b/>
          <w:i/>
          <w:szCs w:val="24"/>
        </w:rPr>
      </w:pPr>
      <w:r>
        <w:rPr>
          <w:rFonts w:cs="Arial"/>
          <w:b/>
          <w:i/>
          <w:szCs w:val="24"/>
        </w:rPr>
        <w:t>Enviar Máquina a Mantenimiento Preventivo</w:t>
      </w:r>
      <w:r w:rsidR="008F4155" w:rsidRPr="001B4470">
        <w:rPr>
          <w:rFonts w:cs="Arial"/>
          <w:b/>
          <w:i/>
          <w:szCs w:val="24"/>
        </w:rPr>
        <w:t>:</w:t>
      </w:r>
      <w:r w:rsidR="008F4155" w:rsidRPr="001B4470">
        <w:rPr>
          <w:rFonts w:cs="Arial"/>
          <w:szCs w:val="24"/>
        </w:rPr>
        <w:t xml:space="preserve"> </w:t>
      </w:r>
      <w:r w:rsidR="00A76E0E" w:rsidRPr="008F4155">
        <w:rPr>
          <w:rFonts w:cstheme="minorHAnsi"/>
          <w:szCs w:val="24"/>
        </w:rPr>
        <w:t xml:space="preserve">Realizar el mantenimiento </w:t>
      </w:r>
      <w:r w:rsidR="00A76E0E">
        <w:rPr>
          <w:rFonts w:cstheme="minorHAnsi"/>
          <w:szCs w:val="24"/>
        </w:rPr>
        <w:t xml:space="preserve">preventivo </w:t>
      </w:r>
      <w:r w:rsidR="00A76E0E" w:rsidRPr="008F4155">
        <w:rPr>
          <w:rFonts w:cstheme="minorHAnsi"/>
          <w:szCs w:val="24"/>
        </w:rPr>
        <w:t xml:space="preserve">de las diferentes maquinarias con la que </w:t>
      </w:r>
      <w:r w:rsidR="00A76E0E">
        <w:rPr>
          <w:rFonts w:cstheme="minorHAnsi"/>
          <w:szCs w:val="24"/>
        </w:rPr>
        <w:t>cuenta la empresa,</w:t>
      </w:r>
      <w:r w:rsidR="00A76E0E" w:rsidRPr="008F4155">
        <w:rPr>
          <w:rFonts w:cstheme="minorHAnsi"/>
          <w:szCs w:val="24"/>
        </w:rPr>
        <w:t xml:space="preserve"> para evitar  posibles roturas.</w:t>
      </w:r>
    </w:p>
    <w:p w:rsidR="00A76E0E" w:rsidRPr="001B4470" w:rsidRDefault="00462FA9" w:rsidP="006517F4">
      <w:pPr>
        <w:numPr>
          <w:ilvl w:val="0"/>
          <w:numId w:val="4"/>
        </w:numPr>
        <w:spacing w:after="0" w:line="240" w:lineRule="auto"/>
        <w:rPr>
          <w:rFonts w:cs="Arial"/>
          <w:b/>
          <w:i/>
          <w:szCs w:val="24"/>
        </w:rPr>
      </w:pPr>
      <w:r>
        <w:rPr>
          <w:rFonts w:cs="Arial"/>
          <w:b/>
          <w:i/>
          <w:szCs w:val="24"/>
        </w:rPr>
        <w:lastRenderedPageBreak/>
        <w:t>Enviar Máquina a Mantenimiento Correctivo</w:t>
      </w:r>
      <w:r w:rsidR="00A76E0E">
        <w:rPr>
          <w:rFonts w:cs="Arial"/>
          <w:b/>
          <w:i/>
          <w:szCs w:val="24"/>
        </w:rPr>
        <w:t xml:space="preserve">: </w:t>
      </w:r>
      <w:r w:rsidR="00A76E0E" w:rsidRPr="008F4155">
        <w:rPr>
          <w:rFonts w:cstheme="minorHAnsi"/>
          <w:szCs w:val="24"/>
        </w:rPr>
        <w:t xml:space="preserve">Realizar el mantenimiento </w:t>
      </w:r>
      <w:r w:rsidR="00A76E0E">
        <w:rPr>
          <w:rFonts w:cstheme="minorHAnsi"/>
          <w:szCs w:val="24"/>
        </w:rPr>
        <w:t xml:space="preserve">correctivo </w:t>
      </w:r>
      <w:r w:rsidR="00A76E0E" w:rsidRPr="008F4155">
        <w:rPr>
          <w:rFonts w:cstheme="minorHAnsi"/>
          <w:szCs w:val="24"/>
        </w:rPr>
        <w:t>de las diferentes maquinarias con la que cuent</w:t>
      </w:r>
      <w:r w:rsidR="00A76E0E">
        <w:rPr>
          <w:rFonts w:cstheme="minorHAnsi"/>
          <w:szCs w:val="24"/>
        </w:rPr>
        <w:t>a la empresa</w:t>
      </w:r>
      <w:r w:rsidR="00A76E0E"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w:t>
      </w:r>
      <w:r w:rsidR="00D8366E">
        <w:rPr>
          <w:rFonts w:cs="Arial"/>
          <w:b/>
          <w:i/>
          <w:szCs w:val="24"/>
        </w:rPr>
        <w:t>Presupuesto</w:t>
      </w:r>
      <w:r w:rsidR="00F76B9B">
        <w:rPr>
          <w:rFonts w:cs="Arial"/>
          <w:b/>
          <w:i/>
          <w:szCs w:val="24"/>
        </w:rPr>
        <w:t xml:space="preserve">: </w:t>
      </w:r>
      <w:r w:rsidR="004D6886">
        <w:rPr>
          <w:rFonts w:cs="Arial"/>
          <w:szCs w:val="24"/>
        </w:rPr>
        <w:t>Cambi</w:t>
      </w:r>
      <w:r w:rsidR="00D8366E">
        <w:rPr>
          <w:rFonts w:cs="Arial"/>
          <w:szCs w:val="24"/>
        </w:rPr>
        <w:t>ar la información referida a un</w:t>
      </w:r>
      <w:r w:rsidR="004D6886">
        <w:rPr>
          <w:rFonts w:cs="Arial"/>
          <w:szCs w:val="24"/>
        </w:rPr>
        <w:t xml:space="preserve"> </w:t>
      </w:r>
      <w:r w:rsidR="00D8366E">
        <w:rPr>
          <w:rFonts w:cs="Arial"/>
          <w:szCs w:val="24"/>
        </w:rPr>
        <w:t>presupuesto</w:t>
      </w:r>
      <w:r w:rsidR="004D6886">
        <w:rPr>
          <w:rFonts w:cs="Arial"/>
          <w:szCs w:val="24"/>
        </w:rPr>
        <w:t xml:space="preserve"> y</w:t>
      </w:r>
      <w:r w:rsidR="00D8366E">
        <w:rPr>
          <w:rFonts w:cs="Arial"/>
          <w:szCs w:val="24"/>
        </w:rPr>
        <w:t>a registrado</w:t>
      </w:r>
      <w:r w:rsidR="004D6886">
        <w:rPr>
          <w:rFonts w:cs="Arial"/>
          <w:szCs w:val="24"/>
        </w:rPr>
        <w:t xml:space="preserve">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005617C3">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D8366E">
            <w:pPr>
              <w:spacing w:before="120" w:after="100" w:afterAutospacing="1"/>
              <w:ind w:left="142"/>
              <w:rPr>
                <w:rFonts w:cstheme="minorHAnsi"/>
                <w:szCs w:val="24"/>
              </w:rPr>
            </w:pPr>
            <w:r>
              <w:rPr>
                <w:rFonts w:cstheme="minorHAnsi"/>
                <w:szCs w:val="24"/>
              </w:rPr>
              <w:t xml:space="preserve">Objetivo: Confeccionar </w:t>
            </w:r>
            <w:r w:rsidR="00D8366E">
              <w:rPr>
                <w:rFonts w:cstheme="minorHAnsi"/>
                <w:szCs w:val="24"/>
              </w:rPr>
              <w:t>un presupuesto</w:t>
            </w:r>
            <w:r>
              <w:rPr>
                <w:rFonts w:cstheme="minorHAnsi"/>
                <w:szCs w:val="24"/>
              </w:rPr>
              <w:t xml:space="preserve">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D8366E">
              <w:rPr>
                <w:rFonts w:asciiTheme="minorHAnsi" w:hAnsiTheme="minorHAnsi" w:cstheme="minorHAnsi"/>
                <w:color w:val="auto"/>
                <w:sz w:val="24"/>
              </w:rPr>
              <w:t>el presupuesto</w:t>
            </w:r>
            <w:r w:rsidR="003B1287">
              <w:rPr>
                <w:rFonts w:asciiTheme="minorHAnsi" w:hAnsiTheme="minorHAnsi" w:cstheme="minorHAnsi"/>
                <w:color w:val="auto"/>
                <w:sz w:val="24"/>
              </w:rPr>
              <w:t xml:space="preserve">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 xml:space="preserve">El RV envía </w:t>
            </w:r>
            <w:r w:rsidR="00D8366E">
              <w:rPr>
                <w:rFonts w:asciiTheme="minorHAnsi" w:hAnsiTheme="minorHAnsi" w:cstheme="minorHAnsi"/>
                <w:color w:val="auto"/>
                <w:sz w:val="24"/>
              </w:rPr>
              <w:t xml:space="preserve">el presupuesto </w:t>
            </w:r>
            <w:r w:rsidR="006C54C3" w:rsidRPr="008F4155">
              <w:rPr>
                <w:rFonts w:asciiTheme="minorHAnsi" w:hAnsiTheme="minorHAnsi" w:cstheme="minorHAnsi"/>
                <w:color w:val="auto"/>
                <w:sz w:val="24"/>
              </w:rPr>
              <w:t>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w:t>
            </w:r>
            <w:r w:rsidR="00CB42FC">
              <w:rPr>
                <w:rFonts w:asciiTheme="minorHAnsi" w:hAnsiTheme="minorHAnsi" w:cstheme="minorHAnsi"/>
                <w:color w:val="auto"/>
                <w:sz w:val="24"/>
              </w:rPr>
              <w:lastRenderedPageBreak/>
              <w:t>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w:t>
            </w:r>
            <w:r w:rsidR="00345C55">
              <w:rPr>
                <w:rFonts w:cstheme="minorHAnsi"/>
                <w:szCs w:val="24"/>
              </w:rPr>
              <w:lastRenderedPageBreak/>
              <w:t>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rPr>
      </w:pPr>
    </w:p>
    <w:p w:rsidR="007D69EF" w:rsidRDefault="007D69EF" w:rsidP="008F4155">
      <w:pPr>
        <w:rPr>
          <w:rFonts w:cstheme="minorHAnsi"/>
          <w:szCs w:val="24"/>
        </w:rPr>
      </w:pPr>
    </w:p>
    <w:p w:rsidR="007D69EF" w:rsidRDefault="007D69EF" w:rsidP="008F4155">
      <w:pPr>
        <w:rPr>
          <w:rFonts w:cstheme="minorHAnsi"/>
          <w:szCs w:val="24"/>
        </w:rPr>
      </w:pPr>
    </w:p>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lastRenderedPageBreak/>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114C42">
              <w:rPr>
                <w:rFonts w:asciiTheme="minorHAnsi" w:eastAsiaTheme="minorHAnsi" w:hAnsiTheme="minorHAnsi" w:cstheme="minorHAnsi"/>
                <w:color w:val="auto"/>
                <w:sz w:val="24"/>
                <w:lang w:eastAsia="en-US"/>
              </w:rPr>
              <w:t xml:space="preserve"> y la envía al proveedor</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sidR="00114C42">
              <w:rPr>
                <w:rFonts w:cstheme="minorHAnsi"/>
                <w:b/>
                <w:szCs w:val="24"/>
              </w:rPr>
              <w:t>Gestionar</w:t>
            </w:r>
            <w:r>
              <w:rPr>
                <w:rFonts w:cstheme="minorHAnsi"/>
                <w:b/>
                <w:szCs w:val="24"/>
              </w:rPr>
              <w:t xml:space="preserve">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lastRenderedPageBreak/>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xml:space="preserve">, indicando la </w:t>
            </w:r>
            <w:r w:rsidR="00DA5634">
              <w:rPr>
                <w:rFonts w:ascii="Calibri" w:hAnsi="Calibri" w:cs="Calibri"/>
                <w:szCs w:val="24"/>
              </w:rPr>
              <w:lastRenderedPageBreak/>
              <w:t>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lastRenderedPageBreak/>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w:t>
            </w:r>
            <w:r w:rsidR="00710B2C">
              <w:rPr>
                <w:rFonts w:cstheme="minorHAnsi"/>
                <w:szCs w:val="24"/>
              </w:rPr>
              <w:lastRenderedPageBreak/>
              <w:t>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w:t>
            </w:r>
            <w:r w:rsidR="00177FBD">
              <w:rPr>
                <w:rFonts w:ascii="Calibri" w:hAnsi="Calibri" w:cs="Arial"/>
              </w:rPr>
              <w:lastRenderedPageBreak/>
              <w:t xml:space="preserve">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w:t>
            </w:r>
            <w:r w:rsidRPr="008F4155">
              <w:rPr>
                <w:rFonts w:cstheme="minorHAnsi"/>
                <w:szCs w:val="24"/>
              </w:rPr>
              <w:lastRenderedPageBreak/>
              <w:t>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la planificación del Control de Calidad, definiendo los diferentes pasos necesarios para determinar si una pieza cumple o no con los estándares de Calidad </w:t>
            </w:r>
            <w:r w:rsidRPr="008F4155">
              <w:rPr>
                <w:rFonts w:cstheme="minorHAnsi"/>
                <w:szCs w:val="24"/>
              </w:rPr>
              <w:lastRenderedPageBreak/>
              <w:t>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w:t>
            </w:r>
            <w:r w:rsidR="00365271">
              <w:rPr>
                <w:rFonts w:cstheme="minorHAnsi"/>
                <w:szCs w:val="24"/>
              </w:rPr>
              <w:lastRenderedPageBreak/>
              <w:t>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lastRenderedPageBreak/>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xml:space="preserve">.  En caso de no obtener una respuesta por parte del cliente, se iniciarán acciones </w:t>
            </w:r>
            <w:r w:rsidRPr="008F4155">
              <w:rPr>
                <w:rFonts w:asciiTheme="minorHAnsi" w:eastAsiaTheme="minorHAnsi" w:hAnsiTheme="minorHAnsi" w:cstheme="minorHAnsi"/>
                <w:color w:val="auto"/>
                <w:sz w:val="24"/>
                <w:lang w:eastAsia="en-US"/>
              </w:rPr>
              <w:lastRenderedPageBreak/>
              <w:t>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w:t>
            </w:r>
            <w:r w:rsidRPr="008F4155">
              <w:rPr>
                <w:rFonts w:cstheme="minorHAnsi"/>
                <w:b/>
                <w:szCs w:val="24"/>
              </w:rPr>
              <w:t xml:space="preserve"> Mantenimiento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 a Mantenimiento Correctivo</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w:t>
            </w:r>
            <w:r w:rsidR="001B64D5">
              <w:rPr>
                <w:rFonts w:asciiTheme="minorHAnsi" w:hAnsiTheme="minorHAnsi" w:cstheme="minorHAnsi"/>
                <w:color w:val="auto"/>
                <w:sz w:val="24"/>
              </w:rPr>
              <w:t xml:space="preserve"> que</w:t>
            </w:r>
            <w:r w:rsidR="00D518B3">
              <w:rPr>
                <w:rFonts w:asciiTheme="minorHAnsi" w:hAnsiTheme="minorHAnsi" w:cstheme="minorHAnsi"/>
                <w:color w:val="auto"/>
                <w:sz w:val="24"/>
              </w:rPr>
              <w:t xml:space="preserv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D8366E">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 xml:space="preserve">Modificar </w:t>
            </w:r>
            <w:r w:rsidR="00D8366E">
              <w:rPr>
                <w:rFonts w:cstheme="minorHAnsi"/>
                <w:b/>
                <w:szCs w:val="24"/>
              </w:rPr>
              <w:t>Presupuesto</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D8366E">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D8366E">
              <w:rPr>
                <w:rFonts w:cs="Arial"/>
                <w:szCs w:val="24"/>
              </w:rPr>
              <w:t xml:space="preserve"> la información referida a un</w:t>
            </w:r>
            <w:r w:rsidR="00BA3416">
              <w:rPr>
                <w:rFonts w:cs="Arial"/>
                <w:szCs w:val="24"/>
              </w:rPr>
              <w:t xml:space="preserve"> </w:t>
            </w:r>
            <w:r w:rsidR="00D8366E">
              <w:rPr>
                <w:rFonts w:cs="Arial"/>
                <w:szCs w:val="24"/>
              </w:rPr>
              <w:t>presupuesto ya registrado</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 xml:space="preserve">una modificación sobre </w:t>
            </w:r>
            <w:r w:rsidR="00D8366E">
              <w:rPr>
                <w:rFonts w:asciiTheme="minorHAnsi" w:eastAsiaTheme="minorHAnsi" w:hAnsiTheme="minorHAnsi" w:cstheme="minorHAnsi"/>
                <w:color w:val="auto"/>
                <w:sz w:val="24"/>
                <w:lang w:eastAsia="en-US"/>
              </w:rPr>
              <w:t>un presupuesto</w:t>
            </w:r>
            <w:r>
              <w:rPr>
                <w:rFonts w:asciiTheme="minorHAnsi" w:eastAsiaTheme="minorHAnsi" w:hAnsiTheme="minorHAnsi" w:cstheme="minorHAnsi"/>
                <w:color w:val="auto"/>
                <w:sz w:val="24"/>
                <w:lang w:eastAsia="en-US"/>
              </w:rPr>
              <w:t xml:space="preserve">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w:t>
            </w:r>
            <w:r w:rsidR="00D8366E">
              <w:rPr>
                <w:rFonts w:asciiTheme="minorHAnsi" w:eastAsiaTheme="minorHAnsi" w:hAnsiTheme="minorHAnsi" w:cstheme="minorHAnsi"/>
                <w:color w:val="auto"/>
                <w:sz w:val="24"/>
                <w:lang w:eastAsia="en-US"/>
              </w:rPr>
              <w:t>del presupuesto</w:t>
            </w:r>
            <w:r w:rsidR="0086104C">
              <w:rPr>
                <w:rFonts w:asciiTheme="minorHAnsi" w:eastAsiaTheme="minorHAnsi" w:hAnsiTheme="minorHAnsi" w:cstheme="minorHAnsi"/>
                <w:color w:val="auto"/>
                <w:sz w:val="24"/>
                <w:lang w:eastAsia="en-US"/>
              </w:rPr>
              <w:t>,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Informar al Cliente que la factura de un pedido solicitado por él, está próxima a 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05786B" w:rsidRDefault="0005786B" w:rsidP="008F4155">
      <w:pPr>
        <w:rPr>
          <w:rFonts w:cstheme="minorHAnsi"/>
          <w:szCs w:val="24"/>
          <w:lang w:bidi="en-US"/>
        </w:rPr>
      </w:pPr>
    </w:p>
    <w:p w:rsidR="00E62BCE" w:rsidRDefault="00E62BCE" w:rsidP="008F4155">
      <w:pPr>
        <w:rPr>
          <w:rFonts w:cstheme="minorHAnsi"/>
          <w:szCs w:val="24"/>
          <w:lang w:bidi="en-US"/>
        </w:rPr>
      </w:pPr>
    </w:p>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elaborar un informe sobre la  producción realizada por la empresa, para ello el RP recoge la información necesaria y luego estructura la misma de acuerdo al modelo de informe generando de esta manera el </w:t>
            </w:r>
            <w:r w:rsidRPr="008F4155">
              <w:rPr>
                <w:rFonts w:asciiTheme="minorHAnsi" w:hAnsiTheme="minorHAnsi" w:cstheme="minorHAnsi"/>
                <w:color w:val="auto"/>
                <w:sz w:val="24"/>
              </w:rPr>
              <w:lastRenderedPageBreak/>
              <w:t>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E9F" w:rsidRDefault="000D5E9F" w:rsidP="00C55F0F">
      <w:pPr>
        <w:spacing w:after="0" w:line="240" w:lineRule="auto"/>
      </w:pPr>
      <w:r>
        <w:separator/>
      </w:r>
    </w:p>
  </w:endnote>
  <w:endnote w:type="continuationSeparator" w:id="0">
    <w:p w:rsidR="000D5E9F" w:rsidRDefault="000D5E9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A00EAF">
    <w:pPr>
      <w:pStyle w:val="Piedepgina"/>
      <w:pBdr>
        <w:top w:val="single" w:sz="4" w:space="1" w:color="A5A5A5" w:themeColor="background1" w:themeShade="A5"/>
      </w:pBdr>
      <w:jc w:val="right"/>
      <w:rPr>
        <w:color w:val="7F7F7F" w:themeColor="background1" w:themeShade="7F"/>
      </w:rPr>
    </w:pPr>
    <w:r w:rsidRPr="00A00EA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B4D4F" w:rsidRDefault="00A00EAF">
                  <w:pPr>
                    <w:jc w:val="center"/>
                    <w:rPr>
                      <w:color w:val="7FD13B" w:themeColor="accent1"/>
                      <w:lang w:val="es-ES"/>
                    </w:rPr>
                  </w:pPr>
                  <w:r>
                    <w:rPr>
                      <w:lang w:val="es-ES"/>
                    </w:rPr>
                    <w:fldChar w:fldCharType="begin"/>
                  </w:r>
                  <w:r w:rsidR="00EB4D4F">
                    <w:rPr>
                      <w:lang w:val="es-ES"/>
                    </w:rPr>
                    <w:instrText xml:space="preserve"> PAGE   \* MERGEFORMAT </w:instrText>
                  </w:r>
                  <w:r>
                    <w:rPr>
                      <w:lang w:val="es-ES"/>
                    </w:rPr>
                    <w:fldChar w:fldCharType="separate"/>
                  </w:r>
                  <w:r w:rsidR="00114C42" w:rsidRPr="00114C42">
                    <w:rPr>
                      <w:noProof/>
                      <w:color w:val="7FD13B" w:themeColor="accent1"/>
                    </w:rPr>
                    <w:t>9</w:t>
                  </w:r>
                  <w:r>
                    <w:rPr>
                      <w:lang w:val="es-ES"/>
                    </w:rPr>
                    <w:fldChar w:fldCharType="end"/>
                  </w:r>
                </w:p>
              </w:txbxContent>
            </v:textbox>
          </v:shape>
          <w10:wrap anchorx="page" anchory="margin"/>
        </v:group>
      </w:pict>
    </w:r>
    <w:r w:rsidR="00EB4D4F">
      <w:rPr>
        <w:color w:val="7F7F7F" w:themeColor="background1" w:themeShade="7F"/>
      </w:rPr>
      <w:t>Proyecto: METALSOFT | Año 2010</w:t>
    </w:r>
  </w:p>
  <w:p w:rsidR="00EB4D4F" w:rsidRDefault="00EB4D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E9F" w:rsidRDefault="000D5E9F" w:rsidP="00C55F0F">
      <w:pPr>
        <w:spacing w:after="0" w:line="240" w:lineRule="auto"/>
      </w:pPr>
      <w:r>
        <w:separator/>
      </w:r>
    </w:p>
  </w:footnote>
  <w:footnote w:type="continuationSeparator" w:id="0">
    <w:p w:rsidR="000D5E9F" w:rsidRDefault="000D5E9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4D4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B4D4F" w:rsidRDefault="00EB4D4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B4D4F" w:rsidRDefault="00EB4D4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B4D4F" w:rsidRDefault="00EB4D4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6914"/>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5E9F"/>
    <w:rsid w:val="000D6F4C"/>
    <w:rsid w:val="000E359B"/>
    <w:rsid w:val="000E7548"/>
    <w:rsid w:val="000F3239"/>
    <w:rsid w:val="000F5199"/>
    <w:rsid w:val="00101914"/>
    <w:rsid w:val="00105103"/>
    <w:rsid w:val="00105584"/>
    <w:rsid w:val="001061B1"/>
    <w:rsid w:val="00112E0C"/>
    <w:rsid w:val="00113959"/>
    <w:rsid w:val="001139ED"/>
    <w:rsid w:val="00114C42"/>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1FB8"/>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0EAF"/>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366E"/>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5F6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E6EB5"/>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137CD-970D-4F25-A784-E4A0D435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54</Pages>
  <Words>11619</Words>
  <Characters>63906</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75375</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Lorreine Prescott</cp:lastModifiedBy>
  <cp:revision>40</cp:revision>
  <cp:lastPrinted>2010-03-26T19:27:00Z</cp:lastPrinted>
  <dcterms:created xsi:type="dcterms:W3CDTF">2010-05-29T19:12:00Z</dcterms:created>
  <dcterms:modified xsi:type="dcterms:W3CDTF">2010-08-17T21:57:00Z</dcterms:modified>
</cp:coreProperties>
</file>