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70A26">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862DF6" w:rsidRPr="005B56B4" w:rsidRDefault="00862DF6">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862DF6" w:rsidRPr="005B56B4" w:rsidRDefault="00862DF6">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862DF6" w:rsidRPr="002A7601" w:rsidRDefault="00862DF6">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862DF6" w:rsidRPr="002A7601" w:rsidRDefault="00862DF6"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862DF6" w:rsidRDefault="00862DF6">
                        <w:pPr>
                          <w:rPr>
                            <w:b/>
                            <w:bCs/>
                            <w:color w:val="7FD13B" w:themeColor="accent1"/>
                            <w:sz w:val="52"/>
                            <w:szCs w:val="52"/>
                            <w:lang w:val="es-ES"/>
                          </w:rPr>
                        </w:pPr>
                        <w:r w:rsidRPr="005B56B4">
                          <w:rPr>
                            <w:b/>
                            <w:bCs/>
                            <w:color w:val="7FD13B" w:themeColor="accent1"/>
                            <w:sz w:val="52"/>
                            <w:szCs w:val="52"/>
                            <w:lang w:val="es-ES"/>
                          </w:rPr>
                          <w:t>Cátedra: Proyecto Final</w:t>
                        </w:r>
                      </w:p>
                      <w:p w:rsidR="00862DF6" w:rsidRDefault="00862DF6"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862DF6" w:rsidRPr="00C25AB2" w:rsidRDefault="00862DF6" w:rsidP="00C25AB2"/>
                      <w:p w:rsidR="00862DF6" w:rsidRPr="00C25AB2" w:rsidRDefault="00862DF6" w:rsidP="00C25AB2">
                        <w:pPr>
                          <w:rPr>
                            <w:b/>
                            <w:bCs/>
                            <w:i/>
                            <w:color w:val="7FD13B" w:themeColor="accent1"/>
                            <w:sz w:val="52"/>
                            <w:szCs w:val="52"/>
                            <w:lang w:val="es-ES"/>
                          </w:rPr>
                        </w:pPr>
                        <w:r w:rsidRPr="006B0BCB">
                          <w:rPr>
                            <w:b/>
                            <w:bCs/>
                            <w:i/>
                            <w:color w:val="7FD13B" w:themeColor="accent1"/>
                            <w:sz w:val="52"/>
                            <w:szCs w:val="52"/>
                            <w:lang w:val="es-ES"/>
                          </w:rPr>
                          <w:t>Sistema: MetalSoft</w:t>
                        </w:r>
                      </w:p>
                      <w:p w:rsidR="00862DF6" w:rsidRDefault="00862DF6"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862DF6" w:rsidRDefault="00862DF6"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862DF6" w:rsidRPr="00C57DD4" w:rsidRDefault="00862DF6"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70A26" w:rsidP="00C17CD8">
          <w:pPr>
            <w:rPr>
              <w:rFonts w:ascii="Arial" w:hAnsi="Arial"/>
              <w:bCs/>
              <w:kern w:val="32"/>
              <w:sz w:val="52"/>
              <w:szCs w:val="52"/>
            </w:rPr>
          </w:pPr>
          <w:r w:rsidRPr="00F70A26">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862DF6" w:rsidRPr="006A25B5" w:rsidRDefault="00862DF6"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862DF6" w:rsidRPr="006A25B5" w:rsidRDefault="00862DF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62DF6" w:rsidRPr="006A25B5" w:rsidRDefault="00862DF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62DF6" w:rsidRPr="006A25B5" w:rsidRDefault="00862DF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62DF6" w:rsidRPr="006A25B5" w:rsidRDefault="00862DF6"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62DF6" w:rsidRPr="004B0B6C" w:rsidRDefault="00862DF6" w:rsidP="00C57DD4">
                      <w:pPr>
                        <w:rPr>
                          <w:lang w:val="es-ES"/>
                        </w:rPr>
                      </w:pPr>
                    </w:p>
                  </w:txbxContent>
                </v:textbox>
              </v:shape>
            </w:pict>
          </w:r>
          <w:r w:rsidRPr="00F70A2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862DF6" w:rsidRPr="00BC5374" w:rsidRDefault="00862DF6"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70A26">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862DF6" w:rsidRPr="006A25B5" w:rsidRDefault="00862DF6"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862DF6" w:rsidRPr="006A25B5" w:rsidRDefault="00862DF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62DF6" w:rsidRPr="006A25B5" w:rsidRDefault="00862DF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62DF6" w:rsidRPr="006A25B5" w:rsidRDefault="00862DF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62DF6" w:rsidRPr="006A25B5" w:rsidRDefault="00862DF6"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62DF6" w:rsidRPr="004B0B6C" w:rsidRDefault="00862DF6"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F70A26">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F70A26">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70A26">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70A26">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F70A26">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F70A26">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pieza o </w:t>
            </w:r>
            <w:r w:rsidRPr="00F37EFE">
              <w:rPr>
                <w:rFonts w:asciiTheme="minorHAnsi" w:hAnsiTheme="minorHAnsi" w:cstheme="minorHAnsi"/>
                <w:sz w:val="24"/>
                <w:szCs w:val="24"/>
              </w:rPr>
              <w:lastRenderedPageBreak/>
              <w:t>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862DF6" w:rsidP="007422A2">
            <w:pPr>
              <w:pStyle w:val="Plantilla"/>
            </w:pPr>
            <w:r>
              <w:t>2</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862DF6" w:rsidP="009E0521">
            <w:pPr>
              <w:pStyle w:val="Plantilla"/>
            </w:pPr>
            <w:r>
              <w:t>3</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862DF6" w:rsidP="00052706">
            <w:pPr>
              <w:pStyle w:val="Plantilla"/>
            </w:pPr>
            <w:r>
              <w:t>4</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862DF6" w:rsidP="006F703C">
            <w:pPr>
              <w:pStyle w:val="Plantilla"/>
            </w:pPr>
            <w:r>
              <w:t>4</w:t>
            </w:r>
            <w:r w:rsidR="006F703C">
              <w:t>.A El sistema no encontró el pedido solicitado.</w:t>
            </w:r>
          </w:p>
          <w:p w:rsidR="006F703C" w:rsidRDefault="00862DF6" w:rsidP="006F703C">
            <w:pPr>
              <w:pStyle w:val="Plantilla"/>
              <w:rPr>
                <w:lang w:val="es-ES_tradnl"/>
              </w:rPr>
            </w:pPr>
            <w:r>
              <w:rPr>
                <w:lang w:val="es-ES_tradnl"/>
              </w:rPr>
              <w:t>4</w:t>
            </w:r>
            <w:r w:rsidR="006F703C">
              <w:rPr>
                <w:lang w:val="es-ES_tradnl"/>
              </w:rPr>
              <w:t>.A.1 El sistema informa la situación.</w:t>
            </w:r>
          </w:p>
          <w:p w:rsidR="006F703C" w:rsidRDefault="00862DF6" w:rsidP="006F703C">
            <w:pPr>
              <w:pStyle w:val="Plantilla"/>
            </w:pPr>
            <w:r>
              <w:rPr>
                <w:lang w:val="es-ES_tradnl"/>
              </w:rPr>
              <w:t>4</w:t>
            </w:r>
            <w:r w:rsidR="006F703C">
              <w:rPr>
                <w:lang w:val="es-ES_tradnl"/>
              </w:rPr>
              <w:t>.A.2 Se cancela el caso de uso</w:t>
            </w:r>
          </w:p>
        </w:tc>
      </w:tr>
      <w:tr w:rsidR="00457C54" w:rsidTr="00353DB6">
        <w:trPr>
          <w:cantSplit/>
          <w:trHeight w:val="50"/>
        </w:trPr>
        <w:tc>
          <w:tcPr>
            <w:tcW w:w="5054" w:type="dxa"/>
            <w:gridSpan w:val="2"/>
          </w:tcPr>
          <w:p w:rsidR="00457C54" w:rsidRDefault="00862DF6" w:rsidP="00052706">
            <w:pPr>
              <w:pStyle w:val="Plantilla"/>
            </w:pPr>
            <w:r>
              <w:t>5</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862DF6" w:rsidP="00052706">
            <w:pPr>
              <w:pStyle w:val="Plantilla"/>
            </w:pPr>
            <w:r>
              <w:t>6</w:t>
            </w:r>
            <w:r w:rsidR="00457C54">
              <w:t xml:space="preserve">. El </w:t>
            </w:r>
            <w:r w:rsidR="00052706">
              <w:t>RC no desea consultar el Calendario.</w:t>
            </w:r>
          </w:p>
        </w:tc>
        <w:tc>
          <w:tcPr>
            <w:tcW w:w="5222" w:type="dxa"/>
            <w:gridSpan w:val="4"/>
          </w:tcPr>
          <w:p w:rsidR="00052706" w:rsidRDefault="00862DF6" w:rsidP="00052706">
            <w:pPr>
              <w:pStyle w:val="Plantilla"/>
            </w:pPr>
            <w:r>
              <w:t>6</w:t>
            </w:r>
            <w:r w:rsidR="00052706">
              <w:t>.A El RC desea consultar el Calendario.</w:t>
            </w:r>
          </w:p>
          <w:p w:rsidR="00052706" w:rsidRPr="00DA12BA" w:rsidRDefault="00862DF6" w:rsidP="00052706">
            <w:pPr>
              <w:pStyle w:val="Plantilla"/>
            </w:pPr>
            <w:r>
              <w:t>6</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862DF6" w:rsidP="00052706">
            <w:pPr>
              <w:pStyle w:val="Plantilla"/>
            </w:pPr>
            <w:r>
              <w:t>6</w:t>
            </w:r>
            <w:r w:rsidR="00052706">
              <w:t>.A.2. El RC verifica que hay disponibilidad para realizar el pedido.</w:t>
            </w:r>
          </w:p>
          <w:p w:rsidR="007422A2" w:rsidRDefault="00862DF6" w:rsidP="00052706">
            <w:pPr>
              <w:pStyle w:val="Plantilla"/>
            </w:pPr>
            <w:r>
              <w:t>6</w:t>
            </w:r>
            <w:r w:rsidR="00052706">
              <w:t>.A.2.A. El RC verifica que no hay disponibilidad para realizar el pedido.</w:t>
            </w:r>
          </w:p>
          <w:p w:rsidR="00457C54" w:rsidRDefault="00862DF6" w:rsidP="00052706">
            <w:pPr>
              <w:pStyle w:val="Plantilla"/>
            </w:pPr>
            <w:r>
              <w:t>6</w:t>
            </w:r>
            <w:r w:rsidR="00052706">
              <w:t>.A.3. Se cancela el caso de uso.</w:t>
            </w:r>
          </w:p>
        </w:tc>
      </w:tr>
      <w:tr w:rsidR="00457C54" w:rsidTr="00353DB6">
        <w:trPr>
          <w:cantSplit/>
          <w:trHeight w:val="50"/>
        </w:trPr>
        <w:tc>
          <w:tcPr>
            <w:tcW w:w="5054" w:type="dxa"/>
            <w:gridSpan w:val="2"/>
          </w:tcPr>
          <w:p w:rsidR="00457C54" w:rsidRDefault="00862DF6" w:rsidP="00DE384E">
            <w:pPr>
              <w:pStyle w:val="Plantilla"/>
            </w:pPr>
            <w:r>
              <w:t>7</w:t>
            </w:r>
            <w:r w:rsidR="00457C54">
              <w:t>.</w:t>
            </w:r>
            <w:r w:rsidR="007422A2">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862DF6" w:rsidP="00353DB6">
            <w:pPr>
              <w:pStyle w:val="Plantilla"/>
            </w:pPr>
            <w:r>
              <w:t>7</w:t>
            </w:r>
            <w:r w:rsidR="00673245">
              <w:t>.A El sistema no encuentra un listado de pro</w:t>
            </w:r>
            <w:r w:rsidR="00DE384E">
              <w:t>cedimientos de producción para el presupuesto</w:t>
            </w:r>
            <w:r w:rsidR="00673245">
              <w:t xml:space="preserve"> del pedido seleccionado.</w:t>
            </w:r>
          </w:p>
          <w:p w:rsidR="00673245" w:rsidRDefault="00862DF6" w:rsidP="00353DB6">
            <w:pPr>
              <w:pStyle w:val="Plantilla"/>
            </w:pPr>
            <w:r>
              <w:t>7.</w:t>
            </w:r>
            <w:r w:rsidR="00673245">
              <w:t>A.1 El sistema informa la situación.</w:t>
            </w:r>
          </w:p>
          <w:p w:rsidR="00673245" w:rsidRDefault="00862DF6" w:rsidP="00353DB6">
            <w:pPr>
              <w:pStyle w:val="Plantilla"/>
            </w:pPr>
            <w:r>
              <w:t>7</w:t>
            </w:r>
            <w:r w:rsidR="00673245">
              <w:t>.A.2 Se cancela el caso de uso.</w:t>
            </w:r>
          </w:p>
        </w:tc>
      </w:tr>
      <w:tr w:rsidR="005E7084" w:rsidTr="00353DB6">
        <w:trPr>
          <w:cantSplit/>
          <w:trHeight w:val="50"/>
        </w:trPr>
        <w:tc>
          <w:tcPr>
            <w:tcW w:w="5054" w:type="dxa"/>
            <w:gridSpan w:val="2"/>
          </w:tcPr>
          <w:p w:rsidR="005E7084" w:rsidRDefault="00862DF6" w:rsidP="00353DB6">
            <w:pPr>
              <w:pStyle w:val="Plantilla"/>
            </w:pPr>
            <w:r>
              <w:t>8</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862DF6" w:rsidP="00DE384E">
            <w:pPr>
              <w:pStyle w:val="Plantilla"/>
            </w:pPr>
            <w:r>
              <w:lastRenderedPageBreak/>
              <w:t>9</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862DF6" w:rsidP="00673245">
            <w:pPr>
              <w:pStyle w:val="Plantilla"/>
            </w:pPr>
            <w:r>
              <w:t>9</w:t>
            </w:r>
            <w:r w:rsidR="00673245">
              <w:t xml:space="preserve">.A El sistema no encuentra un listado de procedimientos de control de calidad para </w:t>
            </w:r>
            <w:r w:rsidR="00DE384E">
              <w:t>el presupuesto</w:t>
            </w:r>
            <w:r w:rsidR="00673245">
              <w:t xml:space="preserve"> del pedido seleccionado.</w:t>
            </w:r>
          </w:p>
          <w:p w:rsidR="00673245" w:rsidRDefault="00862DF6" w:rsidP="00673245">
            <w:pPr>
              <w:pStyle w:val="Plantilla"/>
            </w:pPr>
            <w:r>
              <w:t>9</w:t>
            </w:r>
            <w:r w:rsidR="00673245">
              <w:t>.A.1 El sistema informa la situación.</w:t>
            </w:r>
          </w:p>
          <w:p w:rsidR="00673245" w:rsidRDefault="00862DF6" w:rsidP="00673245">
            <w:pPr>
              <w:pStyle w:val="Plantilla"/>
            </w:pPr>
            <w:r>
              <w:t>9</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862DF6">
              <w:t>0</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862DF6">
              <w:t>1</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862DF6">
              <w:t>1</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w:t>
            </w:r>
            <w:r w:rsidR="00862DF6">
              <w:t>1</w:t>
            </w:r>
            <w:r w:rsidR="00673245">
              <w:t>.A.1 El sistema informa la situación.</w:t>
            </w:r>
          </w:p>
          <w:p w:rsidR="00673245" w:rsidRDefault="007422A2" w:rsidP="00862DF6">
            <w:pPr>
              <w:pStyle w:val="Plantilla"/>
            </w:pPr>
            <w:r>
              <w:t>1</w:t>
            </w:r>
            <w:r w:rsidR="00862DF6">
              <w:t>1</w:t>
            </w:r>
            <w:r w:rsidR="00673245">
              <w:t>.A.2 Se cancela el caso de uso.</w:t>
            </w:r>
          </w:p>
        </w:tc>
      </w:tr>
      <w:tr w:rsidR="005E7084" w:rsidTr="00353DB6">
        <w:trPr>
          <w:cantSplit/>
          <w:trHeight w:val="50"/>
        </w:trPr>
        <w:tc>
          <w:tcPr>
            <w:tcW w:w="5054" w:type="dxa"/>
            <w:gridSpan w:val="2"/>
          </w:tcPr>
          <w:p w:rsidR="005E7084" w:rsidRPr="00C45C45" w:rsidRDefault="00862DF6" w:rsidP="008F0EA4">
            <w:pPr>
              <w:pStyle w:val="Plantilla"/>
              <w:rPr>
                <w:lang w:val="es-AR"/>
              </w:rPr>
            </w:pPr>
            <w:r>
              <w:rPr>
                <w:lang w:val="es-AR"/>
              </w:rPr>
              <w:t>12</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62DF6" w:rsidP="007422A2">
            <w:pPr>
              <w:pStyle w:val="Plantilla"/>
            </w:pPr>
            <w:r>
              <w:t>13</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862DF6" w:rsidP="008F0EA4">
            <w:pPr>
              <w:pStyle w:val="Plantilla"/>
            </w:pPr>
            <w:r>
              <w:t>14</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862DF6">
              <w:rPr>
                <w:lang w:val="es-AR"/>
              </w:rPr>
              <w:t>5</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862DF6">
              <w:t>6</w:t>
            </w:r>
            <w:r w:rsidR="008F0EA4">
              <w:t>. El RC no desea registrar un pedido de Cotización de Trabajo.</w:t>
            </w:r>
          </w:p>
        </w:tc>
        <w:tc>
          <w:tcPr>
            <w:tcW w:w="5222" w:type="dxa"/>
            <w:gridSpan w:val="4"/>
          </w:tcPr>
          <w:p w:rsidR="005E7084" w:rsidRDefault="007422A2" w:rsidP="005E7084">
            <w:pPr>
              <w:pStyle w:val="Plantilla"/>
            </w:pPr>
            <w:r>
              <w:t>1</w:t>
            </w:r>
            <w:r w:rsidR="00862DF6">
              <w:t>6</w:t>
            </w:r>
            <w:r w:rsidR="008F0EA4">
              <w:t>.A El RC desea registrar un pedido de Cotización de Trabajo.</w:t>
            </w:r>
          </w:p>
          <w:p w:rsidR="008F0EA4" w:rsidRDefault="007422A2" w:rsidP="005E7084">
            <w:pPr>
              <w:pStyle w:val="Plantilla"/>
              <w:rPr>
                <w:b/>
              </w:rPr>
            </w:pPr>
            <w:r>
              <w:t>1</w:t>
            </w:r>
            <w:r w:rsidR="00862DF6">
              <w:t>6</w:t>
            </w:r>
            <w:r w:rsidR="008F0EA4">
              <w:t xml:space="preserve">.A.1 Para registrar un nuevo pedido de Cotización de Trabajo se ejecuta el caso de uso </w:t>
            </w:r>
            <w:r w:rsidR="008F0EA4" w:rsidRPr="0021484D">
              <w:rPr>
                <w:b/>
              </w:rPr>
              <w:t>122. Registrar Pedido Cotización de Trabajo.</w:t>
            </w:r>
          </w:p>
          <w:p w:rsidR="0021484D" w:rsidRDefault="00862DF6" w:rsidP="0021484D">
            <w:pPr>
              <w:pStyle w:val="Plantilla"/>
            </w:pPr>
            <w:r>
              <w:t>16</w:t>
            </w:r>
            <w:r w:rsidR="0021484D">
              <w:t>.A.2 El sistema verifica si se registró un pedido y es así.</w:t>
            </w:r>
          </w:p>
          <w:p w:rsidR="0021484D" w:rsidRDefault="00862DF6" w:rsidP="0021484D">
            <w:pPr>
              <w:pStyle w:val="Plantilla"/>
            </w:pPr>
            <w:r>
              <w:t>16</w:t>
            </w:r>
            <w:r w:rsidR="0021484D">
              <w:t>.A.3. El pedido no se registró.</w:t>
            </w:r>
          </w:p>
          <w:p w:rsidR="004A0F99" w:rsidRDefault="00862DF6" w:rsidP="0021484D">
            <w:pPr>
              <w:pStyle w:val="Plantilla"/>
            </w:pPr>
            <w:r>
              <w:t>16</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862DF6">
              <w:rPr>
                <w:lang w:val="es-ES_tradnl"/>
              </w:rPr>
              <w:t>7</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862DF6" w:rsidP="005E7084">
            <w:pPr>
              <w:pStyle w:val="Plantilla"/>
            </w:pPr>
            <w:r>
              <w:t>18</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862DF6" w:rsidP="00DE384E">
            <w:pPr>
              <w:pStyle w:val="Plantilla"/>
            </w:pPr>
            <w:r>
              <w:t>19</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862DF6" w:rsidP="005E7084">
            <w:pPr>
              <w:pStyle w:val="Plantilla"/>
            </w:pPr>
            <w:r>
              <w:t>19</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862DF6" w:rsidP="005E7084">
            <w:pPr>
              <w:pStyle w:val="Plantilla"/>
            </w:pPr>
            <w:r>
              <w:t>19</w:t>
            </w:r>
            <w:r w:rsidR="005E7084" w:rsidRPr="00E6096B">
              <w:t>.A.1 El sistema informa la situación.</w:t>
            </w:r>
          </w:p>
          <w:p w:rsidR="005E7084" w:rsidRPr="00E6096B" w:rsidRDefault="00862DF6" w:rsidP="005E7084">
            <w:pPr>
              <w:pStyle w:val="Plantilla"/>
            </w:pPr>
            <w:r>
              <w:t>19</w:t>
            </w:r>
            <w:r w:rsidR="005E7084" w:rsidRPr="00E6096B">
              <w:t>.A.2 Se cancela el caso de uso.</w:t>
            </w:r>
          </w:p>
        </w:tc>
      </w:tr>
      <w:tr w:rsidR="005E7084" w:rsidRPr="00B93C59" w:rsidTr="00353DB6">
        <w:trPr>
          <w:cantSplit/>
          <w:trHeight w:val="50"/>
        </w:trPr>
        <w:tc>
          <w:tcPr>
            <w:tcW w:w="5054" w:type="dxa"/>
            <w:gridSpan w:val="2"/>
          </w:tcPr>
          <w:p w:rsidR="005E7084" w:rsidRDefault="00862DF6" w:rsidP="00DE384E">
            <w:pPr>
              <w:pStyle w:val="Plantilla"/>
              <w:rPr>
                <w:lang w:val="es-ES_tradnl"/>
              </w:rPr>
            </w:pPr>
            <w:r>
              <w:rPr>
                <w:lang w:val="es-ES_tradnl"/>
              </w:rPr>
              <w:t>20</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862DF6" w:rsidP="00DE384E">
            <w:pPr>
              <w:pStyle w:val="Plantilla"/>
              <w:rPr>
                <w:lang w:val="es-ES_tradnl"/>
              </w:rPr>
            </w:pPr>
            <w:r>
              <w:rPr>
                <w:lang w:val="es-ES_tradnl"/>
              </w:rPr>
              <w:t>21</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862DF6" w:rsidP="005E7084">
            <w:pPr>
              <w:pStyle w:val="Plantilla"/>
              <w:rPr>
                <w:lang w:val="es-ES_tradnl"/>
              </w:rPr>
            </w:pPr>
            <w:r>
              <w:rPr>
                <w:lang w:val="es-ES_tradnl"/>
              </w:rPr>
              <w:t>22</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lastRenderedPageBreak/>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lastRenderedPageBreak/>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lastRenderedPageBreak/>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w:t>
            </w:r>
            <w:r>
              <w:lastRenderedPageBreak/>
              <w:t>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lastRenderedPageBreak/>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 xml:space="preserve">Registrar el precio de las materias primas suministradas en un catálogo de precios por un </w:t>
            </w:r>
            <w:r w:rsidR="001B0C5A" w:rsidRPr="001B0C5A">
              <w:rPr>
                <w:rFonts w:ascii="Tahoma" w:eastAsia="Times New Roman" w:hAnsi="Tahoma" w:cs="Tahoma"/>
                <w:b/>
                <w:sz w:val="20"/>
                <w:szCs w:val="20"/>
                <w:lang w:val="es-ES" w:eastAsia="es-ES"/>
              </w:rPr>
              <w:lastRenderedPageBreak/>
              <w:t>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lastRenderedPageBreak/>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lastRenderedPageBreak/>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lastRenderedPageBreak/>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lastRenderedPageBreak/>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lastRenderedPageBreak/>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lastRenderedPageBreak/>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lastRenderedPageBreak/>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lastRenderedPageBreak/>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El RP no confirma la registración del listado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El sistema solicita confirmación de registración del listado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El RP confirma la registración del listado.</w:t>
            </w:r>
          </w:p>
        </w:tc>
        <w:tc>
          <w:tcPr>
            <w:tcW w:w="5084" w:type="dxa"/>
            <w:gridSpan w:val="4"/>
          </w:tcPr>
          <w:p w:rsidR="00635EEE" w:rsidRDefault="00635EEE" w:rsidP="00862DF6">
            <w:pPr>
              <w:pStyle w:val="Plantilla"/>
            </w:pPr>
            <w:r>
              <w:t>1</w:t>
            </w:r>
            <w:r w:rsidR="00F05CA4">
              <w:t>2</w:t>
            </w:r>
            <w:r>
              <w:t>.A. El RP no confirma la registración del listado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listado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lastRenderedPageBreak/>
              <w:t>1</w:t>
            </w:r>
            <w:r w:rsidR="00F05CA4">
              <w:t>4</w:t>
            </w:r>
            <w:r>
              <w:t>. El RP desea imprimir el listado.</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El sistema imprime el listado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El RP no confirma la registración del listado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lastRenderedPageBreak/>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sistema solicita que se confirme la registración del listado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RP confirma la registración del listado.</w:t>
            </w:r>
          </w:p>
        </w:tc>
        <w:tc>
          <w:tcPr>
            <w:tcW w:w="5084" w:type="dxa"/>
            <w:gridSpan w:val="4"/>
          </w:tcPr>
          <w:p w:rsidR="002F19B4" w:rsidRDefault="002F19B4" w:rsidP="002F19B4">
            <w:pPr>
              <w:pStyle w:val="Plantilla"/>
            </w:pPr>
            <w:r>
              <w:t>13.A El RP no confirma la registración del listado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lastRenderedPageBreak/>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737885" w:rsidP="0038336B">
      <w:pPr>
        <w:rPr>
          <w:sz w:val="32"/>
          <w:szCs w:val="32"/>
          <w:lang w:bidi="en-US"/>
        </w:rPr>
      </w:pPr>
      <w:r w:rsidRPr="00737885">
        <w:rPr>
          <w:sz w:val="32"/>
          <w:szCs w:val="32"/>
          <w:highlight w:val="magenta"/>
          <w:lang w:bidi="en-US"/>
        </w:rPr>
        <w:t>Hasta acá llegué</w:t>
      </w: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lastRenderedPageBreak/>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El sistema muestra los datos de los pedidos de  cotización encontrados: número de pedido de cotización, fecha de pedido de cotización, cliente, fecha requerida de cotización, y número del plano. </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6. El </w:t>
            </w:r>
            <w:r w:rsidR="00111A36" w:rsidRPr="00737885">
              <w:t>RW</w:t>
            </w:r>
            <w:r w:rsidRPr="00737885">
              <w:t xml:space="preserve"> finaliza la consulta.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7. Fin de caso de uso</w:t>
            </w:r>
          </w:p>
        </w:tc>
        <w:tc>
          <w:tcPr>
            <w:tcW w:w="5310" w:type="dxa"/>
            <w:gridSpan w:val="4"/>
          </w:tcPr>
          <w:p w:rsidR="009F6DF6" w:rsidRPr="00737885" w:rsidRDefault="009F6DF6" w:rsidP="00D156F9">
            <w:pPr>
              <w:pStyle w:val="Plantilla"/>
            </w:pPr>
          </w:p>
        </w:tc>
      </w:tr>
      <w:tr w:rsidR="009F6DF6" w:rsidRPr="00D66146" w:rsidTr="000841B3">
        <w:trPr>
          <w:trHeight w:val="158"/>
        </w:trPr>
        <w:tc>
          <w:tcPr>
            <w:tcW w:w="10222" w:type="dxa"/>
            <w:gridSpan w:val="6"/>
          </w:tcPr>
          <w:p w:rsidR="009F6DF6" w:rsidRPr="00737885" w:rsidRDefault="009F6DF6" w:rsidP="00D156F9">
            <w:pPr>
              <w:pStyle w:val="Plantilla"/>
            </w:pPr>
            <w:r w:rsidRPr="00737885">
              <w:rPr>
                <w:b/>
              </w:rPr>
              <w:t>Observaciones:</w:t>
            </w:r>
            <w:r w:rsidRPr="00737885">
              <w:t xml:space="preserve"> no aplica</w:t>
            </w:r>
          </w:p>
        </w:tc>
      </w:tr>
      <w:tr w:rsidR="009F6DF6" w:rsidRPr="00D66146" w:rsidTr="000841B3">
        <w:trPr>
          <w:trHeight w:val="158"/>
        </w:trPr>
        <w:tc>
          <w:tcPr>
            <w:tcW w:w="10222" w:type="dxa"/>
            <w:gridSpan w:val="6"/>
          </w:tcPr>
          <w:p w:rsidR="009F6DF6" w:rsidRPr="00737885" w:rsidRDefault="009F6DF6" w:rsidP="00D156F9">
            <w:pPr>
              <w:pStyle w:val="Plantilla"/>
            </w:pPr>
            <w:r w:rsidRPr="00737885">
              <w:rPr>
                <w:b/>
              </w:rPr>
              <w:t>Requerimientos No Funcionales</w:t>
            </w:r>
            <w:r w:rsidRPr="00737885">
              <w:t>: no aplica</w:t>
            </w:r>
          </w:p>
        </w:tc>
      </w:tr>
      <w:tr w:rsidR="009F6DF6" w:rsidRPr="00D66146" w:rsidTr="000841B3">
        <w:trPr>
          <w:trHeight w:val="158"/>
        </w:trPr>
        <w:tc>
          <w:tcPr>
            <w:tcW w:w="10222" w:type="dxa"/>
            <w:gridSpan w:val="6"/>
          </w:tcPr>
          <w:p w:rsidR="009F6DF6" w:rsidRPr="00737885" w:rsidRDefault="009F6DF6" w:rsidP="00D156F9">
            <w:pPr>
              <w:pStyle w:val="Plantilla"/>
            </w:pPr>
            <w:r w:rsidRPr="00737885">
              <w:t>Asociaciones de Extensión: no aplica</w:t>
            </w:r>
          </w:p>
        </w:tc>
      </w:tr>
      <w:tr w:rsidR="009F6DF6" w:rsidRPr="00D66146" w:rsidTr="000841B3">
        <w:trPr>
          <w:trHeight w:val="90"/>
        </w:trPr>
        <w:tc>
          <w:tcPr>
            <w:tcW w:w="10222" w:type="dxa"/>
            <w:gridSpan w:val="6"/>
          </w:tcPr>
          <w:p w:rsidR="009F6DF6" w:rsidRPr="00737885" w:rsidRDefault="009F6DF6" w:rsidP="00D156F9">
            <w:pPr>
              <w:pStyle w:val="Plantilla"/>
            </w:pPr>
            <w:r w:rsidRPr="00737885">
              <w:t>Asociaciones de Inclusión: no aplica</w:t>
            </w:r>
          </w:p>
        </w:tc>
      </w:tr>
      <w:tr w:rsidR="009F6DF6" w:rsidRPr="00D66146" w:rsidTr="000841B3">
        <w:trPr>
          <w:trHeight w:val="90"/>
        </w:trPr>
        <w:tc>
          <w:tcPr>
            <w:tcW w:w="10222" w:type="dxa"/>
            <w:gridSpan w:val="6"/>
          </w:tcPr>
          <w:p w:rsidR="009F6DF6" w:rsidRPr="00737885" w:rsidRDefault="009F6DF6" w:rsidP="00D156F9">
            <w:pPr>
              <w:pStyle w:val="Plantilla"/>
            </w:pPr>
            <w:r w:rsidRPr="00737885">
              <w:t>Caso de uso donde se incluye: no aplica</w:t>
            </w:r>
          </w:p>
        </w:tc>
      </w:tr>
      <w:tr w:rsidR="009F6DF6" w:rsidRPr="00D66146" w:rsidTr="000841B3">
        <w:trPr>
          <w:trHeight w:val="90"/>
        </w:trPr>
        <w:tc>
          <w:tcPr>
            <w:tcW w:w="10222" w:type="dxa"/>
            <w:gridSpan w:val="6"/>
          </w:tcPr>
          <w:p w:rsidR="009F6DF6" w:rsidRPr="00737885" w:rsidRDefault="009F6DF6" w:rsidP="00D156F9">
            <w:pPr>
              <w:pStyle w:val="Plantilla"/>
            </w:pPr>
            <w:r w:rsidRPr="00737885">
              <w:t>Caso de uso al que extiende: no aplica</w:t>
            </w:r>
          </w:p>
        </w:tc>
      </w:tr>
      <w:tr w:rsidR="009F6DF6" w:rsidRPr="00D66146" w:rsidTr="000841B3">
        <w:trPr>
          <w:trHeight w:val="212"/>
        </w:trPr>
        <w:tc>
          <w:tcPr>
            <w:tcW w:w="10222" w:type="dxa"/>
            <w:gridSpan w:val="6"/>
            <w:tcBorders>
              <w:bottom w:val="double" w:sz="4" w:space="0" w:color="808080"/>
            </w:tcBorders>
          </w:tcPr>
          <w:p w:rsidR="009F6DF6" w:rsidRPr="00737885" w:rsidRDefault="009F6DF6" w:rsidP="00D156F9">
            <w:pPr>
              <w:pStyle w:val="Plantilla"/>
            </w:pPr>
            <w:r w:rsidRPr="00737885">
              <w:t>Caso de uso de Generalización: no aplica</w:t>
            </w:r>
          </w:p>
        </w:tc>
      </w:tr>
      <w:tr w:rsidR="009F6DF6" w:rsidRPr="00D66146" w:rsidTr="000841B3">
        <w:trPr>
          <w:trHeight w:val="90"/>
        </w:trPr>
        <w:tc>
          <w:tcPr>
            <w:tcW w:w="10222" w:type="dxa"/>
            <w:gridSpan w:val="6"/>
            <w:shd w:val="clear" w:color="auto" w:fill="94EFE3" w:themeFill="accent6" w:themeFillTint="66"/>
          </w:tcPr>
          <w:p w:rsidR="009F6DF6" w:rsidRPr="00737885" w:rsidRDefault="009F6DF6" w:rsidP="00D156F9">
            <w:pPr>
              <w:pStyle w:val="Plantilla"/>
              <w:rPr>
                <w:b/>
              </w:rPr>
            </w:pPr>
            <w:r w:rsidRPr="00737885">
              <w:rPr>
                <w:b/>
              </w:rPr>
              <w:t>Información del documento</w:t>
            </w:r>
          </w:p>
        </w:tc>
      </w:tr>
      <w:tr w:rsidR="009F6DF6" w:rsidRPr="00D66146" w:rsidTr="000841B3">
        <w:trPr>
          <w:trHeight w:val="90"/>
        </w:trPr>
        <w:tc>
          <w:tcPr>
            <w:tcW w:w="6172"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0841B3">
        <w:trPr>
          <w:trHeight w:val="90"/>
        </w:trPr>
        <w:tc>
          <w:tcPr>
            <w:tcW w:w="10222"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 xml:space="preserve">Registrar información sobre los datos de una matriz que se necesitará para llevar a cabo la </w:t>
            </w:r>
            <w:r w:rsidR="00A71968" w:rsidRPr="00A71968">
              <w:rPr>
                <w:rFonts w:ascii="Tahoma" w:eastAsia="Times New Roman" w:hAnsi="Tahoma" w:cs="Tahoma"/>
                <w:b/>
                <w:sz w:val="20"/>
                <w:szCs w:val="20"/>
                <w:lang w:val="es-ES" w:eastAsia="es-ES"/>
              </w:rPr>
              <w:lastRenderedPageBreak/>
              <w:t>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lastRenderedPageBreak/>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lastRenderedPageBreak/>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w:t>
            </w:r>
            <w:r w:rsidRPr="00C331A9">
              <w:rPr>
                <w:rFonts w:ascii="Tahoma" w:hAnsi="Tahoma" w:cs="Tahoma"/>
                <w:sz w:val="20"/>
                <w:szCs w:val="20"/>
              </w:rPr>
              <w:lastRenderedPageBreak/>
              <w:t>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lastRenderedPageBreak/>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xml:space="preserve">. El sistema le solicita seleccionar el criterio de búsqueda (tipo, descripción). El RP selecciona el criterio de búsqueda y luego ingresa el dato para la búsqueda. Si el RP no ingresa el dato para la búsqueda se cancela el </w:t>
            </w:r>
            <w:r w:rsidRPr="008505D2">
              <w:rPr>
                <w:rFonts w:ascii="Tahoma" w:hAnsi="Tahoma" w:cs="Tahoma"/>
                <w:sz w:val="20"/>
                <w:szCs w:val="20"/>
              </w:rPr>
              <w:lastRenderedPageBreak/>
              <w:t>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lastRenderedPageBreak/>
              <w:t>Condiciones</w:t>
            </w:r>
          </w:p>
        </w:tc>
        <w:tc>
          <w:tcPr>
            <w:tcW w:w="8108" w:type="dxa"/>
            <w:gridSpan w:val="5"/>
          </w:tcPr>
          <w:p w:rsidR="004946A5" w:rsidRDefault="004946A5" w:rsidP="00D156F9">
            <w:pPr>
              <w:pStyle w:val="Plantilla"/>
            </w:pPr>
            <w:r>
              <w:rPr>
                <w:u w:val="single"/>
              </w:rPr>
              <w:lastRenderedPageBreak/>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007F5F">
            <w:pPr>
              <w:pStyle w:val="Plantilla"/>
            </w:pPr>
            <w:r>
              <w:lastRenderedPageBreak/>
              <w:t xml:space="preserve">Nombre del Caso de Uso:  </w:t>
            </w:r>
            <w:r w:rsidR="00007F5F">
              <w:rPr>
                <w:b/>
                <w:smallCaps/>
              </w:rPr>
              <w:t>Registrar</w:t>
            </w:r>
            <w:r>
              <w:rPr>
                <w:b/>
                <w:smallCaps/>
              </w:rPr>
              <w:t xml:space="preserve"> Listado Procedimientos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lastRenderedPageBreak/>
              <w:t>El sistema registra los datos de los procesos para cada pieza y genera el listado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El RC desea imprimir el listado.</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lastRenderedPageBreak/>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lastRenderedPageBreak/>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0A0" w:rsidRDefault="009D50A0" w:rsidP="00C55F0F">
      <w:pPr>
        <w:spacing w:after="0" w:line="240" w:lineRule="auto"/>
      </w:pPr>
      <w:r>
        <w:separator/>
      </w:r>
    </w:p>
  </w:endnote>
  <w:endnote w:type="continuationSeparator" w:id="0">
    <w:p w:rsidR="009D50A0" w:rsidRDefault="009D50A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DF6" w:rsidRDefault="00862DF6">
    <w:pPr>
      <w:pStyle w:val="Piedepgina"/>
      <w:pBdr>
        <w:top w:val="single" w:sz="4" w:space="1" w:color="A5A5A5" w:themeColor="background1" w:themeShade="A5"/>
      </w:pBdr>
      <w:jc w:val="right"/>
      <w:rPr>
        <w:color w:val="7F7F7F" w:themeColor="background1" w:themeShade="7F"/>
      </w:rPr>
    </w:pPr>
    <w:r w:rsidRPr="00F70A2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62DF6" w:rsidRDefault="00862DF6">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7B7979" w:rsidRPr="007B7979">
                    <w:rPr>
                      <w:noProof/>
                      <w:color w:val="7FD13B" w:themeColor="accent1"/>
                    </w:rPr>
                    <w:t>42</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862DF6" w:rsidRDefault="00862DF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0A0" w:rsidRDefault="009D50A0" w:rsidP="00C55F0F">
      <w:pPr>
        <w:spacing w:after="0" w:line="240" w:lineRule="auto"/>
      </w:pPr>
      <w:r>
        <w:separator/>
      </w:r>
    </w:p>
  </w:footnote>
  <w:footnote w:type="continuationSeparator" w:id="0">
    <w:p w:rsidR="009D50A0" w:rsidRDefault="009D50A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DF6" w:rsidRDefault="00862DF6">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862DF6" w:rsidRDefault="00862DF6">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862DF6" w:rsidRDefault="00862DF6">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862DF6" w:rsidRDefault="00862DF6">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3666"/>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41B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2DF6"/>
    <w:rsid w:val="00863445"/>
    <w:rsid w:val="00865812"/>
    <w:rsid w:val="0086606E"/>
    <w:rsid w:val="008742A2"/>
    <w:rsid w:val="00882F3E"/>
    <w:rsid w:val="00883478"/>
    <w:rsid w:val="00883E33"/>
    <w:rsid w:val="00886381"/>
    <w:rsid w:val="008A0169"/>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558C5"/>
    <w:rsid w:val="00963870"/>
    <w:rsid w:val="00970C70"/>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70A26"/>
    <w:rsid w:val="00F84A56"/>
    <w:rsid w:val="00FA613D"/>
    <w:rsid w:val="00FA7067"/>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01796-70B4-4793-A57B-F80FA0C6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1</Pages>
  <Words>32263</Words>
  <Characters>177448</Characters>
  <Application>Microsoft Office Word</Application>
  <DocSecurity>0</DocSecurity>
  <Lines>1478</Lines>
  <Paragraphs>418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164</cp:revision>
  <cp:lastPrinted>2010-03-26T19:27:00Z</cp:lastPrinted>
  <dcterms:created xsi:type="dcterms:W3CDTF">2010-05-09T16:46:00Z</dcterms:created>
  <dcterms:modified xsi:type="dcterms:W3CDTF">2010-06-15T00:07:00Z</dcterms:modified>
</cp:coreProperties>
</file>