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746" w:rsidRDefault="00074746" w:rsidP="00074746">
      <w:pPr>
        <w:jc w:val="center"/>
        <w:rPr>
          <w:sz w:val="96"/>
          <w:szCs w:val="96"/>
        </w:rPr>
      </w:pPr>
    </w:p>
    <w:p w:rsidR="00074746" w:rsidRDefault="00074746" w:rsidP="00074746">
      <w:pPr>
        <w:jc w:val="center"/>
        <w:rPr>
          <w:sz w:val="96"/>
          <w:szCs w:val="96"/>
        </w:rPr>
      </w:pPr>
    </w:p>
    <w:p w:rsidR="00074746" w:rsidRDefault="00074746" w:rsidP="00074746">
      <w:pPr>
        <w:jc w:val="center"/>
        <w:rPr>
          <w:sz w:val="96"/>
          <w:szCs w:val="96"/>
        </w:rPr>
      </w:pPr>
    </w:p>
    <w:p w:rsidR="00074746" w:rsidRDefault="002C4171" w:rsidP="00074746">
      <w:pPr>
        <w:jc w:val="center"/>
        <w:rPr>
          <w:sz w:val="96"/>
          <w:szCs w:val="96"/>
        </w:rPr>
      </w:pPr>
      <w:r w:rsidRPr="00074746">
        <w:rPr>
          <w:sz w:val="96"/>
          <w:szCs w:val="96"/>
        </w:rPr>
        <w:t>Diagramas</w:t>
      </w:r>
    </w:p>
    <w:p w:rsidR="00074746" w:rsidRDefault="002C4171" w:rsidP="00074746">
      <w:pPr>
        <w:jc w:val="center"/>
        <w:rPr>
          <w:sz w:val="96"/>
          <w:szCs w:val="96"/>
        </w:rPr>
      </w:pPr>
      <w:r w:rsidRPr="00074746">
        <w:rPr>
          <w:sz w:val="96"/>
          <w:szCs w:val="96"/>
        </w:rPr>
        <w:t xml:space="preserve"> de </w:t>
      </w:r>
    </w:p>
    <w:p w:rsidR="00A11E7E" w:rsidRPr="00074746" w:rsidRDefault="002C4171" w:rsidP="00074746">
      <w:pPr>
        <w:jc w:val="center"/>
        <w:rPr>
          <w:sz w:val="96"/>
          <w:szCs w:val="96"/>
        </w:rPr>
      </w:pPr>
      <w:r w:rsidRPr="00074746">
        <w:rPr>
          <w:sz w:val="96"/>
          <w:szCs w:val="96"/>
        </w:rPr>
        <w:t>Estados</w:t>
      </w:r>
    </w:p>
    <w:p w:rsidR="00074746" w:rsidRDefault="00074746"/>
    <w:p w:rsidR="00074746" w:rsidRDefault="00074746">
      <w:r>
        <w:br w:type="page"/>
      </w:r>
    </w:p>
    <w:p w:rsidR="002C4171" w:rsidRDefault="00074746">
      <w:pPr>
        <w:rPr>
          <w:u w:val="single"/>
        </w:rPr>
      </w:pPr>
      <w:r w:rsidRPr="00074746">
        <w:rPr>
          <w:u w:val="single"/>
        </w:rPr>
        <w:lastRenderedPageBreak/>
        <w:t>Factura</w:t>
      </w:r>
    </w:p>
    <w:p w:rsidR="00074746" w:rsidRDefault="00074746">
      <w:pPr>
        <w:rPr>
          <w:u w:val="single"/>
        </w:rPr>
      </w:pPr>
      <w:r w:rsidRPr="00074746">
        <w:rPr>
          <w:noProof/>
          <w:lang w:eastAsia="es-ES_tradnl"/>
        </w:rPr>
        <w:drawing>
          <wp:anchor distT="0" distB="0" distL="114300" distR="114300" simplePos="0" relativeHeight="251658240" behindDoc="0" locked="0" layoutInCell="1" allowOverlap="1">
            <wp:simplePos x="0" y="0"/>
            <wp:positionH relativeFrom="column">
              <wp:posOffset>-556260</wp:posOffset>
            </wp:positionH>
            <wp:positionV relativeFrom="paragraph">
              <wp:posOffset>5080</wp:posOffset>
            </wp:positionV>
            <wp:extent cx="6848475" cy="5200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848475" cy="5200650"/>
                    </a:xfrm>
                    <a:prstGeom prst="rect">
                      <a:avLst/>
                    </a:prstGeom>
                    <a:noFill/>
                    <a:ln w="9525">
                      <a:noFill/>
                      <a:miter lim="800000"/>
                      <a:headEnd/>
                      <a:tailEnd/>
                    </a:ln>
                  </pic:spPr>
                </pic:pic>
              </a:graphicData>
            </a:graphic>
          </wp:anchor>
        </w:drawing>
      </w:r>
    </w:p>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Default="00074746" w:rsidP="00074746"/>
    <w:p w:rsidR="00074746" w:rsidRDefault="00074746">
      <w:r>
        <w:br w:type="page"/>
      </w:r>
    </w:p>
    <w:p w:rsidR="00074746" w:rsidRDefault="00074746" w:rsidP="00074746">
      <w:pPr>
        <w:rPr>
          <w:u w:val="single"/>
        </w:rPr>
      </w:pPr>
      <w:r>
        <w:rPr>
          <w:noProof/>
          <w:u w:val="single"/>
          <w:lang w:eastAsia="es-ES_tradnl"/>
        </w:rPr>
        <w:lastRenderedPageBreak/>
        <w:drawing>
          <wp:anchor distT="0" distB="0" distL="114300" distR="114300" simplePos="0" relativeHeight="251659264" behindDoc="0" locked="0" layoutInCell="1" allowOverlap="1">
            <wp:simplePos x="0" y="0"/>
            <wp:positionH relativeFrom="column">
              <wp:posOffset>-622935</wp:posOffset>
            </wp:positionH>
            <wp:positionV relativeFrom="paragraph">
              <wp:posOffset>70485</wp:posOffset>
            </wp:positionV>
            <wp:extent cx="7724775" cy="75342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7724775" cy="7534275"/>
                    </a:xfrm>
                    <a:prstGeom prst="rect">
                      <a:avLst/>
                    </a:prstGeom>
                    <a:noFill/>
                    <a:ln w="9525">
                      <a:noFill/>
                      <a:miter lim="800000"/>
                      <a:headEnd/>
                      <a:tailEnd/>
                    </a:ln>
                  </pic:spPr>
                </pic:pic>
              </a:graphicData>
            </a:graphic>
          </wp:anchor>
        </w:drawing>
      </w:r>
      <w:r w:rsidRPr="00074746">
        <w:rPr>
          <w:u w:val="single"/>
        </w:rPr>
        <w:t>Pedido</w:t>
      </w:r>
    </w:p>
    <w:p w:rsidR="00074746" w:rsidRDefault="00074746" w:rsidP="00074746">
      <w:pPr>
        <w:rPr>
          <w:u w:val="single"/>
        </w:rPr>
      </w:pPr>
    </w:p>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Default="00074746" w:rsidP="00074746"/>
    <w:p w:rsidR="00074746" w:rsidRDefault="00074746">
      <w:r>
        <w:br w:type="page"/>
      </w:r>
    </w:p>
    <w:p w:rsidR="00074746" w:rsidRDefault="00074746" w:rsidP="00074746">
      <w:pPr>
        <w:rPr>
          <w:u w:val="single"/>
        </w:rPr>
      </w:pPr>
      <w:r w:rsidRPr="00074746">
        <w:rPr>
          <w:u w:val="single"/>
        </w:rPr>
        <w:lastRenderedPageBreak/>
        <w:t>Unidad de Transporte</w:t>
      </w:r>
    </w:p>
    <w:p w:rsidR="00074746" w:rsidRDefault="00074746" w:rsidP="00074746">
      <w:r>
        <w:rPr>
          <w:noProof/>
          <w:lang w:eastAsia="es-ES_tradnl"/>
        </w:rPr>
        <w:drawing>
          <wp:anchor distT="0" distB="0" distL="114300" distR="114300" simplePos="0" relativeHeight="251660288" behindDoc="0" locked="0" layoutInCell="1" allowOverlap="1">
            <wp:simplePos x="0" y="0"/>
            <wp:positionH relativeFrom="column">
              <wp:posOffset>-289560</wp:posOffset>
            </wp:positionH>
            <wp:positionV relativeFrom="paragraph">
              <wp:posOffset>62230</wp:posOffset>
            </wp:positionV>
            <wp:extent cx="6391275" cy="5905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391275" cy="5905500"/>
                    </a:xfrm>
                    <a:prstGeom prst="rect">
                      <a:avLst/>
                    </a:prstGeom>
                    <a:noFill/>
                    <a:ln w="9525">
                      <a:noFill/>
                      <a:miter lim="800000"/>
                      <a:headEnd/>
                      <a:tailEnd/>
                    </a:ln>
                  </pic:spPr>
                </pic:pic>
              </a:graphicData>
            </a:graphic>
          </wp:anchor>
        </w:drawing>
      </w:r>
    </w:p>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Pr="00074746" w:rsidRDefault="00074746" w:rsidP="00074746"/>
    <w:p w:rsidR="00074746" w:rsidRDefault="00074746" w:rsidP="00074746"/>
    <w:p w:rsidR="00074746" w:rsidRDefault="00074746">
      <w:r>
        <w:br w:type="page"/>
      </w:r>
    </w:p>
    <w:p w:rsidR="00074746" w:rsidRDefault="00074746" w:rsidP="00074746">
      <w:pPr>
        <w:rPr>
          <w:u w:val="single"/>
        </w:rPr>
      </w:pPr>
      <w:r w:rsidRPr="00074746">
        <w:rPr>
          <w:u w:val="single"/>
        </w:rPr>
        <w:lastRenderedPageBreak/>
        <w:t>Máquina</w:t>
      </w:r>
    </w:p>
    <w:p w:rsidR="00074746" w:rsidRPr="00074746" w:rsidRDefault="00074746" w:rsidP="00074746">
      <w:pPr>
        <w:rPr>
          <w:u w:val="single"/>
        </w:rPr>
      </w:pPr>
      <w:r>
        <w:rPr>
          <w:noProof/>
          <w:u w:val="single"/>
          <w:lang w:eastAsia="es-ES_tradnl"/>
        </w:rPr>
        <w:drawing>
          <wp:anchor distT="0" distB="0" distL="114300" distR="114300" simplePos="0" relativeHeight="251661312" behindDoc="0" locked="0" layoutInCell="1" allowOverlap="1">
            <wp:simplePos x="0" y="0"/>
            <wp:positionH relativeFrom="column">
              <wp:posOffset>-308610</wp:posOffset>
            </wp:positionH>
            <wp:positionV relativeFrom="paragraph">
              <wp:posOffset>-4445</wp:posOffset>
            </wp:positionV>
            <wp:extent cx="6486525" cy="5029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486525" cy="5029200"/>
                    </a:xfrm>
                    <a:prstGeom prst="rect">
                      <a:avLst/>
                    </a:prstGeom>
                    <a:noFill/>
                    <a:ln w="9525">
                      <a:noFill/>
                      <a:miter lim="800000"/>
                      <a:headEnd/>
                      <a:tailEnd/>
                    </a:ln>
                  </pic:spPr>
                </pic:pic>
              </a:graphicData>
            </a:graphic>
          </wp:anchor>
        </w:drawing>
      </w:r>
    </w:p>
    <w:sectPr w:rsidR="00074746" w:rsidRPr="00074746" w:rsidSect="00A11E7E">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1E5" w:rsidRDefault="002A41E5" w:rsidP="00074746">
      <w:pPr>
        <w:spacing w:after="0" w:line="240" w:lineRule="auto"/>
      </w:pPr>
      <w:r>
        <w:separator/>
      </w:r>
    </w:p>
  </w:endnote>
  <w:endnote w:type="continuationSeparator" w:id="1">
    <w:p w:rsidR="002A41E5" w:rsidRDefault="002A41E5" w:rsidP="00074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746" w:rsidRDefault="00074746" w:rsidP="00074746">
    <w:pPr>
      <w:pStyle w:val="Piedepgina"/>
      <w:pBdr>
        <w:top w:val="single" w:sz="24" w:space="5" w:color="9BBB59"/>
      </w:pBdr>
      <w:rPr>
        <w:i/>
        <w:iCs/>
        <w:color w:val="8C8C8C"/>
      </w:rPr>
    </w:pPr>
    <w:r>
      <w:rPr>
        <w:rStyle w:val="Nmerodepgina"/>
      </w:rPr>
      <w:tab/>
    </w:r>
    <w:r>
      <w:rPr>
        <w:rStyle w:val="Nmerodepgina"/>
      </w:rPr>
      <w:tab/>
    </w:r>
    <w:r w:rsidRPr="002D4043">
      <w:rPr>
        <w:rStyle w:val="Nmerodepgina"/>
      </w:rPr>
      <w:t xml:space="preserve">Página </w:t>
    </w:r>
    <w:r w:rsidRPr="002D4043">
      <w:rPr>
        <w:rStyle w:val="Nmerodepgina"/>
      </w:rPr>
      <w:fldChar w:fldCharType="begin"/>
    </w:r>
    <w:r w:rsidRPr="002D4043">
      <w:rPr>
        <w:rStyle w:val="Nmerodepgina"/>
      </w:rPr>
      <w:instrText xml:space="preserve"> PAGE </w:instrText>
    </w:r>
    <w:r w:rsidRPr="002D4043">
      <w:rPr>
        <w:rStyle w:val="Nmerodepgina"/>
      </w:rPr>
      <w:fldChar w:fldCharType="separate"/>
    </w:r>
    <w:r>
      <w:rPr>
        <w:rStyle w:val="Nmerodepgina"/>
        <w:noProof/>
      </w:rPr>
      <w:t>5</w:t>
    </w:r>
    <w:r w:rsidRPr="002D4043">
      <w:rPr>
        <w:rStyle w:val="Nmerodepgina"/>
      </w:rPr>
      <w:fldChar w:fldCharType="end"/>
    </w:r>
    <w:r w:rsidRPr="002D4043">
      <w:rPr>
        <w:rStyle w:val="Nmerodepgina"/>
      </w:rPr>
      <w:t xml:space="preserve"> de </w:t>
    </w:r>
    <w:r w:rsidRPr="002D4043">
      <w:rPr>
        <w:rStyle w:val="Nmerodepgina"/>
      </w:rPr>
      <w:fldChar w:fldCharType="begin"/>
    </w:r>
    <w:r w:rsidRPr="002D4043">
      <w:rPr>
        <w:rStyle w:val="Nmerodepgina"/>
      </w:rPr>
      <w:instrText xml:space="preserve"> NUMPAGES </w:instrText>
    </w:r>
    <w:r w:rsidRPr="002D4043">
      <w:rPr>
        <w:rStyle w:val="Nmerodepgina"/>
      </w:rPr>
      <w:fldChar w:fldCharType="separate"/>
    </w:r>
    <w:r>
      <w:rPr>
        <w:rStyle w:val="Nmerodepgina"/>
        <w:noProof/>
      </w:rPr>
      <w:t>5</w:t>
    </w:r>
    <w:r w:rsidRPr="002D4043">
      <w:rPr>
        <w:rStyle w:val="Nmerodepgina"/>
      </w:rPr>
      <w:fldChar w:fldCharType="end"/>
    </w:r>
  </w:p>
  <w:p w:rsidR="00074746" w:rsidRDefault="000747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1E5" w:rsidRDefault="002A41E5" w:rsidP="00074746">
      <w:pPr>
        <w:spacing w:after="0" w:line="240" w:lineRule="auto"/>
      </w:pPr>
      <w:r>
        <w:separator/>
      </w:r>
    </w:p>
  </w:footnote>
  <w:footnote w:type="continuationSeparator" w:id="1">
    <w:p w:rsidR="002A41E5" w:rsidRDefault="002A41E5" w:rsidP="000747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617"/>
      <w:gridCol w:w="1103"/>
    </w:tblGrid>
    <w:tr w:rsidR="00074746" w:rsidTr="00A77A68">
      <w:trPr>
        <w:trHeight w:val="288"/>
      </w:trPr>
      <w:tc>
        <w:tcPr>
          <w:tcW w:w="7765" w:type="dxa"/>
          <w:tcBorders>
            <w:top w:val="single" w:sz="8" w:space="0" w:color="9BBB59"/>
            <w:left w:val="single" w:sz="8" w:space="0" w:color="9BBB59"/>
            <w:bottom w:val="single" w:sz="18" w:space="0" w:color="9BBB59"/>
            <w:right w:val="single" w:sz="8" w:space="0" w:color="9BBB59"/>
          </w:tcBorders>
        </w:tcPr>
        <w:p w:rsidR="00074746" w:rsidRPr="001237E6" w:rsidRDefault="00074746" w:rsidP="00A77A68">
          <w:pPr>
            <w:pStyle w:val="Encabezado"/>
            <w:jc w:val="right"/>
            <w:rPr>
              <w:rFonts w:ascii="Cambria" w:hAnsi="Cambria"/>
              <w:b/>
              <w:bCs/>
              <w:sz w:val="36"/>
              <w:szCs w:val="36"/>
            </w:rPr>
          </w:pPr>
          <w:r w:rsidRPr="001237E6">
            <w:rPr>
              <w:rFonts w:ascii="Cambria" w:hAnsi="Cambria"/>
              <w:b/>
              <w:bCs/>
              <w:sz w:val="36"/>
              <w:szCs w:val="36"/>
            </w:rPr>
            <w:t>Habilitación Profesional – FRC-UTN</w:t>
          </w:r>
        </w:p>
      </w:tc>
      <w:tc>
        <w:tcPr>
          <w:tcW w:w="1105" w:type="dxa"/>
          <w:tcBorders>
            <w:top w:val="single" w:sz="8" w:space="0" w:color="9BBB59"/>
            <w:left w:val="single" w:sz="8" w:space="0" w:color="9BBB59"/>
            <w:bottom w:val="single" w:sz="18" w:space="0" w:color="9BBB59"/>
            <w:right w:val="single" w:sz="8" w:space="0" w:color="9BBB59"/>
          </w:tcBorders>
        </w:tcPr>
        <w:p w:rsidR="00074746" w:rsidRPr="001237E6" w:rsidRDefault="00074746" w:rsidP="00A77A68">
          <w:pPr>
            <w:pStyle w:val="Encabezado"/>
            <w:rPr>
              <w:rFonts w:ascii="Cambria" w:hAnsi="Cambria"/>
              <w:b/>
              <w:bCs/>
              <w:color w:val="4F81BD"/>
              <w:sz w:val="36"/>
              <w:szCs w:val="36"/>
            </w:rPr>
          </w:pPr>
          <w:r w:rsidRPr="001237E6">
            <w:rPr>
              <w:rFonts w:ascii="Cambria" w:hAnsi="Cambria"/>
              <w:color w:val="4F81BD"/>
              <w:sz w:val="36"/>
              <w:szCs w:val="36"/>
            </w:rPr>
            <w:t>2009</w:t>
          </w:r>
        </w:p>
      </w:tc>
    </w:tr>
  </w:tbl>
  <w:p w:rsidR="00074746" w:rsidRDefault="00074746">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C4171"/>
    <w:rsid w:val="00074746"/>
    <w:rsid w:val="002A41E5"/>
    <w:rsid w:val="002C4171"/>
    <w:rsid w:val="00A11E7E"/>
    <w:rsid w:val="00DF583C"/>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7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 Car Car Car Car Car Car Car Car Car Car Car Car Car Car Car Car Car Car Car Car Car Car Car Car Car Car Car Car Car Car Car Car Car Car Car Car Car Car Car Car Car Car Car Car Car Car Car Car Car Car Car Car Car Car Car Car"/>
    <w:basedOn w:val="Normal"/>
    <w:link w:val="EncabezadoCar"/>
    <w:uiPriority w:val="99"/>
    <w:unhideWhenUsed/>
    <w:rsid w:val="00074746"/>
    <w:pPr>
      <w:tabs>
        <w:tab w:val="center" w:pos="4252"/>
        <w:tab w:val="right" w:pos="8504"/>
      </w:tabs>
      <w:spacing w:after="0" w:line="240" w:lineRule="auto"/>
    </w:pPr>
  </w:style>
  <w:style w:type="character" w:customStyle="1" w:styleId="EncabezadoCar">
    <w:name w:val="Encabezado Car"/>
    <w:aliases w:val="Car Car Car Car Car Car Car Car Car Car Car Car Car Car Car Car Car Car Car Car Car Car Car Car Car Car Car Car Car Car Car Car Car Car Car Car Car Car Car Car Car Car Car Car Car Car Car Car Car Car Car Car Car Car Car Car Car Car"/>
    <w:basedOn w:val="Fuentedeprrafopredeter"/>
    <w:link w:val="Encabezado"/>
    <w:uiPriority w:val="99"/>
    <w:rsid w:val="00074746"/>
  </w:style>
  <w:style w:type="paragraph" w:styleId="Piedepgina">
    <w:name w:val="footer"/>
    <w:basedOn w:val="Normal"/>
    <w:link w:val="PiedepginaCar"/>
    <w:uiPriority w:val="99"/>
    <w:unhideWhenUsed/>
    <w:rsid w:val="000747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4746"/>
  </w:style>
  <w:style w:type="character" w:styleId="Nmerodepgina">
    <w:name w:val="page number"/>
    <w:basedOn w:val="Fuentedeprrafopredeter"/>
    <w:rsid w:val="00074746"/>
  </w:style>
  <w:style w:type="paragraph" w:styleId="Textodeglobo">
    <w:name w:val="Balloon Text"/>
    <w:basedOn w:val="Normal"/>
    <w:link w:val="TextodegloboCar"/>
    <w:uiPriority w:val="99"/>
    <w:semiHidden/>
    <w:unhideWhenUsed/>
    <w:rsid w:val="000747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7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22</Words>
  <Characters>126</Characters>
  <Application>Microsoft Office Word</Application>
  <DocSecurity>0</DocSecurity>
  <Lines>1</Lines>
  <Paragraphs>1</Paragraphs>
  <ScaleCrop>false</ScaleCrop>
  <Company/>
  <LinksUpToDate>false</LinksUpToDate>
  <CharactersWithSpaces>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2</cp:revision>
  <dcterms:created xsi:type="dcterms:W3CDTF">2010-02-11T15:55:00Z</dcterms:created>
  <dcterms:modified xsi:type="dcterms:W3CDTF">2010-02-11T16:06:00Z</dcterms:modified>
</cp:coreProperties>
</file>