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1EE" w:rsidRPr="00FF1BA4" w:rsidRDefault="00E021EE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Inventario de Recursos  Tecnológicos:</w:t>
      </w:r>
    </w:p>
    <w:p w:rsidR="00E021EE" w:rsidRPr="00FF1BA4" w:rsidRDefault="003D6557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Una </w:t>
      </w:r>
      <w:commentRangeStart w:id="0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Universidad Nacional </w:t>
      </w:r>
      <w:commentRangeEnd w:id="0"/>
      <w:r w:rsidR="008321B8" w:rsidRPr="00FF1BA4">
        <w:rPr>
          <w:rStyle w:val="Refdecomentario"/>
          <w:rFonts w:ascii="Candara" w:hAnsi="Candara"/>
          <w:sz w:val="24"/>
          <w:szCs w:val="24"/>
        </w:rPr>
        <w:commentReference w:id="0"/>
      </w:r>
      <w:r w:rsidR="00E021EE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desea mantener un registro de todos los </w:t>
      </w:r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Recursos Tecnológicos</w:t>
      </w:r>
      <w:r w:rsidR="00E021EE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 disponibles para la realización de actividades científicas en su seno.</w:t>
      </w:r>
    </w:p>
    <w:p w:rsidR="00033C08" w:rsidRPr="00FF1BA4" w:rsidRDefault="00033C08" w:rsidP="00033C08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El objetivo de mantener el inventario de </w:t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Recursos Tecnológicos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destinados a la actividad científica es poder contar con la información de los mismos de modo que pueda maximizarse </w:t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su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aprovechamiento, y de los recursos financieros destinados a ellos.</w:t>
      </w:r>
    </w:p>
    <w:p w:rsidR="008321B8" w:rsidRPr="00FF1BA4" w:rsidRDefault="008321B8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Los </w:t>
      </w:r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Recursos Tecnológicos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que se van a inventariar son instrumentos o equipamiento destinados a la investigación científica (por ejemplo: microscopios, balanzas de precisión, resonadores  magnéticos, equipamiento de computo de datos de alto rendimiento, etc</w:t>
      </w:r>
      <w:r w:rsidR="008F372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.)</w:t>
      </w:r>
    </w:p>
    <w:p w:rsidR="00033C08" w:rsidRPr="00FF1BA4" w:rsidRDefault="008321B8" w:rsidP="008321B8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Estos recursos pertenecen a la universidad como parte de su patrimonio, pero se encuentran instalados o alojados en diferentes Centros De Investigación (CI), los que a su vez dependen de una </w:t>
      </w:r>
      <w:r w:rsidR="008F372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Facultad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de la Universidad </w:t>
      </w:r>
      <w:proofErr w:type="spellStart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mencionada.</w:t>
      </w:r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Cada</w:t>
      </w:r>
      <w:proofErr w:type="spellEnd"/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Facultad, puede alojar </w:t>
      </w:r>
      <w:proofErr w:type="spellStart"/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mas</w:t>
      </w:r>
      <w:proofErr w:type="spellEnd"/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un CI</w:t>
      </w:r>
      <w:commentRangeStart w:id="1"/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. Algunos CI pueden depender directamente de la Universidad </w:t>
      </w:r>
      <w:commentRangeEnd w:id="1"/>
      <w:r w:rsidR="00033C08" w:rsidRPr="00FF1BA4">
        <w:rPr>
          <w:rStyle w:val="Refdecomentario"/>
          <w:rFonts w:ascii="Candara" w:hAnsi="Candara"/>
          <w:sz w:val="24"/>
          <w:szCs w:val="24"/>
        </w:rPr>
        <w:commentReference w:id="1"/>
      </w:r>
    </w:p>
    <w:p w:rsidR="00033C08" w:rsidRPr="00FF1BA4" w:rsidRDefault="00267437" w:rsidP="00033C08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Cada uno de estos recursos deben estar clasificados en</w:t>
      </w:r>
      <w:r w:rsidR="008F372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función del tipo de instrumento</w:t>
      </w:r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que se trata (por ejemplo: microscopios, balanzas de precisión, resonadores  magnéticos, equipamiento de computo de datos de alto rendimiento, etc.)</w:t>
      </w:r>
    </w:p>
    <w:p w:rsidR="008321B8" w:rsidRPr="00FF1BA4" w:rsidRDefault="008321B8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Los </w:t>
      </w:r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Recursos Tecnológicos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son utilizados </w:t>
      </w:r>
      <w:r w:rsidR="00267437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básicamente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por la</w:t>
      </w:r>
      <w:r w:rsidR="00267437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propia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comunidad científica del propio CI, aunque pueden ser “</w:t>
      </w:r>
      <w:commentRangeStart w:id="2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prestados</w:t>
      </w:r>
      <w:commentRangeEnd w:id="2"/>
      <w:r w:rsidR="000C2DCB" w:rsidRPr="00FF1BA4">
        <w:rPr>
          <w:rStyle w:val="Refdecomentario"/>
          <w:rFonts w:ascii="Candara" w:hAnsi="Candara"/>
          <w:sz w:val="24"/>
          <w:szCs w:val="24"/>
        </w:rPr>
        <w:commentReference w:id="2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” a científicos de otros CI, e incluso a </w:t>
      </w:r>
      <w:r w:rsidR="008F458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investigadores de otras universidades u organismos de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Ciencia y Tecnología (</w:t>
      </w:r>
      <w:proofErr w:type="spellStart"/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CyT</w:t>
      </w:r>
      <w:proofErr w:type="spellEnd"/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)</w:t>
      </w:r>
      <w:r w:rsidR="008F458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públicos o de pri</w:t>
      </w:r>
      <w:r w:rsidR="000C2DCB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vados, mediante pago de arancel. Dependiendo del instrumento y de las políticas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del CI centro, estos </w:t>
      </w:r>
      <w:proofErr w:type="spellStart"/>
      <w:proofErr w:type="gramStart"/>
      <w:r w:rsidR="00FF1BA4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prestamo</w:t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s</w:t>
      </w:r>
      <w:proofErr w:type="spellEnd"/>
      <w:proofErr w:type="gramEnd"/>
      <w:r w:rsidR="000C2DCB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se arancelan de</w:t>
      </w:r>
      <w:r w:rsidR="008F458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pendiendo del tipo de solicitante del préstamo (de la propia Universidad, de otra universidad </w:t>
      </w:r>
      <w:r w:rsidR="000C2DCB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u organismo de </w:t>
      </w:r>
      <w:proofErr w:type="spellStart"/>
      <w:r w:rsidR="000C2DCB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CyT</w:t>
      </w:r>
      <w:proofErr w:type="spellEnd"/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, </w:t>
      </w:r>
      <w:r w:rsidR="000C2DCB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o</w:t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</w:t>
      </w:r>
      <w:r w:rsidR="000C2DCB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privados)</w:t>
      </w:r>
    </w:p>
    <w:p w:rsidR="000C2DCB" w:rsidRPr="00FF1BA4" w:rsidRDefault="00267437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Estos préstamos se realizan para el aprovechamiento del tiempo ocioso de estos recu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rsos, </w:t>
      </w:r>
      <w:r w:rsidR="00033C08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y consisten </w:t>
      </w:r>
      <w:r w:rsidR="00AD4C2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en la posibilidad de hacer uso del mismo en las instalaciones donde se encuentra ubicado.</w:t>
      </w:r>
    </w:p>
    <w:p w:rsidR="00AD4C23" w:rsidRPr="00FF1BA4" w:rsidRDefault="00AD4C23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Para ello, los interesados deben contactarse con el personal Responsable Técnico (RT) del instrumento, que es quien lleva la agenda de uso de cada instrumento que tiene a su cargo. El mismo debe mantener las reservas de uso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de cada recurso solicitado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, priorizando las necesidades del personal de investigación interno del CI, y otorgando el tiempo ocioso a los </w:t>
      </w:r>
      <w:commentRangeStart w:id="3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solicitantes </w:t>
      </w:r>
      <w:commentRangeEnd w:id="3"/>
      <w:r w:rsidRPr="00FF1BA4">
        <w:rPr>
          <w:rStyle w:val="Refdecomentario"/>
          <w:rFonts w:ascii="Candara" w:hAnsi="Candara"/>
          <w:sz w:val="24"/>
          <w:szCs w:val="24"/>
        </w:rPr>
        <w:commentReference w:id="3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externos.</w:t>
      </w:r>
    </w:p>
    <w:p w:rsidR="002D6BF4" w:rsidRPr="00FF1BA4" w:rsidRDefault="002D6BF4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Style w:val="Refdecomentario"/>
          <w:rFonts w:ascii="Candara" w:hAnsi="Candara"/>
          <w:sz w:val="24"/>
          <w:szCs w:val="24"/>
        </w:rPr>
        <w:commentReference w:id="4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Para que los CI sean incorporados al espacio de </w:t>
      </w:r>
      <w:proofErr w:type="spellStart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CyT</w:t>
      </w:r>
      <w:proofErr w:type="spellEnd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la Universidad, los mismos deben registrarse a través de una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página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WEB, y realizar una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Solicitud DE Inscripción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.</w:t>
      </w:r>
    </w:p>
    <w:p w:rsidR="002E69D6" w:rsidRPr="00FF1BA4" w:rsidRDefault="002D6BF4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lastRenderedPageBreak/>
        <w:t xml:space="preserve">Estas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Solicitudes </w:t>
      </w:r>
      <w:r w:rsidR="00F52962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de 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Inscripción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son analizadas por personal de la Secr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etaría de </w:t>
      </w:r>
      <w:proofErr w:type="spellStart"/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CyT</w:t>
      </w:r>
      <w:proofErr w:type="spellEnd"/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la Universidad, que es el organismo que tiene a cargo y es responsable del inventario de los recursos tecnológicos.</w:t>
      </w:r>
    </w:p>
    <w:p w:rsidR="002E69D6" w:rsidRPr="00FF1BA4" w:rsidRDefault="002E69D6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commentRangeStart w:id="5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Estas solicitudes pueden ser aceptadas, rechazadas u observadas según algunas condiciones</w:t>
      </w:r>
      <w:commentRangeEnd w:id="5"/>
      <w:r w:rsidR="00A82C13" w:rsidRPr="00FF1BA4">
        <w:rPr>
          <w:rStyle w:val="Refdecomentario"/>
          <w:rFonts w:ascii="Candara" w:hAnsi="Candara"/>
          <w:sz w:val="24"/>
          <w:szCs w:val="24"/>
        </w:rPr>
        <w:commentReference w:id="5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. A saber:</w:t>
      </w:r>
    </w:p>
    <w:p w:rsidR="002E69D6" w:rsidRPr="00FF1BA4" w:rsidRDefault="002E69D6" w:rsidP="00A82C13">
      <w:pPr>
        <w:pStyle w:val="Prrafodelista"/>
        <w:numPr>
          <w:ilvl w:val="0"/>
          <w:numId w:val="4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Si la solicitud </w:t>
      </w:r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considera </w:t>
      </w:r>
      <w:proofErr w:type="gramStart"/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todas la condiciones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requerid</w:t>
      </w:r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a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s</w:t>
      </w:r>
      <w:proofErr w:type="gramEnd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, y corresponde a un centro de investigación habilitado y reconocido por la propia Universidad, es aceptada.</w:t>
      </w:r>
    </w:p>
    <w:p w:rsidR="002E69D6" w:rsidRPr="00FF1BA4" w:rsidRDefault="002E69D6" w:rsidP="00A82C13">
      <w:pPr>
        <w:pStyle w:val="Prrafodelista"/>
        <w:numPr>
          <w:ilvl w:val="0"/>
          <w:numId w:val="4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Si la </w:t>
      </w:r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solicitud considera </w:t>
      </w:r>
      <w:proofErr w:type="gramStart"/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todas la condiciones requeridas</w:t>
      </w:r>
      <w:proofErr w:type="gramEnd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, y no corresponde a un centro de investigación habilitado y reconocido por la propia Universidad, es rechazada.</w:t>
      </w:r>
    </w:p>
    <w:p w:rsidR="002E69D6" w:rsidRPr="00FF1BA4" w:rsidRDefault="002E69D6" w:rsidP="002E69D6">
      <w:pPr>
        <w:pStyle w:val="Prrafodelista"/>
        <w:numPr>
          <w:ilvl w:val="0"/>
          <w:numId w:val="4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Si la </w:t>
      </w:r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solicitud considera </w:t>
      </w:r>
      <w:proofErr w:type="gramStart"/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todas la condiciones requeridas</w:t>
      </w:r>
      <w:proofErr w:type="gramEnd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, y corresponde a un centro de investigación habilitado y reconocido por la propia Universidad, es observada, solicitando al responsable del CI que complete las condiciones requeridas para su aceptación.</w:t>
      </w:r>
    </w:p>
    <w:p w:rsidR="002E69D6" w:rsidRPr="00FF1BA4" w:rsidRDefault="00A82C13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U</w:t>
      </w:r>
      <w:r w:rsidR="002D6BF4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na vez cumplidas todas las condiciones, </w:t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si so</w:t>
      </w:r>
      <w:r w:rsidR="002D6BF4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n ac</w:t>
      </w:r>
      <w:r w:rsidR="00B52A35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eptados y pueden desde ese momento registrar todos sus recursos</w:t>
      </w:r>
      <w:r w:rsidR="002E69D6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.</w:t>
      </w:r>
    </w:p>
    <w:p w:rsidR="00B52A35" w:rsidRPr="00FF1BA4" w:rsidRDefault="00B52A35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Los datos solicitados para cada CI son:</w:t>
      </w:r>
    </w:p>
    <w:p w:rsidR="00B52A35" w:rsidRPr="00FF1BA4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Nombre del centro</w:t>
      </w:r>
    </w:p>
    <w:p w:rsidR="00B52A35" w:rsidRPr="00FF1BA4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Facultad de la que depende</w:t>
      </w:r>
    </w:p>
    <w:p w:rsidR="00B52A35" w:rsidRPr="00FF1BA4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Dirección de la administración central del CI</w:t>
      </w:r>
    </w:p>
    <w:p w:rsidR="00B52A35" w:rsidRPr="00FF1BA4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Responsable Legal del CI</w:t>
      </w:r>
    </w:p>
    <w:p w:rsidR="00B52A35" w:rsidRPr="00FF1BA4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Responsable Técnico  del CI</w:t>
      </w:r>
    </w:p>
    <w:p w:rsidR="00F52962" w:rsidRPr="00FF1BA4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Características: superficie en m2 </w:t>
      </w:r>
    </w:p>
    <w:p w:rsidR="00F52962" w:rsidRPr="00FF1BA4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Si cuenta con certificación de calidad, con que norma </w:t>
      </w:r>
      <w:r w:rsidR="00A82C13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certificó</w:t>
      </w:r>
    </w:p>
    <w:p w:rsidR="00F52962" w:rsidRPr="00FF1BA4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Reglamento de uso de equipos (si es que posee reglamento común a todos los instrumentos)</w:t>
      </w:r>
    </w:p>
    <w:p w:rsidR="00F52962" w:rsidRPr="00FF1BA4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Reglamento de uso de datos  (si es que posee reglamento común a todos los datos)</w:t>
      </w:r>
    </w:p>
    <w:p w:rsidR="006801FF" w:rsidRPr="00FF1BA4" w:rsidRDefault="006801FF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Tipo de </w:t>
      </w:r>
      <w:commentRangeStart w:id="6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actividades </w:t>
      </w:r>
      <w:commentRangeEnd w:id="6"/>
      <w:r w:rsidRPr="00FF1BA4">
        <w:rPr>
          <w:rStyle w:val="Refdecomentario"/>
          <w:rFonts w:ascii="Candara" w:hAnsi="Candara"/>
          <w:sz w:val="24"/>
          <w:szCs w:val="24"/>
        </w:rPr>
        <w:commentReference w:id="6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realizadas en el centro </w:t>
      </w:r>
    </w:p>
    <w:p w:rsidR="00F52962" w:rsidRPr="00FF1BA4" w:rsidRDefault="00F52962" w:rsidP="00F52962">
      <w:pPr>
        <w:pStyle w:val="Prrafodelista"/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</w:p>
    <w:p w:rsidR="00B52A35" w:rsidRPr="00FF1BA4" w:rsidRDefault="00B52A35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Los </w:t>
      </w:r>
      <w:commentRangeStart w:id="7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datos solicitados </w:t>
      </w:r>
      <w:commentRangeEnd w:id="7"/>
      <w:r w:rsidR="006801FF" w:rsidRPr="00FF1BA4">
        <w:rPr>
          <w:rStyle w:val="Refdecomentario"/>
          <w:rFonts w:ascii="Candara" w:hAnsi="Candara"/>
          <w:sz w:val="24"/>
          <w:szCs w:val="24"/>
        </w:rPr>
        <w:commentReference w:id="7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para cada instrumento son: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Tipo de instrumento: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Numero de inventario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Marca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Modelo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commentRangeStart w:id="8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Características</w:t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</w:t>
      </w:r>
      <w:commentRangeEnd w:id="8"/>
      <w:r w:rsidR="00FF1BA4">
        <w:rPr>
          <w:rStyle w:val="Refdecomentario"/>
        </w:rPr>
        <w:commentReference w:id="8"/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acuerdo al tipo de instrumento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Responsable técnico del instrumento</w:t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commentRangeStart w:id="9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Disponibili</w:t>
      </w:r>
      <w:r w:rsid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dad de préstamo de equipo </w:t>
      </w:r>
      <w:commentRangeEnd w:id="9"/>
      <w:r w:rsidR="00FF1BA4">
        <w:rPr>
          <w:rStyle w:val="Refdecomentario"/>
        </w:rPr>
        <w:commentReference w:id="9"/>
      </w:r>
    </w:p>
    <w:p w:rsidR="00E021EE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Costo de préstamo (según distintos usuarios)</w:t>
      </w:r>
    </w:p>
    <w:p w:rsidR="007676B7" w:rsidRPr="00FF1BA4" w:rsidRDefault="007676B7" w:rsidP="003D6557">
      <w:p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</w:p>
    <w:p w:rsidR="006801FF" w:rsidRPr="00FF1BA4" w:rsidRDefault="006801FF" w:rsidP="003D6557">
      <w:p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 w:rsidRPr="00FF1BA4">
        <w:rPr>
          <w:rStyle w:val="Refdecomentario"/>
          <w:rFonts w:ascii="Candara" w:hAnsi="Candara" w:cs="Arial"/>
          <w:sz w:val="24"/>
          <w:szCs w:val="24"/>
        </w:rPr>
        <w:t xml:space="preserve">Los instrumentos  son registrados una vez que el  CI está habilitado para ello (es decir, </w:t>
      </w:r>
      <w:r w:rsidR="00FA5C75">
        <w:rPr>
          <w:rStyle w:val="Refdecomentario"/>
          <w:rFonts w:ascii="Candara" w:hAnsi="Candara" w:cs="Arial"/>
          <w:sz w:val="24"/>
          <w:szCs w:val="24"/>
        </w:rPr>
        <w:t xml:space="preserve"> si </w:t>
      </w:r>
      <w:r w:rsidRPr="00FF1BA4">
        <w:rPr>
          <w:rStyle w:val="Refdecomentario"/>
          <w:rFonts w:ascii="Candara" w:hAnsi="Candara" w:cs="Arial"/>
          <w:sz w:val="24"/>
          <w:szCs w:val="24"/>
        </w:rPr>
        <w:t>s</w:t>
      </w:r>
      <w:r w:rsidR="007676B7" w:rsidRPr="00FF1BA4">
        <w:rPr>
          <w:rStyle w:val="Refdecomentario"/>
          <w:rFonts w:ascii="Candara" w:hAnsi="Candara" w:cs="Arial"/>
          <w:sz w:val="24"/>
          <w:szCs w:val="24"/>
        </w:rPr>
        <w:t xml:space="preserve">u inscripción ha sido aceptada), independientemente </w:t>
      </w:r>
      <w:r w:rsidRPr="00FF1BA4">
        <w:rPr>
          <w:rStyle w:val="Refdecomentario"/>
          <w:rFonts w:ascii="Candara" w:hAnsi="Candara" w:cs="Arial"/>
          <w:sz w:val="24"/>
          <w:szCs w:val="24"/>
        </w:rPr>
        <w:t xml:space="preserve"> que los mismos no estén disponibles para uso.</w:t>
      </w:r>
    </w:p>
    <w:p w:rsidR="006801FF" w:rsidRPr="00FF1BA4" w:rsidRDefault="006801FF" w:rsidP="003D6557">
      <w:p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 w:rsidRPr="00FF1BA4">
        <w:rPr>
          <w:rStyle w:val="Refdecomentario"/>
          <w:rFonts w:ascii="Candara" w:hAnsi="Candara" w:cs="Arial"/>
          <w:sz w:val="24"/>
          <w:szCs w:val="24"/>
        </w:rPr>
        <w:t>Esto puede deberse a:</w:t>
      </w:r>
    </w:p>
    <w:p w:rsidR="00FA5C75" w:rsidRDefault="006801FF" w:rsidP="00643B13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 w:rsidRPr="00FF1BA4">
        <w:rPr>
          <w:rStyle w:val="Refdecomentario"/>
          <w:rFonts w:ascii="Candara" w:hAnsi="Candara" w:cs="Arial"/>
          <w:sz w:val="24"/>
          <w:szCs w:val="24"/>
        </w:rPr>
        <w:t xml:space="preserve">Existe en el centro pero </w:t>
      </w:r>
      <w:r w:rsidR="00643B13" w:rsidRPr="00FF1BA4">
        <w:rPr>
          <w:rStyle w:val="Refdecomentario"/>
          <w:rFonts w:ascii="Candara" w:hAnsi="Candara" w:cs="Arial"/>
          <w:sz w:val="24"/>
          <w:szCs w:val="24"/>
        </w:rPr>
        <w:t>a</w:t>
      </w:r>
      <w:r w:rsidRPr="00FF1BA4">
        <w:rPr>
          <w:rStyle w:val="Refdecomentario"/>
          <w:rFonts w:ascii="Candara" w:hAnsi="Candara" w:cs="Arial"/>
          <w:sz w:val="24"/>
          <w:szCs w:val="24"/>
        </w:rPr>
        <w:t xml:space="preserve">ún no está instalado </w:t>
      </w:r>
    </w:p>
    <w:p w:rsidR="00FA5C75" w:rsidRDefault="00FA5C75" w:rsidP="00643B13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 w:rsidRPr="00FA5C75">
        <w:rPr>
          <w:rStyle w:val="Refdecomentario"/>
          <w:rFonts w:ascii="Candara" w:hAnsi="Candara" w:cs="Arial"/>
          <w:sz w:val="24"/>
          <w:szCs w:val="24"/>
        </w:rPr>
        <w:t>Existe y está instalado pero es necesario calibrarlo</w:t>
      </w:r>
      <w:r>
        <w:rPr>
          <w:rStyle w:val="Refdecomentario"/>
          <w:rFonts w:ascii="Candara" w:hAnsi="Candara" w:cs="Arial"/>
          <w:sz w:val="24"/>
          <w:szCs w:val="24"/>
        </w:rPr>
        <w:t xml:space="preserve"> (no todos los equipos necesitan calibración)</w:t>
      </w:r>
    </w:p>
    <w:p w:rsidR="00643B13" w:rsidRDefault="00643B13" w:rsidP="00643B13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 w:rsidRPr="00FA5C75">
        <w:rPr>
          <w:rStyle w:val="Refdecomentario"/>
          <w:rFonts w:ascii="Candara" w:hAnsi="Candara" w:cs="Arial"/>
          <w:sz w:val="24"/>
          <w:szCs w:val="24"/>
        </w:rPr>
        <w:t xml:space="preserve">Existe en el centro, pero no está en condiciones (por reparación, por desperfectos, </w:t>
      </w:r>
      <w:proofErr w:type="spellStart"/>
      <w:r w:rsidRPr="00FA5C75">
        <w:rPr>
          <w:rStyle w:val="Refdecomentario"/>
          <w:rFonts w:ascii="Candara" w:hAnsi="Candara" w:cs="Arial"/>
          <w:sz w:val="24"/>
          <w:szCs w:val="24"/>
        </w:rPr>
        <w:t>etc</w:t>
      </w:r>
      <w:proofErr w:type="spellEnd"/>
      <w:r w:rsidRPr="00FA5C75">
        <w:rPr>
          <w:rStyle w:val="Refdecomentario"/>
          <w:rFonts w:ascii="Candara" w:hAnsi="Candara" w:cs="Arial"/>
          <w:sz w:val="24"/>
          <w:szCs w:val="24"/>
        </w:rPr>
        <w:t>)</w:t>
      </w:r>
    </w:p>
    <w:p w:rsidR="00FA5C75" w:rsidRPr="00FA5C75" w:rsidRDefault="00FA5C75" w:rsidP="00643B13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>
        <w:rPr>
          <w:rStyle w:val="Refdecomentario"/>
          <w:rFonts w:ascii="Candara" w:hAnsi="Candara" w:cs="Arial"/>
          <w:sz w:val="24"/>
          <w:szCs w:val="24"/>
        </w:rPr>
        <w:t>Existe y está en condiciones pero está en mantenimiento (mantenimientos regulares preventivos)</w:t>
      </w:r>
    </w:p>
    <w:p w:rsidR="00643B13" w:rsidRPr="00FF1BA4" w:rsidRDefault="00643B13" w:rsidP="002765CF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Candara" w:hAnsi="Candara" w:cs="Arial"/>
          <w:sz w:val="24"/>
          <w:szCs w:val="24"/>
        </w:rPr>
      </w:pPr>
      <w:r w:rsidRPr="00FF1BA4">
        <w:rPr>
          <w:rStyle w:val="Refdecomentario"/>
          <w:rFonts w:ascii="Candara" w:hAnsi="Candara" w:cs="Arial"/>
          <w:sz w:val="24"/>
          <w:szCs w:val="24"/>
        </w:rPr>
        <w:t>Existe en el centro, pero fue adquirido para uso exclusivo del CI por un determinado tiempo o definitivament</w:t>
      </w:r>
      <w:r w:rsidR="002765CF" w:rsidRPr="00FF1BA4">
        <w:rPr>
          <w:rStyle w:val="Refdecomentario"/>
          <w:rFonts w:ascii="Candara" w:hAnsi="Candara" w:cs="Arial"/>
          <w:sz w:val="24"/>
          <w:szCs w:val="24"/>
        </w:rPr>
        <w:t>e (como parte de las restricciones fijadas en momento de su adquisición)</w:t>
      </w:r>
    </w:p>
    <w:p w:rsidR="006801FF" w:rsidRPr="00FF1BA4" w:rsidRDefault="006801FF" w:rsidP="003D6557">
      <w:pPr>
        <w:spacing w:before="240" w:after="0" w:line="240" w:lineRule="auto"/>
        <w:rPr>
          <w:rStyle w:val="Refdecomentario"/>
          <w:rFonts w:ascii="Candara" w:hAnsi="Candara"/>
          <w:sz w:val="24"/>
          <w:szCs w:val="24"/>
        </w:rPr>
      </w:pPr>
    </w:p>
    <w:p w:rsidR="006801FF" w:rsidRPr="00FF1BA4" w:rsidRDefault="00E021EE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Requerimientos</w:t>
      </w:r>
    </w:p>
    <w:p w:rsidR="003D6557" w:rsidRPr="00FA5C75" w:rsidRDefault="00E021EE" w:rsidP="003D6557">
      <w:pPr>
        <w:spacing w:before="240" w:after="0" w:line="240" w:lineRule="auto"/>
        <w:rPr>
          <w:rFonts w:ascii="Candara" w:eastAsia="Times New Roman" w:hAnsi="Candara" w:cs="Arial"/>
          <w:b/>
          <w:color w:val="000000"/>
          <w:sz w:val="24"/>
          <w:szCs w:val="24"/>
          <w:lang w:eastAsia="es-ES"/>
        </w:rPr>
      </w:pPr>
      <w:r w:rsidRPr="00FA5C75">
        <w:rPr>
          <w:rFonts w:ascii="Candara" w:eastAsia="Times New Roman" w:hAnsi="Candara" w:cs="Arial"/>
          <w:b/>
          <w:color w:val="000000"/>
          <w:sz w:val="24"/>
          <w:szCs w:val="24"/>
          <w:lang w:eastAsia="es-ES"/>
        </w:rPr>
        <w:t>Para el centro de investigación:</w:t>
      </w:r>
    </w:p>
    <w:p w:rsidR="00FA5C75" w:rsidRDefault="00FA5C75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Administrar  Datos de Centro de Investigación:</w:t>
      </w:r>
    </w:p>
    <w:p w:rsidR="00FA5C75" w:rsidRPr="00FA5C75" w:rsidRDefault="00FA5C75" w:rsidP="00FA5C75">
      <w:pPr>
        <w:pStyle w:val="Prrafodelista"/>
        <w:numPr>
          <w:ilvl w:val="0"/>
          <w:numId w:val="5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A5C75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Registrar CI</w:t>
      </w:r>
    </w:p>
    <w:p w:rsidR="00FA5C75" w:rsidRDefault="00FA5C75" w:rsidP="00FA5C75">
      <w:pPr>
        <w:pStyle w:val="Prrafodelista"/>
        <w:numPr>
          <w:ilvl w:val="0"/>
          <w:numId w:val="5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A5C75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Modificar datos de CI</w:t>
      </w: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(ver que modificaciones son posibles)</w:t>
      </w:r>
    </w:p>
    <w:p w:rsidR="00FA5C75" w:rsidRDefault="00FA5C75" w:rsidP="00FA5C75">
      <w:pPr>
        <w:pStyle w:val="Prrafodelista"/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</w:p>
    <w:p w:rsidR="00FA5C75" w:rsidRDefault="00FA5C75" w:rsidP="003D6557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Administrar Datos de Instrumentos</w:t>
      </w:r>
    </w:p>
    <w:p w:rsidR="00FA5C75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Ingresar Recurso</w:t>
      </w:r>
    </w:p>
    <w:p w:rsidR="00FA5C75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Actualizar Datos de Recurso</w:t>
      </w:r>
    </w:p>
    <w:p w:rsidR="00FA5C75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Dar de baja recurso</w:t>
      </w:r>
    </w:p>
    <w:p w:rsidR="00FA5C75" w:rsidRPr="00FA5C75" w:rsidRDefault="00FA5C75" w:rsidP="00FA5C75">
      <w:p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Gestionar Préstamo de instrumento</w:t>
      </w:r>
    </w:p>
    <w:p w:rsidR="00FA5C75" w:rsidRPr="00FA5C75" w:rsidRDefault="00FA5C75" w:rsidP="00FA5C7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Consultar solicitudes de préstamo recibidas</w:t>
      </w:r>
    </w:p>
    <w:p w:rsidR="003D6557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Registrar reserva</w:t>
      </w:r>
    </w:p>
    <w:p w:rsidR="00FA5C75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Cancelar reserva </w:t>
      </w:r>
    </w:p>
    <w:p w:rsidR="00FA5C75" w:rsidRPr="00FF1BA4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Modificar reserva</w:t>
      </w:r>
    </w:p>
    <w:p w:rsidR="003D6557" w:rsidRDefault="00FA5C75" w:rsidP="003D6557">
      <w:pPr>
        <w:spacing w:before="240" w:after="0" w:line="240" w:lineRule="auto"/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  <w:t>Reportes</w:t>
      </w:r>
    </w:p>
    <w:p w:rsidR="00FA5C75" w:rsidRPr="00FA5C75" w:rsidRDefault="00FA5C75" w:rsidP="00FA5C75">
      <w:pPr>
        <w:pStyle w:val="Prrafodelista"/>
        <w:numPr>
          <w:ilvl w:val="0"/>
          <w:numId w:val="6"/>
        </w:numPr>
        <w:spacing w:before="240" w:after="0" w:line="240" w:lineRule="auto"/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</w:pPr>
      <w:r w:rsidRPr="00FA5C75"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  <w:t xml:space="preserve">Emitir reportes de </w:t>
      </w:r>
      <w:commentRangeStart w:id="10"/>
      <w:proofErr w:type="spellStart"/>
      <w:r w:rsidRPr="00FA5C75"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  <w:t>prestamos</w:t>
      </w:r>
      <w:commentRangeEnd w:id="10"/>
      <w:proofErr w:type="spellEnd"/>
      <w:r>
        <w:rPr>
          <w:rStyle w:val="Refdecomentario"/>
        </w:rPr>
        <w:commentReference w:id="10"/>
      </w:r>
      <w:r w:rsidRPr="00FA5C75"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  <w:t xml:space="preserve"> </w:t>
      </w:r>
    </w:p>
    <w:p w:rsidR="003D6557" w:rsidRPr="00FA5C75" w:rsidRDefault="00E021EE" w:rsidP="00120573">
      <w:pPr>
        <w:spacing w:before="240" w:after="0" w:line="240" w:lineRule="auto"/>
        <w:outlineLvl w:val="0"/>
        <w:rPr>
          <w:rFonts w:ascii="Candara" w:eastAsia="Times New Roman" w:hAnsi="Candara" w:cs="Times New Roman"/>
          <w:b/>
          <w:color w:val="000000"/>
          <w:sz w:val="24"/>
          <w:szCs w:val="24"/>
          <w:lang w:eastAsia="es-ES"/>
        </w:rPr>
      </w:pPr>
      <w:r w:rsidRPr="00FA5C75">
        <w:rPr>
          <w:rFonts w:ascii="Candara" w:eastAsia="Times New Roman" w:hAnsi="Candara" w:cs="Arial"/>
          <w:b/>
          <w:color w:val="000000"/>
          <w:sz w:val="24"/>
          <w:szCs w:val="24"/>
          <w:lang w:eastAsia="es-ES"/>
        </w:rPr>
        <w:t>Usuarios de equipamiento</w:t>
      </w:r>
    </w:p>
    <w:p w:rsidR="003D6557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lastRenderedPageBreak/>
        <w:t>Consulta de recurso disponibles</w:t>
      </w:r>
      <w:r w:rsidR="00FA5C75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(filtrados….) y para cada uno de ellos las condiciones de </w:t>
      </w:r>
      <w:proofErr w:type="spellStart"/>
      <w:r w:rsidR="00FA5C75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prestamo</w:t>
      </w:r>
      <w:proofErr w:type="spellEnd"/>
    </w:p>
    <w:p w:rsidR="003D6557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Registración de solicitud de préstamo/uso</w:t>
      </w:r>
    </w:p>
    <w:p w:rsidR="00FA5C75" w:rsidRPr="00FF1BA4" w:rsidRDefault="00FA5C7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Consultar estado de solicitud de </w:t>
      </w:r>
      <w:proofErr w:type="spellStart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prestamo</w:t>
      </w:r>
      <w:proofErr w:type="spellEnd"/>
    </w:p>
    <w:p w:rsidR="003D6557" w:rsidRPr="00FF1BA4" w:rsidRDefault="003D6557" w:rsidP="003D6557">
      <w:pPr>
        <w:spacing w:before="240" w:after="0" w:line="240" w:lineRule="auto"/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</w:pPr>
    </w:p>
    <w:p w:rsidR="003D6557" w:rsidRPr="00FA5C75" w:rsidRDefault="00E021EE" w:rsidP="003D6557">
      <w:pPr>
        <w:spacing w:before="240" w:after="0" w:line="240" w:lineRule="auto"/>
        <w:rPr>
          <w:rFonts w:ascii="Candara" w:eastAsia="Times New Roman" w:hAnsi="Candara" w:cs="Times New Roman"/>
          <w:b/>
          <w:color w:val="000000"/>
          <w:sz w:val="24"/>
          <w:szCs w:val="24"/>
          <w:lang w:eastAsia="es-ES"/>
        </w:rPr>
      </w:pPr>
      <w:r w:rsidRPr="00FA5C75">
        <w:rPr>
          <w:rFonts w:ascii="Candara" w:eastAsia="Times New Roman" w:hAnsi="Candara" w:cs="Arial"/>
          <w:b/>
          <w:color w:val="000000"/>
          <w:sz w:val="24"/>
          <w:szCs w:val="24"/>
          <w:lang w:eastAsia="es-ES"/>
        </w:rPr>
        <w:t>Universidad:</w:t>
      </w:r>
    </w:p>
    <w:p w:rsidR="003D6557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Consulta de centros y recursos</w:t>
      </w:r>
    </w:p>
    <w:p w:rsidR="003D6557" w:rsidRPr="00FF1BA4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Estadísticas</w:t>
      </w:r>
    </w:p>
    <w:p w:rsidR="003D6557" w:rsidRPr="00FF1BA4" w:rsidRDefault="003D6557" w:rsidP="003D6557">
      <w:pPr>
        <w:spacing w:before="240" w:after="0" w:line="240" w:lineRule="auto"/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</w:pPr>
    </w:p>
    <w:p w:rsidR="00E021EE" w:rsidRPr="00FF1BA4" w:rsidRDefault="006801FF" w:rsidP="006801FF">
      <w:pPr>
        <w:spacing w:before="240" w:after="0" w:line="240" w:lineRule="auto"/>
        <w:outlineLvl w:val="0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Queda fuera:</w:t>
      </w:r>
    </w:p>
    <w:p w:rsidR="006801FF" w:rsidRDefault="002765CF" w:rsidP="006801FF">
      <w:pPr>
        <w:spacing w:before="240" w:after="0" w:line="240" w:lineRule="auto"/>
        <w:outlineLvl w:val="0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Gestión</w:t>
      </w:r>
      <w:r w:rsidR="006801FF"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agenda de datos e instrumentos</w:t>
      </w:r>
    </w:p>
    <w:p w:rsidR="00F6106D" w:rsidRDefault="00F6106D" w:rsidP="006801FF">
      <w:pPr>
        <w:spacing w:before="240" w:after="0" w:line="240" w:lineRule="auto"/>
        <w:outlineLvl w:val="0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</w:p>
    <w:p w:rsidR="00F6106D" w:rsidRPr="00F6106D" w:rsidRDefault="00F6106D" w:rsidP="006801FF">
      <w:pPr>
        <w:spacing w:before="240" w:after="0" w:line="240" w:lineRule="auto"/>
        <w:outlineLvl w:val="0"/>
        <w:rPr>
          <w:rFonts w:ascii="Candara" w:eastAsia="Times New Roman" w:hAnsi="Candara" w:cs="Arial"/>
          <w:color w:val="FF0000"/>
          <w:sz w:val="24"/>
          <w:szCs w:val="24"/>
          <w:lang w:eastAsia="es-ES"/>
        </w:rPr>
      </w:pPr>
      <w:r w:rsidRPr="00F6106D">
        <w:rPr>
          <w:rFonts w:ascii="Candara" w:eastAsia="Times New Roman" w:hAnsi="Candara" w:cs="Arial"/>
          <w:color w:val="FF0000"/>
          <w:sz w:val="24"/>
          <w:szCs w:val="24"/>
          <w:lang w:eastAsia="es-ES"/>
        </w:rPr>
        <w:t>Los que sigue a continuación es una propuesta para el tema de la agenda.</w:t>
      </w:r>
    </w:p>
    <w:p w:rsidR="00F6106D" w:rsidRDefault="00F6106D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</w:p>
    <w:p w:rsidR="00F6106D" w:rsidRDefault="00F6106D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Para el préstamo de equipamiento, los equipos tienen distintos tipos de disponibilidad.</w:t>
      </w:r>
    </w:p>
    <w:p w:rsidR="005E3A3C" w:rsidRDefault="00F6106D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Para ello, cada centro define el </w:t>
      </w:r>
      <w:r w:rsidR="005E3A3C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horario disponible </w:t>
      </w:r>
      <w:commentRangeStart w:id="11"/>
      <w:r w:rsidR="005E3A3C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para cada equipo </w:t>
      </w:r>
      <w:commentRangeEnd w:id="11"/>
      <w:r w:rsidR="005E3A3C">
        <w:rPr>
          <w:rStyle w:val="Refdecomentario"/>
        </w:rPr>
        <w:commentReference w:id="11"/>
      </w:r>
      <w:r w:rsidR="005E3A3C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(horarios donde puede ser utilizado) definiendo los periodos en los que ese horario está fraccionado (unidad </w:t>
      </w:r>
      <w:proofErr w:type="spellStart"/>
      <w:r w:rsidR="005E3A3C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minima</w:t>
      </w:r>
      <w:proofErr w:type="spellEnd"/>
      <w:r w:rsidR="005E3A3C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de tiempo: media hora)</w:t>
      </w:r>
    </w:p>
    <w:p w:rsidR="005E3A3C" w:rsidRDefault="005E3A3C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El RT  es quien maneja la agenda de cada  equipo del que es responsable.</w:t>
      </w:r>
    </w:p>
    <w:p w:rsidR="005E3A3C" w:rsidRDefault="005E3A3C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Los usuarios deben hacer sus reservas para el uso del mismo.</w:t>
      </w:r>
    </w:p>
    <w:p w:rsidR="005E3A3C" w:rsidRDefault="005E3A3C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Los usuarios del propio centro (centro donde se encuentra localizado) realizan sus reservas, las que poseen prioridad de aceptación (podríamos hacer que se confirmen automáticamente</w:t>
      </w:r>
      <w:proofErr w:type="gramStart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?</w:t>
      </w:r>
      <w:proofErr w:type="gramEnd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)</w:t>
      </w:r>
    </w:p>
    <w:p w:rsidR="005E3A3C" w:rsidRDefault="005E3A3C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Para usuarios de otros centros de la misma facultad/Universidad u otros externos: pueden consultar por fecha o rango de fechas (una semana</w:t>
      </w:r>
      <w:proofErr w:type="gramStart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?</w:t>
      </w:r>
      <w:proofErr w:type="gramEnd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) los horarios disponibles y registrar la reserva del equipamiento (con no menos de un tiempo x de antelación…definir) </w:t>
      </w:r>
    </w:p>
    <w:p w:rsidR="005E3A3C" w:rsidRDefault="005E3A3C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Estas reservas son analizadas por el RT y aceptadas o rechazadas.</w:t>
      </w:r>
    </w:p>
    <w:p w:rsidR="005E3A3C" w:rsidRDefault="005E3A3C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Si son aceptadas, se emite confirmación  (mail?</w:t>
      </w:r>
      <w:proofErr w:type="gramStart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) ,</w:t>
      </w:r>
      <w:proofErr w:type="gramEnd"/>
      <w:r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 xml:space="preserve"> caso contrario se informa del rechazo y las causales del mismo (otro mail?)</w:t>
      </w:r>
    </w:p>
    <w:p w:rsidR="005E3A3C" w:rsidRDefault="00A57FD9">
      <w:pP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  <w:t>Pego debajo el borrador (</w:t>
      </w:r>
      <w:proofErr w:type="spellStart"/>
      <w: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  <w:t>muuuuuy</w:t>
      </w:r>
      <w:proofErr w:type="spellEnd"/>
      <w: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  <w:t xml:space="preserve"> borrador) del diagrama de clases</w:t>
      </w:r>
    </w:p>
    <w:p w:rsidR="00A57FD9" w:rsidRDefault="00A57FD9">
      <w:pP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  <w:lastRenderedPageBreak/>
        <w:t xml:space="preserve">Solo identificadas las clases y algunos atributos para que se  vea </w:t>
      </w:r>
      <w:proofErr w:type="spellStart"/>
      <w: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  <w:t>minimamente</w:t>
      </w:r>
      <w:proofErr w:type="spellEnd"/>
      <w: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  <w:t xml:space="preserve"> como lo pensé.</w:t>
      </w:r>
    </w:p>
    <w:p w:rsidR="00A57FD9" w:rsidRPr="005E3A3C" w:rsidRDefault="00A57FD9">
      <w:pPr>
        <w:rPr>
          <w:rFonts w:ascii="Candara" w:eastAsia="Times New Roman" w:hAnsi="Candara" w:cs="Arial"/>
          <w:color w:val="000000"/>
          <w:sz w:val="24"/>
          <w:szCs w:val="24"/>
          <w:lang w:val="es-AR" w:eastAsia="es-ES"/>
        </w:rPr>
      </w:pPr>
      <w:r>
        <w:rPr>
          <w:rFonts w:ascii="Candara" w:eastAsia="Times New Roman" w:hAnsi="Candara" w:cs="Arial"/>
          <w:noProof/>
          <w:color w:val="000000"/>
          <w:sz w:val="24"/>
          <w:szCs w:val="24"/>
          <w:lang w:val="es-AR" w:eastAsia="es-AR"/>
        </w:rPr>
        <w:drawing>
          <wp:inline distT="0" distB="0" distL="0" distR="0">
            <wp:extent cx="5400040" cy="511759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6D" w:rsidRPr="00FF1BA4" w:rsidRDefault="00FD7F75">
      <w:pPr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br w:type="page"/>
      </w:r>
    </w:p>
    <w:p w:rsidR="00FD7F75" w:rsidRPr="00FF1BA4" w:rsidRDefault="00FD7F75" w:rsidP="002765CF">
      <w:pPr>
        <w:spacing w:before="240" w:after="0" w:line="240" w:lineRule="auto"/>
        <w:outlineLvl w:val="0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  <w:commentRangeStart w:id="12"/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lastRenderedPageBreak/>
        <w:t>Glosario</w:t>
      </w:r>
      <w:commentRangeEnd w:id="12"/>
      <w:r w:rsidR="003C3AF5">
        <w:rPr>
          <w:rStyle w:val="Refdecomentario"/>
        </w:rPr>
        <w:commentReference w:id="12"/>
      </w: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35"/>
        <w:gridCol w:w="6409"/>
      </w:tblGrid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Centro de Investigaciones:</w:t>
            </w:r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 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>Se denomina de esta manera a la mínima unidad organizacional que realiza investigación científica en el ámbito de la Universidad, pudiendo ser estos laboratorios, unidades o centros, entre otros. Ejemplos: Centro de Investigaciones Acústicas, Laboratorio de Estructuras, Unidad de Investigación Educativa</w:t>
            </w: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Equipo</w:t>
            </w:r>
          </w:p>
        </w:tc>
        <w:tc>
          <w:tcPr>
            <w:tcW w:w="6409" w:type="dxa"/>
          </w:tcPr>
          <w:p w:rsidR="003C3AF5" w:rsidRPr="003C3AF5" w:rsidRDefault="009B6DEB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Ver recurso </w:t>
            </w:r>
            <w:proofErr w:type="spellStart"/>
            <w:r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>tecnologico</w:t>
            </w:r>
            <w:proofErr w:type="spellEnd"/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 </w:t>
            </w: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Instrumento</w:t>
            </w:r>
          </w:p>
        </w:tc>
        <w:tc>
          <w:tcPr>
            <w:tcW w:w="6409" w:type="dxa"/>
          </w:tcPr>
          <w:p w:rsidR="003C3AF5" w:rsidRPr="003C3AF5" w:rsidRDefault="009B6DEB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Ver recurso </w:t>
            </w:r>
            <w:proofErr w:type="spellStart"/>
            <w:r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>tecnologico</w:t>
            </w:r>
            <w:proofErr w:type="spellEnd"/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Préstamo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Recursos Tecnológicos</w:t>
            </w:r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>: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>se</w:t>
            </w:r>
            <w:proofErr w:type="gramEnd"/>
            <w:r w:rsidRPr="003C3AF5"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 denomina recurso tecnológico a cualquier equipo,  instrumento o dispositivo dedicado a la investigación científica. Ejemplos: microscopios, balanzas, resonadores, equipos de computación, etc.</w:t>
            </w: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Responsable Legal</w:t>
            </w:r>
          </w:p>
        </w:tc>
        <w:tc>
          <w:tcPr>
            <w:tcW w:w="6409" w:type="dxa"/>
          </w:tcPr>
          <w:p w:rsidR="003C3AF5" w:rsidRPr="003C3AF5" w:rsidRDefault="009B6DEB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  <w:t xml:space="preserve">Responsable legal del </w:t>
            </w: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Responsable Técnico de CI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outlineLvl w:val="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Responsable técnico del instrumento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Solicitud de Inscripción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 xml:space="preserve">Solicitud de </w:t>
            </w:r>
            <w:proofErr w:type="spellStart"/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Prestamo</w:t>
            </w:r>
            <w:proofErr w:type="spellEnd"/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Científico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  <w:tr w:rsidR="003C3AF5" w:rsidRPr="003C3AF5" w:rsidTr="003C3AF5">
        <w:tc>
          <w:tcPr>
            <w:tcW w:w="2235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</w:pPr>
            <w:r w:rsidRPr="003C3AF5">
              <w:rPr>
                <w:rFonts w:ascii="Candara" w:eastAsia="Times New Roman" w:hAnsi="Candara" w:cs="Arial"/>
                <w:b/>
                <w:color w:val="000000"/>
                <w:sz w:val="24"/>
                <w:szCs w:val="24"/>
                <w:lang w:eastAsia="es-ES"/>
              </w:rPr>
              <w:t>Usuario</w:t>
            </w:r>
          </w:p>
        </w:tc>
        <w:tc>
          <w:tcPr>
            <w:tcW w:w="6409" w:type="dxa"/>
          </w:tcPr>
          <w:p w:rsidR="003C3AF5" w:rsidRPr="003C3AF5" w:rsidRDefault="003C3AF5" w:rsidP="001B12A4">
            <w:pPr>
              <w:spacing w:before="240"/>
              <w:rPr>
                <w:rFonts w:ascii="Candara" w:eastAsia="Times New Roman" w:hAnsi="Candara" w:cs="Arial"/>
                <w:color w:val="000000"/>
                <w:sz w:val="24"/>
                <w:szCs w:val="24"/>
                <w:lang w:eastAsia="es-ES"/>
              </w:rPr>
            </w:pPr>
          </w:p>
        </w:tc>
      </w:tr>
    </w:tbl>
    <w:p w:rsidR="003C3AF5" w:rsidRDefault="003C3AF5" w:rsidP="002765CF">
      <w:pPr>
        <w:spacing w:before="240" w:after="0" w:line="240" w:lineRule="auto"/>
        <w:outlineLvl w:val="0"/>
        <w:rPr>
          <w:rFonts w:ascii="Candara" w:eastAsia="Times New Roman" w:hAnsi="Candara" w:cs="Arial"/>
          <w:color w:val="000000"/>
          <w:sz w:val="24"/>
          <w:szCs w:val="24"/>
          <w:lang w:eastAsia="es-ES"/>
        </w:rPr>
      </w:pPr>
    </w:p>
    <w:p w:rsidR="002765CF" w:rsidRPr="00FF1BA4" w:rsidRDefault="00C434EB" w:rsidP="002765CF">
      <w:pPr>
        <w:spacing w:before="240" w:after="0" w:line="240" w:lineRule="auto"/>
        <w:outlineLvl w:val="0"/>
        <w:rPr>
          <w:rFonts w:ascii="Candara" w:hAnsi="Candara"/>
          <w:sz w:val="24"/>
          <w:szCs w:val="24"/>
        </w:rPr>
      </w:pPr>
      <w:r w:rsidRPr="00FF1BA4">
        <w:rPr>
          <w:rFonts w:ascii="Candara" w:eastAsia="Times New Roman" w:hAnsi="Candara" w:cs="Arial"/>
          <w:color w:val="000000"/>
          <w:sz w:val="24"/>
          <w:szCs w:val="24"/>
          <w:lang w:eastAsia="es-ES"/>
        </w:rPr>
        <w:br w:type="page"/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sz w:val="24"/>
          <w:szCs w:val="24"/>
        </w:rPr>
        <w:t xml:space="preserve"> </w:t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5CF" w:rsidRPr="00FF1BA4" w:rsidRDefault="002765CF" w:rsidP="002765CF">
      <w:pPr>
        <w:rPr>
          <w:rFonts w:ascii="Candara" w:hAnsi="Candara"/>
          <w:sz w:val="24"/>
          <w:szCs w:val="24"/>
        </w:rPr>
      </w:pPr>
    </w:p>
    <w:p w:rsidR="00C434EB" w:rsidRPr="00FF1BA4" w:rsidRDefault="002765CF" w:rsidP="002765CF">
      <w:pPr>
        <w:tabs>
          <w:tab w:val="left" w:pos="5400"/>
        </w:tabs>
        <w:rPr>
          <w:rFonts w:ascii="Candara" w:hAnsi="Candara"/>
          <w:sz w:val="24"/>
          <w:szCs w:val="24"/>
        </w:rPr>
      </w:pPr>
      <w:r w:rsidRPr="00FF1BA4">
        <w:rPr>
          <w:rFonts w:ascii="Candara" w:hAnsi="Candara"/>
          <w:sz w:val="24"/>
          <w:szCs w:val="24"/>
        </w:rPr>
        <w:tab/>
      </w:r>
      <w:r w:rsidR="00C434EB"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4EB"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4EB"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EB" w:rsidRPr="00FF1BA4" w:rsidRDefault="00C434EB" w:rsidP="003D6557">
      <w:pPr>
        <w:spacing w:before="240"/>
        <w:rPr>
          <w:rFonts w:ascii="Candara" w:hAnsi="Candara"/>
          <w:sz w:val="24"/>
          <w:szCs w:val="24"/>
        </w:rPr>
      </w:pP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EB" w:rsidRPr="00FF1BA4" w:rsidRDefault="00C434EB" w:rsidP="003D6557">
      <w:pPr>
        <w:spacing w:before="240"/>
        <w:rPr>
          <w:rFonts w:ascii="Candara" w:hAnsi="Candara"/>
          <w:sz w:val="24"/>
          <w:szCs w:val="24"/>
        </w:rPr>
      </w:pPr>
      <w:r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EB" w:rsidRPr="00FF1BA4" w:rsidRDefault="00C434EB" w:rsidP="003D6557">
      <w:pPr>
        <w:spacing w:before="240"/>
        <w:rPr>
          <w:rFonts w:ascii="Candara" w:hAnsi="Candara"/>
          <w:sz w:val="24"/>
          <w:szCs w:val="24"/>
        </w:rPr>
      </w:pP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3891826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BA4">
        <w:rPr>
          <w:rFonts w:ascii="Candara" w:hAnsi="Candara"/>
          <w:noProof/>
          <w:sz w:val="24"/>
          <w:szCs w:val="24"/>
          <w:lang w:val="es-AR" w:eastAsia="es-AR"/>
        </w:rPr>
        <w:drawing>
          <wp:inline distT="0" distB="0" distL="0" distR="0">
            <wp:extent cx="5400040" cy="389182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34EB" w:rsidRPr="00FF1BA4" w:rsidSect="007073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Ines Haefeli" w:date="2011-03-21T12:20:00Z" w:initials="IH">
    <w:p w:rsidR="008321B8" w:rsidRDefault="008321B8">
      <w:pPr>
        <w:pStyle w:val="Textocomentario"/>
      </w:pPr>
      <w:r>
        <w:rPr>
          <w:rStyle w:val="Refdecomentario"/>
        </w:rPr>
        <w:annotationRef/>
      </w:r>
      <w:r>
        <w:t>Le ponemos un nombre o lo dejamos así?</w:t>
      </w:r>
    </w:p>
    <w:p w:rsidR="008321B8" w:rsidRDefault="008321B8">
      <w:pPr>
        <w:pStyle w:val="Textocomentario"/>
      </w:pPr>
    </w:p>
  </w:comment>
  <w:comment w:id="1" w:author="Ines Haefeli" w:date="2011-03-23T13:43:00Z" w:initials="IH">
    <w:p w:rsidR="00033C08" w:rsidRDefault="00033C08">
      <w:pPr>
        <w:pStyle w:val="Textocomentario"/>
      </w:pPr>
      <w:r>
        <w:rPr>
          <w:rStyle w:val="Refdecomentario"/>
        </w:rPr>
        <w:annotationRef/>
      </w:r>
      <w:r>
        <w:t>Ver si esto genera mucho rollo con la estructura lo sacamos.</w:t>
      </w:r>
    </w:p>
    <w:p w:rsidR="00033C08" w:rsidRDefault="00033C08">
      <w:pPr>
        <w:pStyle w:val="Textocomentario"/>
      </w:pPr>
    </w:p>
  </w:comment>
  <w:comment w:id="2" w:author="Ines Haefeli" w:date="2011-03-21T12:36:00Z" w:initials="IH">
    <w:p w:rsidR="000C2DCB" w:rsidRDefault="000C2DCB">
      <w:pPr>
        <w:pStyle w:val="Textocomentario"/>
      </w:pPr>
      <w:r>
        <w:rPr>
          <w:rStyle w:val="Refdecomentario"/>
        </w:rPr>
        <w:annotationRef/>
      </w:r>
      <w:r>
        <w:t>La definición de préstamo es diferente para instrumentos o datos, y se relaciona al uso de instrumentos o acceso a datos</w:t>
      </w:r>
    </w:p>
  </w:comment>
  <w:comment w:id="3" w:author="Ines Haefeli" w:date="2011-03-21T13:34:00Z" w:initials="IH">
    <w:p w:rsidR="00AD4C23" w:rsidRDefault="00AD4C23">
      <w:pPr>
        <w:pStyle w:val="Textocomentario"/>
      </w:pPr>
      <w:r>
        <w:rPr>
          <w:rStyle w:val="Refdecomentario"/>
        </w:rPr>
        <w:annotationRef/>
      </w:r>
      <w:r>
        <w:t>No estoy encontrando un nombre para los usuarios que no sea usuario….</w:t>
      </w:r>
    </w:p>
  </w:comment>
  <w:comment w:id="4" w:author="Ines Haefeli" w:date="2011-03-21T14:04:00Z" w:initials="IH">
    <w:p w:rsidR="002D6BF4" w:rsidRDefault="002D6BF4">
      <w:pPr>
        <w:pStyle w:val="Textocomentario"/>
      </w:pPr>
      <w:r>
        <w:rPr>
          <w:rStyle w:val="Refdecomentario"/>
        </w:rPr>
        <w:annotationRef/>
      </w:r>
      <w:r>
        <w:t xml:space="preserve">Si vamos a trabajar solo con el préstamo de </w:t>
      </w:r>
      <w:proofErr w:type="spellStart"/>
      <w:r>
        <w:t>instrumenos</w:t>
      </w:r>
      <w:proofErr w:type="spellEnd"/>
      <w:r>
        <w:t xml:space="preserve">, podríamos dar esta breve explicación y aclarar que no detallamos mas por </w:t>
      </w:r>
      <w:proofErr w:type="spellStart"/>
      <w:r>
        <w:t>que</w:t>
      </w:r>
      <w:proofErr w:type="spellEnd"/>
      <w:r>
        <w:t xml:space="preserve"> no vamos a trabajarlo….</w:t>
      </w:r>
    </w:p>
  </w:comment>
  <w:comment w:id="5" w:author="Ines Haefeli" w:date="2011-03-23T18:21:00Z" w:initials="IH">
    <w:p w:rsidR="00A82C13" w:rsidRDefault="00A82C13">
      <w:pPr>
        <w:pStyle w:val="Textocomentario"/>
      </w:pPr>
      <w:r>
        <w:rPr>
          <w:rStyle w:val="Refdecomentario"/>
        </w:rPr>
        <w:annotationRef/>
      </w:r>
      <w:r>
        <w:t>Ver de “</w:t>
      </w:r>
      <w:r w:rsidR="00FF1BA4">
        <w:t>enriquecer</w:t>
      </w:r>
      <w:r>
        <w:t>” el tema de la solicitud mediante, por ejemplo, la recepción de un aval o nota del responsable del CI firmada y sellada. O de resolución o algo por el estilo.</w:t>
      </w:r>
      <w:r w:rsidR="00FF1BA4">
        <w:t xml:space="preserve"> Ver este tema(si es necesario)</w:t>
      </w:r>
    </w:p>
  </w:comment>
  <w:comment w:id="6" w:author="Ines Haefeli" w:date="2011-03-23T14:10:00Z" w:initials="IH">
    <w:p w:rsidR="006801FF" w:rsidRDefault="006801FF">
      <w:pPr>
        <w:pStyle w:val="Textocomentario"/>
      </w:pPr>
      <w:r>
        <w:rPr>
          <w:rStyle w:val="Refdecomentario"/>
        </w:rPr>
        <w:annotationRef/>
      </w:r>
      <w:r>
        <w:t>Actividades tipificadas</w:t>
      </w:r>
      <w:r w:rsidR="00A82C13">
        <w:t xml:space="preserve"> (ver captura de pantalla)</w:t>
      </w:r>
    </w:p>
  </w:comment>
  <w:comment w:id="7" w:author="Ines Haefeli" w:date="2011-03-21T14:43:00Z" w:initials="IH">
    <w:p w:rsidR="006801FF" w:rsidRDefault="006801FF">
      <w:pPr>
        <w:pStyle w:val="Textocomentario"/>
      </w:pPr>
      <w:r>
        <w:rPr>
          <w:rStyle w:val="Refdecomentario"/>
        </w:rPr>
        <w:annotationRef/>
      </w:r>
      <w:r>
        <w:t>Ver cuales mas pedimos…</w:t>
      </w:r>
    </w:p>
    <w:p w:rsidR="006801FF" w:rsidRDefault="006801FF">
      <w:pPr>
        <w:pStyle w:val="Textocomentario"/>
      </w:pPr>
    </w:p>
  </w:comment>
  <w:comment w:id="8" w:author="ines" w:date="2011-03-23T18:22:00Z" w:initials="i">
    <w:p w:rsidR="00FF1BA4" w:rsidRDefault="00FF1BA4">
      <w:pPr>
        <w:pStyle w:val="Textocomentario"/>
      </w:pPr>
      <w:r>
        <w:rPr>
          <w:rStyle w:val="Refdecomentario"/>
        </w:rPr>
        <w:annotationRef/>
      </w:r>
      <w:r>
        <w:t xml:space="preserve">Ver de que </w:t>
      </w:r>
      <w:proofErr w:type="spellStart"/>
      <w:r>
        <w:t>estoquede</w:t>
      </w:r>
      <w:proofErr w:type="spellEnd"/>
      <w:r>
        <w:t xml:space="preserve"> </w:t>
      </w:r>
      <w:proofErr w:type="spellStart"/>
      <w:r>
        <w:t>clar</w:t>
      </w:r>
      <w:proofErr w:type="spellEnd"/>
      <w:r>
        <w:t xml:space="preserve"> en relación a que usaremos conjuntos de atributo-valor) </w:t>
      </w:r>
    </w:p>
  </w:comment>
  <w:comment w:id="9" w:author="ines" w:date="2011-03-23T18:24:00Z" w:initials="i">
    <w:p w:rsidR="00FF1BA4" w:rsidRDefault="00FF1BA4">
      <w:pPr>
        <w:pStyle w:val="Textocomentario"/>
      </w:pPr>
      <w:r>
        <w:rPr>
          <w:rStyle w:val="Refdecomentario"/>
        </w:rPr>
        <w:annotationRef/>
      </w:r>
      <w:r>
        <w:t xml:space="preserve">Ver  que aquí podríamos definir el tema de los horarios en los que podría usarse. </w:t>
      </w:r>
    </w:p>
  </w:comment>
  <w:comment w:id="10" w:author="ines" w:date="2011-03-23T18:32:00Z" w:initials="i">
    <w:p w:rsidR="00FA5C75" w:rsidRDefault="00FA5C75">
      <w:pPr>
        <w:pStyle w:val="Textocomentario"/>
      </w:pPr>
      <w:r>
        <w:rPr>
          <w:rStyle w:val="Refdecomentario"/>
        </w:rPr>
        <w:annotationRef/>
      </w:r>
      <w:r>
        <w:rPr>
          <w:rFonts w:ascii="Candara" w:eastAsia="Times New Roman" w:hAnsi="Candara" w:cs="Times New Roman"/>
          <w:color w:val="000000"/>
          <w:sz w:val="24"/>
          <w:szCs w:val="24"/>
          <w:lang w:eastAsia="es-ES"/>
        </w:rPr>
        <w:t>ver cuales si es necesario definirlos…)</w:t>
      </w:r>
    </w:p>
  </w:comment>
  <w:comment w:id="11" w:author="ines" w:date="2011-03-23T19:23:00Z" w:initials="i">
    <w:p w:rsidR="005E3A3C" w:rsidRDefault="005E3A3C">
      <w:pPr>
        <w:pStyle w:val="Textocomentario"/>
      </w:pPr>
      <w:r>
        <w:rPr>
          <w:rStyle w:val="Refdecomentario"/>
        </w:rPr>
        <w:annotationRef/>
      </w:r>
      <w:r>
        <w:t>o para todos los equipos del CI?)</w:t>
      </w:r>
    </w:p>
  </w:comment>
  <w:comment w:id="12" w:author="ines" w:date="2011-03-23T18:47:00Z" w:initials="i">
    <w:p w:rsidR="003C3AF5" w:rsidRDefault="003C3AF5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t xml:space="preserve">podría </w:t>
      </w:r>
      <w:r w:rsidR="009F1C8C">
        <w:rPr>
          <w:rStyle w:val="Refdecomentario"/>
        </w:rPr>
        <w:t>agregarse una columna con siglas (hace falta?)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02959"/>
    <w:multiLevelType w:val="hybridMultilevel"/>
    <w:tmpl w:val="D2A231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207DA"/>
    <w:multiLevelType w:val="hybridMultilevel"/>
    <w:tmpl w:val="C8887B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1527B"/>
    <w:multiLevelType w:val="hybridMultilevel"/>
    <w:tmpl w:val="05828A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247A8A"/>
    <w:multiLevelType w:val="hybridMultilevel"/>
    <w:tmpl w:val="A3EC22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E66D96"/>
    <w:multiLevelType w:val="hybridMultilevel"/>
    <w:tmpl w:val="D464A8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D80B99"/>
    <w:multiLevelType w:val="hybridMultilevel"/>
    <w:tmpl w:val="38E2B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characterSpacingControl w:val="doNotCompress"/>
  <w:compat/>
  <w:rsids>
    <w:rsidRoot w:val="00E021EE"/>
    <w:rsid w:val="00033C08"/>
    <w:rsid w:val="000C2DCB"/>
    <w:rsid w:val="00120573"/>
    <w:rsid w:val="00267437"/>
    <w:rsid w:val="002765CF"/>
    <w:rsid w:val="002D6BF4"/>
    <w:rsid w:val="002E69D6"/>
    <w:rsid w:val="003C3AF5"/>
    <w:rsid w:val="003D4FAD"/>
    <w:rsid w:val="003D6557"/>
    <w:rsid w:val="00536B27"/>
    <w:rsid w:val="005E3A3C"/>
    <w:rsid w:val="0063233C"/>
    <w:rsid w:val="00643B13"/>
    <w:rsid w:val="006801FF"/>
    <w:rsid w:val="0070731D"/>
    <w:rsid w:val="00755A65"/>
    <w:rsid w:val="007676B7"/>
    <w:rsid w:val="008321B8"/>
    <w:rsid w:val="008F3723"/>
    <w:rsid w:val="008F4588"/>
    <w:rsid w:val="009B6DEB"/>
    <w:rsid w:val="009F1C8C"/>
    <w:rsid w:val="00A57FD9"/>
    <w:rsid w:val="00A82C13"/>
    <w:rsid w:val="00AD4C23"/>
    <w:rsid w:val="00B52A35"/>
    <w:rsid w:val="00C107F4"/>
    <w:rsid w:val="00C434EB"/>
    <w:rsid w:val="00E021EE"/>
    <w:rsid w:val="00E83DA5"/>
    <w:rsid w:val="00EC2469"/>
    <w:rsid w:val="00F52962"/>
    <w:rsid w:val="00F6106D"/>
    <w:rsid w:val="00FA5C75"/>
    <w:rsid w:val="00FD7F75"/>
    <w:rsid w:val="00FF1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3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2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20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2057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321B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321B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321B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321B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321B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2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52A35"/>
    <w:pPr>
      <w:ind w:left="720"/>
      <w:contextualSpacing/>
    </w:pPr>
  </w:style>
  <w:style w:type="table" w:styleId="Tablaconcuadrcula">
    <w:name w:val="Table Grid"/>
    <w:basedOn w:val="Tablanormal"/>
    <w:uiPriority w:val="59"/>
    <w:rsid w:val="003C3A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9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0DA4D-4B9A-4147-9C10-B3DBCF5F2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14</Pages>
  <Words>1230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Inventario de recursos tecnologicos</vt:lpstr>
    </vt:vector>
  </TitlesOfParts>
  <Company/>
  <LinksUpToDate>false</LinksUpToDate>
  <CharactersWithSpaces>7982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Inventario de recursos tecnologicos</dc:title>
  <dc:creator>Ines Haefeli</dc:creator>
  <cp:lastModifiedBy>ines</cp:lastModifiedBy>
  <cp:revision>10</cp:revision>
  <cp:lastPrinted>2011-03-21T18:30:00Z</cp:lastPrinted>
  <dcterms:created xsi:type="dcterms:W3CDTF">2011-03-17T14:38:00Z</dcterms:created>
  <dcterms:modified xsi:type="dcterms:W3CDTF">2011-03-23T22:47:00Z</dcterms:modified>
</cp:coreProperties>
</file>