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Pr="00CE2035">
        <w:rPr>
          <w:rFonts w:ascii="Arial" w:hAnsi="Arial" w:cs="Arial"/>
          <w:b/>
          <w:kern w:val="32"/>
          <w:sz w:val="24"/>
          <w:szCs w:val="24"/>
        </w:rPr>
        <w:t>0</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Informe Preliminar</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4B37D1">
            <w:pPr>
              <w:pStyle w:val="TableTextSeparacinParrafo"/>
              <w:rPr>
                <w:rFonts w:ascii="Arial" w:hAnsi="Arial"/>
                <w:szCs w:val="22"/>
                <w:lang w:val="en-US"/>
              </w:rPr>
            </w:pPr>
            <w:r w:rsidRPr="005117A4">
              <w:rPr>
                <w:rFonts w:ascii="Arial" w:hAnsi="Arial"/>
                <w:szCs w:val="22"/>
                <w:lang w:val="en-US"/>
              </w:rPr>
              <w:t>1.0</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4B37D1">
            <w:pPr>
              <w:pStyle w:val="TableTextSeparacinParrafo"/>
              <w:rPr>
                <w:rFonts w:ascii="Arial" w:hAnsi="Arial"/>
                <w:szCs w:val="22"/>
              </w:rPr>
            </w:pPr>
            <w:r>
              <w:rPr>
                <w:rFonts w:ascii="Arial" w:hAnsi="Arial"/>
                <w:szCs w:val="22"/>
              </w:rPr>
              <w:t>Barale, Lorena</w:t>
            </w:r>
          </w:p>
        </w:tc>
      </w:tr>
      <w:tr w:rsidR="00CE0DE0" w:rsidRPr="005117A4" w:rsidTr="004B37D1">
        <w:trPr>
          <w:jc w:val="center"/>
        </w:trPr>
        <w:tc>
          <w:tcPr>
            <w:tcW w:w="3465" w:type="dxa"/>
            <w:shd w:val="clear" w:color="auto" w:fill="E6E6E6"/>
            <w:vAlign w:val="center"/>
          </w:tcPr>
          <w:p w:rsidR="00CE0DE0" w:rsidRPr="005117A4" w:rsidRDefault="00CE0DE0" w:rsidP="004B37D1">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4B37D1">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4B37D1">
        <w:trPr>
          <w:cantSplit/>
          <w:tblHeader/>
          <w:jc w:val="center"/>
        </w:trPr>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4B37D1">
            <w:pPr>
              <w:pStyle w:val="TableTextTitulo"/>
              <w:rPr>
                <w:rFonts w:ascii="Arial" w:hAnsi="Arial"/>
                <w:szCs w:val="22"/>
                <w:u w:val="none"/>
              </w:rPr>
            </w:pPr>
            <w:r w:rsidRPr="005117A4">
              <w:rPr>
                <w:rFonts w:ascii="Arial" w:hAnsi="Arial"/>
                <w:szCs w:val="22"/>
                <w:u w:val="none"/>
              </w:rPr>
              <w:t>Autor</w:t>
            </w:r>
          </w:p>
        </w:tc>
      </w:tr>
      <w:tr w:rsidR="00CE0DE0" w:rsidRPr="005117A4" w:rsidTr="004B37D1">
        <w:trPr>
          <w:cantSplit/>
          <w:jc w:val="center"/>
        </w:trPr>
        <w:tc>
          <w:tcPr>
            <w:tcW w:w="2353" w:type="dxa"/>
            <w:vAlign w:val="center"/>
          </w:tcPr>
          <w:p w:rsidR="00CE0DE0" w:rsidRPr="007D7388" w:rsidRDefault="00CE0DE0" w:rsidP="004B37D1">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4B37D1">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4B37D1">
            <w:pPr>
              <w:pStyle w:val="Tabletext"/>
              <w:rPr>
                <w:rFonts w:ascii="Arial" w:hAnsi="Arial"/>
                <w:bCs w:val="0"/>
                <w:szCs w:val="22"/>
                <w:lang w:val="es-AR"/>
              </w:rPr>
            </w:pPr>
            <w:r>
              <w:rPr>
                <w:rFonts w:ascii="Arial" w:hAnsi="Arial"/>
                <w:bCs w:val="0"/>
                <w:szCs w:val="22"/>
                <w:lang w:val="es-AR"/>
              </w:rPr>
              <w:t>Barale, Lorena</w:t>
            </w: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r w:rsidR="00CE0DE0" w:rsidRPr="005117A4" w:rsidTr="004B37D1">
        <w:trPr>
          <w:cantSplit/>
          <w:jc w:val="center"/>
        </w:trPr>
        <w:tc>
          <w:tcPr>
            <w:tcW w:w="2353" w:type="dxa"/>
            <w:vAlign w:val="center"/>
          </w:tcPr>
          <w:p w:rsidR="00CE0DE0" w:rsidRPr="005117A4" w:rsidRDefault="00CE0DE0" w:rsidP="004B37D1">
            <w:pPr>
              <w:pStyle w:val="Tabletext"/>
              <w:rPr>
                <w:rFonts w:ascii="Arial" w:hAnsi="Arial"/>
                <w:bCs w:val="0"/>
                <w:szCs w:val="22"/>
                <w:lang w:val="es-AR"/>
              </w:rPr>
            </w:pPr>
          </w:p>
        </w:tc>
        <w:tc>
          <w:tcPr>
            <w:tcW w:w="1177" w:type="dxa"/>
            <w:vAlign w:val="center"/>
          </w:tcPr>
          <w:p w:rsidR="00CE0DE0" w:rsidRPr="005117A4" w:rsidRDefault="00CE0DE0" w:rsidP="004B37D1">
            <w:pPr>
              <w:pStyle w:val="Tabletext"/>
              <w:rPr>
                <w:rFonts w:ascii="Arial" w:hAnsi="Arial"/>
                <w:bCs w:val="0"/>
                <w:szCs w:val="22"/>
                <w:lang w:val="es-AR"/>
              </w:rPr>
            </w:pPr>
          </w:p>
        </w:tc>
        <w:tc>
          <w:tcPr>
            <w:tcW w:w="3824" w:type="dxa"/>
            <w:vAlign w:val="center"/>
          </w:tcPr>
          <w:p w:rsidR="00CE0DE0" w:rsidRPr="005117A4" w:rsidRDefault="00CE0DE0" w:rsidP="004B37D1">
            <w:pPr>
              <w:pStyle w:val="Tabletext"/>
              <w:rPr>
                <w:rFonts w:ascii="Arial" w:hAnsi="Arial"/>
                <w:bCs w:val="0"/>
                <w:szCs w:val="22"/>
                <w:lang w:val="es-AR"/>
              </w:rPr>
            </w:pPr>
          </w:p>
        </w:tc>
        <w:tc>
          <w:tcPr>
            <w:tcW w:w="2353" w:type="dxa"/>
            <w:vAlign w:val="center"/>
          </w:tcPr>
          <w:p w:rsidR="00CE0DE0" w:rsidRPr="005117A4" w:rsidRDefault="00CE0DE0" w:rsidP="004B37D1">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7D3178" w:rsidRDefault="005916C1" w:rsidP="005A245D">
      <w:pPr>
        <w:jc w:val="both"/>
      </w:pPr>
      <w:r w:rsidRPr="007D3178">
        <w:t xml:space="preserve">El presente proyecto constituye la descripción de un sistema informático requerido en el corriente año por la cátedra Proyecto Final perteneciente a la carrera </w:t>
      </w:r>
      <w:r w:rsidR="007D3178" w:rsidRPr="007D3178">
        <w:t>Ingeniería</w:t>
      </w:r>
      <w:r w:rsidRPr="007D3178">
        <w:t xml:space="preserve"> de Sistemas de Información, de </w:t>
      </w:r>
      <w:smartTag w:uri="urn:schemas-microsoft-com:office:smarttags" w:element="PersonName">
        <w:smartTagPr>
          <w:attr w:name="ProductID" w:val="la Universidad Tecnol￳gica"/>
        </w:smartTagPr>
        <w:r w:rsidRPr="007D3178">
          <w:t>la Universidad Tecnológica</w:t>
        </w:r>
      </w:smartTag>
      <w:r w:rsidRPr="007D3178">
        <w:t xml:space="preserve"> Nacional, Facultad Regional Córdoba. </w:t>
      </w:r>
    </w:p>
    <w:p w:rsidR="005916C1" w:rsidRPr="007D3178" w:rsidRDefault="005916C1" w:rsidP="005A245D">
      <w:pPr>
        <w:jc w:val="both"/>
      </w:pPr>
      <w:r w:rsidRPr="007D3178">
        <w:t>En el mismo se desarrollará el caso de estudio propuesto, que consiste en implementar un sistema de información para una empresa industrial que se dedica a la fabricación y venta de piezas metalúrgicas</w:t>
      </w:r>
      <w:r w:rsidR="00BF0AD5">
        <w:t>,</w:t>
      </w:r>
      <w:r w:rsidRPr="007D3178">
        <w:t xml:space="preserve"> con el fin de mejorar los procesos del negocio y optimizar el manejo de información.</w:t>
      </w:r>
    </w:p>
    <w:p w:rsidR="007D3178" w:rsidRPr="007D3178" w:rsidRDefault="007D3178" w:rsidP="005A245D">
      <w:pPr>
        <w:jc w:val="both"/>
      </w:pPr>
      <w:r w:rsidRPr="007D3178">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7D3178" w:rsidRDefault="007D3178" w:rsidP="005A245D">
      <w:pPr>
        <w:jc w:val="both"/>
      </w:pPr>
      <w:r w:rsidRPr="007D3178">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7D3178" w:rsidRDefault="007D3178" w:rsidP="005A245D">
      <w:pPr>
        <w:jc w:val="both"/>
      </w:pPr>
      <w:r w:rsidRPr="007D3178">
        <w:t>La propuesta de desarrollo del presente trabajo está basada en el Proceso Unificado de Desarrollo de Software (PUD), utilizando</w:t>
      </w:r>
      <w:r w:rsidR="00BF0AD5">
        <w:t xml:space="preserve"> </w:t>
      </w:r>
      <w:r w:rsidRPr="007D3178">
        <w:t>Lenguaje Unificado de Modelado</w:t>
      </w:r>
      <w:r w:rsidR="00BF0AD5">
        <w:t xml:space="preserve"> (UML</w:t>
      </w:r>
      <w:r w:rsidRPr="007D3178">
        <w:t>)  y se implementará mediante el lenguaje de programación Java, con conexión a Base de Datos MySQL.</w:t>
      </w:r>
    </w:p>
    <w:p w:rsidR="007D3178" w:rsidRPr="007D3178" w:rsidRDefault="007D3178" w:rsidP="005A245D">
      <w:pPr>
        <w:jc w:val="both"/>
      </w:pPr>
      <w:r w:rsidRPr="007D3178">
        <w:t xml:space="preserve"> </w:t>
      </w:r>
      <w:r w:rsidR="00BF0AD5">
        <w:t>El Proceso Unificado de Desarrollo</w:t>
      </w:r>
      <w:r w:rsidRPr="007D3178">
        <w:t xml:space="preserve"> establece los flujos de trabajo y modelos a realizar tales como Modelo del Sistema de Negocio, Flujo de Trabajo de Requerimientos, de Análisis, de Diseño, de Implementación y de Prueba.</w:t>
      </w:r>
    </w:p>
    <w:p w:rsidR="007D3178" w:rsidRPr="007D3178" w:rsidRDefault="007D3178" w:rsidP="005A245D">
      <w:pPr>
        <w:jc w:val="both"/>
      </w:pPr>
      <w:r w:rsidRPr="007D3178">
        <w:t>Esta pro</w:t>
      </w:r>
      <w:r w:rsidR="006B6417">
        <w:t>puesta, será llevada a cabo en 5</w:t>
      </w:r>
      <w:r w:rsidRPr="007D3178">
        <w:t xml:space="preserve"> iteraciones que derivarán en versiones mejoradas del sistema, añadiendo cada vez más funcionalida</w:t>
      </w:r>
      <w:r w:rsidR="006B6417">
        <w:t>d al sistema en desarrollo</w:t>
      </w:r>
      <w:r w:rsidRPr="007D3178">
        <w:t>.</w:t>
      </w:r>
    </w:p>
    <w:p w:rsidR="005916C1" w:rsidRDefault="005916C1" w:rsidP="005A245D">
      <w:pPr>
        <w:jc w:val="both"/>
      </w:pPr>
    </w:p>
    <w:p w:rsidR="00651A60" w:rsidRDefault="00651A60" w:rsidP="005A245D">
      <w:pPr>
        <w:jc w:val="both"/>
        <w:rPr>
          <w:rFonts w:ascii="Calibri" w:hAnsi="Calibri"/>
        </w:rPr>
      </w:pPr>
      <w:r>
        <w:rPr>
          <w:rFonts w:ascii="Calibri" w:hAnsi="Calibri"/>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D20362" w:rsidRDefault="00992D16" w:rsidP="005A245D">
      <w:pPr>
        <w:jc w:val="both"/>
        <w:rPr>
          <w:rFonts w:ascii="Calibri" w:hAnsi="Calibri"/>
        </w:rPr>
      </w:pPr>
      <w:r w:rsidRPr="00651A60">
        <w:rPr>
          <w:rFonts w:ascii="Calibri" w:hAnsi="Calibri"/>
        </w:rPr>
        <w:t xml:space="preserve"> </w:t>
      </w:r>
      <w:r w:rsidR="00651A60" w:rsidRPr="00D20362">
        <w:rPr>
          <w:rFonts w:ascii="Calibri" w:hAnsi="Calibri"/>
        </w:rPr>
        <w:t xml:space="preserve">El objetivo del presente informe es describir la organización objeto de estudio especificando en forma detallada su estructura como así también los procedimientos y tareas necesarias para su funcionamiento. </w:t>
      </w:r>
      <w:r w:rsidR="00651A60">
        <w:rPr>
          <w:rFonts w:ascii="Calibri" w:hAnsi="Calibri"/>
        </w:rPr>
        <w:t xml:space="preserve">Este contendrá </w:t>
      </w:r>
      <w:r w:rsidR="00651A60" w:rsidRPr="00651A60">
        <w:rPr>
          <w:rFonts w:ascii="Calibri" w:hAnsi="Calibri"/>
        </w:rPr>
        <w:t>una breve reseña histórica, el organigrama de la empresa y la descripción de las áreas que lo componen, procedimientos afectados a cada una, políticas y estrategias de la empresa y el Lay Out de la misma.</w:t>
      </w:r>
    </w:p>
    <w:p w:rsidR="00651A60" w:rsidRPr="00D20362" w:rsidRDefault="00651A60" w:rsidP="005A245D">
      <w:pPr>
        <w:jc w:val="both"/>
        <w:rPr>
          <w:rFonts w:ascii="Calibri" w:hAnsi="Calibri"/>
        </w:rPr>
      </w:pPr>
      <w:r>
        <w:rPr>
          <w:rFonts w:ascii="Calibri" w:hAnsi="Calibri"/>
        </w:rPr>
        <w:t>S</w:t>
      </w:r>
      <w:r w:rsidRPr="00D20362">
        <w:rPr>
          <w:rFonts w:ascii="Calibri" w:hAnsi="Calibri"/>
        </w:rPr>
        <w:t xml:space="preserve">e enunciará en forma clara el diagnóstico realizado a la organización, enumerando tanto los problemas detectados como los requerimientos solicitados que debe considerar el sistema de información a implementar. </w:t>
      </w:r>
    </w:p>
    <w:p w:rsidR="00651A60" w:rsidRPr="00D20362" w:rsidRDefault="00651A60" w:rsidP="005A245D">
      <w:pPr>
        <w:jc w:val="both"/>
        <w:rPr>
          <w:rFonts w:ascii="Calibri" w:hAnsi="Calibri"/>
        </w:rPr>
      </w:pPr>
      <w:r w:rsidRPr="00D20362">
        <w:rPr>
          <w:rFonts w:ascii="Calibri" w:hAnsi="Calibri"/>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w:t>
      </w:r>
      <w:r>
        <w:rPr>
          <w:rFonts w:ascii="Calibri" w:hAnsi="Calibri"/>
        </w:rPr>
        <w:t xml:space="preserve"> cliente</w:t>
      </w:r>
      <w:r w:rsidRPr="00D20362">
        <w:rPr>
          <w:rFonts w:ascii="Calibri" w:hAnsi="Calibri"/>
        </w:rPr>
        <w:t>.</w:t>
      </w: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651A60" w:rsidRPr="00D20362" w:rsidRDefault="00651A60" w:rsidP="005A245D">
      <w:pPr>
        <w:jc w:val="both"/>
        <w:rPr>
          <w:rFonts w:ascii="Calibri" w:hAnsi="Calibri"/>
        </w:rPr>
      </w:pPr>
    </w:p>
    <w:p w:rsidR="001B1A4D" w:rsidRPr="00651A60" w:rsidRDefault="001B1A4D" w:rsidP="005A245D">
      <w:pPr>
        <w:pStyle w:val="Ttulo1"/>
        <w:jc w:val="both"/>
      </w:pPr>
    </w:p>
    <w:p w:rsidR="001B1A4D" w:rsidRDefault="001B1A4D" w:rsidP="005A245D">
      <w:pPr>
        <w:pStyle w:val="Ttulo1"/>
        <w:jc w:val="both"/>
        <w:rPr>
          <w:lang w:val="es-ES"/>
        </w:rPr>
      </w:pPr>
      <w:r>
        <w:rPr>
          <w:lang w:val="es-ES"/>
        </w:rPr>
        <w:t>Presentacion de la Organización</w:t>
      </w:r>
    </w:p>
    <w:p w:rsidR="00F377AC" w:rsidRPr="00F377AC" w:rsidRDefault="00F377AC" w:rsidP="005A245D">
      <w:pPr>
        <w:jc w:val="both"/>
        <w:rPr>
          <w:lang w:val="es-ES"/>
        </w:rPr>
      </w:pPr>
    </w:p>
    <w:p w:rsidR="00725A97" w:rsidRDefault="00725A97" w:rsidP="005A245D">
      <w:pPr>
        <w:jc w:val="both"/>
      </w:pPr>
      <w:r>
        <w:rPr>
          <w:lang w:val="es-ES"/>
        </w:rPr>
        <w:t>La organización bajo estudio es una industria que</w:t>
      </w:r>
      <w:r>
        <w:t xml:space="preserv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Default="00725A97" w:rsidP="005A245D">
      <w:pPr>
        <w:jc w:val="both"/>
      </w:pPr>
      <w:r>
        <w:t xml:space="preserve">Razón Social: </w:t>
      </w:r>
      <w:r w:rsidRPr="00725A97">
        <w:rPr>
          <w:b/>
        </w:rPr>
        <w:t>CANOVAS Y BARALE S.R.L</w:t>
      </w:r>
      <w:r>
        <w:tab/>
      </w:r>
    </w:p>
    <w:p w:rsidR="00725A97" w:rsidRDefault="00725A97" w:rsidP="005A245D">
      <w:pPr>
        <w:jc w:val="both"/>
      </w:pPr>
      <w:r>
        <w:t>Rubro: Industria Metalúrgica</w:t>
      </w:r>
    </w:p>
    <w:p w:rsidR="00725A97" w:rsidRDefault="00725A97" w:rsidP="005A245D">
      <w:pPr>
        <w:jc w:val="both"/>
      </w:pPr>
      <w:r>
        <w:t>Ubicación: Calle Pellegrini 1146, B</w:t>
      </w:r>
      <w:r w:rsidRPr="00725A97">
        <w:rPr>
          <w:rFonts w:cstheme="minorHAnsi"/>
        </w:rPr>
        <w:t>°</w:t>
      </w:r>
      <w:r>
        <w:t xml:space="preserve"> San Vicente.</w:t>
      </w:r>
    </w:p>
    <w:p w:rsidR="00F377AC" w:rsidRDefault="00F377AC" w:rsidP="005A245D">
      <w:pPr>
        <w:jc w:val="both"/>
      </w:pPr>
      <w:r>
        <w:lastRenderedPageBreak/>
        <w:t>Para realizar su actividad la empresa actualmente tiene la siguiente estructura:</w:t>
      </w:r>
    </w:p>
    <w:p w:rsidR="00F377AC" w:rsidRDefault="00F377AC" w:rsidP="005A245D">
      <w:pPr>
        <w:pStyle w:val="Prrafodelista"/>
        <w:numPr>
          <w:ilvl w:val="0"/>
          <w:numId w:val="3"/>
        </w:numPr>
        <w:jc w:val="both"/>
      </w:pPr>
      <w:r>
        <w:t>Dos socios y dueños quienes se encargan de realizar las cotizaciones y cerrar tratos con clientes, acordar plazos de entrega de los pedidos y de la capacitación y supervisación de los empleados.</w:t>
      </w:r>
    </w:p>
    <w:p w:rsidR="00F377AC" w:rsidRDefault="00F377AC" w:rsidP="005A245D">
      <w:pPr>
        <w:pStyle w:val="Prrafodelista"/>
        <w:numPr>
          <w:ilvl w:val="0"/>
          <w:numId w:val="3"/>
        </w:numPr>
        <w:jc w:val="both"/>
      </w:pPr>
      <w:r>
        <w:t>Cuatro empleados encargados de realizar las tareas especializadas que se le asignen.</w:t>
      </w:r>
    </w:p>
    <w:p w:rsidR="00F377AC" w:rsidRDefault="00F377AC" w:rsidP="005A245D">
      <w:pPr>
        <w:pStyle w:val="Prrafodelista"/>
        <w:numPr>
          <w:ilvl w:val="0"/>
          <w:numId w:val="3"/>
        </w:numPr>
        <w:jc w:val="both"/>
      </w:pPr>
      <w:r>
        <w:t>Una empleada administrativa quién se encarga de las diversas tareas administrativas tales como liquidación de sueldos, registrar las operaciones en los libros contables, gestionar las operaciones bancarias, etc.</w:t>
      </w:r>
    </w:p>
    <w:p w:rsidR="00725A97" w:rsidRPr="00725A97" w:rsidRDefault="00F377AC" w:rsidP="005A245D">
      <w:pPr>
        <w:jc w:val="both"/>
        <w:rPr>
          <w:lang w:val="es-ES"/>
        </w:rPr>
      </w:pPr>
      <w: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Pr="00F377AC" w:rsidRDefault="00F377AC" w:rsidP="005A245D">
      <w:pPr>
        <w:jc w:val="both"/>
        <w:rPr>
          <w:lang w:val="es-ES"/>
        </w:rPr>
      </w:pPr>
      <w:r>
        <w:rPr>
          <w:lang w:val="es-ES"/>
        </w:rPr>
        <w:t xml:space="preserve">Fabricar y comercializar todo tipo de piezas </w:t>
      </w:r>
      <w:r w:rsidR="00A45E6B">
        <w:rPr>
          <w:lang w:val="es-ES"/>
        </w:rPr>
        <w:t>metalúrgicas</w:t>
      </w:r>
      <w:r>
        <w:rPr>
          <w:lang w:val="es-ES"/>
        </w:rPr>
        <w:t xml:space="preserve"> </w:t>
      </w:r>
      <w:r w:rsidR="00B5501C">
        <w:rPr>
          <w:lang w:val="es-ES"/>
        </w:rPr>
        <w:t>para abastecer a los mercados agroindustriales, automotriz y vial fundamentalmente.</w:t>
      </w:r>
    </w:p>
    <w:p w:rsidR="001B1A4D" w:rsidRDefault="00C35BAA" w:rsidP="005A245D">
      <w:pPr>
        <w:pStyle w:val="Ttulo1"/>
        <w:jc w:val="both"/>
        <w:rPr>
          <w:lang w:val="es-ES"/>
        </w:rPr>
      </w:pPr>
      <w:r>
        <w:rPr>
          <w:lang w:val="es-ES"/>
        </w:rPr>
        <w:t>Reseña Histó</w:t>
      </w:r>
      <w:r w:rsidR="001B1A4D">
        <w:rPr>
          <w:lang w:val="es-ES"/>
        </w:rPr>
        <w:t>rica</w:t>
      </w:r>
    </w:p>
    <w:p w:rsidR="00C35BAA" w:rsidRDefault="00C35BAA" w:rsidP="005A245D">
      <w:pPr>
        <w:jc w:val="both"/>
      </w:pPr>
      <w:r>
        <w:t>En 1973 en la calle Pellegrini 1146 de Barrio San Vicente</w:t>
      </w:r>
      <w:r w:rsidRPr="005D5980">
        <w:t xml:space="preserve"> </w:t>
      </w:r>
      <w:r>
        <w:t xml:space="preserve">de la ciudad de Córdoba </w:t>
      </w:r>
      <w:r w:rsidRPr="005D5980">
        <w:t>estaba situada una pequeña empresa dedicada a  la</w:t>
      </w:r>
      <w:r>
        <w:t xml:space="preserve"> Rectificación de piezas metalúrgicas. Esta organización se denominaba “</w:t>
      </w:r>
      <w:r w:rsidR="00A45E6B">
        <w:t>Cánovas</w:t>
      </w:r>
      <w:r>
        <w:t xml:space="preserve"> y Orecchia”.  En aquel tiempo cuando las máquinas sufrían algún desperfecto, el encargado de repararlas era Oscar Barale, el cual pertenecía a otra organización. Con el correr del tiempo surgió una amistad entre </w:t>
      </w:r>
      <w:r w:rsidR="00A45E6B">
        <w:t>Cánovas</w:t>
      </w:r>
      <w:r>
        <w:t xml:space="preserve"> y Barale.</w:t>
      </w:r>
    </w:p>
    <w:p w:rsidR="00C35BAA" w:rsidRDefault="00C35BAA" w:rsidP="005A245D">
      <w:pPr>
        <w:jc w:val="both"/>
      </w:pPr>
      <w:r>
        <w:t xml:space="preserve">Al no encontrarse el Sr. Barale conforme con el trabajo que realizaba, </w:t>
      </w:r>
      <w:r w:rsidR="00A45E6B">
        <w:t>Cánovas</w:t>
      </w:r>
      <w:r>
        <w:t xml:space="preserve"> le propone  armar una sociedad  juntos, en la cual </w:t>
      </w:r>
      <w:r w:rsidR="00A45E6B">
        <w:t>Cánovas</w:t>
      </w:r>
      <w: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t>Cánovas</w:t>
      </w:r>
      <w:r>
        <w:t xml:space="preserve"> y Orecchia se dividiera y allí comenzaran a funcionar ambas organizaciones, de un lado </w:t>
      </w:r>
      <w:r w:rsidR="00A45E6B">
        <w:t>Cánovas</w:t>
      </w:r>
      <w:r>
        <w:t xml:space="preserve"> y Orecchia realizando rectificaciones y por el otro lado, Oscar Barale a cargo de la tornería.</w:t>
      </w:r>
    </w:p>
    <w:p w:rsidR="00C35BAA" w:rsidRDefault="00C35BAA" w:rsidP="005A245D">
      <w:pPr>
        <w:jc w:val="both"/>
      </w:pPr>
      <w:r>
        <w:t>Hacia 1982 “</w:t>
      </w:r>
      <w:r w:rsidR="00A45E6B">
        <w:t>Cánovas</w:t>
      </w:r>
      <w: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t>Cánovas</w:t>
      </w:r>
      <w:r>
        <w:t xml:space="preserve"> y Orecchia”. Así la empresa estuvo trabajando durante muchos años.</w:t>
      </w:r>
    </w:p>
    <w:p w:rsidR="00FC6260" w:rsidRPr="00AE7150" w:rsidRDefault="00C35BAA" w:rsidP="005A245D">
      <w:pPr>
        <w:jc w:val="both"/>
      </w:pPr>
      <w:r>
        <w:lastRenderedPageBreak/>
        <w:t>En 1987 Orecchia se jubila, y finalmente la sociedad se conformó como “Canovas y Barale”. Desde entonces, la empresa amplió sus horizontes, adquiriendo mayor maquinaria y personal, lo cual permitió obtener mejores oportunidades de negocio.</w:t>
      </w:r>
    </w:p>
    <w:p w:rsidR="001B1A4D" w:rsidRDefault="001B1A4D" w:rsidP="005A245D">
      <w:pPr>
        <w:pStyle w:val="Ttulo1"/>
        <w:jc w:val="both"/>
        <w:rPr>
          <w:lang w:val="es-ES"/>
        </w:rPr>
      </w:pPr>
      <w:r>
        <w:rPr>
          <w:lang w:val="es-ES"/>
        </w:rPr>
        <w:t>Organigrama</w:t>
      </w:r>
    </w:p>
    <w:p w:rsidR="00A0475C" w:rsidRPr="005A245D" w:rsidRDefault="00A0475C" w:rsidP="005A245D">
      <w:pPr>
        <w:jc w:val="both"/>
      </w:pPr>
    </w:p>
    <w:p w:rsidR="00A0475C" w:rsidRPr="005A245D" w:rsidRDefault="00B20352" w:rsidP="005A245D">
      <w:pPr>
        <w:jc w:val="both"/>
      </w:pPr>
      <w:r w:rsidRPr="005A245D">
        <w:rPr>
          <w:noProof/>
          <w:lang w:eastAsia="es-AR"/>
        </w:rPr>
        <w:drawing>
          <wp:anchor distT="0" distB="0" distL="114300" distR="114300" simplePos="0" relativeHeight="251658240" behindDoc="1" locked="0" layoutInCell="1" allowOverlap="1">
            <wp:simplePos x="0" y="0"/>
            <wp:positionH relativeFrom="column">
              <wp:posOffset>-603885</wp:posOffset>
            </wp:positionH>
            <wp:positionV relativeFrom="paragraph">
              <wp:posOffset>916940</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5A245D">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p>
    <w:p w:rsidR="00A0475C" w:rsidRPr="00A0475C" w:rsidRDefault="00A0475C" w:rsidP="00A0475C">
      <w:pPr>
        <w:rPr>
          <w:lang w:bidi="en-US"/>
        </w:rPr>
      </w:pPr>
    </w:p>
    <w:p w:rsidR="00B5501C" w:rsidRPr="001B1A4D" w:rsidRDefault="005A245D" w:rsidP="00B5501C">
      <w:pPr>
        <w:pStyle w:val="Ttulo1"/>
        <w:rPr>
          <w:lang w:bidi="en-US"/>
        </w:rPr>
      </w:pPr>
      <w:r>
        <w:rPr>
          <w:lang w:bidi="en-US"/>
        </w:rPr>
        <w:lastRenderedPageBreak/>
        <w:t>Descripción de á</w:t>
      </w:r>
      <w:r w:rsidR="00B5501C" w:rsidRPr="001B1A4D">
        <w:rPr>
          <w:lang w:bidi="en-US"/>
        </w:rPr>
        <w:t>reas o funciones</w:t>
      </w:r>
    </w:p>
    <w:p w:rsidR="001E342D" w:rsidRDefault="00B5501C" w:rsidP="005A245D">
      <w:pPr>
        <w:pStyle w:val="Ttulo1"/>
        <w:rPr>
          <w:lang w:bidi="en-US"/>
        </w:rPr>
      </w:pPr>
      <w:r w:rsidRPr="001B1A4D">
        <w:rPr>
          <w:lang w:bidi="en-US"/>
        </w:rPr>
        <w:t>Procesos de negocio</w:t>
      </w: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Default="009B306A" w:rsidP="00780759">
      <w:pPr>
        <w:jc w:val="both"/>
        <w:rPr>
          <w:lang w:bidi="en-US"/>
        </w:rPr>
      </w:pPr>
      <w:r w:rsidRPr="009B306A">
        <w:rPr>
          <w:lang w:bidi="en-US"/>
        </w:rPr>
        <w:t>Este procedimiento comprende desde el momento en que se toman pedidos solicitados por los client</w:t>
      </w:r>
      <w:r>
        <w:rPr>
          <w:lang w:bidi="en-US"/>
        </w:rPr>
        <w:t>e</w:t>
      </w:r>
      <w:r w:rsidRPr="009B306A">
        <w:rPr>
          <w:lang w:bidi="en-US"/>
        </w:rPr>
        <w:t>s hasta</w:t>
      </w:r>
      <w:r>
        <w:rPr>
          <w:lang w:bidi="en-US"/>
        </w:rPr>
        <w:t xml:space="preserve"> que los mismos se encuentran preparados y almacenados para hacerles el control de calidad.</w:t>
      </w:r>
    </w:p>
    <w:p w:rsidR="009B306A" w:rsidRDefault="009B306A" w:rsidP="00780759">
      <w:pPr>
        <w:jc w:val="both"/>
        <w:rPr>
          <w:lang w:bidi="en-US"/>
        </w:rPr>
      </w:pPr>
      <w:r>
        <w:rPr>
          <w:lang w:bidi="en-US"/>
        </w:rPr>
        <w:t>Este proceso comienza cuando el Responsable de Venta</w:t>
      </w:r>
      <w:r w:rsidR="00BB4EFF">
        <w:rPr>
          <w:lang w:bidi="en-US"/>
        </w:rPr>
        <w:t>s</w:t>
      </w:r>
      <w:r>
        <w:rPr>
          <w:lang w:bidi="en-US"/>
        </w:rPr>
        <w:t xml:space="preserve"> re</w:t>
      </w:r>
      <w:r w:rsidR="00BB4EFF">
        <w:rPr>
          <w:lang w:bidi="en-US"/>
        </w:rPr>
        <w:t>cibe el pedido del cliente y lo deriva a C</w:t>
      </w:r>
      <w:r>
        <w:rPr>
          <w:lang w:bidi="en-US"/>
        </w:rPr>
        <w:t>ompras para que realice la cotización correspondiente.</w:t>
      </w:r>
    </w:p>
    <w:p w:rsidR="009B306A" w:rsidRDefault="009B306A" w:rsidP="00780759">
      <w:pPr>
        <w:jc w:val="both"/>
        <w:rPr>
          <w:lang w:bidi="en-US"/>
        </w:rPr>
      </w:pPr>
      <w:r>
        <w:rPr>
          <w:lang w:bidi="en-US"/>
        </w:rPr>
        <w:t xml:space="preserve">El Responsable de Compras </w:t>
      </w:r>
      <w:r w:rsidR="00BB4EFF">
        <w:rPr>
          <w:lang w:bidi="en-US"/>
        </w:rPr>
        <w:t>recibe</w:t>
      </w:r>
      <w:r>
        <w:rPr>
          <w:lang w:bidi="en-US"/>
        </w:rPr>
        <w:t xml:space="preserve"> el pedido y consulta precios y materiales almacenados en stoc</w:t>
      </w:r>
      <w:r w:rsidR="009C0F99">
        <w:rPr>
          <w:lang w:bidi="en-US"/>
        </w:rPr>
        <w:t>k, verifica si hay</w:t>
      </w:r>
      <w:r w:rsidR="00BB4EFF">
        <w:rPr>
          <w:lang w:bidi="en-US"/>
        </w:rPr>
        <w:t xml:space="preserve"> en existencia</w:t>
      </w:r>
      <w:r w:rsidR="009C0F99">
        <w:rPr>
          <w:lang w:bidi="en-US"/>
        </w:rPr>
        <w:t xml:space="preserve"> lo</w:t>
      </w:r>
      <w:r w:rsidR="00BB4EFF">
        <w:rPr>
          <w:lang w:bidi="en-US"/>
        </w:rPr>
        <w:t>s materiales</w:t>
      </w:r>
      <w:r w:rsidR="009C0F99">
        <w:rPr>
          <w:lang w:bidi="en-US"/>
        </w:rPr>
        <w:t xml:space="preserve"> necesario</w:t>
      </w:r>
      <w:r w:rsidR="00BB4EFF">
        <w:rPr>
          <w:lang w:bidi="en-US"/>
        </w:rPr>
        <w:t>s</w:t>
      </w:r>
      <w:r w:rsidR="009C0F99">
        <w:rPr>
          <w:lang w:bidi="en-US"/>
        </w:rPr>
        <w:t>, y le entrega la cotización al Responsable de Ventas, quien se lo</w:t>
      </w:r>
      <w:r w:rsidR="00BB4EFF">
        <w:rPr>
          <w:lang w:bidi="en-US"/>
        </w:rPr>
        <w:t xml:space="preserve"> envía</w:t>
      </w:r>
      <w:r w:rsidR="009C0F99">
        <w:rPr>
          <w:lang w:bidi="en-US"/>
        </w:rPr>
        <w:t xml:space="preserve"> al cliente.</w:t>
      </w:r>
    </w:p>
    <w:p w:rsidR="009C0F99" w:rsidRDefault="00780759" w:rsidP="00780759">
      <w:pPr>
        <w:jc w:val="both"/>
        <w:rPr>
          <w:lang w:bidi="en-US"/>
        </w:rPr>
      </w:pPr>
      <w:r>
        <w:rPr>
          <w:lang w:bidi="en-US"/>
        </w:rPr>
        <w:t>En el caso que</w:t>
      </w:r>
      <w:r w:rsidR="009C0F99">
        <w:rPr>
          <w:lang w:bidi="en-US"/>
        </w:rPr>
        <w:t xml:space="preserve"> la cotización</w:t>
      </w:r>
      <w:r>
        <w:rPr>
          <w:lang w:bidi="en-US"/>
        </w:rPr>
        <w:t xml:space="preserve"> sea aceptada</w:t>
      </w:r>
      <w:r w:rsidR="009C0F99">
        <w:rPr>
          <w:lang w:bidi="en-US"/>
        </w:rPr>
        <w:t xml:space="preserve"> por el cliente, éste entrega una orden de </w:t>
      </w:r>
      <w:r w:rsidR="00BB4EFF">
        <w:rPr>
          <w:lang w:bidi="en-US"/>
        </w:rPr>
        <w:t>Pedido con las piezas solicitadas.</w:t>
      </w:r>
    </w:p>
    <w:p w:rsidR="009C0F99" w:rsidRDefault="009C0F99" w:rsidP="00780759">
      <w:pPr>
        <w:jc w:val="both"/>
        <w:rPr>
          <w:lang w:bidi="en-US"/>
        </w:rPr>
      </w:pPr>
      <w:r>
        <w:rPr>
          <w:lang w:bidi="en-US"/>
        </w:rPr>
        <w:t xml:space="preserve">El Responsable de </w:t>
      </w:r>
      <w:r w:rsidR="00BB4EFF">
        <w:rPr>
          <w:lang w:bidi="en-US"/>
        </w:rPr>
        <w:t>P</w:t>
      </w:r>
      <w:r>
        <w:rPr>
          <w:lang w:bidi="en-US"/>
        </w:rPr>
        <w:t>roducción planifica los procesos a llevar a cabo y organiza a los operarios asignándoles las tareas a cada uno.</w:t>
      </w:r>
    </w:p>
    <w:p w:rsidR="009C0F99" w:rsidRDefault="00780759" w:rsidP="00780759">
      <w:pPr>
        <w:jc w:val="both"/>
        <w:rPr>
          <w:lang w:bidi="en-US"/>
        </w:rPr>
      </w:pPr>
      <w:r>
        <w:rPr>
          <w:lang w:bidi="en-US"/>
        </w:rPr>
        <w:t>En</w:t>
      </w:r>
      <w:r w:rsidR="009C0F99">
        <w:rPr>
          <w:lang w:bidi="en-US"/>
        </w:rPr>
        <w:t xml:space="preserve"> caso que</w:t>
      </w:r>
      <w:r>
        <w:rPr>
          <w:lang w:bidi="en-US"/>
        </w:rPr>
        <w:t>,</w:t>
      </w:r>
      <w:r w:rsidR="009C0F99">
        <w:rPr>
          <w:lang w:bidi="en-US"/>
        </w:rPr>
        <w:t xml:space="preserve"> durante la fabricación de una pieza</w:t>
      </w:r>
      <w:r>
        <w:rPr>
          <w:lang w:bidi="en-US"/>
        </w:rPr>
        <w:t>,</w:t>
      </w:r>
      <w:r w:rsidR="009C0F99">
        <w:rPr>
          <w:lang w:bidi="en-US"/>
        </w:rPr>
        <w:t xml:space="preserve"> ésta se romp</w:t>
      </w:r>
      <w:r>
        <w:rPr>
          <w:lang w:bidi="en-US"/>
        </w:rPr>
        <w:t>a, el responsable de Producción</w:t>
      </w:r>
      <w:r w:rsidR="009C0F99">
        <w:rPr>
          <w:lang w:bidi="en-US"/>
        </w:rPr>
        <w:t xml:space="preserve">, se encarga de analizarla y </w:t>
      </w:r>
      <w:r>
        <w:rPr>
          <w:lang w:bidi="en-US"/>
        </w:rPr>
        <w:t>determina si</w:t>
      </w:r>
      <w:r w:rsidR="009C0F99">
        <w:rPr>
          <w:lang w:bidi="en-US"/>
        </w:rPr>
        <w:t xml:space="preserve"> la </w:t>
      </w:r>
      <w:r>
        <w:rPr>
          <w:lang w:bidi="en-US"/>
        </w:rPr>
        <w:t>misma puede ser corregida o considerada como Scrap, en cuyo caso se la envía a Almacenamiento con la posibilidad de reutilizar el material</w:t>
      </w:r>
      <w:r w:rsidR="009C0F99">
        <w:rPr>
          <w:lang w:bidi="en-US"/>
        </w:rPr>
        <w:t>.</w:t>
      </w:r>
    </w:p>
    <w:p w:rsidR="00143ECA" w:rsidRDefault="00143ECA" w:rsidP="00780759">
      <w:pPr>
        <w:jc w:val="both"/>
        <w:rPr>
          <w:lang w:bidi="en-US"/>
        </w:rPr>
      </w:pPr>
      <w:r>
        <w:rPr>
          <w:lang w:bidi="en-US"/>
        </w:rPr>
        <w:t xml:space="preserve">Una vez que las piezas del pedido están terminadas en el área de Calidad, para realizarles el control correspondiente. </w:t>
      </w:r>
    </w:p>
    <w:p w:rsidR="009C0F99" w:rsidRPr="001D465B" w:rsidRDefault="009C0F99" w:rsidP="00780759">
      <w:pPr>
        <w:pStyle w:val="Ttulo2"/>
        <w:jc w:val="both"/>
        <w:rPr>
          <w:lang w:val="es-AR"/>
        </w:rPr>
      </w:pPr>
      <w:r w:rsidRPr="001D465B">
        <w:rPr>
          <w:lang w:val="es-AR"/>
        </w:rPr>
        <w:t>Gestion de venta</w:t>
      </w:r>
    </w:p>
    <w:p w:rsidR="009C0F99" w:rsidRPr="001D465B" w:rsidRDefault="009C0F99" w:rsidP="00780759">
      <w:pPr>
        <w:jc w:val="both"/>
        <w:rPr>
          <w:lang w:bidi="en-US"/>
        </w:rPr>
      </w:pPr>
    </w:p>
    <w:p w:rsidR="009C0F99" w:rsidRPr="009C0F99" w:rsidRDefault="009C0F99" w:rsidP="00780759">
      <w:pPr>
        <w:jc w:val="both"/>
        <w:rPr>
          <w:lang w:bidi="en-US"/>
        </w:rPr>
      </w:pPr>
      <w:r w:rsidRPr="009C0F99">
        <w:rPr>
          <w:lang w:bidi="en-US"/>
        </w:rPr>
        <w:t xml:space="preserve">Este procedimiento comprende desde que se </w:t>
      </w:r>
      <w:r w:rsidR="00DD291C">
        <w:rPr>
          <w:lang w:bidi="en-US"/>
        </w:rPr>
        <w:t>reciben la</w:t>
      </w:r>
      <w:r w:rsidRPr="009C0F99">
        <w:rPr>
          <w:lang w:bidi="en-US"/>
        </w:rPr>
        <w:t>s</w:t>
      </w:r>
      <w:r w:rsidR="00DD291C">
        <w:rPr>
          <w:lang w:bidi="en-US"/>
        </w:rPr>
        <w:t xml:space="preserve"> solicitudes de pedido por parte</w:t>
      </w:r>
      <w:r w:rsidRPr="009C0F99">
        <w:rPr>
          <w:lang w:bidi="en-US"/>
        </w:rPr>
        <w:t xml:space="preserve"> de los client</w:t>
      </w:r>
      <w:r>
        <w:rPr>
          <w:lang w:bidi="en-US"/>
        </w:rPr>
        <w:t>e</w:t>
      </w:r>
      <w:r w:rsidRPr="009C0F99">
        <w:rPr>
          <w:lang w:bidi="en-US"/>
        </w:rPr>
        <w:t xml:space="preserve">s hasta el momento en que se </w:t>
      </w:r>
      <w:r w:rsidR="00DD291C">
        <w:rPr>
          <w:lang w:bidi="en-US"/>
        </w:rPr>
        <w:t>registran</w:t>
      </w:r>
      <w:r w:rsidRPr="009C0F99">
        <w:rPr>
          <w:lang w:bidi="en-US"/>
        </w:rPr>
        <w:t xml:space="preserve"> l</w:t>
      </w:r>
      <w:r w:rsidR="00DD291C">
        <w:rPr>
          <w:lang w:bidi="en-US"/>
        </w:rPr>
        <w:t>os</w:t>
      </w:r>
      <w:r w:rsidRPr="009C0F99">
        <w:rPr>
          <w:lang w:bidi="en-US"/>
        </w:rPr>
        <w:t xml:space="preserve"> cobro</w:t>
      </w:r>
      <w:r w:rsidR="00DD291C">
        <w:rPr>
          <w:lang w:bidi="en-US"/>
        </w:rPr>
        <w:t>s</w:t>
      </w:r>
      <w:r w:rsidRPr="009C0F99">
        <w:rPr>
          <w:lang w:bidi="en-US"/>
        </w:rPr>
        <w:t xml:space="preserve"> de</w:t>
      </w:r>
      <w:r w:rsidR="00DD291C">
        <w:rPr>
          <w:lang w:bidi="en-US"/>
        </w:rPr>
        <w:t xml:space="preserve"> </w:t>
      </w:r>
      <w:r w:rsidRPr="009C0F99">
        <w:rPr>
          <w:lang w:bidi="en-US"/>
        </w:rPr>
        <w:t>l</w:t>
      </w:r>
      <w:r w:rsidR="00DD291C">
        <w:rPr>
          <w:lang w:bidi="en-US"/>
        </w:rPr>
        <w:t>os</w:t>
      </w:r>
      <w:r w:rsidRPr="009C0F99">
        <w:rPr>
          <w:lang w:bidi="en-US"/>
        </w:rPr>
        <w:t xml:space="preserve"> mismo</w:t>
      </w:r>
      <w:r w:rsidR="00DD291C">
        <w:rPr>
          <w:lang w:bidi="en-US"/>
        </w:rPr>
        <w:t>s</w:t>
      </w:r>
      <w:r w:rsidRPr="009C0F99">
        <w:rPr>
          <w:lang w:bidi="en-US"/>
        </w:rPr>
        <w:t>.</w:t>
      </w:r>
    </w:p>
    <w:p w:rsidR="009C0F99" w:rsidRDefault="009C0F99" w:rsidP="00780759">
      <w:pPr>
        <w:jc w:val="both"/>
        <w:rPr>
          <w:lang w:bidi="en-US"/>
        </w:rPr>
      </w:pPr>
      <w:r>
        <w:rPr>
          <w:lang w:bidi="en-US"/>
        </w:rPr>
        <w:t xml:space="preserve">Este procedimiento comienza cuando el Responsable de Ventas recibe el pedido del cliente. En el caso de que el </w:t>
      </w:r>
      <w:r w:rsidR="001D2B15">
        <w:rPr>
          <w:lang w:bidi="en-US"/>
        </w:rPr>
        <w:t xml:space="preserve">mismo </w:t>
      </w:r>
      <w:r>
        <w:rPr>
          <w:lang w:bidi="en-US"/>
        </w:rPr>
        <w:t>no</w:t>
      </w:r>
      <w:r w:rsidR="00FE6647">
        <w:rPr>
          <w:lang w:bidi="en-US"/>
        </w:rPr>
        <w:t xml:space="preserve"> sea cliente de la empresa</w:t>
      </w:r>
      <w:r>
        <w:rPr>
          <w:lang w:bidi="en-US"/>
        </w:rPr>
        <w:t xml:space="preserve">, </w:t>
      </w:r>
      <w:r w:rsidR="00FE6647">
        <w:rPr>
          <w:lang w:bidi="en-US"/>
        </w:rPr>
        <w:t xml:space="preserve">se </w:t>
      </w:r>
      <w:r>
        <w:rPr>
          <w:lang w:bidi="en-US"/>
        </w:rPr>
        <w:t>lo registra con todos sus datos.</w:t>
      </w:r>
      <w:r w:rsidR="00FE6647">
        <w:rPr>
          <w:lang w:bidi="en-US"/>
        </w:rPr>
        <w:t xml:space="preserve"> Luego, la solicitud</w:t>
      </w:r>
      <w:r>
        <w:rPr>
          <w:lang w:bidi="en-US"/>
        </w:rPr>
        <w:t xml:space="preserve"> </w:t>
      </w:r>
      <w:r w:rsidR="00FE6647">
        <w:rPr>
          <w:lang w:bidi="en-US"/>
        </w:rPr>
        <w:t xml:space="preserve">de </w:t>
      </w:r>
      <w:r>
        <w:rPr>
          <w:lang w:bidi="en-US"/>
        </w:rPr>
        <w:t xml:space="preserve">pedido es enviado al responsable de compras </w:t>
      </w:r>
      <w:r w:rsidR="00B37FD0">
        <w:rPr>
          <w:lang w:bidi="en-US"/>
        </w:rPr>
        <w:t xml:space="preserve">para que </w:t>
      </w:r>
      <w:r w:rsidR="00FE6647">
        <w:rPr>
          <w:lang w:bidi="en-US"/>
        </w:rPr>
        <w:t>realice</w:t>
      </w:r>
      <w:r w:rsidR="00B37FD0">
        <w:rPr>
          <w:lang w:bidi="en-US"/>
        </w:rPr>
        <w:t xml:space="preserve"> el </w:t>
      </w:r>
      <w:r w:rsidR="00FE6647">
        <w:rPr>
          <w:lang w:bidi="en-US"/>
        </w:rPr>
        <w:t>presupuesto</w:t>
      </w:r>
      <w:r w:rsidR="00B37FD0">
        <w:rPr>
          <w:lang w:bidi="en-US"/>
        </w:rPr>
        <w:t xml:space="preserve"> de los precios y proveedores.</w:t>
      </w:r>
    </w:p>
    <w:p w:rsidR="00FE6647" w:rsidRDefault="00B37FD0" w:rsidP="00780759">
      <w:pPr>
        <w:jc w:val="both"/>
        <w:rPr>
          <w:lang w:bidi="en-US"/>
        </w:rPr>
      </w:pPr>
      <w:r>
        <w:rPr>
          <w:lang w:bidi="en-US"/>
        </w:rPr>
        <w:lastRenderedPageBreak/>
        <w:t xml:space="preserve">El Responsable de Ventas recibe la cotización </w:t>
      </w:r>
      <w:r w:rsidR="00FE6647">
        <w:rPr>
          <w:lang w:bidi="en-US"/>
        </w:rPr>
        <w:t xml:space="preserve">por parte </w:t>
      </w:r>
      <w:r>
        <w:rPr>
          <w:lang w:bidi="en-US"/>
        </w:rPr>
        <w:t xml:space="preserve">del  Responsable de Compras y se lo envía </w:t>
      </w:r>
      <w:r w:rsidR="00FE6647">
        <w:rPr>
          <w:lang w:bidi="en-US"/>
        </w:rPr>
        <w:t>al cliente.</w:t>
      </w:r>
    </w:p>
    <w:p w:rsidR="00FE6647" w:rsidRDefault="00FE6647" w:rsidP="00780759">
      <w:pPr>
        <w:jc w:val="both"/>
        <w:rPr>
          <w:lang w:bidi="en-US"/>
        </w:rPr>
      </w:pPr>
      <w:r>
        <w:rPr>
          <w:lang w:bidi="en-US"/>
        </w:rPr>
        <w:t xml:space="preserve">En caso en que el cliente acepte la cotización y </w:t>
      </w:r>
      <w:r w:rsidR="00AD6FE1">
        <w:rPr>
          <w:lang w:bidi="en-US"/>
        </w:rPr>
        <w:t>desee confirmar el trabajo</w:t>
      </w:r>
      <w:r>
        <w:rPr>
          <w:lang w:bidi="en-US"/>
        </w:rPr>
        <w:t>,</w:t>
      </w:r>
      <w:r w:rsidR="00AD6FE1">
        <w:rPr>
          <w:lang w:bidi="en-US"/>
        </w:rPr>
        <w:t xml:space="preserve"> envía la solicitud de pedido (Orden de pedido).</w:t>
      </w:r>
    </w:p>
    <w:p w:rsidR="00B37FD0" w:rsidRDefault="00B37FD0" w:rsidP="00780759">
      <w:pPr>
        <w:jc w:val="both"/>
        <w:rPr>
          <w:lang w:bidi="en-US"/>
        </w:rPr>
      </w:pPr>
      <w:r>
        <w:rPr>
          <w:lang w:bidi="en-US"/>
        </w:rPr>
        <w:t>Cuando el pedido ya está armado y listo para entregar, el Responsable de Ventas genera la fa</w:t>
      </w:r>
      <w:r w:rsidR="00AD6FE1">
        <w:rPr>
          <w:lang w:bidi="en-US"/>
        </w:rPr>
        <w:t>ctura correspondiente al mismo</w:t>
      </w:r>
      <w:r>
        <w:rPr>
          <w:lang w:bidi="en-US"/>
        </w:rPr>
        <w:t>, y se lo envía al cliente. El procedimiento termina cuando</w:t>
      </w:r>
      <w:r w:rsidR="00AD6FE1">
        <w:rPr>
          <w:lang w:bidi="en-US"/>
        </w:rPr>
        <w:t xml:space="preserve"> se registra el cobro del pedido</w:t>
      </w:r>
      <w:r>
        <w:rPr>
          <w:lang w:bidi="en-US"/>
        </w:rPr>
        <w:t>.</w:t>
      </w: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Default="00B37FD0" w:rsidP="00780759">
      <w:pPr>
        <w:jc w:val="both"/>
        <w:rPr>
          <w:lang w:bidi="en-US"/>
        </w:rPr>
      </w:pPr>
      <w:r w:rsidRPr="00B37FD0">
        <w:rPr>
          <w:lang w:bidi="en-US"/>
        </w:rPr>
        <w:t xml:space="preserve">Este procedimiento comprende desde el momento </w:t>
      </w:r>
      <w:r w:rsidR="00AD6FE1">
        <w:rPr>
          <w:lang w:bidi="en-US"/>
        </w:rPr>
        <w:t xml:space="preserve">en </w:t>
      </w:r>
      <w:r w:rsidRPr="00B37FD0">
        <w:rPr>
          <w:lang w:bidi="en-US"/>
        </w:rPr>
        <w:t>que las piezas de un pedido</w:t>
      </w:r>
      <w:r w:rsidR="00AD6FE1">
        <w:rPr>
          <w:lang w:bidi="en-US"/>
        </w:rPr>
        <w:t xml:space="preserve"> son almacenada</w:t>
      </w:r>
      <w:r>
        <w:rPr>
          <w:lang w:bidi="en-US"/>
        </w:rPr>
        <w:t>s para</w:t>
      </w:r>
      <w:r w:rsidR="00AD6FE1">
        <w:rPr>
          <w:lang w:bidi="en-US"/>
        </w:rPr>
        <w:t xml:space="preserve"> el</w:t>
      </w:r>
      <w:r>
        <w:rPr>
          <w:lang w:bidi="en-US"/>
        </w:rPr>
        <w:t xml:space="preserve"> control de calidad hasta que</w:t>
      </w:r>
      <w:r w:rsidR="00AD6FE1">
        <w:rPr>
          <w:lang w:bidi="en-US"/>
        </w:rPr>
        <w:t xml:space="preserve"> las mismas</w:t>
      </w:r>
      <w:r>
        <w:rPr>
          <w:lang w:bidi="en-US"/>
        </w:rPr>
        <w:t xml:space="preserve"> son aprobadas o rechazadas por el Responsable</w:t>
      </w:r>
      <w:r w:rsidR="00AD6FE1">
        <w:rPr>
          <w:lang w:bidi="en-US"/>
        </w:rPr>
        <w:t xml:space="preserve"> de C</w:t>
      </w:r>
      <w:r>
        <w:rPr>
          <w:lang w:bidi="en-US"/>
        </w:rPr>
        <w:t>alidad.</w:t>
      </w:r>
      <w:r w:rsidR="00143ECA">
        <w:rPr>
          <w:lang w:bidi="en-US"/>
        </w:rPr>
        <w:t xml:space="preserve"> Si éstas son aprobadas, se las ensambla para obtener la pieza final. </w:t>
      </w:r>
    </w:p>
    <w:p w:rsidR="00B37FD0" w:rsidRPr="00B37FD0" w:rsidRDefault="00290C73" w:rsidP="00780759">
      <w:pPr>
        <w:jc w:val="both"/>
        <w:rPr>
          <w:lang w:bidi="en-US"/>
        </w:rPr>
      </w:pPr>
      <w:r>
        <w:rPr>
          <w:lang w:bidi="en-US"/>
        </w:rPr>
        <w:t xml:space="preserve">Este procedimiento comienza cuando las piezas </w:t>
      </w:r>
      <w:r w:rsidR="001E478C">
        <w:rPr>
          <w:lang w:bidi="en-US"/>
        </w:rPr>
        <w:t xml:space="preserve">metalúrgicas </w:t>
      </w:r>
      <w:r>
        <w:rPr>
          <w:lang w:bidi="en-US"/>
        </w:rPr>
        <w:t xml:space="preserve">son almacenadas en el área de calidad para hacerles el control correspondiente. </w:t>
      </w:r>
      <w:r w:rsidR="00BB4EFF">
        <w:rPr>
          <w:lang w:bidi="en-US"/>
        </w:rPr>
        <w:t>El Responsable de C</w:t>
      </w:r>
      <w:r>
        <w:rPr>
          <w:lang w:bidi="en-US"/>
        </w:rPr>
        <w:t>alidad recibe las piezas, las mide, las controla y verifica que estén</w:t>
      </w:r>
      <w:r w:rsidR="001E478C">
        <w:rPr>
          <w:lang w:bidi="en-US"/>
        </w:rPr>
        <w:t xml:space="preserve"> dentro de los parámetros requeridos</w:t>
      </w:r>
      <w:r>
        <w:rPr>
          <w:lang w:bidi="en-US"/>
        </w:rPr>
        <w:t xml:space="preserve">. </w:t>
      </w:r>
      <w:r w:rsidR="00BB4EFF">
        <w:rPr>
          <w:lang w:bidi="en-US"/>
        </w:rPr>
        <w:t>A continuación se r</w:t>
      </w:r>
      <w:r>
        <w:rPr>
          <w:lang w:bidi="en-US"/>
        </w:rPr>
        <w:t>egistra el resultado del control, y en caso</w:t>
      </w:r>
      <w:r w:rsidR="001E478C">
        <w:rPr>
          <w:lang w:bidi="en-US"/>
        </w:rPr>
        <w:t xml:space="preserve"> de </w:t>
      </w:r>
      <w:r w:rsidR="00BB4EFF">
        <w:rPr>
          <w:lang w:bidi="en-US"/>
        </w:rPr>
        <w:t xml:space="preserve">que </w:t>
      </w:r>
      <w:r w:rsidR="001E478C">
        <w:rPr>
          <w:lang w:bidi="en-US"/>
        </w:rPr>
        <w:t>las piezas</w:t>
      </w:r>
      <w:r w:rsidR="00BB4EFF">
        <w:rPr>
          <w:lang w:bidi="en-US"/>
        </w:rPr>
        <w:t xml:space="preserve"> estén conforme a lo solicitado,</w:t>
      </w:r>
      <w:r w:rsidR="00D87770">
        <w:rPr>
          <w:lang w:bidi="en-US"/>
        </w:rPr>
        <w:t xml:space="preserve"> se las ensambla y </w:t>
      </w:r>
      <w:r w:rsidR="00BB4EFF">
        <w:rPr>
          <w:lang w:bidi="en-US"/>
        </w:rPr>
        <w:t xml:space="preserve"> se</w:t>
      </w:r>
      <w:r w:rsidR="001E478C">
        <w:rPr>
          <w:lang w:bidi="en-US"/>
        </w:rPr>
        <w:t xml:space="preserve"> envía</w:t>
      </w:r>
      <w:r w:rsidR="00BB4EFF">
        <w:rPr>
          <w:lang w:bidi="en-US"/>
        </w:rPr>
        <w:t>n</w:t>
      </w:r>
      <w:r w:rsidR="001E478C">
        <w:rPr>
          <w:lang w:bidi="en-US"/>
        </w:rPr>
        <w:t xml:space="preserve"> </w:t>
      </w:r>
      <w:r>
        <w:rPr>
          <w:lang w:bidi="en-US"/>
        </w:rPr>
        <w:t xml:space="preserve"> a</w:t>
      </w:r>
      <w:r w:rsidR="001E478C">
        <w:rPr>
          <w:lang w:bidi="en-US"/>
        </w:rPr>
        <w:t>l área de</w:t>
      </w:r>
      <w:r>
        <w:rPr>
          <w:lang w:bidi="en-US"/>
        </w:rPr>
        <w:t xml:space="preserve"> ventas para que se realice la entrega del pedido</w:t>
      </w:r>
      <w:r w:rsidR="00BB4EFF">
        <w:rPr>
          <w:lang w:bidi="en-US"/>
        </w:rPr>
        <w:t xml:space="preserve"> al cliente</w:t>
      </w:r>
      <w:r>
        <w:rPr>
          <w:lang w:bidi="en-US"/>
        </w:rPr>
        <w:t>. En caso de que una pieza</w:t>
      </w:r>
      <w:r w:rsidR="00BB4EFF">
        <w:rPr>
          <w:lang w:bidi="en-US"/>
        </w:rPr>
        <w:t xml:space="preserve"> no cumpla con los requerimientos de calidad</w:t>
      </w:r>
      <w:r>
        <w:rPr>
          <w:lang w:bidi="en-US"/>
        </w:rPr>
        <w:t xml:space="preserve">, </w:t>
      </w:r>
      <w:r w:rsidR="00BB4EFF">
        <w:rPr>
          <w:lang w:bidi="en-US"/>
        </w:rPr>
        <w:t>se le realizan las correcciones correspondientes, y de no ser posible se la considera</w:t>
      </w:r>
      <w:r>
        <w:rPr>
          <w:lang w:bidi="en-US"/>
        </w:rPr>
        <w:t xml:space="preserve"> Scrap</w:t>
      </w:r>
      <w:r w:rsidR="00BB4EFF">
        <w:rPr>
          <w:lang w:bidi="en-US"/>
        </w:rPr>
        <w:t>.</w:t>
      </w:r>
      <w:r>
        <w:rPr>
          <w:lang w:bidi="en-US"/>
        </w:rPr>
        <w:t xml:space="preserve"> </w:t>
      </w:r>
    </w:p>
    <w:p w:rsidR="00AE7150" w:rsidRDefault="00AE7150" w:rsidP="00AE7150">
      <w:pPr>
        <w:pStyle w:val="Ttulo1"/>
        <w:rPr>
          <w:lang w:val="es-ES"/>
        </w:rPr>
      </w:pPr>
      <w:r>
        <w:rPr>
          <w:lang w:val="es-ES"/>
        </w:rPr>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lastRenderedPageBreak/>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C40048" w:rsidP="00C40048">
      <w:pPr>
        <w:rPr>
          <w:rFonts w:asciiTheme="majorHAnsi" w:eastAsiaTheme="majorEastAsia" w:hAnsiTheme="majorHAnsi" w:cstheme="majorBidi"/>
          <w:color w:val="5EA226" w:themeColor="accent1" w:themeShade="BF"/>
          <w:sz w:val="28"/>
          <w:szCs w:val="28"/>
          <w:lang w:bidi="en-US"/>
        </w:rPr>
      </w:pPr>
      <w:r w:rsidRPr="00925755">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w:txbxContent>
                <w:p w:rsidR="00C40048" w:rsidRDefault="00C40048">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3"/>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Pr>
          <w:lang w:bidi="en-US"/>
        </w:rPr>
        <w:br w:type="page"/>
      </w:r>
    </w:p>
    <w:p w:rsidR="00C40048" w:rsidRDefault="00C40048" w:rsidP="00C40048">
      <w:pPr>
        <w:pStyle w:val="Ttulo1"/>
        <w:rPr>
          <w:b w:val="0"/>
          <w:bCs w:val="0"/>
          <w:lang w:bidi="en-US"/>
        </w:rPr>
      </w:pPr>
    </w:p>
    <w:p w:rsidR="001B1A4D" w:rsidRDefault="001B1A4D" w:rsidP="001B1A4D">
      <w:pPr>
        <w:pStyle w:val="Ttulo1"/>
        <w:rPr>
          <w:lang w:bidi="en-US"/>
        </w:rPr>
      </w:pPr>
      <w:r>
        <w:rPr>
          <w:lang w:bidi="en-US"/>
        </w:rPr>
        <w:t>Sistemas informaticos existentes</w:t>
      </w:r>
    </w:p>
    <w:p w:rsidR="00725A97" w:rsidRPr="00725A97" w:rsidRDefault="00725A97" w:rsidP="00725A97">
      <w:pPr>
        <w:rPr>
          <w:lang w:bidi="en-US"/>
        </w:rPr>
      </w:pPr>
    </w:p>
    <w:p w:rsidR="00725A97" w:rsidRDefault="00725A97" w:rsidP="00725A97">
      <w:pPr>
        <w:jc w:val="both"/>
      </w:pPr>
      <w:r>
        <w:t>Hasta la fecha la mencionada empresa no cuenta con un sistema informático que le permita gestionar la información de sus actividades, sino que se manejan en forma manual o en planillas Excel, y solicitando los servicios de un staff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ED2F9F" w:rsidP="006612CC">
      <w:pPr>
        <w:pStyle w:val="Prrafodelista"/>
        <w:numPr>
          <w:ilvl w:val="0"/>
          <w:numId w:val="12"/>
        </w:numPr>
        <w:rPr>
          <w:lang w:bidi="en-US"/>
        </w:rPr>
      </w:pPr>
      <w:r>
        <w:rPr>
          <w:lang w:bidi="en-US"/>
        </w:rPr>
        <w:t>No se lleva un control d elos morosos.</w:t>
      </w:r>
    </w:p>
    <w:p w:rsidR="001B1A4D" w:rsidRPr="00DD09C7" w:rsidRDefault="001B1A4D" w:rsidP="001B1A4D">
      <w:pPr>
        <w:pStyle w:val="Ttulo2"/>
        <w:rPr>
          <w:lang w:val="es-AR"/>
        </w:rPr>
      </w:pPr>
      <w:r w:rsidRPr="00DD09C7">
        <w:rPr>
          <w:lang w:val="es-AR"/>
        </w:rPr>
        <w:t>Requerimientos funcionales y no funcionales</w:t>
      </w: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FF7527" w:rsidP="00FF7527">
      <w:pPr>
        <w:pStyle w:val="Ttulo1"/>
        <w:rPr>
          <w:lang w:bidi="en-US"/>
        </w:rPr>
      </w:pPr>
      <w:r w:rsidRPr="00DD09C7">
        <w:rPr>
          <w:lang w:bidi="en-US"/>
        </w:rPr>
        <w:t>Metodologia adoptada</w:t>
      </w:r>
    </w:p>
    <w:p w:rsidR="00FF7527" w:rsidRPr="00DD09C7" w:rsidRDefault="00FF7527" w:rsidP="00FF7527">
      <w:pPr>
        <w:pStyle w:val="Ttulo2"/>
        <w:rPr>
          <w:lang w:val="es-AR"/>
        </w:rPr>
      </w:pPr>
      <w:r w:rsidRPr="00DD09C7">
        <w:rPr>
          <w:lang w:val="es-AR"/>
        </w:rPr>
        <w:t>Autores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Bibliografia</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Breve descripcion</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Pr="00FF7527" w:rsidRDefault="00FF7527" w:rsidP="00FF7527">
      <w:pPr>
        <w:pStyle w:val="Ttulo1"/>
        <w:rPr>
          <w:lang w:bidi="en-US"/>
        </w:rPr>
      </w:pPr>
      <w:r w:rsidRPr="00FF7527">
        <w:rPr>
          <w:lang w:bidi="en-US"/>
        </w:rPr>
        <w:lastRenderedPageBreak/>
        <w:t>Investigacion de antecedentes de sistemas similares implementados</w:t>
      </w:r>
    </w:p>
    <w:p w:rsidR="00FF7527" w:rsidRPr="00FF7527" w:rsidRDefault="00FF7527" w:rsidP="00FF7527">
      <w:pPr>
        <w:rPr>
          <w:lang w:bidi="en-US"/>
        </w:rPr>
      </w:pPr>
    </w:p>
    <w:p w:rsidR="00FF7527" w:rsidRPr="00FF7527" w:rsidRDefault="00FF7527" w:rsidP="00FF7527">
      <w:pPr>
        <w:rPr>
          <w:lang w:bidi="en-US"/>
        </w:rPr>
      </w:pPr>
    </w:p>
    <w:sectPr w:rsidR="00FF7527" w:rsidRPr="00FF7527" w:rsidSect="00802052">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3F8" w:rsidRDefault="003D23F8" w:rsidP="00C55F0F">
      <w:pPr>
        <w:spacing w:after="0" w:line="240" w:lineRule="auto"/>
      </w:pPr>
      <w:r>
        <w:separator/>
      </w:r>
    </w:p>
  </w:endnote>
  <w:endnote w:type="continuationSeparator" w:id="1">
    <w:p w:rsidR="003D23F8" w:rsidRDefault="003D23F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3A2" w:rsidRDefault="002545A3">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AB6CC1">
          <w:rPr>
            <w:noProof/>
            <w:color w:val="7F7F7F" w:themeColor="background1" w:themeShade="7F"/>
          </w:rPr>
          <w:t>Universidad Tecnológica Nacional - Facultad Regional Córdoba</w:t>
        </w:r>
      </w:sdtContent>
    </w:sdt>
    <w:r w:rsidRPr="002545A3">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C43A2" w:rsidRDefault="002545A3">
                  <w:pPr>
                    <w:jc w:val="center"/>
                    <w:rPr>
                      <w:color w:val="7FD13B" w:themeColor="accent1"/>
                      <w:lang w:val="es-ES"/>
                    </w:rPr>
                  </w:pPr>
                  <w:r>
                    <w:rPr>
                      <w:lang w:val="es-ES"/>
                    </w:rPr>
                    <w:fldChar w:fldCharType="begin"/>
                  </w:r>
                  <w:r w:rsidR="00DC43A2">
                    <w:rPr>
                      <w:lang w:val="es-ES"/>
                    </w:rPr>
                    <w:instrText xml:space="preserve"> PAGE   \* MERGEFORMAT </w:instrText>
                  </w:r>
                  <w:r>
                    <w:rPr>
                      <w:lang w:val="es-ES"/>
                    </w:rPr>
                    <w:fldChar w:fldCharType="separate"/>
                  </w:r>
                  <w:r w:rsidR="00704C7B" w:rsidRPr="00704C7B">
                    <w:rPr>
                      <w:noProof/>
                      <w:color w:val="7FD13B" w:themeColor="accent1"/>
                    </w:rPr>
                    <w:t>10</w:t>
                  </w:r>
                  <w:r>
                    <w:rPr>
                      <w:lang w:val="es-ES"/>
                    </w:rPr>
                    <w:fldChar w:fldCharType="end"/>
                  </w:r>
                </w:p>
              </w:txbxContent>
            </v:textbox>
          </v:shape>
          <w10:wrap anchorx="page" anchory="margin"/>
        </v:group>
      </w:pict>
    </w:r>
    <w:r w:rsidR="00DC43A2">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DC43A2">
          <w:rPr>
            <w:color w:val="7F7F7F" w:themeColor="background1" w:themeShade="7F"/>
          </w:rPr>
          <w:t>Proyecto Final</w:t>
        </w:r>
      </w:sdtContent>
    </w:sdt>
  </w:p>
  <w:p w:rsidR="00DC43A2" w:rsidRDefault="00DC43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3F8" w:rsidRDefault="003D23F8" w:rsidP="00C55F0F">
      <w:pPr>
        <w:spacing w:after="0" w:line="240" w:lineRule="auto"/>
      </w:pPr>
      <w:r>
        <w:separator/>
      </w:r>
    </w:p>
  </w:footnote>
  <w:footnote w:type="continuationSeparator" w:id="1">
    <w:p w:rsidR="003D23F8" w:rsidRDefault="003D23F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F" w:rsidRDefault="00AB6CC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55F0F" w:rsidRDefault="00AB6CC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C55F0F" w:rsidRDefault="00C55F0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C55F0F" w:rsidRDefault="00C55F0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8">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1">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11"/>
  </w:num>
  <w:num w:numId="5">
    <w:abstractNumId w:val="1"/>
  </w:num>
  <w:num w:numId="6">
    <w:abstractNumId w:val="3"/>
  </w:num>
  <w:num w:numId="7">
    <w:abstractNumId w:val="4"/>
  </w:num>
  <w:num w:numId="8">
    <w:abstractNumId w:val="0"/>
  </w:num>
  <w:num w:numId="9">
    <w:abstractNumId w:val="7"/>
  </w:num>
  <w:num w:numId="10">
    <w:abstractNumId w:val="10"/>
  </w:num>
  <w:num w:numId="11">
    <w:abstractNumId w:val="5"/>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rsids>
    <w:rsidRoot w:val="00802052"/>
    <w:rsid w:val="000325C0"/>
    <w:rsid w:val="00101914"/>
    <w:rsid w:val="00120481"/>
    <w:rsid w:val="00143ECA"/>
    <w:rsid w:val="001675B9"/>
    <w:rsid w:val="001B1A4D"/>
    <w:rsid w:val="001B48AE"/>
    <w:rsid w:val="001D2B15"/>
    <w:rsid w:val="001D465B"/>
    <w:rsid w:val="001E342D"/>
    <w:rsid w:val="001E478C"/>
    <w:rsid w:val="00251DBE"/>
    <w:rsid w:val="002545A3"/>
    <w:rsid w:val="00290C73"/>
    <w:rsid w:val="002A4077"/>
    <w:rsid w:val="002B29AE"/>
    <w:rsid w:val="00311C7B"/>
    <w:rsid w:val="00365761"/>
    <w:rsid w:val="003A32F9"/>
    <w:rsid w:val="003B69ED"/>
    <w:rsid w:val="003C0673"/>
    <w:rsid w:val="003D23F8"/>
    <w:rsid w:val="003D5CF4"/>
    <w:rsid w:val="00447D56"/>
    <w:rsid w:val="00486BF2"/>
    <w:rsid w:val="004B0B6C"/>
    <w:rsid w:val="004C0743"/>
    <w:rsid w:val="004D2D2A"/>
    <w:rsid w:val="004E60D7"/>
    <w:rsid w:val="004F1920"/>
    <w:rsid w:val="0051651B"/>
    <w:rsid w:val="00550707"/>
    <w:rsid w:val="005916C1"/>
    <w:rsid w:val="005A0BDF"/>
    <w:rsid w:val="005A245D"/>
    <w:rsid w:val="005C554A"/>
    <w:rsid w:val="005E510B"/>
    <w:rsid w:val="0060683B"/>
    <w:rsid w:val="00633CA3"/>
    <w:rsid w:val="00651A60"/>
    <w:rsid w:val="006612CC"/>
    <w:rsid w:val="00677CB8"/>
    <w:rsid w:val="00685D03"/>
    <w:rsid w:val="006B6417"/>
    <w:rsid w:val="006E759C"/>
    <w:rsid w:val="00704C7B"/>
    <w:rsid w:val="00715289"/>
    <w:rsid w:val="00725A97"/>
    <w:rsid w:val="00741CFF"/>
    <w:rsid w:val="00780759"/>
    <w:rsid w:val="007916F9"/>
    <w:rsid w:val="007B2A34"/>
    <w:rsid w:val="007D2450"/>
    <w:rsid w:val="007D3178"/>
    <w:rsid w:val="00802052"/>
    <w:rsid w:val="00820DEE"/>
    <w:rsid w:val="00846FA2"/>
    <w:rsid w:val="0086606E"/>
    <w:rsid w:val="008A0169"/>
    <w:rsid w:val="008C6095"/>
    <w:rsid w:val="00992D16"/>
    <w:rsid w:val="009B306A"/>
    <w:rsid w:val="009C0F99"/>
    <w:rsid w:val="00A0475C"/>
    <w:rsid w:val="00A324AC"/>
    <w:rsid w:val="00A45E6B"/>
    <w:rsid w:val="00A8530E"/>
    <w:rsid w:val="00A87E83"/>
    <w:rsid w:val="00A97913"/>
    <w:rsid w:val="00AB6CC1"/>
    <w:rsid w:val="00AD6FE1"/>
    <w:rsid w:val="00AE7150"/>
    <w:rsid w:val="00B20352"/>
    <w:rsid w:val="00B21A5B"/>
    <w:rsid w:val="00B37FD0"/>
    <w:rsid w:val="00B5501C"/>
    <w:rsid w:val="00BB4EFF"/>
    <w:rsid w:val="00BF0AD5"/>
    <w:rsid w:val="00C242E3"/>
    <w:rsid w:val="00C35BAA"/>
    <w:rsid w:val="00C40048"/>
    <w:rsid w:val="00C55F0F"/>
    <w:rsid w:val="00C95265"/>
    <w:rsid w:val="00CE0DE0"/>
    <w:rsid w:val="00D3481E"/>
    <w:rsid w:val="00D67483"/>
    <w:rsid w:val="00D87770"/>
    <w:rsid w:val="00DA24CB"/>
    <w:rsid w:val="00DC43A2"/>
    <w:rsid w:val="00DD09C7"/>
    <w:rsid w:val="00DD291C"/>
    <w:rsid w:val="00DF2438"/>
    <w:rsid w:val="00EB63D3"/>
    <w:rsid w:val="00ED2F9F"/>
    <w:rsid w:val="00EF6904"/>
    <w:rsid w:val="00F17902"/>
    <w:rsid w:val="00F377AC"/>
    <w:rsid w:val="00F405AF"/>
    <w:rsid w:val="00FC6260"/>
    <w:rsid w:val="00FE6647"/>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pt>
    <dgm:pt modelId="{D2BF684C-8047-4FF0-8ED3-731CBEF4747F}" type="sibTrans" cxnId="{C4681F3C-B52C-416E-A291-AB9A8F4733D3}">
      <dgm:prSet/>
      <dgm:spPr/>
    </dgm:pt>
    <dgm:pt modelId="{36C3278C-1CCD-4CD6-9AD0-707F6049B47A}">
      <dgm:prSet/>
      <dgm:spPr/>
      <dgm:t>
        <a:bodyPr/>
        <a:lstStyle/>
        <a:p>
          <a:r>
            <a:rPr lang="es-AR"/>
            <a:t>Compras</a:t>
          </a:r>
        </a:p>
      </dgm:t>
    </dgm:pt>
    <dgm:pt modelId="{6F360DB4-F8EE-40F6-A0F6-81F6ED9CDFC3}" type="parTrans" cxnId="{EF2C6FF9-05DD-4C23-9D72-EB664AD6736B}">
      <dgm:prSet/>
      <dgm:spPr/>
    </dgm:pt>
    <dgm:pt modelId="{9DA6108D-49F9-4E8B-9C98-F8ADEC3EF60F}" type="sibTrans" cxnId="{EF2C6FF9-05DD-4C23-9D72-EB664AD6736B}">
      <dgm:prSet/>
      <dgm:spPr/>
    </dgm:pt>
    <dgm:pt modelId="{F6F3BC15-8358-4AA5-8F0F-BFD17BBABF54}">
      <dgm:prSet/>
      <dgm:spPr/>
      <dgm:t>
        <a:bodyPr/>
        <a:lstStyle/>
        <a:p>
          <a:r>
            <a:rPr lang="es-AR"/>
            <a:t>Calidad</a:t>
          </a:r>
        </a:p>
      </dgm:t>
    </dgm:pt>
    <dgm:pt modelId="{64CF86FD-A7CD-4A1D-A92E-AA0B35F3D0D3}" type="parTrans" cxnId="{8CE9399D-C28D-4559-A5C6-3D930E29224C}">
      <dgm:prSet/>
      <dgm:spPr/>
    </dgm:pt>
    <dgm:pt modelId="{B18C9E59-868B-4668-A9EB-DBE3EB277D35}" type="sibTrans" cxnId="{8CE9399D-C28D-4559-A5C6-3D930E29224C}">
      <dgm:prSet/>
      <dgm:spPr/>
    </dgm:pt>
    <dgm:pt modelId="{AE048411-1B23-4E0F-B66A-D6984279648B}">
      <dgm:prSet/>
      <dgm:spPr/>
      <dgm:t>
        <a:bodyPr/>
        <a:lstStyle/>
        <a:p>
          <a:r>
            <a:rPr lang="es-AR"/>
            <a:t>Almacenamiento</a:t>
          </a:r>
        </a:p>
      </dgm:t>
    </dgm:pt>
    <dgm:pt modelId="{F7692F81-C0BE-413E-937F-E3CCF8F722C4}" type="parTrans" cxnId="{89F4FB44-15B9-48A6-8712-60AB7D271705}">
      <dgm:prSet/>
      <dgm:spPr/>
    </dgm:pt>
    <dgm:pt modelId="{A6CED752-342E-483B-BACD-5CCB7A54C9B2}" type="sibTrans" cxnId="{89F4FB44-15B9-48A6-8712-60AB7D271705}">
      <dgm:prSet/>
      <dgm:spPr/>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5BD57D4E-1884-4C72-AB22-B74BA01DA57D}" type="presOf" srcId="{FD562BBD-E52B-45D2-9ABE-C174A6CC38AA}" destId="{8860459C-727A-4E31-93D9-1A0A591A8CFE}" srcOrd="1" destOrd="0" presId="urn:microsoft.com/office/officeart/2005/8/layout/orgChart1"/>
    <dgm:cxn modelId="{62FE2E14-020A-4BE0-B643-2C774267BF47}" type="presOf" srcId="{344A27DB-EC19-4FFC-9A48-2157FC9EDA9D}" destId="{3E27DD5E-2ACB-4C3F-96F2-190989F7D22A}" srcOrd="0" destOrd="0" presId="urn:microsoft.com/office/officeart/2005/8/layout/orgChart1"/>
    <dgm:cxn modelId="{EA0BD2D9-6597-4ED6-9777-D0B5A251D5E4}" type="presOf" srcId="{68751434-DFE2-449A-A83F-093AD3ADBD20}" destId="{24EF3FE6-3F63-45B6-961C-8BF27D2D5862}" srcOrd="1" destOrd="0" presId="urn:microsoft.com/office/officeart/2005/8/layout/orgChart1"/>
    <dgm:cxn modelId="{6E67B706-CFE7-492C-9472-9610171EFF7B}" type="presOf" srcId="{A440A047-BCFD-42B2-8EFB-ED8F0235C49C}" destId="{903DD70D-5ABA-41C3-BAFB-4C923741C1FE}" srcOrd="0" destOrd="0" presId="urn:microsoft.com/office/officeart/2005/8/layout/orgChart1"/>
    <dgm:cxn modelId="{363514DC-7C24-4071-92D2-C76A314541E9}" type="presOf" srcId="{0FE4993A-CACE-4A55-B30D-7BEAF72E1996}" destId="{D11D011A-1E92-4EC7-81D0-7D8B2B0DA01E}"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8DC0A159-11F2-4604-936B-DE69741B5A7D}" type="presOf" srcId="{FA56FB0D-625E-4A0E-AEC7-5539EB2E7E03}" destId="{20B835B4-8F22-4526-8CFB-9D68F9146430}" srcOrd="0" destOrd="0" presId="urn:microsoft.com/office/officeart/2005/8/layout/orgChart1"/>
    <dgm:cxn modelId="{66C076F2-8785-423A-9354-D90C4EA3A357}" type="presOf" srcId="{F6F3BC15-8358-4AA5-8F0F-BFD17BBABF54}" destId="{382D4C3F-8FB1-421E-AAE9-8C80879E1786}" srcOrd="1" destOrd="0" presId="urn:microsoft.com/office/officeart/2005/8/layout/orgChart1"/>
    <dgm:cxn modelId="{FC60F5BD-4433-4045-8579-02530A547241}" type="presOf" srcId="{0BEDD82B-6771-4B09-AE6A-B938BD3418BD}" destId="{0745ABF3-D10B-4BD6-BFD1-FC217C8684CB}"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58147A9F-C686-4E59-9FF1-5E0F7DE66CDD}" type="presOf" srcId="{6F360DB4-F8EE-40F6-A0F6-81F6ED9CDFC3}" destId="{6E22B95E-5FA9-44E3-9E2A-641E890765A5}" srcOrd="0" destOrd="0" presId="urn:microsoft.com/office/officeart/2005/8/layout/orgChart1"/>
    <dgm:cxn modelId="{06DB1AD5-D5E2-4271-80D8-84A8978AC864}" type="presOf" srcId="{FD562BBD-E52B-45D2-9ABE-C174A6CC38AA}" destId="{8FAABA2D-EE24-4594-8B67-CB1557B3847D}" srcOrd="0" destOrd="0" presId="urn:microsoft.com/office/officeart/2005/8/layout/orgChart1"/>
    <dgm:cxn modelId="{F8F83C7D-3C27-4AF8-8DF7-DD2BBD3712AB}" type="presOf" srcId="{68A5695B-2332-4B36-A941-AEA9C2C3630F}" destId="{5DD2C098-E408-414B-9FA6-3AE9F707CEC2}" srcOrd="0" destOrd="0" presId="urn:microsoft.com/office/officeart/2005/8/layout/orgChart1"/>
    <dgm:cxn modelId="{F644AA88-03D8-404F-90F5-90221BA48BB5}" type="presOf" srcId="{5C344B7E-C7D1-41E9-9B41-9F67A36BFFBF}" destId="{71324F27-610A-4E6C-9793-C173CDA22D81}" srcOrd="0" destOrd="0" presId="urn:microsoft.com/office/officeart/2005/8/layout/orgChart1"/>
    <dgm:cxn modelId="{2D7256CF-B5B5-40CA-84F6-2B1F0617D819}" type="presOf" srcId="{344A27DB-EC19-4FFC-9A48-2157FC9EDA9D}" destId="{AC18F01F-615D-4B34-9342-ADA5E8FFDB84}" srcOrd="1" destOrd="0" presId="urn:microsoft.com/office/officeart/2005/8/layout/orgChart1"/>
    <dgm:cxn modelId="{1B8EB532-DB1D-4463-BD46-FCAA6EE4E820}" type="presOf" srcId="{68751434-DFE2-449A-A83F-093AD3ADBD20}" destId="{03594DEF-FFE9-4381-A292-36708A42F664}" srcOrd="0" destOrd="0" presId="urn:microsoft.com/office/officeart/2005/8/layout/orgChart1"/>
    <dgm:cxn modelId="{846C3FD9-5092-4DF2-91B3-E33AE5999925}" type="presOf" srcId="{36C3278C-1CCD-4CD6-9AD0-707F6049B47A}" destId="{A8C10157-D9A6-4BEC-8BC8-EE2E878F7CE7}"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46C3B19D-FF34-4963-BADD-D7EA22D798B2}" type="presOf" srcId="{AB62FA10-D4F4-4FF9-A6DE-F95486AB6191}" destId="{80996CDA-4B6D-4BB4-B7AC-714F1CCBC887}"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996046ED-2157-4315-886B-1EF13A462F4B}" srcId="{0BEDD82B-6771-4B09-AE6A-B938BD3418BD}" destId="{FD562BBD-E52B-45D2-9ABE-C174A6CC38AA}" srcOrd="0" destOrd="0" parTransId="{4907E179-6550-4313-870B-769B3903721D}" sibTransId="{362B4750-55F5-4BD1-ADE4-05CA24531191}"/>
    <dgm:cxn modelId="{AAE5A214-7370-4F59-8F96-598346C17ED2}" type="presOf" srcId="{751C70BF-75D9-4013-9C39-5FC64C4B3E7B}" destId="{30EE13EE-D8DB-4600-87D2-393DFF2B70AF}" srcOrd="0" destOrd="0" presId="urn:microsoft.com/office/officeart/2005/8/layout/orgChart1"/>
    <dgm:cxn modelId="{4B88F7E1-8E59-4052-9F02-592D43A490E6}" type="presOf" srcId="{68A5695B-2332-4B36-A941-AEA9C2C3630F}" destId="{B8F42E4B-7FDC-4228-8DF3-AB36A5C173D4}" srcOrd="1" destOrd="0" presId="urn:microsoft.com/office/officeart/2005/8/layout/orgChart1"/>
    <dgm:cxn modelId="{8932A5EF-2BDB-44C4-BD29-E7AF43737918}" type="presOf" srcId="{2913F062-2A07-4060-9029-437BE160128D}" destId="{F2AC7F62-B18A-4004-904A-04D89D1FE7A2}" srcOrd="0" destOrd="0" presId="urn:microsoft.com/office/officeart/2005/8/layout/orgChart1"/>
    <dgm:cxn modelId="{EEFAF186-000F-4DCE-82A1-739035B50ED1}" type="presOf" srcId="{36C3278C-1CCD-4CD6-9AD0-707F6049B47A}" destId="{F21D59C2-3C5F-4B76-B05E-1171B7C6F6DC}" srcOrd="1" destOrd="0" presId="urn:microsoft.com/office/officeart/2005/8/layout/orgChart1"/>
    <dgm:cxn modelId="{22F6377E-0C06-43A2-A547-1C9EE52192CA}" type="presOf" srcId="{0BEDD82B-6771-4B09-AE6A-B938BD3418BD}" destId="{B18484D9-CF07-47C0-BBE2-FA7BB173E78B}" srcOrd="1" destOrd="0" presId="urn:microsoft.com/office/officeart/2005/8/layout/orgChart1"/>
    <dgm:cxn modelId="{4135C6EF-2656-4FCD-9B4A-79F9C0BC1C06}" type="presOf" srcId="{F6F3BC15-8358-4AA5-8F0F-BFD17BBABF54}" destId="{1841E13B-0DF1-471E-99BC-69721716D637}" srcOrd="0" destOrd="0" presId="urn:microsoft.com/office/officeart/2005/8/layout/orgChart1"/>
    <dgm:cxn modelId="{FBBFF707-A7E8-40AD-9DBB-3D3F898F77DC}" type="presOf" srcId="{64CF86FD-A7CD-4A1D-A92E-AA0B35F3D0D3}" destId="{16F87686-B56C-4D7D-87FB-656DA61311AB}"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022B35BD-13F9-43CA-B142-46BB7E4A2959}" type="presOf" srcId="{0FE4993A-CACE-4A55-B30D-7BEAF72E1996}" destId="{308359F9-A934-404F-BBC8-56B75F44D2E3}" srcOrd="1" destOrd="0" presId="urn:microsoft.com/office/officeart/2005/8/layout/orgChart1"/>
    <dgm:cxn modelId="{186254F5-007A-4FDD-A942-BF51E6AAF54B}" type="presOf" srcId="{AE048411-1B23-4E0F-B66A-D6984279648B}" destId="{19D30342-8B9F-4CDF-8E07-08B7BC98B7F0}" srcOrd="0" destOrd="0" presId="urn:microsoft.com/office/officeart/2005/8/layout/orgChart1"/>
    <dgm:cxn modelId="{DAB56FD8-D97B-4999-B454-5EE60570CBF5}" type="presOf" srcId="{4907E179-6550-4313-870B-769B3903721D}" destId="{2459D000-FF3B-402D-8C26-DF56B511695A}"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500FBCB9-7309-4157-B3BA-5CE2BD7FBFB7}" type="presOf" srcId="{AE048411-1B23-4E0F-B66A-D6984279648B}" destId="{BFEF2D6E-BD60-4B18-97F2-FD066E48E86B}" srcOrd="1" destOrd="0" presId="urn:microsoft.com/office/officeart/2005/8/layout/orgChart1"/>
    <dgm:cxn modelId="{42DFEF80-C4E5-4DF3-8DD4-7E0E6295425C}" type="presOf" srcId="{F7692F81-C0BE-413E-937F-E3CCF8F722C4}" destId="{E498E018-09F4-4624-99BA-F79D5541D8F9}" srcOrd="0" destOrd="0" presId="urn:microsoft.com/office/officeart/2005/8/layout/orgChart1"/>
    <dgm:cxn modelId="{4CDBA2DB-B73F-4EF6-8DB4-0CCF6B9F2059}" type="presOf" srcId="{CBE12416-A852-4477-9B70-743A67271318}" destId="{78160387-D289-4AAC-87EF-806B85DD40B3}" srcOrd="0" destOrd="0" presId="urn:microsoft.com/office/officeart/2005/8/layout/orgChart1"/>
    <dgm:cxn modelId="{4FDBA5BD-54D1-4BE6-9E80-199CE4C7B79C}" type="presOf" srcId="{5C344B7E-C7D1-41E9-9B41-9F67A36BFFBF}" destId="{FDBA31C0-9F53-44A4-BB66-2128028D6DFC}" srcOrd="1"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1195D87E-674A-4FBB-B5D4-B2D2B9222FB5}" type="presParOf" srcId="{903DD70D-5ABA-41C3-BAFB-4C923741C1FE}" destId="{D4B032FC-8330-4CA2-B46A-BB8C75925A3E}" srcOrd="0" destOrd="0" presId="urn:microsoft.com/office/officeart/2005/8/layout/orgChart1"/>
    <dgm:cxn modelId="{A3D20DF0-BBAE-4553-A938-15D983C59E10}" type="presParOf" srcId="{D4B032FC-8330-4CA2-B46A-BB8C75925A3E}" destId="{44224700-D99A-4C7C-B558-12296CA6210C}" srcOrd="0" destOrd="0" presId="urn:microsoft.com/office/officeart/2005/8/layout/orgChart1"/>
    <dgm:cxn modelId="{872E6F21-D84A-4661-89C0-81E751153BD2}" type="presParOf" srcId="{44224700-D99A-4C7C-B558-12296CA6210C}" destId="{71324F27-610A-4E6C-9793-C173CDA22D81}" srcOrd="0" destOrd="0" presId="urn:microsoft.com/office/officeart/2005/8/layout/orgChart1"/>
    <dgm:cxn modelId="{8DCA523C-333F-4F21-A191-31DF237BEEC5}" type="presParOf" srcId="{44224700-D99A-4C7C-B558-12296CA6210C}" destId="{FDBA31C0-9F53-44A4-BB66-2128028D6DFC}" srcOrd="1" destOrd="0" presId="urn:microsoft.com/office/officeart/2005/8/layout/orgChart1"/>
    <dgm:cxn modelId="{F09B5AEB-37B5-4E77-827A-99AF3F4A4F08}" type="presParOf" srcId="{D4B032FC-8330-4CA2-B46A-BB8C75925A3E}" destId="{0D5FAEA3-4D97-442C-AE94-E7B84CDD1C8F}" srcOrd="1" destOrd="0" presId="urn:microsoft.com/office/officeart/2005/8/layout/orgChart1"/>
    <dgm:cxn modelId="{AD6CCCCA-A57C-4340-B4F5-72D9E48D208A}" type="presParOf" srcId="{0D5FAEA3-4D97-442C-AE94-E7B84CDD1C8F}" destId="{F2AC7F62-B18A-4004-904A-04D89D1FE7A2}" srcOrd="0" destOrd="0" presId="urn:microsoft.com/office/officeart/2005/8/layout/orgChart1"/>
    <dgm:cxn modelId="{E5585F66-1A34-410E-8D3A-282477D10363}" type="presParOf" srcId="{0D5FAEA3-4D97-442C-AE94-E7B84CDD1C8F}" destId="{9BA1707E-2175-401C-BE3D-5CC3D59A8038}" srcOrd="1" destOrd="0" presId="urn:microsoft.com/office/officeart/2005/8/layout/orgChart1"/>
    <dgm:cxn modelId="{807F9F17-3D18-4B0F-92C3-5F5EA2380388}" type="presParOf" srcId="{9BA1707E-2175-401C-BE3D-5CC3D59A8038}" destId="{5C9C0939-8C21-47E4-993B-02611BC1946B}" srcOrd="0" destOrd="0" presId="urn:microsoft.com/office/officeart/2005/8/layout/orgChart1"/>
    <dgm:cxn modelId="{625E5FD2-8329-43DC-874F-A22C0C76EBD5}" type="presParOf" srcId="{5C9C0939-8C21-47E4-993B-02611BC1946B}" destId="{0745ABF3-D10B-4BD6-BFD1-FC217C8684CB}" srcOrd="0" destOrd="0" presId="urn:microsoft.com/office/officeart/2005/8/layout/orgChart1"/>
    <dgm:cxn modelId="{993085B0-1F8F-42A2-B487-4BF8ECCEB830}" type="presParOf" srcId="{5C9C0939-8C21-47E4-993B-02611BC1946B}" destId="{B18484D9-CF07-47C0-BBE2-FA7BB173E78B}" srcOrd="1" destOrd="0" presId="urn:microsoft.com/office/officeart/2005/8/layout/orgChart1"/>
    <dgm:cxn modelId="{B281BAB9-F151-4785-B47B-ECDB84A250CD}" type="presParOf" srcId="{9BA1707E-2175-401C-BE3D-5CC3D59A8038}" destId="{563D3CCD-5355-41FD-A395-7C1DBCB58F80}" srcOrd="1" destOrd="0" presId="urn:microsoft.com/office/officeart/2005/8/layout/orgChart1"/>
    <dgm:cxn modelId="{298192EC-D6B1-42D4-B943-EBAA7A4D30D1}" type="presParOf" srcId="{563D3CCD-5355-41FD-A395-7C1DBCB58F80}" destId="{2459D000-FF3B-402D-8C26-DF56B511695A}" srcOrd="0" destOrd="0" presId="urn:microsoft.com/office/officeart/2005/8/layout/orgChart1"/>
    <dgm:cxn modelId="{FE6B1A51-27C0-4F43-AD4D-743F79EA7086}" type="presParOf" srcId="{563D3CCD-5355-41FD-A395-7C1DBCB58F80}" destId="{82868517-F5DB-4FB2-ABCA-1353D694FBCF}" srcOrd="1" destOrd="0" presId="urn:microsoft.com/office/officeart/2005/8/layout/orgChart1"/>
    <dgm:cxn modelId="{E6F220F1-6FA7-4124-97B1-EB09519D1125}" type="presParOf" srcId="{82868517-F5DB-4FB2-ABCA-1353D694FBCF}" destId="{FB258AAC-838C-471A-A400-CE9503A2CF26}" srcOrd="0" destOrd="0" presId="urn:microsoft.com/office/officeart/2005/8/layout/orgChart1"/>
    <dgm:cxn modelId="{BCB226D6-B735-4546-A05B-6F76CF949A67}" type="presParOf" srcId="{FB258AAC-838C-471A-A400-CE9503A2CF26}" destId="{8FAABA2D-EE24-4594-8B67-CB1557B3847D}" srcOrd="0" destOrd="0" presId="urn:microsoft.com/office/officeart/2005/8/layout/orgChart1"/>
    <dgm:cxn modelId="{E004F496-F525-40C6-8DD2-BC5FA8094F42}" type="presParOf" srcId="{FB258AAC-838C-471A-A400-CE9503A2CF26}" destId="{8860459C-727A-4E31-93D9-1A0A591A8CFE}" srcOrd="1" destOrd="0" presId="urn:microsoft.com/office/officeart/2005/8/layout/orgChart1"/>
    <dgm:cxn modelId="{38778FD1-7EE7-4DB2-8393-DAC191A79064}" type="presParOf" srcId="{82868517-F5DB-4FB2-ABCA-1353D694FBCF}" destId="{1D637253-213B-4281-8BE6-98E2A263B945}" srcOrd="1" destOrd="0" presId="urn:microsoft.com/office/officeart/2005/8/layout/orgChart1"/>
    <dgm:cxn modelId="{0F1708FB-98C2-4BD9-B74F-508D02216485}" type="presParOf" srcId="{82868517-F5DB-4FB2-ABCA-1353D694FBCF}" destId="{D27BA014-CB98-4C16-A4BE-92434F7F1E94}" srcOrd="2" destOrd="0" presId="urn:microsoft.com/office/officeart/2005/8/layout/orgChart1"/>
    <dgm:cxn modelId="{3858F9A0-A848-4C0C-8E9B-90ACEF109ED4}" type="presParOf" srcId="{563D3CCD-5355-41FD-A395-7C1DBCB58F80}" destId="{20B835B4-8F22-4526-8CFB-9D68F9146430}" srcOrd="2" destOrd="0" presId="urn:microsoft.com/office/officeart/2005/8/layout/orgChart1"/>
    <dgm:cxn modelId="{4DF0302B-77EE-4352-9B55-EBCEB0B97CD2}" type="presParOf" srcId="{563D3CCD-5355-41FD-A395-7C1DBCB58F80}" destId="{E83FFFF1-BB60-4168-A685-A39EEC37E10C}" srcOrd="3" destOrd="0" presId="urn:microsoft.com/office/officeart/2005/8/layout/orgChart1"/>
    <dgm:cxn modelId="{6EF8FE89-2BC7-4C3D-8E4A-2A8DCAA27D9A}" type="presParOf" srcId="{E83FFFF1-BB60-4168-A685-A39EEC37E10C}" destId="{71FFB6F6-DC8A-4286-B027-5DC21C3E9866}" srcOrd="0" destOrd="0" presId="urn:microsoft.com/office/officeart/2005/8/layout/orgChart1"/>
    <dgm:cxn modelId="{AABF1467-C977-4F61-A176-8908E03FEFE5}" type="presParOf" srcId="{71FFB6F6-DC8A-4286-B027-5DC21C3E9866}" destId="{3E27DD5E-2ACB-4C3F-96F2-190989F7D22A}" srcOrd="0" destOrd="0" presId="urn:microsoft.com/office/officeart/2005/8/layout/orgChart1"/>
    <dgm:cxn modelId="{7D2BB488-B184-4779-9444-2D2D57C0F63A}" type="presParOf" srcId="{71FFB6F6-DC8A-4286-B027-5DC21C3E9866}" destId="{AC18F01F-615D-4B34-9342-ADA5E8FFDB84}" srcOrd="1" destOrd="0" presId="urn:microsoft.com/office/officeart/2005/8/layout/orgChart1"/>
    <dgm:cxn modelId="{C6BC604F-EB6E-49BD-B187-BB7C670DE6CF}" type="presParOf" srcId="{E83FFFF1-BB60-4168-A685-A39EEC37E10C}" destId="{6A11A964-CAF7-4995-839A-7CF7131B8C85}" srcOrd="1" destOrd="0" presId="urn:microsoft.com/office/officeart/2005/8/layout/orgChart1"/>
    <dgm:cxn modelId="{5874D3F7-9ECF-4502-B759-52F5DBE35272}" type="presParOf" srcId="{E83FFFF1-BB60-4168-A685-A39EEC37E10C}" destId="{16DBE25B-2F33-4DD7-8F4D-33F011A9D066}" srcOrd="2" destOrd="0" presId="urn:microsoft.com/office/officeart/2005/8/layout/orgChart1"/>
    <dgm:cxn modelId="{F3928EF1-3ED6-4707-BED9-07634280CD8B}" type="presParOf" srcId="{563D3CCD-5355-41FD-A395-7C1DBCB58F80}" destId="{E498E018-09F4-4624-99BA-F79D5541D8F9}" srcOrd="4" destOrd="0" presId="urn:microsoft.com/office/officeart/2005/8/layout/orgChart1"/>
    <dgm:cxn modelId="{8E7BDF43-300B-402F-844C-2490B3EFA7A4}" type="presParOf" srcId="{563D3CCD-5355-41FD-A395-7C1DBCB58F80}" destId="{82D73A71-CCC6-4C22-9AE3-DC27C8C6AFD6}" srcOrd="5" destOrd="0" presId="urn:microsoft.com/office/officeart/2005/8/layout/orgChart1"/>
    <dgm:cxn modelId="{502632F9-57FF-4CC3-8074-36E6E28EB939}" type="presParOf" srcId="{82D73A71-CCC6-4C22-9AE3-DC27C8C6AFD6}" destId="{F8EDF28C-2960-4C49-BCD1-D246E8BBCA3B}" srcOrd="0" destOrd="0" presId="urn:microsoft.com/office/officeart/2005/8/layout/orgChart1"/>
    <dgm:cxn modelId="{C5D9D311-643C-4BC2-93E4-570E3F74FB05}" type="presParOf" srcId="{F8EDF28C-2960-4C49-BCD1-D246E8BBCA3B}" destId="{19D30342-8B9F-4CDF-8E07-08B7BC98B7F0}" srcOrd="0" destOrd="0" presId="urn:microsoft.com/office/officeart/2005/8/layout/orgChart1"/>
    <dgm:cxn modelId="{F75E9958-11F8-4054-B95B-0BBE8A10E03E}" type="presParOf" srcId="{F8EDF28C-2960-4C49-BCD1-D246E8BBCA3B}" destId="{BFEF2D6E-BD60-4B18-97F2-FD066E48E86B}" srcOrd="1" destOrd="0" presId="urn:microsoft.com/office/officeart/2005/8/layout/orgChart1"/>
    <dgm:cxn modelId="{89EFDA5D-1D22-4AAD-AAD6-429A097CD24A}" type="presParOf" srcId="{82D73A71-CCC6-4C22-9AE3-DC27C8C6AFD6}" destId="{D75B11EF-F47B-4BB8-A8F4-08F3459461B2}" srcOrd="1" destOrd="0" presId="urn:microsoft.com/office/officeart/2005/8/layout/orgChart1"/>
    <dgm:cxn modelId="{4F5C75D5-6BA2-4117-B7EF-6C82C8147B81}" type="presParOf" srcId="{82D73A71-CCC6-4C22-9AE3-DC27C8C6AFD6}" destId="{2D1EBAE4-CC10-42BE-95FE-E0F59148933B}" srcOrd="2" destOrd="0" presId="urn:microsoft.com/office/officeart/2005/8/layout/orgChart1"/>
    <dgm:cxn modelId="{8470D15E-653A-4004-A7BB-A3E40C9AF97D}" type="presParOf" srcId="{563D3CCD-5355-41FD-A395-7C1DBCB58F80}" destId="{16F87686-B56C-4D7D-87FB-656DA61311AB}" srcOrd="6" destOrd="0" presId="urn:microsoft.com/office/officeart/2005/8/layout/orgChart1"/>
    <dgm:cxn modelId="{751DDF4A-1A93-43DD-ADB5-F1811E3A9980}" type="presParOf" srcId="{563D3CCD-5355-41FD-A395-7C1DBCB58F80}" destId="{612A3752-302F-45A0-9008-8ABB8BD969DB}" srcOrd="7" destOrd="0" presId="urn:microsoft.com/office/officeart/2005/8/layout/orgChart1"/>
    <dgm:cxn modelId="{5A00BB44-0221-4F1B-A4BA-6569A3A9DE09}" type="presParOf" srcId="{612A3752-302F-45A0-9008-8ABB8BD969DB}" destId="{078C165A-29D2-43BE-BB15-04BDC145595C}" srcOrd="0" destOrd="0" presId="urn:microsoft.com/office/officeart/2005/8/layout/orgChart1"/>
    <dgm:cxn modelId="{657B6743-B44C-48D5-90BC-D7AD513BD105}" type="presParOf" srcId="{078C165A-29D2-43BE-BB15-04BDC145595C}" destId="{1841E13B-0DF1-471E-99BC-69721716D637}" srcOrd="0" destOrd="0" presId="urn:microsoft.com/office/officeart/2005/8/layout/orgChart1"/>
    <dgm:cxn modelId="{3F67EA0B-24DD-43E6-AA3E-F6793A0CD3FF}" type="presParOf" srcId="{078C165A-29D2-43BE-BB15-04BDC145595C}" destId="{382D4C3F-8FB1-421E-AAE9-8C80879E1786}" srcOrd="1" destOrd="0" presId="urn:microsoft.com/office/officeart/2005/8/layout/orgChart1"/>
    <dgm:cxn modelId="{15F2717A-6936-44B4-A1A5-6AE5CFD1F1A0}" type="presParOf" srcId="{612A3752-302F-45A0-9008-8ABB8BD969DB}" destId="{69EE3C51-9A27-4185-AC77-CA776170DAB6}" srcOrd="1" destOrd="0" presId="urn:microsoft.com/office/officeart/2005/8/layout/orgChart1"/>
    <dgm:cxn modelId="{A7B23971-D188-400D-AEA7-3A66A4E1A58F}" type="presParOf" srcId="{612A3752-302F-45A0-9008-8ABB8BD969DB}" destId="{57EE9A94-61FF-4A3A-AAC8-AE4BDC4FCD76}" srcOrd="2" destOrd="0" presId="urn:microsoft.com/office/officeart/2005/8/layout/orgChart1"/>
    <dgm:cxn modelId="{F99B6A97-58FE-4302-8F2E-9F41218B8BC2}" type="presParOf" srcId="{563D3CCD-5355-41FD-A395-7C1DBCB58F80}" destId="{78160387-D289-4AAC-87EF-806B85DD40B3}" srcOrd="8" destOrd="0" presId="urn:microsoft.com/office/officeart/2005/8/layout/orgChart1"/>
    <dgm:cxn modelId="{494BC5CC-233A-4E6D-9414-867EDB651EC6}" type="presParOf" srcId="{563D3CCD-5355-41FD-A395-7C1DBCB58F80}" destId="{276F24E6-AD4D-4F49-A240-8211602CE81B}" srcOrd="9" destOrd="0" presId="urn:microsoft.com/office/officeart/2005/8/layout/orgChart1"/>
    <dgm:cxn modelId="{B5C6BB16-0A3A-43C4-BAD5-26DEB5EBCA49}" type="presParOf" srcId="{276F24E6-AD4D-4F49-A240-8211602CE81B}" destId="{16BDFBC1-5148-4FAB-9C87-EAA0B4A9048B}" srcOrd="0" destOrd="0" presId="urn:microsoft.com/office/officeart/2005/8/layout/orgChart1"/>
    <dgm:cxn modelId="{C81F1919-D0F8-4E1B-93EC-5C29CEC5871C}" type="presParOf" srcId="{16BDFBC1-5148-4FAB-9C87-EAA0B4A9048B}" destId="{D11D011A-1E92-4EC7-81D0-7D8B2B0DA01E}" srcOrd="0" destOrd="0" presId="urn:microsoft.com/office/officeart/2005/8/layout/orgChart1"/>
    <dgm:cxn modelId="{16CE6F9F-79E1-4AF5-B133-1C9A63E0D6BA}" type="presParOf" srcId="{16BDFBC1-5148-4FAB-9C87-EAA0B4A9048B}" destId="{308359F9-A934-404F-BBC8-56B75F44D2E3}" srcOrd="1" destOrd="0" presId="urn:microsoft.com/office/officeart/2005/8/layout/orgChart1"/>
    <dgm:cxn modelId="{470E1B3A-4923-48C0-8866-35B551CBBA40}" type="presParOf" srcId="{276F24E6-AD4D-4F49-A240-8211602CE81B}" destId="{240CA941-D65B-42AA-8A20-EFAFC926FE6A}" srcOrd="1" destOrd="0" presId="urn:microsoft.com/office/officeart/2005/8/layout/orgChart1"/>
    <dgm:cxn modelId="{18125596-97AB-44BA-8077-3A6C798821CC}" type="presParOf" srcId="{276F24E6-AD4D-4F49-A240-8211602CE81B}" destId="{0C99FE2E-AC19-4C77-8879-E65A0FA36CA4}" srcOrd="2" destOrd="0" presId="urn:microsoft.com/office/officeart/2005/8/layout/orgChart1"/>
    <dgm:cxn modelId="{8D27C420-1B19-4C4A-8EAE-36337A2383A0}" type="presParOf" srcId="{563D3CCD-5355-41FD-A395-7C1DBCB58F80}" destId="{6E22B95E-5FA9-44E3-9E2A-641E890765A5}" srcOrd="10" destOrd="0" presId="urn:microsoft.com/office/officeart/2005/8/layout/orgChart1"/>
    <dgm:cxn modelId="{53E6CFB3-AE80-4C84-9DF3-28F712E911A4}" type="presParOf" srcId="{563D3CCD-5355-41FD-A395-7C1DBCB58F80}" destId="{BB7B0A38-88C3-4E5C-89C1-91C69A82DAB4}" srcOrd="11" destOrd="0" presId="urn:microsoft.com/office/officeart/2005/8/layout/orgChart1"/>
    <dgm:cxn modelId="{D4F9417B-83DE-44EE-87E9-135445586E11}" type="presParOf" srcId="{BB7B0A38-88C3-4E5C-89C1-91C69A82DAB4}" destId="{0F65415C-7361-4899-9981-46121AF2E17C}" srcOrd="0" destOrd="0" presId="urn:microsoft.com/office/officeart/2005/8/layout/orgChart1"/>
    <dgm:cxn modelId="{8F41F387-4013-4179-8ABD-86F8EB6736E7}" type="presParOf" srcId="{0F65415C-7361-4899-9981-46121AF2E17C}" destId="{A8C10157-D9A6-4BEC-8BC8-EE2E878F7CE7}" srcOrd="0" destOrd="0" presId="urn:microsoft.com/office/officeart/2005/8/layout/orgChart1"/>
    <dgm:cxn modelId="{08305E24-C464-4C2F-9253-A793EC63A99D}" type="presParOf" srcId="{0F65415C-7361-4899-9981-46121AF2E17C}" destId="{F21D59C2-3C5F-4B76-B05E-1171B7C6F6DC}" srcOrd="1" destOrd="0" presId="urn:microsoft.com/office/officeart/2005/8/layout/orgChart1"/>
    <dgm:cxn modelId="{BE816B0E-E8CE-485A-9392-7FBEDF810A8B}" type="presParOf" srcId="{BB7B0A38-88C3-4E5C-89C1-91C69A82DAB4}" destId="{5F88E451-E17E-469D-9D70-6D6CC4E67A9A}" srcOrd="1" destOrd="0" presId="urn:microsoft.com/office/officeart/2005/8/layout/orgChart1"/>
    <dgm:cxn modelId="{2D923035-A31F-408F-A553-1620427D0F0D}" type="presParOf" srcId="{BB7B0A38-88C3-4E5C-89C1-91C69A82DAB4}" destId="{A4E5D639-2EB4-4B1A-AA64-524E328D7036}" srcOrd="2" destOrd="0" presId="urn:microsoft.com/office/officeart/2005/8/layout/orgChart1"/>
    <dgm:cxn modelId="{889C844B-C70D-46E0-9395-F977D85B3438}" type="presParOf" srcId="{563D3CCD-5355-41FD-A395-7C1DBCB58F80}" destId="{30EE13EE-D8DB-4600-87D2-393DFF2B70AF}" srcOrd="12" destOrd="0" presId="urn:microsoft.com/office/officeart/2005/8/layout/orgChart1"/>
    <dgm:cxn modelId="{2BD51046-15CE-4D78-AB36-8F18201DD221}" type="presParOf" srcId="{563D3CCD-5355-41FD-A395-7C1DBCB58F80}" destId="{99298B5C-2DD8-46C7-9738-A138F02BEC6C}" srcOrd="13" destOrd="0" presId="urn:microsoft.com/office/officeart/2005/8/layout/orgChart1"/>
    <dgm:cxn modelId="{FB274119-CEA8-4ED9-9433-80FDD850C626}" type="presParOf" srcId="{99298B5C-2DD8-46C7-9738-A138F02BEC6C}" destId="{CBC12964-7A80-4806-B9A4-AF5B2F5B4554}" srcOrd="0" destOrd="0" presId="urn:microsoft.com/office/officeart/2005/8/layout/orgChart1"/>
    <dgm:cxn modelId="{2BD110D2-D5E1-4CC1-B3C3-C40F94ECB678}" type="presParOf" srcId="{CBC12964-7A80-4806-B9A4-AF5B2F5B4554}" destId="{03594DEF-FFE9-4381-A292-36708A42F664}" srcOrd="0" destOrd="0" presId="urn:microsoft.com/office/officeart/2005/8/layout/orgChart1"/>
    <dgm:cxn modelId="{53438BBE-1D8E-4244-8317-5828F9AEBAD4}" type="presParOf" srcId="{CBC12964-7A80-4806-B9A4-AF5B2F5B4554}" destId="{24EF3FE6-3F63-45B6-961C-8BF27D2D5862}" srcOrd="1" destOrd="0" presId="urn:microsoft.com/office/officeart/2005/8/layout/orgChart1"/>
    <dgm:cxn modelId="{97387738-A646-4DC3-8281-7204C32226CF}" type="presParOf" srcId="{99298B5C-2DD8-46C7-9738-A138F02BEC6C}" destId="{47F0835D-0C12-4533-A065-5D526A80FE69}" srcOrd="1" destOrd="0" presId="urn:microsoft.com/office/officeart/2005/8/layout/orgChart1"/>
    <dgm:cxn modelId="{D196A6D1-FC8A-4A1F-93F2-D5C0374E5918}" type="presParOf" srcId="{99298B5C-2DD8-46C7-9738-A138F02BEC6C}" destId="{8BE8A997-3267-4129-BE0A-010D709CAD0A}" srcOrd="2" destOrd="0" presId="urn:microsoft.com/office/officeart/2005/8/layout/orgChart1"/>
    <dgm:cxn modelId="{62035250-8059-49C7-9D2A-3D7B8762AB42}" type="presParOf" srcId="{9BA1707E-2175-401C-BE3D-5CC3D59A8038}" destId="{58B5D40D-2E31-4903-8B82-781731DAC759}" srcOrd="2" destOrd="0" presId="urn:microsoft.com/office/officeart/2005/8/layout/orgChart1"/>
    <dgm:cxn modelId="{FC94BDF4-AA9E-4AD6-9FDB-9525BA1BA7F4}" type="presParOf" srcId="{58B5D40D-2E31-4903-8B82-781731DAC759}" destId="{80996CDA-4B6D-4BB4-B7AC-714F1CCBC887}" srcOrd="0" destOrd="0" presId="urn:microsoft.com/office/officeart/2005/8/layout/orgChart1"/>
    <dgm:cxn modelId="{1A1CF6EB-9A4F-4771-9689-6BC59A8A7FC3}" type="presParOf" srcId="{58B5D40D-2E31-4903-8B82-781731DAC759}" destId="{8517DAE0-D7F6-4126-AF2D-9DCDD5C1B0A5}" srcOrd="1" destOrd="0" presId="urn:microsoft.com/office/officeart/2005/8/layout/orgChart1"/>
    <dgm:cxn modelId="{E79BCC1E-9513-470D-9080-2F314B32F542}" type="presParOf" srcId="{8517DAE0-D7F6-4126-AF2D-9DCDD5C1B0A5}" destId="{CED222D1-17A3-4133-B4C0-B8935E618C43}" srcOrd="0" destOrd="0" presId="urn:microsoft.com/office/officeart/2005/8/layout/orgChart1"/>
    <dgm:cxn modelId="{357D2A3B-C4A6-43D4-BCF6-AF6BF4E8E2F9}" type="presParOf" srcId="{CED222D1-17A3-4133-B4C0-B8935E618C43}" destId="{5DD2C098-E408-414B-9FA6-3AE9F707CEC2}" srcOrd="0" destOrd="0" presId="urn:microsoft.com/office/officeart/2005/8/layout/orgChart1"/>
    <dgm:cxn modelId="{BC0D830B-BA24-43FC-8EF2-8E50F071D156}" type="presParOf" srcId="{CED222D1-17A3-4133-B4C0-B8935E618C43}" destId="{B8F42E4B-7FDC-4228-8DF3-AB36A5C173D4}" srcOrd="1" destOrd="0" presId="urn:microsoft.com/office/officeart/2005/8/layout/orgChart1"/>
    <dgm:cxn modelId="{FAAA7CF2-5A4D-4F55-860E-1DD22984343B}" type="presParOf" srcId="{8517DAE0-D7F6-4126-AF2D-9DCDD5C1B0A5}" destId="{13B4E5B8-836E-4E87-A9D4-88C89F1B842A}" srcOrd="1" destOrd="0" presId="urn:microsoft.com/office/officeart/2005/8/layout/orgChart1"/>
    <dgm:cxn modelId="{469A0A9B-B484-4969-BFCF-7E224C96121F}" type="presParOf" srcId="{8517DAE0-D7F6-4126-AF2D-9DCDD5C1B0A5}" destId="{304E0CCF-9416-42FE-8543-2C57AD2314E7}" srcOrd="2" destOrd="0" presId="urn:microsoft.com/office/officeart/2005/8/layout/orgChart1"/>
    <dgm:cxn modelId="{13ADF0AA-6BD4-492B-9B3E-D828F57EEEAD}"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70A30"/>
    <w:rsid w:val="001841D7"/>
    <w:rsid w:val="002C4230"/>
    <w:rsid w:val="00332455"/>
    <w:rsid w:val="003F2F6A"/>
    <w:rsid w:val="006959FC"/>
    <w:rsid w:val="008112A8"/>
    <w:rsid w:val="009601D4"/>
    <w:rsid w:val="00B72EC1"/>
    <w:rsid w:val="00C66FD9"/>
    <w:rsid w:val="00E16DB6"/>
    <w:rsid w:val="00EA493B"/>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68343-59AC-4259-916B-BC35D6DC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13</Pages>
  <Words>1830</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11873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Lorena</cp:lastModifiedBy>
  <cp:revision>41</cp:revision>
  <cp:lastPrinted>2010-03-16T04:24:00Z</cp:lastPrinted>
  <dcterms:created xsi:type="dcterms:W3CDTF">2010-03-15T23:43:00Z</dcterms:created>
  <dcterms:modified xsi:type="dcterms:W3CDTF">2010-03-26T00:22:00Z</dcterms:modified>
</cp:coreProperties>
</file>