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Override PartName="/word/diagrams/quickStyle1.xml" ContentType="application/vnd.openxmlformats-officedocument.drawingml.diagramStyle+xml"/>
  <Default Extension="png" ContentType="image/png"/>
  <Override PartName="/customXml/itemProps1.xml" ContentType="application/vnd.openxmlformats-officedocument.customXmlProperties+xml"/>
  <Override PartName="/word/diagrams/data1.xml" ContentType="application/vnd.openxmlformats-officedocument.drawingml.diagramData+xml"/>
  <Default Extension="jpeg" ContentType="image/jpeg"/>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Toc441398221" w:displacedByCustomXml="next"/>
    <w:bookmarkStart w:id="1" w:name="_Toc441398553" w:displacedByCustomXml="next"/>
    <w:sdt>
      <w:sdtPr>
        <w:rPr>
          <w:sz w:val="60"/>
          <w:szCs w:val="60"/>
          <w:lang w:val="es-ES"/>
        </w:rPr>
        <w:id w:val="1047422"/>
        <w:docPartObj>
          <w:docPartGallery w:val="Cover Pages"/>
          <w:docPartUnique/>
        </w:docPartObj>
      </w:sdtPr>
      <w:sdtEndPr>
        <w:rPr>
          <w:rFonts w:ascii="Arial" w:hAnsi="Arial"/>
          <w:bCs/>
          <w:kern w:val="32"/>
          <w:sz w:val="52"/>
          <w:szCs w:val="52"/>
          <w:lang w:val="es-AR"/>
        </w:rPr>
      </w:sdtEndPr>
      <w:sdtContent>
        <w:p w:rsidR="003F5B53" w:rsidRPr="00731BD4" w:rsidRDefault="006B0BCB">
          <w:pPr>
            <w:rPr>
              <w:sz w:val="60"/>
              <w:szCs w:val="60"/>
              <w:lang w:val="es-ES"/>
            </w:rPr>
          </w:pPr>
          <w:r w:rsidRPr="000258A2">
            <w:rPr>
              <w:noProof/>
              <w:sz w:val="60"/>
              <w:szCs w:val="60"/>
              <w:lang w:val="es-ES"/>
            </w:rPr>
            <w:pict>
              <v:group id="_x0000_s1028" style="position:absolute;left:0;text-align:left;margin-left:1.2pt;margin-top:-14.95pt;width:611.2pt;height:640.6pt;z-index:251657216;mso-width-percent:1000;mso-position-horizontal-relative:page;mso-position-vertical-relative:margin;mso-width-percent:1000;mso-height-relative:margin" coordorigin=",1440" coordsize="12239,12960" o:allowincell="f">
                <v:group id="_x0000_s1029" style="position:absolute;top:9661;width:12239;height:4739;mso-width-percent:1000;mso-height-percent:300;mso-position-horizontal:center;mso-position-horizontal-relative:margin;mso-position-vertical:bottom;mso-position-vertical-relative:margin;mso-width-percent:1000;mso-height-percent:300" coordorigin="-6,3399" coordsize="12197,4253">
                  <v:group id="_x0000_s1030" style="position:absolute;left:-6;top:3717;width:12189;height:3550" coordorigin="18,7468" coordsize="12189,3550">
                    <v:shape id="_x0000_s1031" style="position:absolute;left:18;top:7837;width:7132;height:2863;mso-width-relative:page;mso-height-relative:page" coordsize="7132,2863" path="m,l17,2863,7132,2578r,-2378l,xe" fillcolor="#bee89d [1620]" stroked="f">
                      <v:fill opacity=".5"/>
                      <v:path arrowok="t"/>
                    </v:shape>
                    <v:shape id="_x0000_s1032" style="position:absolute;left:7150;top:7468;width:3466;height:3550;mso-width-relative:page;mso-height-relative:page" coordsize="3466,3550" path="m,569l,2930r3466,620l3466,,,569xe" fillcolor="#dff3ce [820]" stroked="f">
                      <v:fill opacity=".5"/>
                      <v:path arrowok="t"/>
                    </v:shape>
                    <v:shape id="_x0000_s1033" style="position:absolute;left:10616;top:7468;width:1591;height:3550;mso-width-relative:page;mso-height-relative:page" coordsize="1591,3550" path="m,l,3550,1591,2746r,-2009l,xe" fillcolor="#bee89d [1620]" stroked="f">
                      <v:fill opacity=".5"/>
                      <v:path arrowok="t"/>
                    </v:shape>
                  </v:group>
                  <v:shape id="_x0000_s1034" style="position:absolute;left:8071;top:4069;width:4120;height:2913;mso-width-relative:page;mso-height-relative:page" coordsize="4120,2913" path="m1,251l,2662r4120,251l4120,,1,251xe" fillcolor="#d8d8d8 [2732]" stroked="f">
                    <v:path arrowok="t"/>
                  </v:shape>
                  <v:shape id="_x0000_s1035" style="position:absolute;left:4104;top:3399;width:3985;height:4236;mso-width-relative:page;mso-height-relative:page" coordsize="3985,4236" path="m,l,4236,3985,3349r,-2428l,xe" fillcolor="#bfbfbf [2412]" stroked="f">
                    <v:path arrowok="t"/>
                  </v:shape>
                  <v:shape id="_x0000_s1036" style="position:absolute;left:18;top:3399;width:4086;height:4253;mso-width-relative:page;mso-height-relative:page" coordsize="4086,4253" path="m4086,r-2,4253l,3198,,1072,4086,xe" fillcolor="#d8d8d8 [2732]" stroked="f">
                    <v:path arrowok="t"/>
                  </v:shape>
                  <v:shape id="_x0000_s1037" style="position:absolute;left:17;top:3617;width:2076;height:3851;mso-width-relative:page;mso-height-relative:page" coordsize="2076,3851" path="m,921l2060,r16,3851l,2981,,921xe" fillcolor="#dff3ce [820]" stroked="f">
                    <v:fill opacity="45875f"/>
                    <v:path arrowok="t"/>
                  </v:shape>
                  <v:shape id="_x0000_s1038" style="position:absolute;left:2077;top:3617;width:6011;height:3835;mso-width-relative:page;mso-height-relative:page" coordsize="6011,3835" path="m,l17,3835,6011,2629r,-1390l,xe" fillcolor="#bee89d [1620]" stroked="f">
                    <v:fill opacity="45875f"/>
                    <v:path arrowok="t"/>
                  </v:shape>
                  <v:shape id="_x0000_s1039" style="position:absolute;left:8088;top:3835;width:4102;height:3432;mso-width-relative:page;mso-height-relative:page" coordsize="4102,3432" path="m,1038l,2411,4102,3432,4102,,,1038xe" fillcolor="#dff3ce [820]" stroked="f">
                    <v:fill opacity="45875f"/>
                    <v:path arrowok="t"/>
                  </v:shape>
                </v:group>
                <v:rect id="_x0000_s1040" style="position:absolute;left:1800;top:1440;width:8638;height:2215;mso-width-percent:1000;mso-position-horizontal:center;mso-position-horizontal-relative:margin;mso-position-vertical:top;mso-position-vertical-relative:margin;mso-width-percent:1000;mso-width-relative:margin;mso-height-relative:margin" filled="f" stroked="f">
                  <v:textbox style="mso-next-textbox:#_x0000_s1040">
                    <w:txbxContent>
                      <w:p w:rsidR="006B0BCB" w:rsidRDefault="006B0BCB">
                        <w:pPr>
                          <w:spacing w:after="0"/>
                          <w:rPr>
                            <w:b/>
                            <w:bCs/>
                            <w:color w:val="1AB39F" w:themeColor="accent6"/>
                            <w:sz w:val="58"/>
                            <w:szCs w:val="58"/>
                            <w:lang w:val="es-ES"/>
                          </w:rPr>
                        </w:pPr>
                        <w:r>
                          <w:rPr>
                            <w:b/>
                            <w:bCs/>
                            <w:color w:val="1AB39F" w:themeColor="accent6"/>
                            <w:sz w:val="58"/>
                            <w:szCs w:val="58"/>
                            <w:lang w:val="es-ES"/>
                          </w:rPr>
                          <w:t>Universidad Tecnológica Nacional</w:t>
                        </w:r>
                      </w:p>
                      <w:p w:rsidR="006B0BCB" w:rsidRPr="00BA5FA3" w:rsidRDefault="006B0BCB">
                        <w:pPr>
                          <w:spacing w:after="0"/>
                          <w:rPr>
                            <w:b/>
                            <w:bCs/>
                            <w:color w:val="1AB39F" w:themeColor="accent6"/>
                            <w:sz w:val="58"/>
                            <w:szCs w:val="58"/>
                            <w:lang w:val="es-ES"/>
                          </w:rPr>
                        </w:pPr>
                        <w:r>
                          <w:rPr>
                            <w:b/>
                            <w:bCs/>
                            <w:color w:val="1AB39F" w:themeColor="accent6"/>
                            <w:sz w:val="58"/>
                            <w:szCs w:val="58"/>
                            <w:lang w:val="es-ES"/>
                          </w:rPr>
                          <w:t>-Facultad Regional Córdoba-</w:t>
                        </w:r>
                      </w:p>
                      <w:p w:rsidR="006B0BCB" w:rsidRDefault="006B0BCB">
                        <w:pPr>
                          <w:spacing w:after="0"/>
                          <w:rPr>
                            <w:b/>
                            <w:bCs/>
                            <w:color w:val="808080" w:themeColor="text1" w:themeTint="7F"/>
                            <w:sz w:val="32"/>
                            <w:szCs w:val="32"/>
                            <w:lang w:val="es-ES"/>
                          </w:rPr>
                        </w:pPr>
                      </w:p>
                    </w:txbxContent>
                  </v:textbox>
                </v:rect>
                <v:rect id="_x0000_s1041" style="position:absolute;left:6494;top:11160;width:4998;height:2166;mso-position-horizontal-relative:margin;mso-position-vertical-relative:margin" filled="f" stroked="f">
                  <v:textbox style="mso-next-textbox:#_x0000_s1041;mso-fit-shape-to-text:t">
                    <w:txbxContent>
                      <w:sdt>
                        <w:sdtPr>
                          <w:rPr>
                            <w:b/>
                            <w:i/>
                            <w:color w:val="138576" w:themeColor="accent6" w:themeShade="BF"/>
                            <w:sz w:val="64"/>
                            <w:szCs w:val="64"/>
                            <w:lang w:val="es-ES"/>
                          </w:rPr>
                          <w:alias w:val="Año"/>
                          <w:id w:val="1047536"/>
                          <w:dataBinding w:prefixMappings="xmlns:ns0='http://schemas.microsoft.com/office/2006/coverPageProps'" w:xpath="/ns0:CoverPageProperties[1]/ns0:PublishDate[1]" w:storeItemID="{55AF091B-3C7A-41E3-B477-F2FDAA23CFDA}"/>
                          <w:date>
                            <w:dateFormat w:val="yy"/>
                            <w:lid w:val="es-ES"/>
                            <w:storeMappedDataAs w:val="dateTime"/>
                            <w:calendar w:val="gregorian"/>
                          </w:date>
                        </w:sdtPr>
                        <w:sdtContent>
                          <w:p w:rsidR="006B0BCB" w:rsidRPr="006A25B5" w:rsidRDefault="006B0BCB">
                            <w:pPr>
                              <w:jc w:val="right"/>
                              <w:rPr>
                                <w:sz w:val="56"/>
                                <w:szCs w:val="56"/>
                                <w:lang w:val="es-ES"/>
                              </w:rPr>
                            </w:pPr>
                            <w:r w:rsidRPr="00BA5FA3">
                              <w:rPr>
                                <w:b/>
                                <w:i/>
                                <w:color w:val="138576" w:themeColor="accent6" w:themeShade="BF"/>
                                <w:sz w:val="64"/>
                                <w:szCs w:val="64"/>
                                <w:lang w:val="es-ES"/>
                              </w:rPr>
                              <w:t>Informe Preliminar</w:t>
                            </w:r>
                          </w:p>
                        </w:sdtContent>
                      </w:sdt>
                    </w:txbxContent>
                  </v:textbox>
                </v:rect>
                <v:rect id="_x0000_s1042" style="position:absolute;left:1800;top:2294;width:8638;height:7268;mso-width-percent:1000;mso-position-horizontal:center;mso-position-horizontal-relative:margin;mso-position-vertical-relative:margin;mso-width-percent:1000;mso-width-relative:margin;mso-height-relative:margin;v-text-anchor:bottom" filled="f" stroked="f">
                  <v:textbox style="mso-next-textbox:#_x0000_s1042">
                    <w:txbxContent>
                      <w:p w:rsidR="006B0BCB" w:rsidRPr="009632AC" w:rsidRDefault="006B0BCB" w:rsidP="00FE2ED9">
                        <w:pPr>
                          <w:spacing w:after="0"/>
                          <w:jc w:val="left"/>
                          <w:rPr>
                            <w:b/>
                            <w:bCs/>
                            <w:color w:val="4E5B6F" w:themeColor="text2"/>
                            <w:sz w:val="52"/>
                            <w:szCs w:val="52"/>
                            <w:lang w:val="es-ES"/>
                          </w:rPr>
                        </w:pPr>
                        <w:r w:rsidRPr="009632AC">
                          <w:rPr>
                            <w:b/>
                            <w:bCs/>
                            <w:color w:val="4E5B6F" w:themeColor="text2"/>
                            <w:sz w:val="52"/>
                            <w:szCs w:val="52"/>
                            <w:lang w:val="es-ES"/>
                          </w:rPr>
                          <w:t>Ingeniería en Sistemas de Información</w:t>
                        </w:r>
                      </w:p>
                      <w:p w:rsidR="006B0BCB" w:rsidRDefault="006B0BCB">
                        <w:pPr>
                          <w:rPr>
                            <w:b/>
                            <w:bCs/>
                            <w:color w:val="7FD13B" w:themeColor="accent1"/>
                            <w:sz w:val="48"/>
                            <w:szCs w:val="48"/>
                            <w:lang w:val="es-ES"/>
                          </w:rPr>
                        </w:pPr>
                        <w:r w:rsidRPr="00731BD4">
                          <w:rPr>
                            <w:b/>
                            <w:bCs/>
                            <w:color w:val="7FD13B" w:themeColor="accent1"/>
                            <w:sz w:val="44"/>
                            <w:szCs w:val="44"/>
                            <w:lang w:val="es-ES"/>
                          </w:rPr>
                          <w:t>Cátedra: Pro</w:t>
                        </w:r>
                        <w:r w:rsidRPr="00BC5374">
                          <w:rPr>
                            <w:b/>
                            <w:bCs/>
                            <w:color w:val="7FD13B" w:themeColor="accent1"/>
                            <w:sz w:val="48"/>
                            <w:szCs w:val="48"/>
                            <w:lang w:val="es-ES"/>
                          </w:rPr>
                          <w:t>yecto Final</w:t>
                        </w:r>
                      </w:p>
                      <w:p w:rsidR="006B0BCB" w:rsidRDefault="006B0BCB">
                        <w:pPr>
                          <w:rPr>
                            <w:b/>
                            <w:bCs/>
                            <w:i/>
                            <w:color w:val="4E5B6F" w:themeColor="text2"/>
                            <w:sz w:val="52"/>
                            <w:szCs w:val="52"/>
                            <w:lang w:val="es-ES"/>
                          </w:rPr>
                        </w:pPr>
                        <w:r w:rsidRPr="009632AC">
                          <w:rPr>
                            <w:b/>
                            <w:bCs/>
                            <w:color w:val="4E5B6F" w:themeColor="text2"/>
                            <w:sz w:val="52"/>
                            <w:szCs w:val="52"/>
                            <w:lang w:val="es-ES"/>
                          </w:rPr>
                          <w:t xml:space="preserve">Empresa: </w:t>
                        </w:r>
                        <w:r w:rsidRPr="009632AC">
                          <w:rPr>
                            <w:b/>
                            <w:bCs/>
                            <w:i/>
                            <w:color w:val="4E5B6F" w:themeColor="text2"/>
                            <w:sz w:val="52"/>
                            <w:szCs w:val="52"/>
                            <w:lang w:val="es-ES"/>
                          </w:rPr>
                          <w:t>CANOVAS Y BARALE S.R.L</w:t>
                        </w:r>
                      </w:p>
                      <w:p w:rsidR="006B0BCB" w:rsidRPr="006B0BCB" w:rsidRDefault="006B0BCB">
                        <w:pPr>
                          <w:rPr>
                            <w:b/>
                            <w:bCs/>
                            <w:i/>
                            <w:color w:val="7FD13B" w:themeColor="accent1"/>
                            <w:sz w:val="52"/>
                            <w:szCs w:val="52"/>
                            <w:lang w:val="es-ES"/>
                          </w:rPr>
                        </w:pPr>
                        <w:r w:rsidRPr="006B0BCB">
                          <w:rPr>
                            <w:b/>
                            <w:bCs/>
                            <w:i/>
                            <w:color w:val="7FD13B" w:themeColor="accent1"/>
                            <w:sz w:val="52"/>
                            <w:szCs w:val="52"/>
                            <w:lang w:val="es-ES"/>
                          </w:rPr>
                          <w:t>Sistema: MetalSoft</w:t>
                        </w:r>
                      </w:p>
                      <w:p w:rsidR="006B0BCB" w:rsidRPr="00BA5FA3" w:rsidRDefault="006B0BCB" w:rsidP="003F5B53">
                        <w:pPr>
                          <w:spacing w:after="0" w:line="240" w:lineRule="auto"/>
                          <w:rPr>
                            <w:b/>
                            <w:bCs/>
                            <w:i/>
                            <w:color w:val="808080" w:themeColor="text1" w:themeTint="7F"/>
                            <w:sz w:val="32"/>
                            <w:szCs w:val="32"/>
                            <w:lang w:val="es-ES"/>
                          </w:rPr>
                        </w:pPr>
                        <w:r w:rsidRPr="00BA5FA3">
                          <w:rPr>
                            <w:b/>
                            <w:bCs/>
                            <w:i/>
                            <w:color w:val="808080" w:themeColor="text1" w:themeTint="7F"/>
                            <w:sz w:val="32"/>
                            <w:szCs w:val="32"/>
                            <w:lang w:val="es-ES"/>
                          </w:rPr>
                          <w:t xml:space="preserve">Profesores: </w:t>
                        </w:r>
                      </w:p>
                      <w:p w:rsidR="006B0BCB" w:rsidRDefault="006B0BCB" w:rsidP="003F5B53">
                        <w:pPr>
                          <w:spacing w:after="0" w:line="240" w:lineRule="auto"/>
                          <w:rPr>
                            <w:b/>
                            <w:bCs/>
                            <w:color w:val="808080" w:themeColor="text1" w:themeTint="7F"/>
                            <w:sz w:val="32"/>
                            <w:szCs w:val="32"/>
                            <w:lang w:val="es-ES"/>
                          </w:rPr>
                        </w:pPr>
                        <w:r>
                          <w:rPr>
                            <w:b/>
                            <w:bCs/>
                            <w:color w:val="808080" w:themeColor="text1" w:themeTint="7F"/>
                            <w:sz w:val="32"/>
                            <w:szCs w:val="32"/>
                            <w:lang w:val="es-ES"/>
                          </w:rPr>
                          <w:t>Ing. Cecilia Ortiz</w:t>
                        </w:r>
                      </w:p>
                      <w:p w:rsidR="006B0BCB" w:rsidRPr="00D87E68" w:rsidRDefault="006B0BCB" w:rsidP="003F5B53">
                        <w:pPr>
                          <w:spacing w:after="0" w:line="240" w:lineRule="auto"/>
                          <w:rPr>
                            <w:b/>
                            <w:bCs/>
                            <w:color w:val="808080" w:themeColor="text1" w:themeTint="7F"/>
                            <w:sz w:val="32"/>
                            <w:szCs w:val="32"/>
                          </w:rPr>
                        </w:pPr>
                        <w:r w:rsidRPr="00D87E68">
                          <w:rPr>
                            <w:b/>
                            <w:bCs/>
                            <w:color w:val="808080" w:themeColor="text1" w:themeTint="7F"/>
                            <w:sz w:val="32"/>
                            <w:szCs w:val="32"/>
                          </w:rPr>
                          <w:t>Ing. María Irene Mac William</w:t>
                        </w:r>
                      </w:p>
                    </w:txbxContent>
                  </v:textbox>
                </v:rect>
                <w10:wrap anchorx="page" anchory="margin"/>
              </v:group>
            </w:pict>
          </w:r>
        </w:p>
        <w:p w:rsidR="003F5B53" w:rsidRDefault="006B0BCB">
          <w:pPr>
            <w:rPr>
              <w:lang w:val="es-ES"/>
            </w:rPr>
          </w:pPr>
          <w:r>
            <w:rPr>
              <w:noProof/>
              <w:lang w:eastAsia="es-AR"/>
            </w:rPr>
            <w:drawing>
              <wp:anchor distT="0" distB="0" distL="114300" distR="114300" simplePos="0" relativeHeight="251683840" behindDoc="0" locked="0" layoutInCell="1" allowOverlap="1">
                <wp:simplePos x="0" y="0"/>
                <wp:positionH relativeFrom="column">
                  <wp:posOffset>2376805</wp:posOffset>
                </wp:positionH>
                <wp:positionV relativeFrom="paragraph">
                  <wp:posOffset>285115</wp:posOffset>
                </wp:positionV>
                <wp:extent cx="730250" cy="877570"/>
                <wp:effectExtent l="19050" t="0" r="0" b="0"/>
                <wp:wrapNone/>
                <wp:docPr id="8" name="Imagen 1" descr="C:\Documents and Settings\Lore\Mis documentos\Mis imágenes\BACAMQMQ3HCAIDFMQOCANYMT11CARILD9TCAWQ697MCAJ9BKY9CAAIJBIBCAMEQ90KCAAYTTETCAWKTKQ1CAC4KIJMCAPHIX4SCAPU371PCARRL4J7CAM2NE2CCAUK6EK2CAR4UQYVCA5VNMW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Lore\Mis documentos\Mis imágenes\BACAMQMQ3HCAIDFMQOCANYMT11CARILD9TCAWQ697MCAJ9BKY9CAAIJBIBCAMEQ90KCAAYTTETCAWKTKQ1CAC4KIJMCAPHIX4SCAPU371PCARRL4J7CAM2NE2CCAUK6EK2CAR4UQYVCA5VNMWC.jpg"/>
                        <pic:cNvPicPr>
                          <a:picLocks noChangeAspect="1" noChangeArrowheads="1"/>
                        </pic:cNvPicPr>
                      </pic:nvPicPr>
                      <pic:blipFill>
                        <a:blip r:embed="rId9" cstate="print"/>
                        <a:srcRect/>
                        <a:stretch>
                          <a:fillRect/>
                        </a:stretch>
                      </pic:blipFill>
                      <pic:spPr bwMode="auto">
                        <a:xfrm>
                          <a:off x="0" y="0"/>
                          <a:ext cx="730250" cy="877570"/>
                        </a:xfrm>
                        <a:prstGeom prst="rect">
                          <a:avLst/>
                        </a:prstGeom>
                        <a:noFill/>
                        <a:ln w="9525">
                          <a:noFill/>
                          <a:miter lim="800000"/>
                          <a:headEnd/>
                          <a:tailEnd/>
                        </a:ln>
                      </pic:spPr>
                    </pic:pic>
                  </a:graphicData>
                </a:graphic>
              </wp:anchor>
            </w:drawing>
          </w:r>
        </w:p>
        <w:p w:rsidR="003F5B53" w:rsidRDefault="000258A2">
          <w:pPr>
            <w:rPr>
              <w:rFonts w:ascii="Arial" w:hAnsi="Arial" w:cs="Arial"/>
              <w:b/>
              <w:kern w:val="32"/>
              <w:sz w:val="52"/>
              <w:szCs w:val="52"/>
            </w:rPr>
          </w:pPr>
          <w:r w:rsidRPr="000258A2">
            <w:rPr>
              <w:rFonts w:ascii="Arial" w:hAnsi="Arial"/>
              <w:bCs/>
              <w:noProof/>
              <w:kern w:val="32"/>
              <w:sz w:val="52"/>
              <w:szCs w:val="52"/>
              <w:lang w:val="es-ES"/>
            </w:rPr>
            <w:pict>
              <v:shapetype id="_x0000_t202" coordsize="21600,21600" o:spt="202" path="m,l,21600r21600,l21600,xe">
                <v:stroke joinstyle="miter"/>
                <v:path gradientshapeok="t" o:connecttype="rect"/>
              </v:shapetype>
              <v:shape id="_x0000_s1044" type="#_x0000_t202" style="position:absolute;left:0;text-align:left;margin-left:120.6pt;margin-top:557.75pt;width:190.35pt;height:44.3pt;z-index:251660288;mso-width-relative:margin;mso-height-relative:margin" stroked="f">
                <v:textbox style="mso-next-textbox:#_x0000_s1044">
                  <w:txbxContent>
                    <w:p w:rsidR="006B0BCB" w:rsidRPr="00BC5374" w:rsidRDefault="006B0BCB" w:rsidP="00BC5374">
                      <w:pPr>
                        <w:jc w:val="center"/>
                        <w:rPr>
                          <w:b/>
                          <w:color w:val="5EA226" w:themeColor="accent1" w:themeShade="BF"/>
                          <w:sz w:val="48"/>
                          <w:szCs w:val="48"/>
                          <w:lang w:val="es-ES"/>
                        </w:rPr>
                      </w:pPr>
                      <w:r w:rsidRPr="00BC5374">
                        <w:rPr>
                          <w:b/>
                          <w:color w:val="5EA226" w:themeColor="accent1" w:themeShade="BF"/>
                          <w:sz w:val="48"/>
                          <w:szCs w:val="48"/>
                          <w:lang w:val="es-ES"/>
                        </w:rPr>
                        <w:t>-Año 2010-</w:t>
                      </w:r>
                    </w:p>
                  </w:txbxContent>
                </v:textbox>
              </v:shape>
            </w:pict>
          </w:r>
          <w:r w:rsidRPr="000258A2">
            <w:rPr>
              <w:noProof/>
              <w:sz w:val="60"/>
              <w:szCs w:val="60"/>
              <w:lang w:eastAsia="es-AR"/>
            </w:rPr>
            <w:pict>
              <v:shape id="_x0000_s1043" type="#_x0000_t202" style="position:absolute;left:0;text-align:left;margin-left:20.25pt;margin-top:379.15pt;width:247.05pt;height:94.55pt;z-index:251659264" filled="f" stroked="f">
                <v:fill opacity="0"/>
                <v:textbox style="mso-next-textbox:#_x0000_s1043">
                  <w:txbxContent>
                    <w:p w:rsidR="006B0BCB" w:rsidRPr="00D87E68" w:rsidRDefault="006B0BCB" w:rsidP="00731BD4">
                      <w:pPr>
                        <w:spacing w:after="0" w:line="240" w:lineRule="auto"/>
                        <w:rPr>
                          <w:b/>
                          <w:i/>
                          <w:color w:val="003E75" w:themeColor="background2" w:themeShade="40"/>
                          <w:sz w:val="28"/>
                          <w:szCs w:val="28"/>
                          <w:lang w:val="es-ES"/>
                        </w:rPr>
                      </w:pPr>
                      <w:r w:rsidRPr="009632AC">
                        <w:rPr>
                          <w:b/>
                          <w:color w:val="003E75" w:themeColor="background2" w:themeShade="40"/>
                          <w:sz w:val="28"/>
                          <w:szCs w:val="28"/>
                          <w:lang w:val="es-ES"/>
                        </w:rPr>
                        <w:t>Grupo N</w:t>
                      </w:r>
                      <w:r w:rsidRPr="009632AC">
                        <w:rPr>
                          <w:rFonts w:cstheme="minorHAnsi"/>
                          <w:b/>
                          <w:color w:val="003E75" w:themeColor="background2" w:themeShade="40"/>
                          <w:sz w:val="28"/>
                          <w:szCs w:val="28"/>
                          <w:lang w:val="es-ES"/>
                        </w:rPr>
                        <w:t>⁰</w:t>
                      </w:r>
                      <w:r>
                        <w:rPr>
                          <w:b/>
                          <w:color w:val="003E75" w:themeColor="background2" w:themeShade="40"/>
                          <w:sz w:val="28"/>
                          <w:szCs w:val="28"/>
                          <w:lang w:val="es-ES"/>
                        </w:rPr>
                        <w:t xml:space="preserve"> 5</w:t>
                      </w:r>
                      <w:r w:rsidRPr="00D87E68">
                        <w:rPr>
                          <w:b/>
                          <w:i/>
                          <w:color w:val="003E75" w:themeColor="background2" w:themeShade="40"/>
                          <w:sz w:val="28"/>
                          <w:szCs w:val="28"/>
                          <w:lang w:val="es-ES"/>
                        </w:rPr>
                        <w:t>:</w:t>
                      </w:r>
                    </w:p>
                    <w:p w:rsidR="006B0BCB" w:rsidRPr="006A25B5" w:rsidRDefault="006B0BCB" w:rsidP="00731BD4">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Barale, Lorena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51487</w:t>
                      </w:r>
                    </w:p>
                    <w:p w:rsidR="006B0BCB" w:rsidRPr="006A25B5" w:rsidRDefault="006B0BCB" w:rsidP="00731BD4">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Enrico, Mariana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51344</w:t>
                      </w:r>
                    </w:p>
                    <w:p w:rsidR="006B0BCB" w:rsidRPr="006A25B5" w:rsidRDefault="006B0BCB" w:rsidP="00731BD4">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Merdine, Victoria</w:t>
                      </w:r>
                      <w:r w:rsidRPr="006A25B5">
                        <w:rPr>
                          <w:b/>
                          <w:color w:val="003E75" w:themeColor="background2" w:themeShade="40"/>
                          <w:sz w:val="28"/>
                          <w:szCs w:val="28"/>
                          <w:lang w:val="es-ES"/>
                        </w:rPr>
                        <w:tab/>
                        <w:t xml:space="preserve"> </w:t>
                      </w:r>
                      <w:r w:rsidRPr="006A25B5">
                        <w:rPr>
                          <w:b/>
                          <w:color w:val="003E75" w:themeColor="background2" w:themeShade="40"/>
                          <w:sz w:val="28"/>
                          <w:szCs w:val="28"/>
                          <w:lang w:val="es-ES"/>
                        </w:rPr>
                        <w:tab/>
                        <w:t>Legajo: 51539</w:t>
                      </w:r>
                    </w:p>
                    <w:p w:rsidR="006B0BCB" w:rsidRPr="006A25B5" w:rsidRDefault="006B0BCB" w:rsidP="00731BD4">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Molina, Leandro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51623</w:t>
                      </w:r>
                    </w:p>
                    <w:p w:rsidR="006B0BCB" w:rsidRPr="004B0B6C" w:rsidRDefault="006B0BCB" w:rsidP="00731BD4">
                      <w:pPr>
                        <w:rPr>
                          <w:lang w:val="es-ES"/>
                        </w:rPr>
                      </w:pPr>
                    </w:p>
                  </w:txbxContent>
                </v:textbox>
              </v:shape>
            </w:pict>
          </w:r>
          <w:r w:rsidR="003F5B53">
            <w:rPr>
              <w:rFonts w:ascii="Arial" w:hAnsi="Arial"/>
              <w:bCs/>
              <w:kern w:val="32"/>
              <w:sz w:val="52"/>
              <w:szCs w:val="52"/>
            </w:rPr>
            <w:br w:type="page"/>
          </w:r>
        </w:p>
      </w:sdtContent>
    </w:sdt>
    <w:p w:rsidR="00CE0DE0" w:rsidRDefault="00CE0DE0" w:rsidP="00CE0DE0">
      <w:pPr>
        <w:pStyle w:val="Subtitulo"/>
        <w:rPr>
          <w:lang w:val="es-ES"/>
        </w:rPr>
      </w:pPr>
    </w:p>
    <w:p w:rsidR="00CE0DE0" w:rsidRDefault="00CE0DE0" w:rsidP="00CE0DE0">
      <w:pPr>
        <w:jc w:val="right"/>
        <w:rPr>
          <w:rFonts w:ascii="Arial" w:hAnsi="Arial" w:cs="Arial"/>
          <w:b/>
          <w:kern w:val="32"/>
          <w:sz w:val="52"/>
          <w:szCs w:val="52"/>
        </w:rPr>
      </w:pPr>
      <w:bookmarkStart w:id="2" w:name="_Toc62378576"/>
      <w:bookmarkStart w:id="3" w:name="_Toc64457651"/>
      <w:bookmarkStart w:id="4" w:name="_Toc64457717"/>
      <w:bookmarkStart w:id="5" w:name="_Toc211238352"/>
    </w:p>
    <w:p w:rsidR="00CE0DE0" w:rsidRDefault="00CE0DE0" w:rsidP="00CE0DE0">
      <w:pPr>
        <w:jc w:val="right"/>
        <w:rPr>
          <w:rFonts w:ascii="Arial" w:hAnsi="Arial" w:cs="Arial"/>
          <w:b/>
          <w:kern w:val="32"/>
          <w:sz w:val="52"/>
          <w:szCs w:val="52"/>
        </w:rPr>
      </w:pPr>
    </w:p>
    <w:p w:rsidR="00CE0DE0" w:rsidRDefault="00CE0DE0" w:rsidP="00CE0DE0">
      <w:pPr>
        <w:jc w:val="right"/>
        <w:rPr>
          <w:rFonts w:ascii="Arial" w:hAnsi="Arial" w:cs="Arial"/>
          <w:b/>
          <w:kern w:val="32"/>
          <w:sz w:val="52"/>
          <w:szCs w:val="52"/>
        </w:rPr>
      </w:pPr>
    </w:p>
    <w:p w:rsidR="00CE0DE0" w:rsidRDefault="00CE0DE0" w:rsidP="00CE0DE0">
      <w:pPr>
        <w:jc w:val="right"/>
        <w:rPr>
          <w:rFonts w:ascii="Arial" w:hAnsi="Arial" w:cs="Arial"/>
          <w:b/>
          <w:kern w:val="32"/>
          <w:sz w:val="52"/>
          <w:szCs w:val="52"/>
        </w:rPr>
      </w:pPr>
    </w:p>
    <w:p w:rsidR="00CE0DE0" w:rsidRPr="00D87E68" w:rsidRDefault="00CE0DE0" w:rsidP="00CE0DE0">
      <w:pPr>
        <w:jc w:val="right"/>
        <w:rPr>
          <w:rFonts w:ascii="Arial" w:hAnsi="Arial" w:cs="Arial"/>
          <w:b/>
          <w:color w:val="425EA9" w:themeColor="accent5" w:themeShade="BF"/>
          <w:kern w:val="32"/>
          <w:sz w:val="52"/>
          <w:szCs w:val="52"/>
        </w:rPr>
      </w:pPr>
    </w:p>
    <w:bookmarkEnd w:id="2"/>
    <w:bookmarkEnd w:id="3"/>
    <w:bookmarkEnd w:id="4"/>
    <w:bookmarkEnd w:id="5"/>
    <w:p w:rsidR="00CE0DE0" w:rsidRPr="00D87E68" w:rsidRDefault="001B1A4D" w:rsidP="00CE0DE0">
      <w:pPr>
        <w:jc w:val="right"/>
        <w:rPr>
          <w:rFonts w:ascii="Arial" w:hAnsi="Arial" w:cs="Arial"/>
          <w:b/>
          <w:color w:val="425EA9" w:themeColor="accent5" w:themeShade="BF"/>
          <w:kern w:val="32"/>
          <w:sz w:val="52"/>
          <w:szCs w:val="52"/>
        </w:rPr>
      </w:pPr>
      <w:r w:rsidRPr="00D87E68">
        <w:rPr>
          <w:rFonts w:ascii="Arial" w:hAnsi="Arial" w:cs="Arial"/>
          <w:b/>
          <w:color w:val="425EA9" w:themeColor="accent5" w:themeShade="BF"/>
          <w:kern w:val="32"/>
          <w:sz w:val="52"/>
          <w:szCs w:val="52"/>
        </w:rPr>
        <w:t>Informe Preliminar</w:t>
      </w:r>
    </w:p>
    <w:p w:rsidR="00CE0DE0" w:rsidRPr="00D87E68" w:rsidRDefault="00CE0DE0" w:rsidP="00CE0DE0">
      <w:pPr>
        <w:jc w:val="right"/>
        <w:rPr>
          <w:rFonts w:ascii="Arial" w:hAnsi="Arial" w:cs="Arial"/>
          <w:b/>
          <w:color w:val="425EA9" w:themeColor="accent5" w:themeShade="BF"/>
          <w:kern w:val="32"/>
          <w:szCs w:val="24"/>
        </w:rPr>
      </w:pPr>
      <w:bookmarkStart w:id="6" w:name="_Toc61928498"/>
      <w:bookmarkStart w:id="7" w:name="_Toc61928600"/>
      <w:bookmarkStart w:id="8" w:name="_Toc61928653"/>
      <w:bookmarkStart w:id="9" w:name="_Toc61928915"/>
      <w:bookmarkStart w:id="10" w:name="_Toc211238353"/>
      <w:r w:rsidRPr="00D87E68">
        <w:rPr>
          <w:rFonts w:ascii="Arial" w:hAnsi="Arial" w:cs="Arial"/>
          <w:b/>
          <w:color w:val="425EA9" w:themeColor="accent5" w:themeShade="BF"/>
          <w:kern w:val="32"/>
          <w:szCs w:val="24"/>
        </w:rPr>
        <w:t>Versión 1.</w:t>
      </w:r>
      <w:bookmarkEnd w:id="6"/>
      <w:bookmarkEnd w:id="7"/>
      <w:bookmarkEnd w:id="8"/>
      <w:bookmarkEnd w:id="9"/>
      <w:bookmarkEnd w:id="10"/>
      <w:r w:rsidR="00C90737">
        <w:rPr>
          <w:rFonts w:ascii="Arial" w:hAnsi="Arial" w:cs="Arial"/>
          <w:b/>
          <w:color w:val="425EA9" w:themeColor="accent5" w:themeShade="BF"/>
          <w:kern w:val="32"/>
          <w:szCs w:val="24"/>
        </w:rPr>
        <w:t>9</w:t>
      </w:r>
    </w:p>
    <w:p w:rsidR="00CE0DE0" w:rsidRPr="00D87E68" w:rsidRDefault="00CE0DE0" w:rsidP="00CE0DE0">
      <w:pPr>
        <w:pStyle w:val="Sutitulo2"/>
        <w:rPr>
          <w:rFonts w:ascii="Arial" w:hAnsi="Arial"/>
          <w:bCs w:val="0"/>
          <w:color w:val="425EA9" w:themeColor="accent5" w:themeShade="BF"/>
          <w:kern w:val="32"/>
          <w:sz w:val="36"/>
          <w:szCs w:val="36"/>
          <w:lang w:eastAsia="en-US"/>
        </w:rPr>
      </w:pPr>
    </w:p>
    <w:p w:rsidR="00CE0DE0" w:rsidRPr="00D87E68" w:rsidRDefault="00CE0DE0" w:rsidP="00CE0DE0">
      <w:pPr>
        <w:pStyle w:val="Sutitulo2"/>
        <w:rPr>
          <w:rFonts w:ascii="Arial" w:hAnsi="Arial"/>
          <w:color w:val="425EA9" w:themeColor="accent5" w:themeShade="BF"/>
          <w:sz w:val="36"/>
          <w:szCs w:val="36"/>
        </w:rPr>
      </w:pPr>
    </w:p>
    <w:p w:rsidR="00CE0DE0" w:rsidRPr="00D87E68" w:rsidRDefault="00CE0DE0" w:rsidP="00CE0DE0">
      <w:pPr>
        <w:jc w:val="right"/>
        <w:rPr>
          <w:rFonts w:ascii="Arial" w:hAnsi="Arial" w:cs="Arial"/>
          <w:b/>
          <w:color w:val="425EA9" w:themeColor="accent5" w:themeShade="BF"/>
          <w:kern w:val="32"/>
          <w:sz w:val="32"/>
          <w:szCs w:val="32"/>
        </w:rPr>
      </w:pPr>
      <w:bookmarkStart w:id="11" w:name="_Toc61928501"/>
      <w:bookmarkStart w:id="12" w:name="_Toc61928603"/>
      <w:bookmarkStart w:id="13" w:name="_Toc61928656"/>
      <w:bookmarkStart w:id="14" w:name="_Toc61928918"/>
      <w:bookmarkStart w:id="15" w:name="_Toc211238354"/>
      <w:r w:rsidRPr="00D87E68">
        <w:rPr>
          <w:rFonts w:ascii="Arial" w:hAnsi="Arial" w:cs="Arial"/>
          <w:b/>
          <w:color w:val="425EA9" w:themeColor="accent5" w:themeShade="BF"/>
          <w:kern w:val="32"/>
          <w:sz w:val="32"/>
          <w:szCs w:val="32"/>
        </w:rPr>
        <w:t xml:space="preserve">Proyecto: </w:t>
      </w:r>
      <w:bookmarkEnd w:id="11"/>
      <w:bookmarkEnd w:id="12"/>
      <w:bookmarkEnd w:id="13"/>
      <w:bookmarkEnd w:id="14"/>
      <w:bookmarkEnd w:id="15"/>
      <w:r w:rsidR="009632AC">
        <w:rPr>
          <w:rFonts w:ascii="Arial" w:hAnsi="Arial" w:cs="Arial"/>
          <w:b/>
          <w:color w:val="425EA9" w:themeColor="accent5" w:themeShade="BF"/>
          <w:kern w:val="32"/>
          <w:sz w:val="32"/>
          <w:szCs w:val="32"/>
        </w:rPr>
        <w:t>METALSOFT</w:t>
      </w:r>
    </w:p>
    <w:p w:rsidR="00CE0DE0" w:rsidRPr="00D87E68" w:rsidRDefault="00CE0DE0" w:rsidP="00CE0DE0">
      <w:pPr>
        <w:pStyle w:val="Subtitulo"/>
        <w:rPr>
          <w:rFonts w:ascii="Arial" w:hAnsi="Arial"/>
          <w:color w:val="4E5B6F" w:themeColor="text2"/>
          <w:szCs w:val="34"/>
        </w:rPr>
      </w:pPr>
      <w:r w:rsidRPr="00D87E68">
        <w:rPr>
          <w:rFonts w:ascii="Arial" w:hAnsi="Arial"/>
          <w:color w:val="4E5B6F" w:themeColor="text2"/>
          <w:szCs w:val="34"/>
        </w:rPr>
        <w:t xml:space="preserve"> </w:t>
      </w:r>
    </w:p>
    <w:p w:rsidR="00CE0DE0" w:rsidRPr="00D87E68" w:rsidRDefault="00CE0DE0">
      <w:pPr>
        <w:rPr>
          <w:rFonts w:ascii="Arial" w:eastAsia="Times New Roman" w:hAnsi="Arial" w:cs="Arial"/>
          <w:b/>
          <w:bCs/>
          <w:color w:val="4E5B6F" w:themeColor="text2"/>
          <w:sz w:val="34"/>
          <w:szCs w:val="34"/>
        </w:rPr>
      </w:pPr>
      <w:r w:rsidRPr="00D87E68">
        <w:rPr>
          <w:rFonts w:ascii="Arial" w:hAnsi="Arial"/>
          <w:color w:val="4E5B6F" w:themeColor="text2"/>
          <w:szCs w:val="34"/>
        </w:rPr>
        <w:br w:type="page"/>
      </w:r>
    </w:p>
    <w:p w:rsidR="00CE0DE0" w:rsidRPr="00CE2035" w:rsidRDefault="00CE0DE0" w:rsidP="002C2B81">
      <w:pPr>
        <w:pStyle w:val="Ttulo3"/>
      </w:pPr>
      <w:bookmarkStart w:id="16" w:name="_Toc260571416"/>
      <w:r w:rsidRPr="00CE2035">
        <w:lastRenderedPageBreak/>
        <w:t>Información del Documento</w:t>
      </w:r>
      <w:bookmarkEnd w:id="1"/>
      <w:bookmarkEnd w:id="0"/>
      <w:bookmarkEnd w:id="16"/>
    </w:p>
    <w:p w:rsidR="00CE0DE0" w:rsidRPr="005117A4" w:rsidRDefault="00CE0DE0" w:rsidP="00CE0DE0">
      <w:pPr>
        <w:pStyle w:val="Subtitulo"/>
        <w:rPr>
          <w:rFonts w:ascii="Arial" w:hAnsi="Arial"/>
          <w:sz w:val="22"/>
          <w:szCs w:val="22"/>
        </w:rPr>
      </w:pPr>
    </w:p>
    <w:tbl>
      <w:tblPr>
        <w:tblStyle w:val="Sombreadovistoso-nfasis6"/>
        <w:tblW w:w="9707" w:type="dxa"/>
        <w:tblLayout w:type="fixed"/>
        <w:tblLook w:val="0000"/>
      </w:tblPr>
      <w:tblGrid>
        <w:gridCol w:w="3465"/>
        <w:gridCol w:w="6242"/>
      </w:tblGrid>
      <w:tr w:rsidR="00CE0DE0" w:rsidRPr="005117A4" w:rsidTr="00BC5374">
        <w:trPr>
          <w:cnfStyle w:val="000000100000"/>
        </w:trPr>
        <w:tc>
          <w:tcPr>
            <w:cnfStyle w:val="000010000000"/>
            <w:tcW w:w="3465" w:type="dxa"/>
            <w:tcBorders>
              <w:top w:val="single" w:sz="24" w:space="0" w:color="738AC8" w:themeColor="accent5"/>
              <w:bottom w:val="single" w:sz="4" w:space="0" w:color="FFFFFF" w:themeColor="background1"/>
            </w:tcBorders>
          </w:tcPr>
          <w:p w:rsidR="00CE0DE0" w:rsidRPr="00D4420B" w:rsidRDefault="00CE0DE0" w:rsidP="00AA3F26">
            <w:pPr>
              <w:pStyle w:val="TableTextSeparacinParrafo"/>
              <w:rPr>
                <w:rFonts w:asciiTheme="minorHAnsi" w:hAnsiTheme="minorHAnsi" w:cstheme="minorHAnsi"/>
                <w:b/>
                <w:szCs w:val="22"/>
              </w:rPr>
            </w:pPr>
            <w:r w:rsidRPr="00D4420B">
              <w:rPr>
                <w:rFonts w:asciiTheme="minorHAnsi" w:hAnsiTheme="minorHAnsi" w:cstheme="minorHAnsi"/>
                <w:b/>
                <w:szCs w:val="22"/>
              </w:rPr>
              <w:t>Título del Documento:</w:t>
            </w:r>
          </w:p>
        </w:tc>
        <w:tc>
          <w:tcPr>
            <w:tcW w:w="6242" w:type="dxa"/>
          </w:tcPr>
          <w:p w:rsidR="00CE0DE0" w:rsidRPr="00D4420B" w:rsidRDefault="00CE0DE0" w:rsidP="00AA3F26">
            <w:pPr>
              <w:pStyle w:val="TableTextSeparacinParrafo"/>
              <w:cnfStyle w:val="000000100000"/>
              <w:rPr>
                <w:rFonts w:asciiTheme="minorHAnsi" w:hAnsiTheme="minorHAnsi" w:cstheme="minorHAnsi"/>
                <w:szCs w:val="22"/>
              </w:rPr>
            </w:pPr>
            <w:r w:rsidRPr="00D4420B">
              <w:rPr>
                <w:rFonts w:asciiTheme="minorHAnsi" w:hAnsiTheme="minorHAnsi" w:cstheme="minorHAnsi"/>
                <w:szCs w:val="22"/>
              </w:rPr>
              <w:t>Informe Preliminar</w:t>
            </w:r>
          </w:p>
        </w:tc>
      </w:tr>
      <w:tr w:rsidR="00CE0DE0" w:rsidRPr="005117A4" w:rsidTr="00BC5374">
        <w:tc>
          <w:tcPr>
            <w:cnfStyle w:val="000010000000"/>
            <w:tcW w:w="3465" w:type="dxa"/>
            <w:tcBorders>
              <w:top w:val="single" w:sz="4" w:space="0" w:color="FFFFFF" w:themeColor="background1"/>
            </w:tcBorders>
          </w:tcPr>
          <w:p w:rsidR="00CE0DE0" w:rsidRPr="00D4420B" w:rsidRDefault="00CE0DE0" w:rsidP="00AA3F26">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Nombre del Archivo del Documento:</w:t>
            </w:r>
          </w:p>
        </w:tc>
        <w:tc>
          <w:tcPr>
            <w:tcW w:w="6242" w:type="dxa"/>
          </w:tcPr>
          <w:p w:rsidR="00CE0DE0" w:rsidRPr="00D4420B" w:rsidRDefault="00C551B1" w:rsidP="00CE0DE0">
            <w:pPr>
              <w:pStyle w:val="TableTextSeparacinParrafo"/>
              <w:cnfStyle w:val="000000000000"/>
              <w:rPr>
                <w:rFonts w:asciiTheme="minorHAnsi" w:hAnsiTheme="minorHAnsi" w:cstheme="minorHAnsi"/>
                <w:szCs w:val="22"/>
              </w:rPr>
            </w:pPr>
            <w:r>
              <w:rPr>
                <w:rFonts w:asciiTheme="minorHAnsi" w:hAnsiTheme="minorHAnsi" w:cstheme="minorHAnsi"/>
                <w:szCs w:val="22"/>
              </w:rPr>
              <w:t>METALSOFT</w:t>
            </w:r>
            <w:r w:rsidR="00CE0DE0" w:rsidRPr="00D4420B">
              <w:rPr>
                <w:rFonts w:asciiTheme="minorHAnsi" w:hAnsiTheme="minorHAnsi" w:cstheme="minorHAnsi"/>
                <w:szCs w:val="22"/>
              </w:rPr>
              <w:t>_Informe_Preliminar.docx</w:t>
            </w:r>
          </w:p>
        </w:tc>
      </w:tr>
      <w:tr w:rsidR="00CE0DE0" w:rsidRPr="005117A4" w:rsidTr="00DA47A1">
        <w:trPr>
          <w:cnfStyle w:val="000000100000"/>
        </w:trPr>
        <w:tc>
          <w:tcPr>
            <w:cnfStyle w:val="000010000000"/>
            <w:tcW w:w="3465" w:type="dxa"/>
          </w:tcPr>
          <w:p w:rsidR="00CE0DE0" w:rsidRPr="00D4420B" w:rsidRDefault="00CE0DE0" w:rsidP="00AA3F26">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Número de Versión:</w:t>
            </w:r>
          </w:p>
        </w:tc>
        <w:tc>
          <w:tcPr>
            <w:tcW w:w="6242" w:type="dxa"/>
          </w:tcPr>
          <w:p w:rsidR="00CE0DE0" w:rsidRPr="00D4420B" w:rsidRDefault="00CE0DE0" w:rsidP="00AA3F26">
            <w:pPr>
              <w:pStyle w:val="TableTextSeparacinParrafo"/>
              <w:cnfStyle w:val="000000100000"/>
              <w:rPr>
                <w:rFonts w:asciiTheme="minorHAnsi" w:hAnsiTheme="minorHAnsi" w:cstheme="minorHAnsi"/>
                <w:szCs w:val="22"/>
                <w:lang w:val="en-US"/>
              </w:rPr>
            </w:pPr>
            <w:r w:rsidRPr="00D4420B">
              <w:rPr>
                <w:rFonts w:asciiTheme="minorHAnsi" w:hAnsiTheme="minorHAnsi" w:cstheme="minorHAnsi"/>
                <w:szCs w:val="22"/>
                <w:lang w:val="en-US"/>
              </w:rPr>
              <w:t>1.</w:t>
            </w:r>
            <w:r w:rsidR="00C90737">
              <w:rPr>
                <w:rFonts w:asciiTheme="minorHAnsi" w:hAnsiTheme="minorHAnsi" w:cstheme="minorHAnsi"/>
                <w:szCs w:val="22"/>
                <w:lang w:val="en-US"/>
              </w:rPr>
              <w:t>9</w:t>
            </w:r>
          </w:p>
        </w:tc>
      </w:tr>
      <w:tr w:rsidR="00CE0DE0" w:rsidRPr="005117A4" w:rsidTr="00DA47A1">
        <w:tc>
          <w:tcPr>
            <w:cnfStyle w:val="000010000000"/>
            <w:tcW w:w="3465" w:type="dxa"/>
          </w:tcPr>
          <w:p w:rsidR="00CE0DE0" w:rsidRPr="00D4420B" w:rsidRDefault="00CE0DE0" w:rsidP="00AA3F26">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Autor</w:t>
            </w:r>
          </w:p>
        </w:tc>
        <w:tc>
          <w:tcPr>
            <w:tcW w:w="6242" w:type="dxa"/>
          </w:tcPr>
          <w:p w:rsidR="00CE0DE0" w:rsidRPr="00D4420B" w:rsidRDefault="00CE0DE0" w:rsidP="00AA3F26">
            <w:pPr>
              <w:pStyle w:val="TableTextSeparacinParrafo"/>
              <w:cnfStyle w:val="000000000000"/>
              <w:rPr>
                <w:rFonts w:asciiTheme="minorHAnsi" w:hAnsiTheme="minorHAnsi" w:cstheme="minorHAnsi"/>
                <w:szCs w:val="22"/>
              </w:rPr>
            </w:pPr>
            <w:r w:rsidRPr="00D4420B">
              <w:rPr>
                <w:rFonts w:asciiTheme="minorHAnsi" w:hAnsiTheme="minorHAnsi" w:cstheme="minorHAnsi"/>
                <w:szCs w:val="22"/>
              </w:rPr>
              <w:t>Barale, Lorena</w:t>
            </w:r>
            <w:r w:rsidR="00A71E09">
              <w:rPr>
                <w:rFonts w:asciiTheme="minorHAnsi" w:hAnsiTheme="minorHAnsi" w:cstheme="minorHAnsi"/>
                <w:szCs w:val="22"/>
              </w:rPr>
              <w:t>- Enrico, Mariana – Merdine, Victoria – Molina, Leandro</w:t>
            </w:r>
          </w:p>
        </w:tc>
      </w:tr>
      <w:tr w:rsidR="00CE0DE0" w:rsidRPr="005117A4" w:rsidTr="00DA47A1">
        <w:trPr>
          <w:cnfStyle w:val="000000100000"/>
        </w:trPr>
        <w:tc>
          <w:tcPr>
            <w:cnfStyle w:val="000010000000"/>
            <w:tcW w:w="3465" w:type="dxa"/>
          </w:tcPr>
          <w:p w:rsidR="00CE0DE0" w:rsidRPr="00D4420B" w:rsidRDefault="00CE0DE0" w:rsidP="00AA3F26">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Fecha de Creación:</w:t>
            </w:r>
          </w:p>
        </w:tc>
        <w:tc>
          <w:tcPr>
            <w:tcW w:w="6242" w:type="dxa"/>
          </w:tcPr>
          <w:p w:rsidR="00CE0DE0" w:rsidRPr="00D4420B" w:rsidRDefault="00DA47A1" w:rsidP="00AA3F26">
            <w:pPr>
              <w:pStyle w:val="TableTextSeparacinParrafo"/>
              <w:cnfStyle w:val="000000100000"/>
              <w:rPr>
                <w:rFonts w:asciiTheme="minorHAnsi" w:hAnsiTheme="minorHAnsi" w:cstheme="minorHAnsi"/>
                <w:szCs w:val="22"/>
                <w:lang w:val="es-ES"/>
              </w:rPr>
            </w:pPr>
            <w:r w:rsidRPr="00D4420B">
              <w:rPr>
                <w:rFonts w:asciiTheme="minorHAnsi" w:hAnsiTheme="minorHAnsi" w:cstheme="minorHAnsi"/>
                <w:szCs w:val="22"/>
                <w:lang w:val="es-ES"/>
              </w:rPr>
              <w:t>15/3/2010</w:t>
            </w:r>
          </w:p>
        </w:tc>
      </w:tr>
    </w:tbl>
    <w:p w:rsidR="00CE0DE0" w:rsidRPr="005117A4" w:rsidRDefault="00CE0DE0" w:rsidP="00CE0DE0">
      <w:pPr>
        <w:pStyle w:val="Subtitulo"/>
        <w:rPr>
          <w:rFonts w:ascii="Arial" w:hAnsi="Arial"/>
          <w:sz w:val="22"/>
          <w:szCs w:val="22"/>
          <w:lang w:val="es-ES"/>
        </w:rPr>
      </w:pPr>
    </w:p>
    <w:p w:rsidR="00CE0DE0" w:rsidRPr="005117A4" w:rsidRDefault="00CE0DE0" w:rsidP="00CE0DE0">
      <w:pPr>
        <w:pStyle w:val="Subtitulo"/>
        <w:rPr>
          <w:rFonts w:ascii="Arial" w:hAnsi="Arial"/>
          <w:sz w:val="22"/>
          <w:szCs w:val="22"/>
          <w:lang w:val="es-ES"/>
        </w:rPr>
      </w:pPr>
    </w:p>
    <w:p w:rsidR="00CE0DE0" w:rsidRPr="005117A4" w:rsidRDefault="00CE0DE0" w:rsidP="00CE0DE0">
      <w:pPr>
        <w:pStyle w:val="Subtitulo"/>
        <w:rPr>
          <w:rFonts w:ascii="Arial" w:hAnsi="Arial"/>
          <w:sz w:val="22"/>
          <w:szCs w:val="22"/>
          <w:lang w:val="es-ES"/>
        </w:rPr>
      </w:pPr>
    </w:p>
    <w:p w:rsidR="00CE0DE0" w:rsidRPr="00CE2035" w:rsidRDefault="00CE0DE0" w:rsidP="002C2B81">
      <w:pPr>
        <w:pStyle w:val="Ttulo3"/>
      </w:pPr>
      <w:bookmarkStart w:id="17" w:name="_Toc260571417"/>
      <w:r w:rsidRPr="00CE2035">
        <w:t>Historia de Cambios</w:t>
      </w:r>
      <w:bookmarkEnd w:id="17"/>
    </w:p>
    <w:p w:rsidR="00CE0DE0" w:rsidRPr="005117A4" w:rsidRDefault="00CE0DE0" w:rsidP="00CE0DE0">
      <w:pPr>
        <w:pStyle w:val="Subtitulo"/>
        <w:rPr>
          <w:rFonts w:ascii="Arial" w:hAnsi="Arial"/>
          <w:sz w:val="22"/>
          <w:szCs w:val="22"/>
        </w:rPr>
      </w:pPr>
    </w:p>
    <w:tbl>
      <w:tblPr>
        <w:tblStyle w:val="Listaclara-nfasis6"/>
        <w:tblW w:w="9707" w:type="dxa"/>
        <w:tblBorders>
          <w:top w:val="single" w:sz="8" w:space="0" w:color="738AC8" w:themeColor="accent5"/>
          <w:left w:val="single" w:sz="8" w:space="0" w:color="738AC8" w:themeColor="accent5"/>
          <w:bottom w:val="single" w:sz="8" w:space="0" w:color="738AC8" w:themeColor="accent5"/>
          <w:right w:val="single" w:sz="8" w:space="0" w:color="738AC8" w:themeColor="accent5"/>
          <w:insideH w:val="single" w:sz="8" w:space="0" w:color="738AC8" w:themeColor="accent5"/>
          <w:insideV w:val="single" w:sz="8" w:space="0" w:color="738AC8" w:themeColor="accent5"/>
        </w:tblBorders>
        <w:tblLayout w:type="fixed"/>
        <w:tblLook w:val="0000"/>
      </w:tblPr>
      <w:tblGrid>
        <w:gridCol w:w="2353"/>
        <w:gridCol w:w="1177"/>
        <w:gridCol w:w="3824"/>
        <w:gridCol w:w="2353"/>
      </w:tblGrid>
      <w:tr w:rsidR="00CE0DE0" w:rsidRPr="005117A4" w:rsidTr="00BC5374">
        <w:trPr>
          <w:cnfStyle w:val="000000100000"/>
        </w:trPr>
        <w:tc>
          <w:tcPr>
            <w:cnfStyle w:val="000010000000"/>
            <w:tcW w:w="2353" w:type="dxa"/>
            <w:tcBorders>
              <w:top w:val="none" w:sz="0" w:space="0" w:color="auto"/>
              <w:left w:val="none" w:sz="0" w:space="0" w:color="auto"/>
              <w:bottom w:val="none" w:sz="0" w:space="0" w:color="auto"/>
              <w:right w:val="none" w:sz="0" w:space="0" w:color="auto"/>
            </w:tcBorders>
            <w:shd w:val="clear" w:color="auto" w:fill="94EFE3" w:themeFill="accent6" w:themeFillTint="66"/>
          </w:tcPr>
          <w:p w:rsidR="00CE0DE0" w:rsidRPr="00D4420B" w:rsidRDefault="00CE0DE0" w:rsidP="00AA3F26">
            <w:pPr>
              <w:pStyle w:val="TableTextTitulo"/>
              <w:rPr>
                <w:rFonts w:asciiTheme="minorHAnsi" w:hAnsiTheme="minorHAnsi" w:cstheme="minorHAnsi"/>
                <w:szCs w:val="22"/>
                <w:u w:val="none"/>
              </w:rPr>
            </w:pPr>
            <w:r w:rsidRPr="00D4420B">
              <w:rPr>
                <w:rFonts w:asciiTheme="minorHAnsi" w:hAnsiTheme="minorHAnsi" w:cstheme="minorHAnsi"/>
                <w:szCs w:val="22"/>
                <w:u w:val="none"/>
              </w:rPr>
              <w:t>Fecha</w:t>
            </w:r>
          </w:p>
        </w:tc>
        <w:tc>
          <w:tcPr>
            <w:tcW w:w="1177" w:type="dxa"/>
            <w:tcBorders>
              <w:top w:val="none" w:sz="0" w:space="0" w:color="auto"/>
              <w:bottom w:val="none" w:sz="0" w:space="0" w:color="auto"/>
            </w:tcBorders>
            <w:shd w:val="clear" w:color="auto" w:fill="94EFE3" w:themeFill="accent6" w:themeFillTint="66"/>
          </w:tcPr>
          <w:p w:rsidR="00CE0DE0" w:rsidRPr="00D4420B" w:rsidRDefault="00CE0DE0" w:rsidP="00AA3F26">
            <w:pPr>
              <w:pStyle w:val="TableTextTitulo"/>
              <w:cnfStyle w:val="000000100000"/>
              <w:rPr>
                <w:rFonts w:asciiTheme="minorHAnsi" w:hAnsiTheme="minorHAnsi" w:cstheme="minorHAnsi"/>
                <w:szCs w:val="22"/>
                <w:u w:val="none"/>
              </w:rPr>
            </w:pPr>
            <w:r w:rsidRPr="00D4420B">
              <w:rPr>
                <w:rFonts w:asciiTheme="minorHAnsi" w:hAnsiTheme="minorHAnsi" w:cstheme="minorHAnsi"/>
                <w:szCs w:val="22"/>
                <w:u w:val="none"/>
              </w:rPr>
              <w:t>Versión</w:t>
            </w:r>
          </w:p>
        </w:tc>
        <w:tc>
          <w:tcPr>
            <w:cnfStyle w:val="000010000000"/>
            <w:tcW w:w="3824" w:type="dxa"/>
            <w:tcBorders>
              <w:top w:val="none" w:sz="0" w:space="0" w:color="auto"/>
              <w:left w:val="none" w:sz="0" w:space="0" w:color="auto"/>
              <w:bottom w:val="none" w:sz="0" w:space="0" w:color="auto"/>
              <w:right w:val="none" w:sz="0" w:space="0" w:color="auto"/>
            </w:tcBorders>
            <w:shd w:val="clear" w:color="auto" w:fill="94EFE3" w:themeFill="accent6" w:themeFillTint="66"/>
          </w:tcPr>
          <w:p w:rsidR="00CE0DE0" w:rsidRPr="00D4420B" w:rsidRDefault="00CE0DE0" w:rsidP="00AA3F26">
            <w:pPr>
              <w:pStyle w:val="TableTextTitulo"/>
              <w:rPr>
                <w:rFonts w:asciiTheme="minorHAnsi" w:hAnsiTheme="minorHAnsi" w:cstheme="minorHAnsi"/>
                <w:szCs w:val="22"/>
                <w:u w:val="none"/>
              </w:rPr>
            </w:pPr>
            <w:r w:rsidRPr="00D4420B">
              <w:rPr>
                <w:rFonts w:asciiTheme="minorHAnsi" w:hAnsiTheme="minorHAnsi" w:cstheme="minorHAnsi"/>
                <w:szCs w:val="22"/>
                <w:u w:val="none"/>
              </w:rPr>
              <w:t>Descripción</w:t>
            </w:r>
          </w:p>
        </w:tc>
        <w:tc>
          <w:tcPr>
            <w:tcW w:w="2353" w:type="dxa"/>
            <w:tcBorders>
              <w:top w:val="none" w:sz="0" w:space="0" w:color="auto"/>
              <w:bottom w:val="none" w:sz="0" w:space="0" w:color="auto"/>
              <w:right w:val="none" w:sz="0" w:space="0" w:color="auto"/>
            </w:tcBorders>
            <w:shd w:val="clear" w:color="auto" w:fill="94EFE3" w:themeFill="accent6" w:themeFillTint="66"/>
          </w:tcPr>
          <w:p w:rsidR="00CE0DE0" w:rsidRPr="00D4420B" w:rsidRDefault="00CE0DE0" w:rsidP="00AA3F26">
            <w:pPr>
              <w:pStyle w:val="TableTextTitulo"/>
              <w:cnfStyle w:val="000000100000"/>
              <w:rPr>
                <w:rFonts w:asciiTheme="minorHAnsi" w:hAnsiTheme="minorHAnsi" w:cstheme="minorHAnsi"/>
                <w:szCs w:val="22"/>
                <w:u w:val="none"/>
              </w:rPr>
            </w:pPr>
            <w:r w:rsidRPr="00D4420B">
              <w:rPr>
                <w:rFonts w:asciiTheme="minorHAnsi" w:hAnsiTheme="minorHAnsi" w:cstheme="minorHAnsi"/>
                <w:szCs w:val="22"/>
                <w:u w:val="none"/>
              </w:rPr>
              <w:t>Autor</w:t>
            </w:r>
          </w:p>
        </w:tc>
      </w:tr>
      <w:tr w:rsidR="00CE0DE0" w:rsidRPr="005117A4" w:rsidTr="00BC5374">
        <w:tc>
          <w:tcPr>
            <w:cnfStyle w:val="000010000000"/>
            <w:tcW w:w="2353" w:type="dxa"/>
            <w:tcBorders>
              <w:left w:val="none" w:sz="0" w:space="0" w:color="auto"/>
              <w:right w:val="none" w:sz="0" w:space="0" w:color="auto"/>
            </w:tcBorders>
          </w:tcPr>
          <w:p w:rsidR="00CE0DE0" w:rsidRPr="00D4420B" w:rsidRDefault="00CE0DE0" w:rsidP="00AA3F26">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15/03/2010</w:t>
            </w:r>
          </w:p>
        </w:tc>
        <w:tc>
          <w:tcPr>
            <w:tcW w:w="1177" w:type="dxa"/>
          </w:tcPr>
          <w:p w:rsidR="00CE0DE0" w:rsidRPr="00D4420B" w:rsidRDefault="00CE0DE0" w:rsidP="00AA3F26">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1.0</w:t>
            </w:r>
          </w:p>
        </w:tc>
        <w:tc>
          <w:tcPr>
            <w:cnfStyle w:val="000010000000"/>
            <w:tcW w:w="3824" w:type="dxa"/>
            <w:tcBorders>
              <w:left w:val="none" w:sz="0" w:space="0" w:color="auto"/>
              <w:right w:val="none" w:sz="0" w:space="0" w:color="auto"/>
            </w:tcBorders>
          </w:tcPr>
          <w:p w:rsidR="00CE0DE0" w:rsidRPr="00D4420B" w:rsidRDefault="00CE0DE0" w:rsidP="00AA3F26">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Versión Inicial</w:t>
            </w:r>
          </w:p>
        </w:tc>
        <w:tc>
          <w:tcPr>
            <w:tcW w:w="2353" w:type="dxa"/>
          </w:tcPr>
          <w:p w:rsidR="00DA47A1" w:rsidRPr="00D4420B" w:rsidRDefault="00CE0DE0" w:rsidP="00DA47A1">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Barale, Lorena</w:t>
            </w:r>
          </w:p>
        </w:tc>
      </w:tr>
      <w:tr w:rsidR="00CE0DE0" w:rsidRPr="005117A4" w:rsidTr="00BC5374">
        <w:trPr>
          <w:cnfStyle w:val="000000100000"/>
        </w:trPr>
        <w:tc>
          <w:tcPr>
            <w:cnfStyle w:val="000010000000"/>
            <w:tcW w:w="2353" w:type="dxa"/>
            <w:tcBorders>
              <w:top w:val="none" w:sz="0" w:space="0" w:color="auto"/>
              <w:left w:val="none" w:sz="0" w:space="0" w:color="auto"/>
              <w:bottom w:val="none" w:sz="0" w:space="0" w:color="auto"/>
              <w:right w:val="none" w:sz="0" w:space="0" w:color="auto"/>
            </w:tcBorders>
          </w:tcPr>
          <w:p w:rsidR="00CE0DE0" w:rsidRPr="00D4420B" w:rsidRDefault="00EE2E80" w:rsidP="00AA3F26">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25/03/2010</w:t>
            </w:r>
          </w:p>
        </w:tc>
        <w:tc>
          <w:tcPr>
            <w:tcW w:w="1177" w:type="dxa"/>
            <w:tcBorders>
              <w:top w:val="none" w:sz="0" w:space="0" w:color="auto"/>
              <w:bottom w:val="none" w:sz="0" w:space="0" w:color="auto"/>
            </w:tcBorders>
          </w:tcPr>
          <w:p w:rsidR="00CE0DE0" w:rsidRPr="00D4420B" w:rsidRDefault="00EE2E80" w:rsidP="00AA3F26">
            <w:pPr>
              <w:pStyle w:val="Tabletext"/>
              <w:cnfStyle w:val="000000100000"/>
              <w:rPr>
                <w:rFonts w:asciiTheme="minorHAnsi" w:hAnsiTheme="minorHAnsi" w:cstheme="minorHAnsi"/>
                <w:bCs w:val="0"/>
                <w:szCs w:val="22"/>
                <w:lang w:val="es-AR"/>
              </w:rPr>
            </w:pPr>
            <w:r w:rsidRPr="00D4420B">
              <w:rPr>
                <w:rFonts w:asciiTheme="minorHAnsi" w:hAnsiTheme="minorHAnsi" w:cstheme="minorHAnsi"/>
                <w:bCs w:val="0"/>
                <w:szCs w:val="22"/>
                <w:lang w:val="es-AR"/>
              </w:rPr>
              <w:t>1.1</w:t>
            </w:r>
          </w:p>
        </w:tc>
        <w:tc>
          <w:tcPr>
            <w:cnfStyle w:val="000010000000"/>
            <w:tcW w:w="3824" w:type="dxa"/>
            <w:tcBorders>
              <w:top w:val="none" w:sz="0" w:space="0" w:color="auto"/>
              <w:left w:val="none" w:sz="0" w:space="0" w:color="auto"/>
              <w:bottom w:val="none" w:sz="0" w:space="0" w:color="auto"/>
              <w:right w:val="none" w:sz="0" w:space="0" w:color="auto"/>
            </w:tcBorders>
          </w:tcPr>
          <w:p w:rsidR="00CE0DE0" w:rsidRPr="00D4420B" w:rsidRDefault="00EE2E80" w:rsidP="00EE2E80">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 xml:space="preserve">Realización de los puntos 1,2,3,4,5,6,7,8,9,10,11,12 y 17 </w:t>
            </w:r>
          </w:p>
        </w:tc>
        <w:tc>
          <w:tcPr>
            <w:tcW w:w="2353" w:type="dxa"/>
            <w:tcBorders>
              <w:top w:val="none" w:sz="0" w:space="0" w:color="auto"/>
              <w:bottom w:val="none" w:sz="0" w:space="0" w:color="auto"/>
              <w:right w:val="none" w:sz="0" w:space="0" w:color="auto"/>
            </w:tcBorders>
          </w:tcPr>
          <w:p w:rsidR="00CE0DE0" w:rsidRPr="00D4420B" w:rsidRDefault="00EE2E80" w:rsidP="00AA3F26">
            <w:pPr>
              <w:pStyle w:val="Tabletext"/>
              <w:cnfStyle w:val="000000100000"/>
              <w:rPr>
                <w:rFonts w:asciiTheme="minorHAnsi" w:hAnsiTheme="minorHAnsi" w:cstheme="minorHAnsi"/>
                <w:bCs w:val="0"/>
                <w:szCs w:val="22"/>
                <w:lang w:val="es-AR"/>
              </w:rPr>
            </w:pPr>
            <w:r w:rsidRPr="00D4420B">
              <w:rPr>
                <w:rFonts w:asciiTheme="minorHAnsi" w:hAnsiTheme="minorHAnsi" w:cstheme="minorHAnsi"/>
                <w:bCs w:val="0"/>
                <w:szCs w:val="22"/>
                <w:lang w:val="es-AR"/>
              </w:rPr>
              <w:t>Barale, Lorena</w:t>
            </w:r>
          </w:p>
          <w:p w:rsidR="00EE2E80" w:rsidRPr="00D4420B" w:rsidRDefault="00EE2E80" w:rsidP="00AA3F26">
            <w:pPr>
              <w:pStyle w:val="Tabletext"/>
              <w:cnfStyle w:val="000000100000"/>
              <w:rPr>
                <w:rFonts w:asciiTheme="minorHAnsi" w:hAnsiTheme="minorHAnsi" w:cstheme="minorHAnsi"/>
                <w:bCs w:val="0"/>
                <w:szCs w:val="22"/>
                <w:lang w:val="es-AR"/>
              </w:rPr>
            </w:pPr>
            <w:r w:rsidRPr="00D4420B">
              <w:rPr>
                <w:rFonts w:asciiTheme="minorHAnsi" w:hAnsiTheme="minorHAnsi" w:cstheme="minorHAnsi"/>
                <w:bCs w:val="0"/>
                <w:szCs w:val="22"/>
                <w:lang w:val="es-AR"/>
              </w:rPr>
              <w:t>Enrico, Mariana</w:t>
            </w:r>
          </w:p>
          <w:p w:rsidR="00EE2E80" w:rsidRPr="00D4420B" w:rsidRDefault="00EE2E80" w:rsidP="00AA3F26">
            <w:pPr>
              <w:pStyle w:val="Tabletext"/>
              <w:cnfStyle w:val="000000100000"/>
              <w:rPr>
                <w:rFonts w:asciiTheme="minorHAnsi" w:hAnsiTheme="minorHAnsi" w:cstheme="minorHAnsi"/>
                <w:bCs w:val="0"/>
                <w:szCs w:val="22"/>
                <w:lang w:val="es-AR"/>
              </w:rPr>
            </w:pPr>
            <w:r w:rsidRPr="00D4420B">
              <w:rPr>
                <w:rFonts w:asciiTheme="minorHAnsi" w:hAnsiTheme="minorHAnsi" w:cstheme="minorHAnsi"/>
                <w:bCs w:val="0"/>
                <w:szCs w:val="22"/>
                <w:lang w:val="es-AR"/>
              </w:rPr>
              <w:t>Merdine, Victoria</w:t>
            </w:r>
          </w:p>
          <w:p w:rsidR="00EE2E80" w:rsidRPr="00D4420B" w:rsidRDefault="00EE2E80" w:rsidP="00AA3F26">
            <w:pPr>
              <w:pStyle w:val="Tabletext"/>
              <w:cnfStyle w:val="000000100000"/>
              <w:rPr>
                <w:rFonts w:asciiTheme="minorHAnsi" w:hAnsiTheme="minorHAnsi" w:cstheme="minorHAnsi"/>
                <w:bCs w:val="0"/>
                <w:szCs w:val="22"/>
                <w:lang w:val="es-AR"/>
              </w:rPr>
            </w:pPr>
            <w:r w:rsidRPr="00D4420B">
              <w:rPr>
                <w:rFonts w:asciiTheme="minorHAnsi" w:hAnsiTheme="minorHAnsi" w:cstheme="minorHAnsi"/>
                <w:bCs w:val="0"/>
                <w:szCs w:val="22"/>
                <w:lang w:val="es-AR"/>
              </w:rPr>
              <w:t>Molina, Leandro</w:t>
            </w:r>
          </w:p>
        </w:tc>
      </w:tr>
      <w:tr w:rsidR="00CE0DE0" w:rsidRPr="005117A4" w:rsidTr="00BC5374">
        <w:tc>
          <w:tcPr>
            <w:cnfStyle w:val="000010000000"/>
            <w:tcW w:w="2353" w:type="dxa"/>
            <w:tcBorders>
              <w:left w:val="none" w:sz="0" w:space="0" w:color="auto"/>
              <w:right w:val="none" w:sz="0" w:space="0" w:color="auto"/>
            </w:tcBorders>
          </w:tcPr>
          <w:p w:rsidR="00CE0DE0" w:rsidRPr="00D4420B" w:rsidRDefault="003D301B" w:rsidP="00AA3F26">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27/03/2010</w:t>
            </w:r>
          </w:p>
        </w:tc>
        <w:tc>
          <w:tcPr>
            <w:tcW w:w="1177" w:type="dxa"/>
          </w:tcPr>
          <w:p w:rsidR="00CE0DE0" w:rsidRPr="00D4420B" w:rsidRDefault="003D301B" w:rsidP="00AA3F26">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1.2</w:t>
            </w:r>
          </w:p>
        </w:tc>
        <w:tc>
          <w:tcPr>
            <w:cnfStyle w:val="000010000000"/>
            <w:tcW w:w="3824" w:type="dxa"/>
            <w:tcBorders>
              <w:left w:val="none" w:sz="0" w:space="0" w:color="auto"/>
              <w:right w:val="none" w:sz="0" w:space="0" w:color="auto"/>
            </w:tcBorders>
          </w:tcPr>
          <w:p w:rsidR="00CE0DE0" w:rsidRPr="00D4420B" w:rsidRDefault="003D301B" w:rsidP="00AA3F26">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Realización de los puntos 12,13,14,15</w:t>
            </w:r>
          </w:p>
        </w:tc>
        <w:tc>
          <w:tcPr>
            <w:tcW w:w="2353" w:type="dxa"/>
          </w:tcPr>
          <w:p w:rsidR="003D301B" w:rsidRPr="00D4420B" w:rsidRDefault="003D301B" w:rsidP="003D301B">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Enrico, Mariana</w:t>
            </w:r>
          </w:p>
          <w:p w:rsidR="003D301B" w:rsidRPr="00D4420B" w:rsidRDefault="003D301B" w:rsidP="003D301B">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Merdine, Victoria</w:t>
            </w:r>
          </w:p>
          <w:p w:rsidR="00CE0DE0" w:rsidRPr="00D4420B" w:rsidRDefault="003D301B" w:rsidP="003D301B">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Molina, Leandro</w:t>
            </w:r>
          </w:p>
        </w:tc>
      </w:tr>
      <w:tr w:rsidR="003F5B53" w:rsidRPr="005117A4" w:rsidTr="00BC5374">
        <w:trPr>
          <w:cnfStyle w:val="000000100000"/>
        </w:trPr>
        <w:tc>
          <w:tcPr>
            <w:cnfStyle w:val="000010000000"/>
            <w:tcW w:w="2353" w:type="dxa"/>
            <w:tcBorders>
              <w:top w:val="none" w:sz="0" w:space="0" w:color="auto"/>
              <w:left w:val="none" w:sz="0" w:space="0" w:color="auto"/>
              <w:bottom w:val="none" w:sz="0" w:space="0" w:color="auto"/>
              <w:right w:val="none" w:sz="0" w:space="0" w:color="auto"/>
            </w:tcBorders>
          </w:tcPr>
          <w:p w:rsidR="003F5B53" w:rsidRPr="00D4420B" w:rsidRDefault="003F5B53" w:rsidP="00AA3F26">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28/</w:t>
            </w:r>
            <w:r w:rsidR="00EE3043">
              <w:rPr>
                <w:rFonts w:asciiTheme="minorHAnsi" w:hAnsiTheme="minorHAnsi" w:cstheme="minorHAnsi"/>
                <w:bCs w:val="0"/>
                <w:szCs w:val="22"/>
                <w:lang w:val="es-AR"/>
              </w:rPr>
              <w:t>0</w:t>
            </w:r>
            <w:r w:rsidRPr="00D4420B">
              <w:rPr>
                <w:rFonts w:asciiTheme="minorHAnsi" w:hAnsiTheme="minorHAnsi" w:cstheme="minorHAnsi"/>
                <w:bCs w:val="0"/>
                <w:szCs w:val="22"/>
                <w:lang w:val="es-AR"/>
              </w:rPr>
              <w:t>3/2010</w:t>
            </w:r>
          </w:p>
        </w:tc>
        <w:tc>
          <w:tcPr>
            <w:tcW w:w="1177" w:type="dxa"/>
            <w:tcBorders>
              <w:top w:val="none" w:sz="0" w:space="0" w:color="auto"/>
              <w:bottom w:val="none" w:sz="0" w:space="0" w:color="auto"/>
            </w:tcBorders>
          </w:tcPr>
          <w:p w:rsidR="003F5B53" w:rsidRPr="00D4420B" w:rsidRDefault="003F5B53" w:rsidP="00AA3F26">
            <w:pPr>
              <w:pStyle w:val="Tabletext"/>
              <w:cnfStyle w:val="000000100000"/>
              <w:rPr>
                <w:rFonts w:asciiTheme="minorHAnsi" w:hAnsiTheme="minorHAnsi" w:cstheme="minorHAnsi"/>
                <w:bCs w:val="0"/>
                <w:szCs w:val="22"/>
                <w:lang w:val="es-AR"/>
              </w:rPr>
            </w:pPr>
            <w:r w:rsidRPr="00D4420B">
              <w:rPr>
                <w:rFonts w:asciiTheme="minorHAnsi" w:hAnsiTheme="minorHAnsi" w:cstheme="minorHAnsi"/>
                <w:bCs w:val="0"/>
                <w:szCs w:val="22"/>
                <w:lang w:val="es-AR"/>
              </w:rPr>
              <w:t>1.3</w:t>
            </w:r>
          </w:p>
        </w:tc>
        <w:tc>
          <w:tcPr>
            <w:cnfStyle w:val="000010000000"/>
            <w:tcW w:w="3824" w:type="dxa"/>
            <w:tcBorders>
              <w:top w:val="none" w:sz="0" w:space="0" w:color="auto"/>
              <w:left w:val="none" w:sz="0" w:space="0" w:color="auto"/>
              <w:bottom w:val="none" w:sz="0" w:space="0" w:color="auto"/>
              <w:right w:val="none" w:sz="0" w:space="0" w:color="auto"/>
            </w:tcBorders>
          </w:tcPr>
          <w:p w:rsidR="003F5B53" w:rsidRPr="00D4420B" w:rsidRDefault="003F5B53" w:rsidP="00AA3F26">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Realización del punto 16</w:t>
            </w:r>
          </w:p>
        </w:tc>
        <w:tc>
          <w:tcPr>
            <w:tcW w:w="2353" w:type="dxa"/>
            <w:tcBorders>
              <w:top w:val="none" w:sz="0" w:space="0" w:color="auto"/>
              <w:bottom w:val="none" w:sz="0" w:space="0" w:color="auto"/>
              <w:right w:val="none" w:sz="0" w:space="0" w:color="auto"/>
            </w:tcBorders>
          </w:tcPr>
          <w:p w:rsidR="003F5B53" w:rsidRPr="00D4420B" w:rsidRDefault="003F5B53" w:rsidP="003D301B">
            <w:pPr>
              <w:pStyle w:val="Tabletext"/>
              <w:cnfStyle w:val="000000100000"/>
              <w:rPr>
                <w:rFonts w:asciiTheme="minorHAnsi" w:hAnsiTheme="minorHAnsi" w:cstheme="minorHAnsi"/>
                <w:bCs w:val="0"/>
                <w:szCs w:val="22"/>
                <w:lang w:val="es-AR"/>
              </w:rPr>
            </w:pPr>
            <w:r w:rsidRPr="00D4420B">
              <w:rPr>
                <w:rFonts w:asciiTheme="minorHAnsi" w:hAnsiTheme="minorHAnsi" w:cstheme="minorHAnsi"/>
                <w:bCs w:val="0"/>
                <w:szCs w:val="22"/>
                <w:lang w:val="es-AR"/>
              </w:rPr>
              <w:t>Barale,Lorena</w:t>
            </w:r>
          </w:p>
        </w:tc>
      </w:tr>
      <w:tr w:rsidR="00A71E09" w:rsidRPr="005117A4" w:rsidTr="00BC5374">
        <w:tc>
          <w:tcPr>
            <w:cnfStyle w:val="000010000000"/>
            <w:tcW w:w="2353" w:type="dxa"/>
          </w:tcPr>
          <w:p w:rsidR="00A71E09" w:rsidRPr="00D4420B" w:rsidRDefault="00A71E09"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6/04/2010</w:t>
            </w:r>
          </w:p>
        </w:tc>
        <w:tc>
          <w:tcPr>
            <w:tcW w:w="1177" w:type="dxa"/>
          </w:tcPr>
          <w:p w:rsidR="00A71E09" w:rsidRPr="00D4420B" w:rsidRDefault="00A71E09" w:rsidP="00AA3F26">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1.4</w:t>
            </w:r>
          </w:p>
        </w:tc>
        <w:tc>
          <w:tcPr>
            <w:cnfStyle w:val="000010000000"/>
            <w:tcW w:w="3824" w:type="dxa"/>
          </w:tcPr>
          <w:p w:rsidR="00A71E09" w:rsidRPr="00D4420B" w:rsidRDefault="00A71E09"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w:t>
            </w:r>
          </w:p>
        </w:tc>
        <w:tc>
          <w:tcPr>
            <w:tcW w:w="2353" w:type="dxa"/>
          </w:tcPr>
          <w:p w:rsidR="00F61F25" w:rsidRDefault="00A71E09" w:rsidP="003D301B">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A71E09" w:rsidRPr="00D4420B" w:rsidRDefault="00A71E09" w:rsidP="00A71E09">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Merdine, Victoria</w:t>
            </w:r>
          </w:p>
          <w:p w:rsidR="00A71E09" w:rsidRPr="00D4420B" w:rsidRDefault="00A71E09" w:rsidP="00A71E09">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Molina, Leandro</w:t>
            </w:r>
          </w:p>
        </w:tc>
      </w:tr>
      <w:tr w:rsidR="00AE4991" w:rsidRPr="005117A4" w:rsidTr="00BC5374">
        <w:trPr>
          <w:cnfStyle w:val="000000100000"/>
        </w:trPr>
        <w:tc>
          <w:tcPr>
            <w:cnfStyle w:val="000010000000"/>
            <w:tcW w:w="2353" w:type="dxa"/>
          </w:tcPr>
          <w:p w:rsidR="00AE4991" w:rsidRDefault="00AE4991"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8/04/2010</w:t>
            </w:r>
          </w:p>
        </w:tc>
        <w:tc>
          <w:tcPr>
            <w:tcW w:w="1177" w:type="dxa"/>
          </w:tcPr>
          <w:p w:rsidR="00AE4991" w:rsidRDefault="00AE4991" w:rsidP="00AA3F26">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1.5</w:t>
            </w:r>
          </w:p>
        </w:tc>
        <w:tc>
          <w:tcPr>
            <w:cnfStyle w:val="000010000000"/>
            <w:tcW w:w="3824" w:type="dxa"/>
          </w:tcPr>
          <w:p w:rsidR="00AE4991" w:rsidRDefault="00AE4991"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w:t>
            </w:r>
          </w:p>
        </w:tc>
        <w:tc>
          <w:tcPr>
            <w:tcW w:w="2353" w:type="dxa"/>
          </w:tcPr>
          <w:p w:rsidR="00AE4991" w:rsidRDefault="00AE4991" w:rsidP="003D301B">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AE4991" w:rsidRPr="005117A4" w:rsidTr="00BC5374">
        <w:tc>
          <w:tcPr>
            <w:cnfStyle w:val="000010000000"/>
            <w:tcW w:w="2353" w:type="dxa"/>
          </w:tcPr>
          <w:p w:rsidR="00AE4991" w:rsidRDefault="00AE4991"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10/04/2010</w:t>
            </w:r>
          </w:p>
        </w:tc>
        <w:tc>
          <w:tcPr>
            <w:tcW w:w="1177" w:type="dxa"/>
          </w:tcPr>
          <w:p w:rsidR="00AE4991" w:rsidRDefault="00AE4991" w:rsidP="00AA3F26">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1.6</w:t>
            </w:r>
          </w:p>
        </w:tc>
        <w:tc>
          <w:tcPr>
            <w:cnfStyle w:val="000010000000"/>
            <w:tcW w:w="3824" w:type="dxa"/>
          </w:tcPr>
          <w:p w:rsidR="00AE4991" w:rsidRDefault="00AE4991"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w:t>
            </w:r>
          </w:p>
        </w:tc>
        <w:tc>
          <w:tcPr>
            <w:tcW w:w="2353" w:type="dxa"/>
          </w:tcPr>
          <w:p w:rsidR="00AE4991" w:rsidRDefault="00AE4991" w:rsidP="003D301B">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AE4991" w:rsidRPr="005117A4" w:rsidTr="00BC5374">
        <w:trPr>
          <w:cnfStyle w:val="000000100000"/>
        </w:trPr>
        <w:tc>
          <w:tcPr>
            <w:cnfStyle w:val="000010000000"/>
            <w:tcW w:w="2353" w:type="dxa"/>
          </w:tcPr>
          <w:p w:rsidR="00AE4991" w:rsidRDefault="00AE4991"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11/04/2010</w:t>
            </w:r>
          </w:p>
        </w:tc>
        <w:tc>
          <w:tcPr>
            <w:tcW w:w="1177" w:type="dxa"/>
          </w:tcPr>
          <w:p w:rsidR="00AE4991" w:rsidRDefault="00AE4991" w:rsidP="00AA3F26">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1.7</w:t>
            </w:r>
          </w:p>
        </w:tc>
        <w:tc>
          <w:tcPr>
            <w:cnfStyle w:val="000010000000"/>
            <w:tcW w:w="3824" w:type="dxa"/>
          </w:tcPr>
          <w:p w:rsidR="00AE4991" w:rsidRDefault="00AE4991"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w:t>
            </w:r>
          </w:p>
        </w:tc>
        <w:tc>
          <w:tcPr>
            <w:tcW w:w="2353" w:type="dxa"/>
          </w:tcPr>
          <w:p w:rsidR="00AE4991" w:rsidRDefault="00AE4991" w:rsidP="003D301B">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495667" w:rsidRPr="005117A4" w:rsidTr="00BC5374">
        <w:tc>
          <w:tcPr>
            <w:cnfStyle w:val="000010000000"/>
            <w:tcW w:w="2353" w:type="dxa"/>
          </w:tcPr>
          <w:p w:rsidR="00495667" w:rsidRDefault="00495667"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29/04/2010</w:t>
            </w:r>
          </w:p>
        </w:tc>
        <w:tc>
          <w:tcPr>
            <w:tcW w:w="1177" w:type="dxa"/>
          </w:tcPr>
          <w:p w:rsidR="00495667" w:rsidRDefault="00495667" w:rsidP="00AA3F26">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1.8</w:t>
            </w:r>
          </w:p>
        </w:tc>
        <w:tc>
          <w:tcPr>
            <w:cnfStyle w:val="000010000000"/>
            <w:tcW w:w="3824" w:type="dxa"/>
          </w:tcPr>
          <w:p w:rsidR="00495667" w:rsidRDefault="00495667"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w:t>
            </w:r>
          </w:p>
        </w:tc>
        <w:tc>
          <w:tcPr>
            <w:tcW w:w="2353" w:type="dxa"/>
          </w:tcPr>
          <w:p w:rsidR="00495667" w:rsidRDefault="00495667" w:rsidP="003D301B">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495667" w:rsidRDefault="00495667" w:rsidP="003D301B">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90737" w:rsidRPr="005117A4" w:rsidTr="00BC5374">
        <w:trPr>
          <w:cnfStyle w:val="000000100000"/>
        </w:trPr>
        <w:tc>
          <w:tcPr>
            <w:cnfStyle w:val="000010000000"/>
            <w:tcW w:w="2353" w:type="dxa"/>
          </w:tcPr>
          <w:p w:rsidR="00C90737" w:rsidRDefault="00C90737"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2/05/2010</w:t>
            </w:r>
          </w:p>
        </w:tc>
        <w:tc>
          <w:tcPr>
            <w:tcW w:w="1177" w:type="dxa"/>
          </w:tcPr>
          <w:p w:rsidR="00C90737" w:rsidRDefault="00C90737" w:rsidP="00AA3F26">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1.9</w:t>
            </w:r>
          </w:p>
        </w:tc>
        <w:tc>
          <w:tcPr>
            <w:cnfStyle w:val="000010000000"/>
            <w:tcW w:w="3824" w:type="dxa"/>
          </w:tcPr>
          <w:p w:rsidR="00C90737" w:rsidRDefault="00C90737"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w:t>
            </w:r>
          </w:p>
        </w:tc>
        <w:tc>
          <w:tcPr>
            <w:tcW w:w="2353" w:type="dxa"/>
          </w:tcPr>
          <w:p w:rsidR="00C90737" w:rsidRDefault="00C90737" w:rsidP="003D301B">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bl>
    <w:p w:rsidR="00CE0DE0" w:rsidRPr="005117A4" w:rsidRDefault="00CE0DE0" w:rsidP="00CE0DE0">
      <w:pPr>
        <w:pStyle w:val="Subtitulo"/>
        <w:rPr>
          <w:rFonts w:ascii="Arial" w:hAnsi="Arial"/>
          <w:sz w:val="22"/>
          <w:szCs w:val="22"/>
        </w:rPr>
      </w:pPr>
    </w:p>
    <w:p w:rsidR="001B1A4D" w:rsidRDefault="001B1A4D" w:rsidP="006B6417">
      <w:pPr>
        <w:rPr>
          <w:rFonts w:asciiTheme="majorHAnsi" w:eastAsiaTheme="majorEastAsia" w:hAnsiTheme="majorHAnsi" w:cstheme="majorBidi"/>
          <w:b/>
          <w:bCs/>
          <w:color w:val="5EA226" w:themeColor="accent1" w:themeShade="BF"/>
          <w:sz w:val="28"/>
          <w:szCs w:val="28"/>
          <w:lang w:val="es-ES"/>
        </w:rPr>
      </w:pPr>
      <w:r>
        <w:rPr>
          <w:lang w:val="es-ES"/>
        </w:rPr>
        <w:br w:type="page"/>
      </w:r>
    </w:p>
    <w:sdt>
      <w:sdtPr>
        <w:rPr>
          <w:rFonts w:asciiTheme="minorHAnsi" w:eastAsiaTheme="minorHAnsi" w:hAnsiTheme="minorHAnsi" w:cstheme="minorBidi"/>
          <w:b w:val="0"/>
          <w:bCs w:val="0"/>
          <w:color w:val="auto"/>
          <w:sz w:val="24"/>
          <w:szCs w:val="22"/>
          <w:lang w:val="es-AR"/>
        </w:rPr>
        <w:id w:val="12247374"/>
        <w:docPartObj>
          <w:docPartGallery w:val="Table of Contents"/>
          <w:docPartUnique/>
        </w:docPartObj>
      </w:sdtPr>
      <w:sdtContent>
        <w:p w:rsidR="00366F18" w:rsidRDefault="00366F18">
          <w:pPr>
            <w:pStyle w:val="TtulodeTDC"/>
            <w:rPr>
              <w:rFonts w:asciiTheme="minorHAnsi" w:eastAsiaTheme="minorHAnsi" w:hAnsiTheme="minorHAnsi" w:cstheme="minorBidi"/>
              <w:b w:val="0"/>
              <w:bCs w:val="0"/>
              <w:color w:val="auto"/>
              <w:sz w:val="24"/>
              <w:szCs w:val="22"/>
              <w:lang w:val="es-AR"/>
            </w:rPr>
          </w:pPr>
        </w:p>
        <w:p w:rsidR="008A1892" w:rsidRDefault="008A1892">
          <w:pPr>
            <w:pStyle w:val="TtulodeTDC"/>
          </w:pPr>
          <w:r>
            <w:t>Contenido</w:t>
          </w:r>
        </w:p>
        <w:p w:rsidR="00366F18" w:rsidRPr="00366F18" w:rsidRDefault="00366F18" w:rsidP="00366F18">
          <w:pPr>
            <w:jc w:val="right"/>
            <w:rPr>
              <w:lang w:val="es-ES"/>
            </w:rPr>
          </w:pP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t>Página</w:t>
          </w:r>
        </w:p>
        <w:p w:rsidR="00C90737" w:rsidRDefault="000258A2">
          <w:pPr>
            <w:pStyle w:val="TDC3"/>
            <w:tabs>
              <w:tab w:val="right" w:leader="dot" w:pos="8828"/>
            </w:tabs>
            <w:rPr>
              <w:rFonts w:eastAsiaTheme="minorEastAsia"/>
              <w:noProof/>
              <w:sz w:val="22"/>
              <w:lang w:eastAsia="es-AR"/>
            </w:rPr>
          </w:pPr>
          <w:r>
            <w:rPr>
              <w:lang w:val="es-ES"/>
            </w:rPr>
            <w:fldChar w:fldCharType="begin"/>
          </w:r>
          <w:r w:rsidR="008A1892">
            <w:rPr>
              <w:lang w:val="es-ES"/>
            </w:rPr>
            <w:instrText xml:space="preserve"> TOC \o "1-3" \h \z \u </w:instrText>
          </w:r>
          <w:r>
            <w:rPr>
              <w:lang w:val="es-ES"/>
            </w:rPr>
            <w:fldChar w:fldCharType="separate"/>
          </w:r>
          <w:hyperlink w:anchor="_Toc260571416" w:history="1">
            <w:r w:rsidR="00C90737" w:rsidRPr="008B4885">
              <w:rPr>
                <w:rStyle w:val="Hipervnculo"/>
                <w:noProof/>
              </w:rPr>
              <w:t>Información del Documento</w:t>
            </w:r>
            <w:r w:rsidR="00C90737">
              <w:rPr>
                <w:noProof/>
                <w:webHidden/>
              </w:rPr>
              <w:tab/>
            </w:r>
            <w:r w:rsidR="00C90737">
              <w:rPr>
                <w:noProof/>
                <w:webHidden/>
              </w:rPr>
              <w:fldChar w:fldCharType="begin"/>
            </w:r>
            <w:r w:rsidR="00C90737">
              <w:rPr>
                <w:noProof/>
                <w:webHidden/>
              </w:rPr>
              <w:instrText xml:space="preserve"> PAGEREF _Toc260571416 \h </w:instrText>
            </w:r>
            <w:r w:rsidR="00C90737">
              <w:rPr>
                <w:noProof/>
                <w:webHidden/>
              </w:rPr>
            </w:r>
            <w:r w:rsidR="00C90737">
              <w:rPr>
                <w:noProof/>
                <w:webHidden/>
              </w:rPr>
              <w:fldChar w:fldCharType="separate"/>
            </w:r>
            <w:r w:rsidR="00C90737">
              <w:rPr>
                <w:noProof/>
                <w:webHidden/>
              </w:rPr>
              <w:t>3</w:t>
            </w:r>
            <w:r w:rsidR="00C90737">
              <w:rPr>
                <w:noProof/>
                <w:webHidden/>
              </w:rPr>
              <w:fldChar w:fldCharType="end"/>
            </w:r>
          </w:hyperlink>
        </w:p>
        <w:p w:rsidR="00C90737" w:rsidRDefault="00C90737">
          <w:pPr>
            <w:pStyle w:val="TDC3"/>
            <w:tabs>
              <w:tab w:val="right" w:leader="dot" w:pos="8828"/>
            </w:tabs>
            <w:rPr>
              <w:rFonts w:eastAsiaTheme="minorEastAsia"/>
              <w:noProof/>
              <w:sz w:val="22"/>
              <w:lang w:eastAsia="es-AR"/>
            </w:rPr>
          </w:pPr>
          <w:hyperlink w:anchor="_Toc260571417" w:history="1">
            <w:r w:rsidRPr="008B4885">
              <w:rPr>
                <w:rStyle w:val="Hipervnculo"/>
                <w:noProof/>
              </w:rPr>
              <w:t>Historia de Cambios</w:t>
            </w:r>
            <w:r>
              <w:rPr>
                <w:noProof/>
                <w:webHidden/>
              </w:rPr>
              <w:tab/>
            </w:r>
            <w:r>
              <w:rPr>
                <w:noProof/>
                <w:webHidden/>
              </w:rPr>
              <w:fldChar w:fldCharType="begin"/>
            </w:r>
            <w:r>
              <w:rPr>
                <w:noProof/>
                <w:webHidden/>
              </w:rPr>
              <w:instrText xml:space="preserve"> PAGEREF _Toc260571417 \h </w:instrText>
            </w:r>
            <w:r>
              <w:rPr>
                <w:noProof/>
                <w:webHidden/>
              </w:rPr>
            </w:r>
            <w:r>
              <w:rPr>
                <w:noProof/>
                <w:webHidden/>
              </w:rPr>
              <w:fldChar w:fldCharType="separate"/>
            </w:r>
            <w:r>
              <w:rPr>
                <w:noProof/>
                <w:webHidden/>
              </w:rPr>
              <w:t>3</w:t>
            </w:r>
            <w:r>
              <w:rPr>
                <w:noProof/>
                <w:webHidden/>
              </w:rPr>
              <w:fldChar w:fldCharType="end"/>
            </w:r>
          </w:hyperlink>
        </w:p>
        <w:p w:rsidR="00C90737" w:rsidRDefault="00C90737">
          <w:pPr>
            <w:pStyle w:val="TDC1"/>
            <w:tabs>
              <w:tab w:val="left" w:pos="480"/>
              <w:tab w:val="right" w:leader="dot" w:pos="8828"/>
            </w:tabs>
            <w:rPr>
              <w:rFonts w:eastAsiaTheme="minorEastAsia"/>
              <w:noProof/>
              <w:sz w:val="22"/>
              <w:lang w:eastAsia="es-AR"/>
            </w:rPr>
          </w:pPr>
          <w:hyperlink w:anchor="_Toc260571418" w:history="1">
            <w:r w:rsidRPr="008B4885">
              <w:rPr>
                <w:rStyle w:val="Hipervnculo"/>
                <w:noProof/>
                <w:lang w:val="es-ES"/>
              </w:rPr>
              <w:t>1.</w:t>
            </w:r>
            <w:r>
              <w:rPr>
                <w:rFonts w:eastAsiaTheme="minorEastAsia"/>
                <w:noProof/>
                <w:sz w:val="22"/>
                <w:lang w:eastAsia="es-AR"/>
              </w:rPr>
              <w:tab/>
            </w:r>
            <w:r w:rsidRPr="008B4885">
              <w:rPr>
                <w:rStyle w:val="Hipervnculo"/>
                <w:noProof/>
                <w:lang w:val="es-ES"/>
              </w:rPr>
              <w:t>Introducción</w:t>
            </w:r>
            <w:r>
              <w:rPr>
                <w:noProof/>
                <w:webHidden/>
              </w:rPr>
              <w:tab/>
            </w:r>
            <w:r>
              <w:rPr>
                <w:noProof/>
                <w:webHidden/>
              </w:rPr>
              <w:fldChar w:fldCharType="begin"/>
            </w:r>
            <w:r>
              <w:rPr>
                <w:noProof/>
                <w:webHidden/>
              </w:rPr>
              <w:instrText xml:space="preserve"> PAGEREF _Toc260571418 \h </w:instrText>
            </w:r>
            <w:r>
              <w:rPr>
                <w:noProof/>
                <w:webHidden/>
              </w:rPr>
            </w:r>
            <w:r>
              <w:rPr>
                <w:noProof/>
                <w:webHidden/>
              </w:rPr>
              <w:fldChar w:fldCharType="separate"/>
            </w:r>
            <w:r>
              <w:rPr>
                <w:noProof/>
                <w:webHidden/>
              </w:rPr>
              <w:t>6</w:t>
            </w:r>
            <w:r>
              <w:rPr>
                <w:noProof/>
                <w:webHidden/>
              </w:rPr>
              <w:fldChar w:fldCharType="end"/>
            </w:r>
          </w:hyperlink>
        </w:p>
        <w:p w:rsidR="00C90737" w:rsidRDefault="00C90737">
          <w:pPr>
            <w:pStyle w:val="TDC1"/>
            <w:tabs>
              <w:tab w:val="left" w:pos="480"/>
              <w:tab w:val="right" w:leader="dot" w:pos="8828"/>
            </w:tabs>
            <w:rPr>
              <w:rFonts w:eastAsiaTheme="minorEastAsia"/>
              <w:noProof/>
              <w:sz w:val="22"/>
              <w:lang w:eastAsia="es-AR"/>
            </w:rPr>
          </w:pPr>
          <w:hyperlink w:anchor="_Toc260571419" w:history="1">
            <w:r w:rsidRPr="008B4885">
              <w:rPr>
                <w:rStyle w:val="Hipervnculo"/>
                <w:noProof/>
                <w:lang w:val="es-ES"/>
              </w:rPr>
              <w:t>2.</w:t>
            </w:r>
            <w:r>
              <w:rPr>
                <w:rFonts w:eastAsiaTheme="minorEastAsia"/>
                <w:noProof/>
                <w:sz w:val="22"/>
                <w:lang w:eastAsia="es-AR"/>
              </w:rPr>
              <w:tab/>
            </w:r>
            <w:r w:rsidRPr="008B4885">
              <w:rPr>
                <w:rStyle w:val="Hipervnculo"/>
                <w:noProof/>
                <w:lang w:val="es-ES"/>
              </w:rPr>
              <w:t>Presentación de la Organización</w:t>
            </w:r>
            <w:r>
              <w:rPr>
                <w:noProof/>
                <w:webHidden/>
              </w:rPr>
              <w:tab/>
            </w:r>
            <w:r>
              <w:rPr>
                <w:noProof/>
                <w:webHidden/>
              </w:rPr>
              <w:fldChar w:fldCharType="begin"/>
            </w:r>
            <w:r>
              <w:rPr>
                <w:noProof/>
                <w:webHidden/>
              </w:rPr>
              <w:instrText xml:space="preserve"> PAGEREF _Toc260571419 \h </w:instrText>
            </w:r>
            <w:r>
              <w:rPr>
                <w:noProof/>
                <w:webHidden/>
              </w:rPr>
            </w:r>
            <w:r>
              <w:rPr>
                <w:noProof/>
                <w:webHidden/>
              </w:rPr>
              <w:fldChar w:fldCharType="separate"/>
            </w:r>
            <w:r>
              <w:rPr>
                <w:noProof/>
                <w:webHidden/>
              </w:rPr>
              <w:t>7</w:t>
            </w:r>
            <w:r>
              <w:rPr>
                <w:noProof/>
                <w:webHidden/>
              </w:rPr>
              <w:fldChar w:fldCharType="end"/>
            </w:r>
          </w:hyperlink>
        </w:p>
        <w:p w:rsidR="00C90737" w:rsidRDefault="00C90737">
          <w:pPr>
            <w:pStyle w:val="TDC1"/>
            <w:tabs>
              <w:tab w:val="left" w:pos="480"/>
              <w:tab w:val="right" w:leader="dot" w:pos="8828"/>
            </w:tabs>
            <w:rPr>
              <w:rFonts w:eastAsiaTheme="minorEastAsia"/>
              <w:noProof/>
              <w:sz w:val="22"/>
              <w:lang w:eastAsia="es-AR"/>
            </w:rPr>
          </w:pPr>
          <w:hyperlink w:anchor="_Toc260571420" w:history="1">
            <w:r w:rsidRPr="008B4885">
              <w:rPr>
                <w:rStyle w:val="Hipervnculo"/>
                <w:noProof/>
                <w:lang w:val="es-ES"/>
              </w:rPr>
              <w:t>3.</w:t>
            </w:r>
            <w:r>
              <w:rPr>
                <w:rFonts w:eastAsiaTheme="minorEastAsia"/>
                <w:noProof/>
                <w:sz w:val="22"/>
                <w:lang w:eastAsia="es-AR"/>
              </w:rPr>
              <w:tab/>
            </w:r>
            <w:r w:rsidRPr="008B4885">
              <w:rPr>
                <w:rStyle w:val="Hipervnculo"/>
                <w:noProof/>
                <w:lang w:val="es-ES"/>
              </w:rPr>
              <w:t>Objetivo de la Organización</w:t>
            </w:r>
            <w:r>
              <w:rPr>
                <w:noProof/>
                <w:webHidden/>
              </w:rPr>
              <w:tab/>
            </w:r>
            <w:r>
              <w:rPr>
                <w:noProof/>
                <w:webHidden/>
              </w:rPr>
              <w:fldChar w:fldCharType="begin"/>
            </w:r>
            <w:r>
              <w:rPr>
                <w:noProof/>
                <w:webHidden/>
              </w:rPr>
              <w:instrText xml:space="preserve"> PAGEREF _Toc260571420 \h </w:instrText>
            </w:r>
            <w:r>
              <w:rPr>
                <w:noProof/>
                <w:webHidden/>
              </w:rPr>
            </w:r>
            <w:r>
              <w:rPr>
                <w:noProof/>
                <w:webHidden/>
              </w:rPr>
              <w:fldChar w:fldCharType="separate"/>
            </w:r>
            <w:r>
              <w:rPr>
                <w:noProof/>
                <w:webHidden/>
              </w:rPr>
              <w:t>8</w:t>
            </w:r>
            <w:r>
              <w:rPr>
                <w:noProof/>
                <w:webHidden/>
              </w:rPr>
              <w:fldChar w:fldCharType="end"/>
            </w:r>
          </w:hyperlink>
        </w:p>
        <w:p w:rsidR="00C90737" w:rsidRDefault="00C90737">
          <w:pPr>
            <w:pStyle w:val="TDC1"/>
            <w:tabs>
              <w:tab w:val="left" w:pos="480"/>
              <w:tab w:val="right" w:leader="dot" w:pos="8828"/>
            </w:tabs>
            <w:rPr>
              <w:rFonts w:eastAsiaTheme="minorEastAsia"/>
              <w:noProof/>
              <w:sz w:val="22"/>
              <w:lang w:eastAsia="es-AR"/>
            </w:rPr>
          </w:pPr>
          <w:hyperlink w:anchor="_Toc260571421" w:history="1">
            <w:r w:rsidRPr="008B4885">
              <w:rPr>
                <w:rStyle w:val="Hipervnculo"/>
                <w:noProof/>
                <w:lang w:val="es-ES"/>
              </w:rPr>
              <w:t>4.</w:t>
            </w:r>
            <w:r>
              <w:rPr>
                <w:rFonts w:eastAsiaTheme="minorEastAsia"/>
                <w:noProof/>
                <w:sz w:val="22"/>
                <w:lang w:eastAsia="es-AR"/>
              </w:rPr>
              <w:tab/>
            </w:r>
            <w:r w:rsidRPr="008B4885">
              <w:rPr>
                <w:rStyle w:val="Hipervnculo"/>
                <w:noProof/>
                <w:lang w:val="es-ES"/>
              </w:rPr>
              <w:t>Reseña Histórica</w:t>
            </w:r>
            <w:r>
              <w:rPr>
                <w:noProof/>
                <w:webHidden/>
              </w:rPr>
              <w:tab/>
            </w:r>
            <w:r>
              <w:rPr>
                <w:noProof/>
                <w:webHidden/>
              </w:rPr>
              <w:fldChar w:fldCharType="begin"/>
            </w:r>
            <w:r>
              <w:rPr>
                <w:noProof/>
                <w:webHidden/>
              </w:rPr>
              <w:instrText xml:space="preserve"> PAGEREF _Toc260571421 \h </w:instrText>
            </w:r>
            <w:r>
              <w:rPr>
                <w:noProof/>
                <w:webHidden/>
              </w:rPr>
            </w:r>
            <w:r>
              <w:rPr>
                <w:noProof/>
                <w:webHidden/>
              </w:rPr>
              <w:fldChar w:fldCharType="separate"/>
            </w:r>
            <w:r>
              <w:rPr>
                <w:noProof/>
                <w:webHidden/>
              </w:rPr>
              <w:t>8</w:t>
            </w:r>
            <w:r>
              <w:rPr>
                <w:noProof/>
                <w:webHidden/>
              </w:rPr>
              <w:fldChar w:fldCharType="end"/>
            </w:r>
          </w:hyperlink>
        </w:p>
        <w:p w:rsidR="00C90737" w:rsidRDefault="00C90737">
          <w:pPr>
            <w:pStyle w:val="TDC1"/>
            <w:tabs>
              <w:tab w:val="left" w:pos="480"/>
              <w:tab w:val="right" w:leader="dot" w:pos="8828"/>
            </w:tabs>
            <w:rPr>
              <w:rFonts w:eastAsiaTheme="minorEastAsia"/>
              <w:noProof/>
              <w:sz w:val="22"/>
              <w:lang w:eastAsia="es-AR"/>
            </w:rPr>
          </w:pPr>
          <w:hyperlink w:anchor="_Toc260571422" w:history="1">
            <w:r w:rsidRPr="008B4885">
              <w:rPr>
                <w:rStyle w:val="Hipervnculo"/>
                <w:noProof/>
                <w:lang w:val="es-ES"/>
              </w:rPr>
              <w:t>5.</w:t>
            </w:r>
            <w:r>
              <w:rPr>
                <w:rFonts w:eastAsiaTheme="minorEastAsia"/>
                <w:noProof/>
                <w:sz w:val="22"/>
                <w:lang w:eastAsia="es-AR"/>
              </w:rPr>
              <w:tab/>
            </w:r>
            <w:r w:rsidRPr="008B4885">
              <w:rPr>
                <w:rStyle w:val="Hipervnculo"/>
                <w:noProof/>
                <w:lang w:val="es-ES"/>
              </w:rPr>
              <w:t>Organigrama</w:t>
            </w:r>
            <w:r>
              <w:rPr>
                <w:noProof/>
                <w:webHidden/>
              </w:rPr>
              <w:tab/>
            </w:r>
            <w:r>
              <w:rPr>
                <w:noProof/>
                <w:webHidden/>
              </w:rPr>
              <w:fldChar w:fldCharType="begin"/>
            </w:r>
            <w:r>
              <w:rPr>
                <w:noProof/>
                <w:webHidden/>
              </w:rPr>
              <w:instrText xml:space="preserve"> PAGEREF _Toc260571422 \h </w:instrText>
            </w:r>
            <w:r>
              <w:rPr>
                <w:noProof/>
                <w:webHidden/>
              </w:rPr>
            </w:r>
            <w:r>
              <w:rPr>
                <w:noProof/>
                <w:webHidden/>
              </w:rPr>
              <w:fldChar w:fldCharType="separate"/>
            </w:r>
            <w:r>
              <w:rPr>
                <w:noProof/>
                <w:webHidden/>
              </w:rPr>
              <w:t>9</w:t>
            </w:r>
            <w:r>
              <w:rPr>
                <w:noProof/>
                <w:webHidden/>
              </w:rPr>
              <w:fldChar w:fldCharType="end"/>
            </w:r>
          </w:hyperlink>
        </w:p>
        <w:p w:rsidR="00C90737" w:rsidRDefault="00C90737">
          <w:pPr>
            <w:pStyle w:val="TDC1"/>
            <w:tabs>
              <w:tab w:val="left" w:pos="480"/>
              <w:tab w:val="right" w:leader="dot" w:pos="8828"/>
            </w:tabs>
            <w:rPr>
              <w:rFonts w:eastAsiaTheme="minorEastAsia"/>
              <w:noProof/>
              <w:sz w:val="22"/>
              <w:lang w:eastAsia="es-AR"/>
            </w:rPr>
          </w:pPr>
          <w:hyperlink w:anchor="_Toc260571423" w:history="1">
            <w:r w:rsidRPr="008B4885">
              <w:rPr>
                <w:rStyle w:val="Hipervnculo"/>
                <w:noProof/>
                <w:lang w:bidi="en-US"/>
              </w:rPr>
              <w:t>6.</w:t>
            </w:r>
            <w:r>
              <w:rPr>
                <w:rFonts w:eastAsiaTheme="minorEastAsia"/>
                <w:noProof/>
                <w:sz w:val="22"/>
                <w:lang w:eastAsia="es-AR"/>
              </w:rPr>
              <w:tab/>
            </w:r>
            <w:r w:rsidRPr="008B4885">
              <w:rPr>
                <w:rStyle w:val="Hipervnculo"/>
                <w:noProof/>
                <w:lang w:bidi="en-US"/>
              </w:rPr>
              <w:t>Descripción de áreas o funciones</w:t>
            </w:r>
            <w:r>
              <w:rPr>
                <w:noProof/>
                <w:webHidden/>
              </w:rPr>
              <w:tab/>
            </w:r>
            <w:r>
              <w:rPr>
                <w:noProof/>
                <w:webHidden/>
              </w:rPr>
              <w:fldChar w:fldCharType="begin"/>
            </w:r>
            <w:r>
              <w:rPr>
                <w:noProof/>
                <w:webHidden/>
              </w:rPr>
              <w:instrText xml:space="preserve"> PAGEREF _Toc260571423 \h </w:instrText>
            </w:r>
            <w:r>
              <w:rPr>
                <w:noProof/>
                <w:webHidden/>
              </w:rPr>
            </w:r>
            <w:r>
              <w:rPr>
                <w:noProof/>
                <w:webHidden/>
              </w:rPr>
              <w:fldChar w:fldCharType="separate"/>
            </w:r>
            <w:r>
              <w:rPr>
                <w:noProof/>
                <w:webHidden/>
              </w:rPr>
              <w:t>10</w:t>
            </w:r>
            <w:r>
              <w:rPr>
                <w:noProof/>
                <w:webHidden/>
              </w:rPr>
              <w:fldChar w:fldCharType="end"/>
            </w:r>
          </w:hyperlink>
        </w:p>
        <w:p w:rsidR="00C90737" w:rsidRDefault="00C90737">
          <w:pPr>
            <w:pStyle w:val="TDC2"/>
            <w:tabs>
              <w:tab w:val="right" w:leader="dot" w:pos="8828"/>
            </w:tabs>
            <w:rPr>
              <w:rFonts w:eastAsiaTheme="minorEastAsia"/>
              <w:noProof/>
              <w:sz w:val="22"/>
              <w:lang w:eastAsia="es-AR"/>
            </w:rPr>
          </w:pPr>
          <w:hyperlink w:anchor="_Toc260571424" w:history="1">
            <w:r w:rsidRPr="008B4885">
              <w:rPr>
                <w:rStyle w:val="Hipervnculo"/>
                <w:noProof/>
                <w:lang w:bidi="en-US"/>
              </w:rPr>
              <w:t>Descripción de las funciones por área</w:t>
            </w:r>
            <w:r>
              <w:rPr>
                <w:noProof/>
                <w:webHidden/>
              </w:rPr>
              <w:tab/>
            </w:r>
            <w:r>
              <w:rPr>
                <w:noProof/>
                <w:webHidden/>
              </w:rPr>
              <w:fldChar w:fldCharType="begin"/>
            </w:r>
            <w:r>
              <w:rPr>
                <w:noProof/>
                <w:webHidden/>
              </w:rPr>
              <w:instrText xml:space="preserve"> PAGEREF _Toc260571424 \h </w:instrText>
            </w:r>
            <w:r>
              <w:rPr>
                <w:noProof/>
                <w:webHidden/>
              </w:rPr>
            </w:r>
            <w:r>
              <w:rPr>
                <w:noProof/>
                <w:webHidden/>
              </w:rPr>
              <w:fldChar w:fldCharType="separate"/>
            </w:r>
            <w:r>
              <w:rPr>
                <w:noProof/>
                <w:webHidden/>
              </w:rPr>
              <w:t>10</w:t>
            </w:r>
            <w:r>
              <w:rPr>
                <w:noProof/>
                <w:webHidden/>
              </w:rPr>
              <w:fldChar w:fldCharType="end"/>
            </w:r>
          </w:hyperlink>
        </w:p>
        <w:p w:rsidR="00C90737" w:rsidRDefault="00C90737">
          <w:pPr>
            <w:pStyle w:val="TDC1"/>
            <w:tabs>
              <w:tab w:val="right" w:leader="dot" w:pos="8828"/>
            </w:tabs>
            <w:rPr>
              <w:rFonts w:eastAsiaTheme="minorEastAsia"/>
              <w:noProof/>
              <w:sz w:val="22"/>
              <w:lang w:eastAsia="es-AR"/>
            </w:rPr>
          </w:pPr>
          <w:hyperlink w:anchor="_Toc260571425" w:history="1">
            <w:r w:rsidRPr="008B4885">
              <w:rPr>
                <w:rStyle w:val="Hipervnculo"/>
                <w:rFonts w:ascii="Calibri" w:hAnsi="Calibri"/>
                <w:i/>
                <w:iCs/>
                <w:noProof/>
              </w:rPr>
              <w:t>Puestos de trabajos:</w:t>
            </w:r>
            <w:r>
              <w:rPr>
                <w:noProof/>
                <w:webHidden/>
              </w:rPr>
              <w:tab/>
            </w:r>
            <w:r>
              <w:rPr>
                <w:noProof/>
                <w:webHidden/>
              </w:rPr>
              <w:fldChar w:fldCharType="begin"/>
            </w:r>
            <w:r>
              <w:rPr>
                <w:noProof/>
                <w:webHidden/>
              </w:rPr>
              <w:instrText xml:space="preserve"> PAGEREF _Toc260571425 \h </w:instrText>
            </w:r>
            <w:r>
              <w:rPr>
                <w:noProof/>
                <w:webHidden/>
              </w:rPr>
            </w:r>
            <w:r>
              <w:rPr>
                <w:noProof/>
                <w:webHidden/>
              </w:rPr>
              <w:fldChar w:fldCharType="separate"/>
            </w:r>
            <w:r>
              <w:rPr>
                <w:noProof/>
                <w:webHidden/>
              </w:rPr>
              <w:t>10</w:t>
            </w:r>
            <w:r>
              <w:rPr>
                <w:noProof/>
                <w:webHidden/>
              </w:rPr>
              <w:fldChar w:fldCharType="end"/>
            </w:r>
          </w:hyperlink>
        </w:p>
        <w:p w:rsidR="00C90737" w:rsidRDefault="00C90737">
          <w:pPr>
            <w:pStyle w:val="TDC1"/>
            <w:tabs>
              <w:tab w:val="right" w:leader="dot" w:pos="8828"/>
            </w:tabs>
            <w:rPr>
              <w:rFonts w:eastAsiaTheme="minorEastAsia"/>
              <w:noProof/>
              <w:sz w:val="22"/>
              <w:lang w:eastAsia="es-AR"/>
            </w:rPr>
          </w:pPr>
          <w:hyperlink w:anchor="_Toc260571426" w:history="1">
            <w:r w:rsidRPr="008B4885">
              <w:rPr>
                <w:rStyle w:val="Hipervnculo"/>
                <w:rFonts w:ascii="Calibri" w:hAnsi="Calibri"/>
                <w:i/>
                <w:iCs/>
                <w:noProof/>
              </w:rPr>
              <w:t>Puestos de trabajos:</w:t>
            </w:r>
            <w:r>
              <w:rPr>
                <w:noProof/>
                <w:webHidden/>
              </w:rPr>
              <w:tab/>
            </w:r>
            <w:r>
              <w:rPr>
                <w:noProof/>
                <w:webHidden/>
              </w:rPr>
              <w:fldChar w:fldCharType="begin"/>
            </w:r>
            <w:r>
              <w:rPr>
                <w:noProof/>
                <w:webHidden/>
              </w:rPr>
              <w:instrText xml:space="preserve"> PAGEREF _Toc260571426 \h </w:instrText>
            </w:r>
            <w:r>
              <w:rPr>
                <w:noProof/>
                <w:webHidden/>
              </w:rPr>
            </w:r>
            <w:r>
              <w:rPr>
                <w:noProof/>
                <w:webHidden/>
              </w:rPr>
              <w:fldChar w:fldCharType="separate"/>
            </w:r>
            <w:r>
              <w:rPr>
                <w:noProof/>
                <w:webHidden/>
              </w:rPr>
              <w:t>11</w:t>
            </w:r>
            <w:r>
              <w:rPr>
                <w:noProof/>
                <w:webHidden/>
              </w:rPr>
              <w:fldChar w:fldCharType="end"/>
            </w:r>
          </w:hyperlink>
        </w:p>
        <w:p w:rsidR="00C90737" w:rsidRDefault="00C90737">
          <w:pPr>
            <w:pStyle w:val="TDC1"/>
            <w:tabs>
              <w:tab w:val="right" w:leader="dot" w:pos="8828"/>
            </w:tabs>
            <w:rPr>
              <w:rFonts w:eastAsiaTheme="minorEastAsia"/>
              <w:noProof/>
              <w:sz w:val="22"/>
              <w:lang w:eastAsia="es-AR"/>
            </w:rPr>
          </w:pPr>
          <w:hyperlink w:anchor="_Toc260571427" w:history="1">
            <w:r w:rsidRPr="008B4885">
              <w:rPr>
                <w:rStyle w:val="Hipervnculo"/>
                <w:rFonts w:ascii="Calibri" w:hAnsi="Calibri"/>
                <w:i/>
                <w:iCs/>
                <w:noProof/>
              </w:rPr>
              <w:t>Puestos de trabajos:</w:t>
            </w:r>
            <w:r>
              <w:rPr>
                <w:noProof/>
                <w:webHidden/>
              </w:rPr>
              <w:tab/>
            </w:r>
            <w:r>
              <w:rPr>
                <w:noProof/>
                <w:webHidden/>
              </w:rPr>
              <w:fldChar w:fldCharType="begin"/>
            </w:r>
            <w:r>
              <w:rPr>
                <w:noProof/>
                <w:webHidden/>
              </w:rPr>
              <w:instrText xml:space="preserve"> PAGEREF _Toc260571427 \h </w:instrText>
            </w:r>
            <w:r>
              <w:rPr>
                <w:noProof/>
                <w:webHidden/>
              </w:rPr>
            </w:r>
            <w:r>
              <w:rPr>
                <w:noProof/>
                <w:webHidden/>
              </w:rPr>
              <w:fldChar w:fldCharType="separate"/>
            </w:r>
            <w:r>
              <w:rPr>
                <w:noProof/>
                <w:webHidden/>
              </w:rPr>
              <w:t>12</w:t>
            </w:r>
            <w:r>
              <w:rPr>
                <w:noProof/>
                <w:webHidden/>
              </w:rPr>
              <w:fldChar w:fldCharType="end"/>
            </w:r>
          </w:hyperlink>
        </w:p>
        <w:p w:rsidR="00C90737" w:rsidRDefault="00C90737">
          <w:pPr>
            <w:pStyle w:val="TDC1"/>
            <w:tabs>
              <w:tab w:val="right" w:leader="dot" w:pos="8828"/>
            </w:tabs>
            <w:rPr>
              <w:rFonts w:eastAsiaTheme="minorEastAsia"/>
              <w:noProof/>
              <w:sz w:val="22"/>
              <w:lang w:eastAsia="es-AR"/>
            </w:rPr>
          </w:pPr>
          <w:hyperlink w:anchor="_Toc260571428" w:history="1">
            <w:r w:rsidRPr="008B4885">
              <w:rPr>
                <w:rStyle w:val="Hipervnculo"/>
                <w:rFonts w:ascii="Calibri" w:hAnsi="Calibri"/>
                <w:i/>
                <w:iCs/>
                <w:noProof/>
              </w:rPr>
              <w:t>Puestos de trabajos:</w:t>
            </w:r>
            <w:r>
              <w:rPr>
                <w:noProof/>
                <w:webHidden/>
              </w:rPr>
              <w:tab/>
            </w:r>
            <w:r>
              <w:rPr>
                <w:noProof/>
                <w:webHidden/>
              </w:rPr>
              <w:fldChar w:fldCharType="begin"/>
            </w:r>
            <w:r>
              <w:rPr>
                <w:noProof/>
                <w:webHidden/>
              </w:rPr>
              <w:instrText xml:space="preserve"> PAGEREF _Toc260571428 \h </w:instrText>
            </w:r>
            <w:r>
              <w:rPr>
                <w:noProof/>
                <w:webHidden/>
              </w:rPr>
            </w:r>
            <w:r>
              <w:rPr>
                <w:noProof/>
                <w:webHidden/>
              </w:rPr>
              <w:fldChar w:fldCharType="separate"/>
            </w:r>
            <w:r>
              <w:rPr>
                <w:noProof/>
                <w:webHidden/>
              </w:rPr>
              <w:t>13</w:t>
            </w:r>
            <w:r>
              <w:rPr>
                <w:noProof/>
                <w:webHidden/>
              </w:rPr>
              <w:fldChar w:fldCharType="end"/>
            </w:r>
          </w:hyperlink>
        </w:p>
        <w:p w:rsidR="00C90737" w:rsidRDefault="00C90737">
          <w:pPr>
            <w:pStyle w:val="TDC1"/>
            <w:tabs>
              <w:tab w:val="right" w:leader="dot" w:pos="8828"/>
            </w:tabs>
            <w:rPr>
              <w:rFonts w:eastAsiaTheme="minorEastAsia"/>
              <w:noProof/>
              <w:sz w:val="22"/>
              <w:lang w:eastAsia="es-AR"/>
            </w:rPr>
          </w:pPr>
          <w:hyperlink w:anchor="_Toc260571429" w:history="1">
            <w:r w:rsidRPr="008B4885">
              <w:rPr>
                <w:rStyle w:val="Hipervnculo"/>
                <w:rFonts w:ascii="Calibri" w:hAnsi="Calibri"/>
                <w:i/>
                <w:iCs/>
                <w:noProof/>
              </w:rPr>
              <w:t>Puestos de trabajos:</w:t>
            </w:r>
            <w:r>
              <w:rPr>
                <w:noProof/>
                <w:webHidden/>
              </w:rPr>
              <w:tab/>
            </w:r>
            <w:r>
              <w:rPr>
                <w:noProof/>
                <w:webHidden/>
              </w:rPr>
              <w:fldChar w:fldCharType="begin"/>
            </w:r>
            <w:r>
              <w:rPr>
                <w:noProof/>
                <w:webHidden/>
              </w:rPr>
              <w:instrText xml:space="preserve"> PAGEREF _Toc260571429 \h </w:instrText>
            </w:r>
            <w:r>
              <w:rPr>
                <w:noProof/>
                <w:webHidden/>
              </w:rPr>
            </w:r>
            <w:r>
              <w:rPr>
                <w:noProof/>
                <w:webHidden/>
              </w:rPr>
              <w:fldChar w:fldCharType="separate"/>
            </w:r>
            <w:r>
              <w:rPr>
                <w:noProof/>
                <w:webHidden/>
              </w:rPr>
              <w:t>14</w:t>
            </w:r>
            <w:r>
              <w:rPr>
                <w:noProof/>
                <w:webHidden/>
              </w:rPr>
              <w:fldChar w:fldCharType="end"/>
            </w:r>
          </w:hyperlink>
        </w:p>
        <w:p w:rsidR="00C90737" w:rsidRDefault="00C90737">
          <w:pPr>
            <w:pStyle w:val="TDC1"/>
            <w:tabs>
              <w:tab w:val="right" w:leader="dot" w:pos="8828"/>
            </w:tabs>
            <w:rPr>
              <w:rFonts w:eastAsiaTheme="minorEastAsia"/>
              <w:noProof/>
              <w:sz w:val="22"/>
              <w:lang w:eastAsia="es-AR"/>
            </w:rPr>
          </w:pPr>
          <w:hyperlink w:anchor="_Toc260571430" w:history="1">
            <w:r w:rsidRPr="008B4885">
              <w:rPr>
                <w:rStyle w:val="Hipervnculo"/>
                <w:rFonts w:ascii="Calibri" w:hAnsi="Calibri"/>
                <w:i/>
                <w:iCs/>
                <w:noProof/>
              </w:rPr>
              <w:t>Puestos de trabajos:</w:t>
            </w:r>
            <w:r>
              <w:rPr>
                <w:noProof/>
                <w:webHidden/>
              </w:rPr>
              <w:tab/>
            </w:r>
            <w:r>
              <w:rPr>
                <w:noProof/>
                <w:webHidden/>
              </w:rPr>
              <w:fldChar w:fldCharType="begin"/>
            </w:r>
            <w:r>
              <w:rPr>
                <w:noProof/>
                <w:webHidden/>
              </w:rPr>
              <w:instrText xml:space="preserve"> PAGEREF _Toc260571430 \h </w:instrText>
            </w:r>
            <w:r>
              <w:rPr>
                <w:noProof/>
                <w:webHidden/>
              </w:rPr>
            </w:r>
            <w:r>
              <w:rPr>
                <w:noProof/>
                <w:webHidden/>
              </w:rPr>
              <w:fldChar w:fldCharType="separate"/>
            </w:r>
            <w:r>
              <w:rPr>
                <w:noProof/>
                <w:webHidden/>
              </w:rPr>
              <w:t>15</w:t>
            </w:r>
            <w:r>
              <w:rPr>
                <w:noProof/>
                <w:webHidden/>
              </w:rPr>
              <w:fldChar w:fldCharType="end"/>
            </w:r>
          </w:hyperlink>
        </w:p>
        <w:p w:rsidR="00C90737" w:rsidRDefault="00C90737">
          <w:pPr>
            <w:pStyle w:val="TDC1"/>
            <w:tabs>
              <w:tab w:val="right" w:leader="dot" w:pos="8828"/>
            </w:tabs>
            <w:rPr>
              <w:rFonts w:eastAsiaTheme="minorEastAsia"/>
              <w:noProof/>
              <w:sz w:val="22"/>
              <w:lang w:eastAsia="es-AR"/>
            </w:rPr>
          </w:pPr>
          <w:hyperlink w:anchor="_Toc260571431" w:history="1">
            <w:r w:rsidRPr="008B4885">
              <w:rPr>
                <w:rStyle w:val="Hipervnculo"/>
                <w:rFonts w:ascii="Calibri" w:hAnsi="Calibri"/>
                <w:i/>
                <w:iCs/>
                <w:noProof/>
              </w:rPr>
              <w:t>Puestos de trabajos:</w:t>
            </w:r>
            <w:r>
              <w:rPr>
                <w:noProof/>
                <w:webHidden/>
              </w:rPr>
              <w:tab/>
            </w:r>
            <w:r>
              <w:rPr>
                <w:noProof/>
                <w:webHidden/>
              </w:rPr>
              <w:fldChar w:fldCharType="begin"/>
            </w:r>
            <w:r>
              <w:rPr>
                <w:noProof/>
                <w:webHidden/>
              </w:rPr>
              <w:instrText xml:space="preserve"> PAGEREF _Toc260571431 \h </w:instrText>
            </w:r>
            <w:r>
              <w:rPr>
                <w:noProof/>
                <w:webHidden/>
              </w:rPr>
            </w:r>
            <w:r>
              <w:rPr>
                <w:noProof/>
                <w:webHidden/>
              </w:rPr>
              <w:fldChar w:fldCharType="separate"/>
            </w:r>
            <w:r>
              <w:rPr>
                <w:noProof/>
                <w:webHidden/>
              </w:rPr>
              <w:t>16</w:t>
            </w:r>
            <w:r>
              <w:rPr>
                <w:noProof/>
                <w:webHidden/>
              </w:rPr>
              <w:fldChar w:fldCharType="end"/>
            </w:r>
          </w:hyperlink>
        </w:p>
        <w:p w:rsidR="00C90737" w:rsidRDefault="00C90737">
          <w:pPr>
            <w:pStyle w:val="TDC1"/>
            <w:tabs>
              <w:tab w:val="right" w:leader="dot" w:pos="8828"/>
            </w:tabs>
            <w:rPr>
              <w:rFonts w:eastAsiaTheme="minorEastAsia"/>
              <w:noProof/>
              <w:sz w:val="22"/>
              <w:lang w:eastAsia="es-AR"/>
            </w:rPr>
          </w:pPr>
          <w:hyperlink w:anchor="_Toc260571432" w:history="1">
            <w:r w:rsidRPr="008B4885">
              <w:rPr>
                <w:rStyle w:val="Hipervnculo"/>
                <w:rFonts w:ascii="Calibri" w:hAnsi="Calibri"/>
                <w:i/>
                <w:iCs/>
                <w:noProof/>
              </w:rPr>
              <w:t>Puestos de trabajos:</w:t>
            </w:r>
            <w:r>
              <w:rPr>
                <w:noProof/>
                <w:webHidden/>
              </w:rPr>
              <w:tab/>
            </w:r>
            <w:r>
              <w:rPr>
                <w:noProof/>
                <w:webHidden/>
              </w:rPr>
              <w:fldChar w:fldCharType="begin"/>
            </w:r>
            <w:r>
              <w:rPr>
                <w:noProof/>
                <w:webHidden/>
              </w:rPr>
              <w:instrText xml:space="preserve"> PAGEREF _Toc260571432 \h </w:instrText>
            </w:r>
            <w:r>
              <w:rPr>
                <w:noProof/>
                <w:webHidden/>
              </w:rPr>
            </w:r>
            <w:r>
              <w:rPr>
                <w:noProof/>
                <w:webHidden/>
              </w:rPr>
              <w:fldChar w:fldCharType="separate"/>
            </w:r>
            <w:r>
              <w:rPr>
                <w:noProof/>
                <w:webHidden/>
              </w:rPr>
              <w:t>16</w:t>
            </w:r>
            <w:r>
              <w:rPr>
                <w:noProof/>
                <w:webHidden/>
              </w:rPr>
              <w:fldChar w:fldCharType="end"/>
            </w:r>
          </w:hyperlink>
        </w:p>
        <w:p w:rsidR="00C90737" w:rsidRDefault="00C90737">
          <w:pPr>
            <w:pStyle w:val="TDC1"/>
            <w:tabs>
              <w:tab w:val="right" w:leader="dot" w:pos="8828"/>
            </w:tabs>
            <w:rPr>
              <w:rFonts w:eastAsiaTheme="minorEastAsia"/>
              <w:noProof/>
              <w:sz w:val="22"/>
              <w:lang w:eastAsia="es-AR"/>
            </w:rPr>
          </w:pPr>
          <w:hyperlink w:anchor="_Toc260571433" w:history="1">
            <w:r w:rsidRPr="008B4885">
              <w:rPr>
                <w:rStyle w:val="Hipervnculo"/>
                <w:rFonts w:ascii="Calibri" w:hAnsi="Calibri"/>
                <w:i/>
                <w:iCs/>
                <w:noProof/>
              </w:rPr>
              <w:t>Puestos de trabajos:</w:t>
            </w:r>
            <w:r>
              <w:rPr>
                <w:noProof/>
                <w:webHidden/>
              </w:rPr>
              <w:tab/>
            </w:r>
            <w:r>
              <w:rPr>
                <w:noProof/>
                <w:webHidden/>
              </w:rPr>
              <w:fldChar w:fldCharType="begin"/>
            </w:r>
            <w:r>
              <w:rPr>
                <w:noProof/>
                <w:webHidden/>
              </w:rPr>
              <w:instrText xml:space="preserve"> PAGEREF _Toc260571433 \h </w:instrText>
            </w:r>
            <w:r>
              <w:rPr>
                <w:noProof/>
                <w:webHidden/>
              </w:rPr>
            </w:r>
            <w:r>
              <w:rPr>
                <w:noProof/>
                <w:webHidden/>
              </w:rPr>
              <w:fldChar w:fldCharType="separate"/>
            </w:r>
            <w:r>
              <w:rPr>
                <w:noProof/>
                <w:webHidden/>
              </w:rPr>
              <w:t>17</w:t>
            </w:r>
            <w:r>
              <w:rPr>
                <w:noProof/>
                <w:webHidden/>
              </w:rPr>
              <w:fldChar w:fldCharType="end"/>
            </w:r>
          </w:hyperlink>
        </w:p>
        <w:p w:rsidR="00C90737" w:rsidRDefault="00C90737">
          <w:pPr>
            <w:pStyle w:val="TDC1"/>
            <w:tabs>
              <w:tab w:val="left" w:pos="480"/>
              <w:tab w:val="right" w:leader="dot" w:pos="8828"/>
            </w:tabs>
            <w:rPr>
              <w:rFonts w:eastAsiaTheme="minorEastAsia"/>
              <w:noProof/>
              <w:sz w:val="22"/>
              <w:lang w:eastAsia="es-AR"/>
            </w:rPr>
          </w:pPr>
          <w:hyperlink w:anchor="_Toc260571434" w:history="1">
            <w:r w:rsidRPr="008B4885">
              <w:rPr>
                <w:rStyle w:val="Hipervnculo"/>
                <w:noProof/>
                <w:lang w:bidi="en-US"/>
              </w:rPr>
              <w:t>7.</w:t>
            </w:r>
            <w:r>
              <w:rPr>
                <w:rFonts w:eastAsiaTheme="minorEastAsia"/>
                <w:noProof/>
                <w:sz w:val="22"/>
                <w:lang w:eastAsia="es-AR"/>
              </w:rPr>
              <w:tab/>
            </w:r>
            <w:r w:rsidRPr="008B4885">
              <w:rPr>
                <w:rStyle w:val="Hipervnculo"/>
                <w:noProof/>
                <w:lang w:bidi="en-US"/>
              </w:rPr>
              <w:t>Procesos de negocio</w:t>
            </w:r>
            <w:r>
              <w:rPr>
                <w:noProof/>
                <w:webHidden/>
              </w:rPr>
              <w:tab/>
            </w:r>
            <w:r>
              <w:rPr>
                <w:noProof/>
                <w:webHidden/>
              </w:rPr>
              <w:fldChar w:fldCharType="begin"/>
            </w:r>
            <w:r>
              <w:rPr>
                <w:noProof/>
                <w:webHidden/>
              </w:rPr>
              <w:instrText xml:space="preserve"> PAGEREF _Toc260571434 \h </w:instrText>
            </w:r>
            <w:r>
              <w:rPr>
                <w:noProof/>
                <w:webHidden/>
              </w:rPr>
            </w:r>
            <w:r>
              <w:rPr>
                <w:noProof/>
                <w:webHidden/>
              </w:rPr>
              <w:fldChar w:fldCharType="separate"/>
            </w:r>
            <w:r>
              <w:rPr>
                <w:noProof/>
                <w:webHidden/>
              </w:rPr>
              <w:t>19</w:t>
            </w:r>
            <w:r>
              <w:rPr>
                <w:noProof/>
                <w:webHidden/>
              </w:rPr>
              <w:fldChar w:fldCharType="end"/>
            </w:r>
          </w:hyperlink>
        </w:p>
        <w:p w:rsidR="00C90737" w:rsidRDefault="00C90737">
          <w:pPr>
            <w:pStyle w:val="TDC2"/>
            <w:tabs>
              <w:tab w:val="right" w:leader="dot" w:pos="8828"/>
            </w:tabs>
            <w:rPr>
              <w:rFonts w:eastAsiaTheme="minorEastAsia"/>
              <w:noProof/>
              <w:sz w:val="22"/>
              <w:lang w:eastAsia="es-AR"/>
            </w:rPr>
          </w:pPr>
          <w:hyperlink w:anchor="_Toc260571435" w:history="1">
            <w:r w:rsidRPr="008B4885">
              <w:rPr>
                <w:rStyle w:val="Hipervnculo"/>
                <w:noProof/>
                <w:lang w:bidi="en-US"/>
              </w:rPr>
              <w:t>Gestión de ventas</w:t>
            </w:r>
            <w:r>
              <w:rPr>
                <w:noProof/>
                <w:webHidden/>
              </w:rPr>
              <w:tab/>
            </w:r>
            <w:r>
              <w:rPr>
                <w:noProof/>
                <w:webHidden/>
              </w:rPr>
              <w:fldChar w:fldCharType="begin"/>
            </w:r>
            <w:r>
              <w:rPr>
                <w:noProof/>
                <w:webHidden/>
              </w:rPr>
              <w:instrText xml:space="preserve"> PAGEREF _Toc260571435 \h </w:instrText>
            </w:r>
            <w:r>
              <w:rPr>
                <w:noProof/>
                <w:webHidden/>
              </w:rPr>
            </w:r>
            <w:r>
              <w:rPr>
                <w:noProof/>
                <w:webHidden/>
              </w:rPr>
              <w:fldChar w:fldCharType="separate"/>
            </w:r>
            <w:r>
              <w:rPr>
                <w:noProof/>
                <w:webHidden/>
              </w:rPr>
              <w:t>19</w:t>
            </w:r>
            <w:r>
              <w:rPr>
                <w:noProof/>
                <w:webHidden/>
              </w:rPr>
              <w:fldChar w:fldCharType="end"/>
            </w:r>
          </w:hyperlink>
        </w:p>
        <w:p w:rsidR="00C90737" w:rsidRDefault="00C90737">
          <w:pPr>
            <w:pStyle w:val="TDC2"/>
            <w:tabs>
              <w:tab w:val="right" w:leader="dot" w:pos="8828"/>
            </w:tabs>
            <w:rPr>
              <w:rFonts w:eastAsiaTheme="minorEastAsia"/>
              <w:noProof/>
              <w:sz w:val="22"/>
              <w:lang w:eastAsia="es-AR"/>
            </w:rPr>
          </w:pPr>
          <w:hyperlink w:anchor="_Toc260571436" w:history="1">
            <w:r w:rsidRPr="008B4885">
              <w:rPr>
                <w:rStyle w:val="Hipervnculo"/>
                <w:noProof/>
                <w:lang w:bidi="en-US"/>
              </w:rPr>
              <w:t>Gestión de Producción</w:t>
            </w:r>
            <w:r>
              <w:rPr>
                <w:noProof/>
                <w:webHidden/>
              </w:rPr>
              <w:tab/>
            </w:r>
            <w:r>
              <w:rPr>
                <w:noProof/>
                <w:webHidden/>
              </w:rPr>
              <w:fldChar w:fldCharType="begin"/>
            </w:r>
            <w:r>
              <w:rPr>
                <w:noProof/>
                <w:webHidden/>
              </w:rPr>
              <w:instrText xml:space="preserve"> PAGEREF _Toc260571436 \h </w:instrText>
            </w:r>
            <w:r>
              <w:rPr>
                <w:noProof/>
                <w:webHidden/>
              </w:rPr>
            </w:r>
            <w:r>
              <w:rPr>
                <w:noProof/>
                <w:webHidden/>
              </w:rPr>
              <w:fldChar w:fldCharType="separate"/>
            </w:r>
            <w:r>
              <w:rPr>
                <w:noProof/>
                <w:webHidden/>
              </w:rPr>
              <w:t>20</w:t>
            </w:r>
            <w:r>
              <w:rPr>
                <w:noProof/>
                <w:webHidden/>
              </w:rPr>
              <w:fldChar w:fldCharType="end"/>
            </w:r>
          </w:hyperlink>
        </w:p>
        <w:p w:rsidR="00C90737" w:rsidRDefault="00C90737">
          <w:pPr>
            <w:pStyle w:val="TDC2"/>
            <w:tabs>
              <w:tab w:val="right" w:leader="dot" w:pos="8828"/>
            </w:tabs>
            <w:rPr>
              <w:rFonts w:eastAsiaTheme="minorEastAsia"/>
              <w:noProof/>
              <w:sz w:val="22"/>
              <w:lang w:eastAsia="es-AR"/>
            </w:rPr>
          </w:pPr>
          <w:hyperlink w:anchor="_Toc260571437" w:history="1">
            <w:r w:rsidRPr="008B4885">
              <w:rPr>
                <w:rStyle w:val="Hipervnculo"/>
                <w:noProof/>
                <w:lang w:bidi="en-US"/>
              </w:rPr>
              <w:t>gestión de calidad</w:t>
            </w:r>
            <w:r>
              <w:rPr>
                <w:noProof/>
                <w:webHidden/>
              </w:rPr>
              <w:tab/>
            </w:r>
            <w:r>
              <w:rPr>
                <w:noProof/>
                <w:webHidden/>
              </w:rPr>
              <w:fldChar w:fldCharType="begin"/>
            </w:r>
            <w:r>
              <w:rPr>
                <w:noProof/>
                <w:webHidden/>
              </w:rPr>
              <w:instrText xml:space="preserve"> PAGEREF _Toc260571437 \h </w:instrText>
            </w:r>
            <w:r>
              <w:rPr>
                <w:noProof/>
                <w:webHidden/>
              </w:rPr>
            </w:r>
            <w:r>
              <w:rPr>
                <w:noProof/>
                <w:webHidden/>
              </w:rPr>
              <w:fldChar w:fldCharType="separate"/>
            </w:r>
            <w:r>
              <w:rPr>
                <w:noProof/>
                <w:webHidden/>
              </w:rPr>
              <w:t>22</w:t>
            </w:r>
            <w:r>
              <w:rPr>
                <w:noProof/>
                <w:webHidden/>
              </w:rPr>
              <w:fldChar w:fldCharType="end"/>
            </w:r>
          </w:hyperlink>
        </w:p>
        <w:p w:rsidR="00C90737" w:rsidRDefault="00C90737">
          <w:pPr>
            <w:pStyle w:val="TDC2"/>
            <w:tabs>
              <w:tab w:val="right" w:leader="dot" w:pos="8828"/>
            </w:tabs>
            <w:rPr>
              <w:rFonts w:eastAsiaTheme="minorEastAsia"/>
              <w:noProof/>
              <w:sz w:val="22"/>
              <w:lang w:eastAsia="es-AR"/>
            </w:rPr>
          </w:pPr>
          <w:hyperlink w:anchor="_Toc260571438" w:history="1">
            <w:r w:rsidRPr="008B4885">
              <w:rPr>
                <w:rStyle w:val="Hipervnculo"/>
                <w:noProof/>
                <w:lang w:bidi="en-US"/>
              </w:rPr>
              <w:t>Diagrama de Flujo de los Procesos de Negocio</w:t>
            </w:r>
            <w:r>
              <w:rPr>
                <w:noProof/>
                <w:webHidden/>
              </w:rPr>
              <w:tab/>
            </w:r>
            <w:r>
              <w:rPr>
                <w:noProof/>
                <w:webHidden/>
              </w:rPr>
              <w:fldChar w:fldCharType="begin"/>
            </w:r>
            <w:r>
              <w:rPr>
                <w:noProof/>
                <w:webHidden/>
              </w:rPr>
              <w:instrText xml:space="preserve"> PAGEREF _Toc260571438 \h </w:instrText>
            </w:r>
            <w:r>
              <w:rPr>
                <w:noProof/>
                <w:webHidden/>
              </w:rPr>
            </w:r>
            <w:r>
              <w:rPr>
                <w:noProof/>
                <w:webHidden/>
              </w:rPr>
              <w:fldChar w:fldCharType="separate"/>
            </w:r>
            <w:r>
              <w:rPr>
                <w:noProof/>
                <w:webHidden/>
              </w:rPr>
              <w:t>23</w:t>
            </w:r>
            <w:r>
              <w:rPr>
                <w:noProof/>
                <w:webHidden/>
              </w:rPr>
              <w:fldChar w:fldCharType="end"/>
            </w:r>
          </w:hyperlink>
        </w:p>
        <w:p w:rsidR="00C90737" w:rsidRDefault="00C90737">
          <w:pPr>
            <w:pStyle w:val="TDC1"/>
            <w:tabs>
              <w:tab w:val="left" w:pos="480"/>
              <w:tab w:val="right" w:leader="dot" w:pos="8828"/>
            </w:tabs>
            <w:rPr>
              <w:rFonts w:eastAsiaTheme="minorEastAsia"/>
              <w:noProof/>
              <w:sz w:val="22"/>
              <w:lang w:eastAsia="es-AR"/>
            </w:rPr>
          </w:pPr>
          <w:hyperlink w:anchor="_Toc260571439" w:history="1">
            <w:r w:rsidRPr="008B4885">
              <w:rPr>
                <w:rStyle w:val="Hipervnculo"/>
                <w:noProof/>
                <w:lang w:val="es-ES"/>
              </w:rPr>
              <w:t>8.</w:t>
            </w:r>
            <w:r>
              <w:rPr>
                <w:rFonts w:eastAsiaTheme="minorEastAsia"/>
                <w:noProof/>
                <w:sz w:val="22"/>
                <w:lang w:eastAsia="es-AR"/>
              </w:rPr>
              <w:tab/>
            </w:r>
            <w:r w:rsidRPr="008B4885">
              <w:rPr>
                <w:rStyle w:val="Hipervnculo"/>
                <w:noProof/>
                <w:lang w:val="es-ES"/>
              </w:rPr>
              <w:t>Política y Estrategias</w:t>
            </w:r>
            <w:r>
              <w:rPr>
                <w:noProof/>
                <w:webHidden/>
              </w:rPr>
              <w:tab/>
            </w:r>
            <w:r>
              <w:rPr>
                <w:noProof/>
                <w:webHidden/>
              </w:rPr>
              <w:fldChar w:fldCharType="begin"/>
            </w:r>
            <w:r>
              <w:rPr>
                <w:noProof/>
                <w:webHidden/>
              </w:rPr>
              <w:instrText xml:space="preserve"> PAGEREF _Toc260571439 \h </w:instrText>
            </w:r>
            <w:r>
              <w:rPr>
                <w:noProof/>
                <w:webHidden/>
              </w:rPr>
            </w:r>
            <w:r>
              <w:rPr>
                <w:noProof/>
                <w:webHidden/>
              </w:rPr>
              <w:fldChar w:fldCharType="separate"/>
            </w:r>
            <w:r>
              <w:rPr>
                <w:noProof/>
                <w:webHidden/>
              </w:rPr>
              <w:t>25</w:t>
            </w:r>
            <w:r>
              <w:rPr>
                <w:noProof/>
                <w:webHidden/>
              </w:rPr>
              <w:fldChar w:fldCharType="end"/>
            </w:r>
          </w:hyperlink>
        </w:p>
        <w:p w:rsidR="00C90737" w:rsidRDefault="00C90737">
          <w:pPr>
            <w:pStyle w:val="TDC1"/>
            <w:tabs>
              <w:tab w:val="left" w:pos="480"/>
              <w:tab w:val="right" w:leader="dot" w:pos="8828"/>
            </w:tabs>
            <w:rPr>
              <w:rFonts w:eastAsiaTheme="minorEastAsia"/>
              <w:noProof/>
              <w:sz w:val="22"/>
              <w:lang w:eastAsia="es-AR"/>
            </w:rPr>
          </w:pPr>
          <w:hyperlink w:anchor="_Toc260571440" w:history="1">
            <w:r w:rsidRPr="008B4885">
              <w:rPr>
                <w:rStyle w:val="Hipervnculo"/>
                <w:noProof/>
                <w:lang w:bidi="en-US"/>
              </w:rPr>
              <w:t>9.</w:t>
            </w:r>
            <w:r>
              <w:rPr>
                <w:rFonts w:eastAsiaTheme="minorEastAsia"/>
                <w:noProof/>
                <w:sz w:val="22"/>
                <w:lang w:eastAsia="es-AR"/>
              </w:rPr>
              <w:tab/>
            </w:r>
            <w:r w:rsidRPr="008B4885">
              <w:rPr>
                <w:rStyle w:val="Hipervnculo"/>
                <w:noProof/>
                <w:lang w:bidi="en-US"/>
              </w:rPr>
              <w:t>Layout de espacio físico</w:t>
            </w:r>
            <w:r>
              <w:rPr>
                <w:noProof/>
                <w:webHidden/>
              </w:rPr>
              <w:tab/>
            </w:r>
            <w:r>
              <w:rPr>
                <w:noProof/>
                <w:webHidden/>
              </w:rPr>
              <w:fldChar w:fldCharType="begin"/>
            </w:r>
            <w:r>
              <w:rPr>
                <w:noProof/>
                <w:webHidden/>
              </w:rPr>
              <w:instrText xml:space="preserve"> PAGEREF _Toc260571440 \h </w:instrText>
            </w:r>
            <w:r>
              <w:rPr>
                <w:noProof/>
                <w:webHidden/>
              </w:rPr>
            </w:r>
            <w:r>
              <w:rPr>
                <w:noProof/>
                <w:webHidden/>
              </w:rPr>
              <w:fldChar w:fldCharType="separate"/>
            </w:r>
            <w:r>
              <w:rPr>
                <w:noProof/>
                <w:webHidden/>
              </w:rPr>
              <w:t>26</w:t>
            </w:r>
            <w:r>
              <w:rPr>
                <w:noProof/>
                <w:webHidden/>
              </w:rPr>
              <w:fldChar w:fldCharType="end"/>
            </w:r>
          </w:hyperlink>
        </w:p>
        <w:p w:rsidR="00C90737" w:rsidRDefault="00C90737">
          <w:pPr>
            <w:pStyle w:val="TDC1"/>
            <w:tabs>
              <w:tab w:val="left" w:pos="660"/>
              <w:tab w:val="right" w:leader="dot" w:pos="8828"/>
            </w:tabs>
            <w:rPr>
              <w:rFonts w:eastAsiaTheme="minorEastAsia"/>
              <w:noProof/>
              <w:sz w:val="22"/>
              <w:lang w:eastAsia="es-AR"/>
            </w:rPr>
          </w:pPr>
          <w:hyperlink w:anchor="_Toc260571441" w:history="1">
            <w:r w:rsidRPr="008B4885">
              <w:rPr>
                <w:rStyle w:val="Hipervnculo"/>
                <w:noProof/>
                <w:lang w:bidi="en-US"/>
              </w:rPr>
              <w:t>10.</w:t>
            </w:r>
            <w:r>
              <w:rPr>
                <w:rFonts w:eastAsiaTheme="minorEastAsia"/>
                <w:noProof/>
                <w:sz w:val="22"/>
                <w:lang w:eastAsia="es-AR"/>
              </w:rPr>
              <w:tab/>
            </w:r>
            <w:r w:rsidRPr="008B4885">
              <w:rPr>
                <w:rStyle w:val="Hipervnculo"/>
                <w:noProof/>
                <w:lang w:bidi="en-US"/>
              </w:rPr>
              <w:t>Sistemas informáticos existentes</w:t>
            </w:r>
            <w:r>
              <w:rPr>
                <w:noProof/>
                <w:webHidden/>
              </w:rPr>
              <w:tab/>
            </w:r>
            <w:r>
              <w:rPr>
                <w:noProof/>
                <w:webHidden/>
              </w:rPr>
              <w:fldChar w:fldCharType="begin"/>
            </w:r>
            <w:r>
              <w:rPr>
                <w:noProof/>
                <w:webHidden/>
              </w:rPr>
              <w:instrText xml:space="preserve"> PAGEREF _Toc260571441 \h </w:instrText>
            </w:r>
            <w:r>
              <w:rPr>
                <w:noProof/>
                <w:webHidden/>
              </w:rPr>
            </w:r>
            <w:r>
              <w:rPr>
                <w:noProof/>
                <w:webHidden/>
              </w:rPr>
              <w:fldChar w:fldCharType="separate"/>
            </w:r>
            <w:r>
              <w:rPr>
                <w:noProof/>
                <w:webHidden/>
              </w:rPr>
              <w:t>29</w:t>
            </w:r>
            <w:r>
              <w:rPr>
                <w:noProof/>
                <w:webHidden/>
              </w:rPr>
              <w:fldChar w:fldCharType="end"/>
            </w:r>
          </w:hyperlink>
        </w:p>
        <w:p w:rsidR="00C90737" w:rsidRDefault="00C90737">
          <w:pPr>
            <w:pStyle w:val="TDC1"/>
            <w:tabs>
              <w:tab w:val="left" w:pos="660"/>
              <w:tab w:val="right" w:leader="dot" w:pos="8828"/>
            </w:tabs>
            <w:rPr>
              <w:rFonts w:eastAsiaTheme="minorEastAsia"/>
              <w:noProof/>
              <w:sz w:val="22"/>
              <w:lang w:eastAsia="es-AR"/>
            </w:rPr>
          </w:pPr>
          <w:hyperlink w:anchor="_Toc260571442" w:history="1">
            <w:r w:rsidRPr="008B4885">
              <w:rPr>
                <w:rStyle w:val="Hipervnculo"/>
                <w:noProof/>
                <w:lang w:bidi="en-US"/>
              </w:rPr>
              <w:t>11.</w:t>
            </w:r>
            <w:r>
              <w:rPr>
                <w:rFonts w:eastAsiaTheme="minorEastAsia"/>
                <w:noProof/>
                <w:sz w:val="22"/>
                <w:lang w:eastAsia="es-AR"/>
              </w:rPr>
              <w:tab/>
            </w:r>
            <w:r w:rsidRPr="008B4885">
              <w:rPr>
                <w:rStyle w:val="Hipervnculo"/>
                <w:noProof/>
                <w:lang w:bidi="en-US"/>
              </w:rPr>
              <w:t>Equipamiento informático disponible</w:t>
            </w:r>
            <w:r>
              <w:rPr>
                <w:noProof/>
                <w:webHidden/>
              </w:rPr>
              <w:tab/>
            </w:r>
            <w:r>
              <w:rPr>
                <w:noProof/>
                <w:webHidden/>
              </w:rPr>
              <w:fldChar w:fldCharType="begin"/>
            </w:r>
            <w:r>
              <w:rPr>
                <w:noProof/>
                <w:webHidden/>
              </w:rPr>
              <w:instrText xml:space="preserve"> PAGEREF _Toc260571442 \h </w:instrText>
            </w:r>
            <w:r>
              <w:rPr>
                <w:noProof/>
                <w:webHidden/>
              </w:rPr>
            </w:r>
            <w:r>
              <w:rPr>
                <w:noProof/>
                <w:webHidden/>
              </w:rPr>
              <w:fldChar w:fldCharType="separate"/>
            </w:r>
            <w:r>
              <w:rPr>
                <w:noProof/>
                <w:webHidden/>
              </w:rPr>
              <w:t>29</w:t>
            </w:r>
            <w:r>
              <w:rPr>
                <w:noProof/>
                <w:webHidden/>
              </w:rPr>
              <w:fldChar w:fldCharType="end"/>
            </w:r>
          </w:hyperlink>
        </w:p>
        <w:p w:rsidR="00C90737" w:rsidRDefault="00C90737">
          <w:pPr>
            <w:pStyle w:val="TDC1"/>
            <w:tabs>
              <w:tab w:val="left" w:pos="660"/>
              <w:tab w:val="right" w:leader="dot" w:pos="8828"/>
            </w:tabs>
            <w:rPr>
              <w:rFonts w:eastAsiaTheme="minorEastAsia"/>
              <w:noProof/>
              <w:sz w:val="22"/>
              <w:lang w:eastAsia="es-AR"/>
            </w:rPr>
          </w:pPr>
          <w:hyperlink w:anchor="_Toc260571443" w:history="1">
            <w:r w:rsidRPr="008B4885">
              <w:rPr>
                <w:rStyle w:val="Hipervnculo"/>
                <w:noProof/>
                <w:lang w:bidi="en-US"/>
              </w:rPr>
              <w:t>12.</w:t>
            </w:r>
            <w:r>
              <w:rPr>
                <w:rFonts w:eastAsiaTheme="minorEastAsia"/>
                <w:noProof/>
                <w:sz w:val="22"/>
                <w:lang w:eastAsia="es-AR"/>
              </w:rPr>
              <w:tab/>
            </w:r>
            <w:r w:rsidRPr="008B4885">
              <w:rPr>
                <w:rStyle w:val="Hipervnculo"/>
                <w:noProof/>
                <w:lang w:bidi="en-US"/>
              </w:rPr>
              <w:t>Diagnóstico</w:t>
            </w:r>
            <w:r>
              <w:rPr>
                <w:noProof/>
                <w:webHidden/>
              </w:rPr>
              <w:tab/>
            </w:r>
            <w:r>
              <w:rPr>
                <w:noProof/>
                <w:webHidden/>
              </w:rPr>
              <w:fldChar w:fldCharType="begin"/>
            </w:r>
            <w:r>
              <w:rPr>
                <w:noProof/>
                <w:webHidden/>
              </w:rPr>
              <w:instrText xml:space="preserve"> PAGEREF _Toc260571443 \h </w:instrText>
            </w:r>
            <w:r>
              <w:rPr>
                <w:noProof/>
                <w:webHidden/>
              </w:rPr>
            </w:r>
            <w:r>
              <w:rPr>
                <w:noProof/>
                <w:webHidden/>
              </w:rPr>
              <w:fldChar w:fldCharType="separate"/>
            </w:r>
            <w:r>
              <w:rPr>
                <w:noProof/>
                <w:webHidden/>
              </w:rPr>
              <w:t>30</w:t>
            </w:r>
            <w:r>
              <w:rPr>
                <w:noProof/>
                <w:webHidden/>
              </w:rPr>
              <w:fldChar w:fldCharType="end"/>
            </w:r>
          </w:hyperlink>
        </w:p>
        <w:p w:rsidR="00C90737" w:rsidRDefault="00C90737">
          <w:pPr>
            <w:pStyle w:val="TDC2"/>
            <w:tabs>
              <w:tab w:val="right" w:leader="dot" w:pos="8828"/>
            </w:tabs>
            <w:rPr>
              <w:rFonts w:eastAsiaTheme="minorEastAsia"/>
              <w:noProof/>
              <w:sz w:val="22"/>
              <w:lang w:eastAsia="es-AR"/>
            </w:rPr>
          </w:pPr>
          <w:hyperlink w:anchor="_Toc260571444" w:history="1">
            <w:r w:rsidRPr="008B4885">
              <w:rPr>
                <w:rStyle w:val="Hipervnculo"/>
                <w:noProof/>
                <w:lang w:bidi="en-US"/>
              </w:rPr>
              <w:t>Problemas detectados</w:t>
            </w:r>
            <w:r>
              <w:rPr>
                <w:noProof/>
                <w:webHidden/>
              </w:rPr>
              <w:tab/>
            </w:r>
            <w:r>
              <w:rPr>
                <w:noProof/>
                <w:webHidden/>
              </w:rPr>
              <w:fldChar w:fldCharType="begin"/>
            </w:r>
            <w:r>
              <w:rPr>
                <w:noProof/>
                <w:webHidden/>
              </w:rPr>
              <w:instrText xml:space="preserve"> PAGEREF _Toc260571444 \h </w:instrText>
            </w:r>
            <w:r>
              <w:rPr>
                <w:noProof/>
                <w:webHidden/>
              </w:rPr>
            </w:r>
            <w:r>
              <w:rPr>
                <w:noProof/>
                <w:webHidden/>
              </w:rPr>
              <w:fldChar w:fldCharType="separate"/>
            </w:r>
            <w:r>
              <w:rPr>
                <w:noProof/>
                <w:webHidden/>
              </w:rPr>
              <w:t>30</w:t>
            </w:r>
            <w:r>
              <w:rPr>
                <w:noProof/>
                <w:webHidden/>
              </w:rPr>
              <w:fldChar w:fldCharType="end"/>
            </w:r>
          </w:hyperlink>
        </w:p>
        <w:p w:rsidR="00C90737" w:rsidRDefault="00C90737">
          <w:pPr>
            <w:pStyle w:val="TDC2"/>
            <w:tabs>
              <w:tab w:val="right" w:leader="dot" w:pos="8828"/>
            </w:tabs>
            <w:rPr>
              <w:rFonts w:eastAsiaTheme="minorEastAsia"/>
              <w:noProof/>
              <w:sz w:val="22"/>
              <w:lang w:eastAsia="es-AR"/>
            </w:rPr>
          </w:pPr>
          <w:hyperlink w:anchor="_Toc260571445" w:history="1">
            <w:r w:rsidRPr="008B4885">
              <w:rPr>
                <w:rStyle w:val="Hipervnculo"/>
                <w:noProof/>
                <w:lang w:bidi="en-US"/>
              </w:rPr>
              <w:t>Requerimientos</w:t>
            </w:r>
            <w:r>
              <w:rPr>
                <w:noProof/>
                <w:webHidden/>
              </w:rPr>
              <w:tab/>
            </w:r>
            <w:r>
              <w:rPr>
                <w:noProof/>
                <w:webHidden/>
              </w:rPr>
              <w:fldChar w:fldCharType="begin"/>
            </w:r>
            <w:r>
              <w:rPr>
                <w:noProof/>
                <w:webHidden/>
              </w:rPr>
              <w:instrText xml:space="preserve"> PAGEREF _Toc260571445 \h </w:instrText>
            </w:r>
            <w:r>
              <w:rPr>
                <w:noProof/>
                <w:webHidden/>
              </w:rPr>
            </w:r>
            <w:r>
              <w:rPr>
                <w:noProof/>
                <w:webHidden/>
              </w:rPr>
              <w:fldChar w:fldCharType="separate"/>
            </w:r>
            <w:r>
              <w:rPr>
                <w:noProof/>
                <w:webHidden/>
              </w:rPr>
              <w:t>32</w:t>
            </w:r>
            <w:r>
              <w:rPr>
                <w:noProof/>
                <w:webHidden/>
              </w:rPr>
              <w:fldChar w:fldCharType="end"/>
            </w:r>
          </w:hyperlink>
        </w:p>
        <w:p w:rsidR="00C90737" w:rsidRDefault="00C90737">
          <w:pPr>
            <w:pStyle w:val="TDC1"/>
            <w:tabs>
              <w:tab w:val="left" w:pos="660"/>
              <w:tab w:val="right" w:leader="dot" w:pos="8828"/>
            </w:tabs>
            <w:rPr>
              <w:rFonts w:eastAsiaTheme="minorEastAsia"/>
              <w:noProof/>
              <w:sz w:val="22"/>
              <w:lang w:eastAsia="es-AR"/>
            </w:rPr>
          </w:pPr>
          <w:hyperlink w:anchor="_Toc260571446" w:history="1">
            <w:r w:rsidRPr="008B4885">
              <w:rPr>
                <w:rStyle w:val="Hipervnculo"/>
                <w:noProof/>
                <w:lang w:bidi="en-US"/>
              </w:rPr>
              <w:t>14.</w:t>
            </w:r>
            <w:r>
              <w:rPr>
                <w:rFonts w:eastAsiaTheme="minorEastAsia"/>
                <w:noProof/>
                <w:sz w:val="22"/>
                <w:lang w:eastAsia="es-AR"/>
              </w:rPr>
              <w:tab/>
            </w:r>
            <w:r w:rsidRPr="008B4885">
              <w:rPr>
                <w:rStyle w:val="Hipervnculo"/>
                <w:noProof/>
                <w:lang w:bidi="en-US"/>
              </w:rPr>
              <w:t>Propuesta</w:t>
            </w:r>
            <w:r>
              <w:rPr>
                <w:noProof/>
                <w:webHidden/>
              </w:rPr>
              <w:tab/>
            </w:r>
            <w:r>
              <w:rPr>
                <w:noProof/>
                <w:webHidden/>
              </w:rPr>
              <w:fldChar w:fldCharType="begin"/>
            </w:r>
            <w:r>
              <w:rPr>
                <w:noProof/>
                <w:webHidden/>
              </w:rPr>
              <w:instrText xml:space="preserve"> PAGEREF _Toc260571446 \h </w:instrText>
            </w:r>
            <w:r>
              <w:rPr>
                <w:noProof/>
                <w:webHidden/>
              </w:rPr>
            </w:r>
            <w:r>
              <w:rPr>
                <w:noProof/>
                <w:webHidden/>
              </w:rPr>
              <w:fldChar w:fldCharType="separate"/>
            </w:r>
            <w:r>
              <w:rPr>
                <w:noProof/>
                <w:webHidden/>
              </w:rPr>
              <w:t>34</w:t>
            </w:r>
            <w:r>
              <w:rPr>
                <w:noProof/>
                <w:webHidden/>
              </w:rPr>
              <w:fldChar w:fldCharType="end"/>
            </w:r>
          </w:hyperlink>
        </w:p>
        <w:p w:rsidR="00C90737" w:rsidRDefault="00C90737">
          <w:pPr>
            <w:pStyle w:val="TDC2"/>
            <w:tabs>
              <w:tab w:val="right" w:leader="dot" w:pos="8828"/>
            </w:tabs>
            <w:rPr>
              <w:rFonts w:eastAsiaTheme="minorEastAsia"/>
              <w:noProof/>
              <w:sz w:val="22"/>
              <w:lang w:eastAsia="es-AR"/>
            </w:rPr>
          </w:pPr>
          <w:hyperlink w:anchor="_Toc260571447" w:history="1">
            <w:r w:rsidRPr="008B4885">
              <w:rPr>
                <w:rStyle w:val="Hipervnculo"/>
                <w:noProof/>
                <w:lang w:bidi="en-US"/>
              </w:rPr>
              <w:t>Objetivo del sistema de información</w:t>
            </w:r>
            <w:r>
              <w:rPr>
                <w:noProof/>
                <w:webHidden/>
              </w:rPr>
              <w:tab/>
            </w:r>
            <w:r>
              <w:rPr>
                <w:noProof/>
                <w:webHidden/>
              </w:rPr>
              <w:fldChar w:fldCharType="begin"/>
            </w:r>
            <w:r>
              <w:rPr>
                <w:noProof/>
                <w:webHidden/>
              </w:rPr>
              <w:instrText xml:space="preserve"> PAGEREF _Toc260571447 \h </w:instrText>
            </w:r>
            <w:r>
              <w:rPr>
                <w:noProof/>
                <w:webHidden/>
              </w:rPr>
            </w:r>
            <w:r>
              <w:rPr>
                <w:noProof/>
                <w:webHidden/>
              </w:rPr>
              <w:fldChar w:fldCharType="separate"/>
            </w:r>
            <w:r>
              <w:rPr>
                <w:noProof/>
                <w:webHidden/>
              </w:rPr>
              <w:t>34</w:t>
            </w:r>
            <w:r>
              <w:rPr>
                <w:noProof/>
                <w:webHidden/>
              </w:rPr>
              <w:fldChar w:fldCharType="end"/>
            </w:r>
          </w:hyperlink>
        </w:p>
        <w:p w:rsidR="00C90737" w:rsidRDefault="00C90737">
          <w:pPr>
            <w:pStyle w:val="TDC2"/>
            <w:tabs>
              <w:tab w:val="right" w:leader="dot" w:pos="8828"/>
            </w:tabs>
            <w:rPr>
              <w:rFonts w:eastAsiaTheme="minorEastAsia"/>
              <w:noProof/>
              <w:sz w:val="22"/>
              <w:lang w:eastAsia="es-AR"/>
            </w:rPr>
          </w:pPr>
          <w:hyperlink w:anchor="_Toc260571448" w:history="1">
            <w:r w:rsidRPr="008B4885">
              <w:rPr>
                <w:rStyle w:val="Hipervnculo"/>
                <w:noProof/>
                <w:lang w:bidi="en-US"/>
              </w:rPr>
              <w:t>Límites</w:t>
            </w:r>
            <w:r>
              <w:rPr>
                <w:noProof/>
                <w:webHidden/>
              </w:rPr>
              <w:tab/>
            </w:r>
            <w:r>
              <w:rPr>
                <w:noProof/>
                <w:webHidden/>
              </w:rPr>
              <w:fldChar w:fldCharType="begin"/>
            </w:r>
            <w:r>
              <w:rPr>
                <w:noProof/>
                <w:webHidden/>
              </w:rPr>
              <w:instrText xml:space="preserve"> PAGEREF _Toc260571448 \h </w:instrText>
            </w:r>
            <w:r>
              <w:rPr>
                <w:noProof/>
                <w:webHidden/>
              </w:rPr>
            </w:r>
            <w:r>
              <w:rPr>
                <w:noProof/>
                <w:webHidden/>
              </w:rPr>
              <w:fldChar w:fldCharType="separate"/>
            </w:r>
            <w:r>
              <w:rPr>
                <w:noProof/>
                <w:webHidden/>
              </w:rPr>
              <w:t>34</w:t>
            </w:r>
            <w:r>
              <w:rPr>
                <w:noProof/>
                <w:webHidden/>
              </w:rPr>
              <w:fldChar w:fldCharType="end"/>
            </w:r>
          </w:hyperlink>
        </w:p>
        <w:p w:rsidR="00C90737" w:rsidRDefault="00C90737">
          <w:pPr>
            <w:pStyle w:val="TDC2"/>
            <w:tabs>
              <w:tab w:val="right" w:leader="dot" w:pos="8828"/>
            </w:tabs>
            <w:rPr>
              <w:rFonts w:eastAsiaTheme="minorEastAsia"/>
              <w:noProof/>
              <w:sz w:val="22"/>
              <w:lang w:eastAsia="es-AR"/>
            </w:rPr>
          </w:pPr>
          <w:hyperlink w:anchor="_Toc260571449" w:history="1">
            <w:r w:rsidRPr="008B4885">
              <w:rPr>
                <w:rStyle w:val="Hipervnculo"/>
                <w:noProof/>
                <w:lang w:bidi="en-US"/>
              </w:rPr>
              <w:t>Alcances</w:t>
            </w:r>
            <w:r>
              <w:rPr>
                <w:noProof/>
                <w:webHidden/>
              </w:rPr>
              <w:tab/>
            </w:r>
            <w:r>
              <w:rPr>
                <w:noProof/>
                <w:webHidden/>
              </w:rPr>
              <w:fldChar w:fldCharType="begin"/>
            </w:r>
            <w:r>
              <w:rPr>
                <w:noProof/>
                <w:webHidden/>
              </w:rPr>
              <w:instrText xml:space="preserve"> PAGEREF _Toc260571449 \h </w:instrText>
            </w:r>
            <w:r>
              <w:rPr>
                <w:noProof/>
                <w:webHidden/>
              </w:rPr>
            </w:r>
            <w:r>
              <w:rPr>
                <w:noProof/>
                <w:webHidden/>
              </w:rPr>
              <w:fldChar w:fldCharType="separate"/>
            </w:r>
            <w:r>
              <w:rPr>
                <w:noProof/>
                <w:webHidden/>
              </w:rPr>
              <w:t>34</w:t>
            </w:r>
            <w:r>
              <w:rPr>
                <w:noProof/>
                <w:webHidden/>
              </w:rPr>
              <w:fldChar w:fldCharType="end"/>
            </w:r>
          </w:hyperlink>
        </w:p>
        <w:p w:rsidR="00C90737" w:rsidRDefault="00C90737">
          <w:pPr>
            <w:pStyle w:val="TDC1"/>
            <w:tabs>
              <w:tab w:val="left" w:pos="660"/>
              <w:tab w:val="right" w:leader="dot" w:pos="8828"/>
            </w:tabs>
            <w:rPr>
              <w:rFonts w:eastAsiaTheme="minorEastAsia"/>
              <w:noProof/>
              <w:sz w:val="22"/>
              <w:lang w:eastAsia="es-AR"/>
            </w:rPr>
          </w:pPr>
          <w:hyperlink w:anchor="_Toc260571450" w:history="1">
            <w:r w:rsidRPr="008B4885">
              <w:rPr>
                <w:rStyle w:val="Hipervnculo"/>
                <w:noProof/>
                <w:lang w:bidi="en-US"/>
              </w:rPr>
              <w:t>15.</w:t>
            </w:r>
            <w:r>
              <w:rPr>
                <w:rFonts w:eastAsiaTheme="minorEastAsia"/>
                <w:noProof/>
                <w:sz w:val="22"/>
                <w:lang w:eastAsia="es-AR"/>
              </w:rPr>
              <w:tab/>
            </w:r>
            <w:r w:rsidRPr="008B4885">
              <w:rPr>
                <w:rStyle w:val="Hipervnculo"/>
                <w:noProof/>
                <w:lang w:bidi="en-US"/>
              </w:rPr>
              <w:t>Estudio de prefactibilidad</w:t>
            </w:r>
            <w:r>
              <w:rPr>
                <w:noProof/>
                <w:webHidden/>
              </w:rPr>
              <w:tab/>
            </w:r>
            <w:r>
              <w:rPr>
                <w:noProof/>
                <w:webHidden/>
              </w:rPr>
              <w:fldChar w:fldCharType="begin"/>
            </w:r>
            <w:r>
              <w:rPr>
                <w:noProof/>
                <w:webHidden/>
              </w:rPr>
              <w:instrText xml:space="preserve"> PAGEREF _Toc260571450 \h </w:instrText>
            </w:r>
            <w:r>
              <w:rPr>
                <w:noProof/>
                <w:webHidden/>
              </w:rPr>
            </w:r>
            <w:r>
              <w:rPr>
                <w:noProof/>
                <w:webHidden/>
              </w:rPr>
              <w:fldChar w:fldCharType="separate"/>
            </w:r>
            <w:r>
              <w:rPr>
                <w:noProof/>
                <w:webHidden/>
              </w:rPr>
              <w:t>37</w:t>
            </w:r>
            <w:r>
              <w:rPr>
                <w:noProof/>
                <w:webHidden/>
              </w:rPr>
              <w:fldChar w:fldCharType="end"/>
            </w:r>
          </w:hyperlink>
        </w:p>
        <w:p w:rsidR="00C90737" w:rsidRDefault="00C90737">
          <w:pPr>
            <w:pStyle w:val="TDC2"/>
            <w:tabs>
              <w:tab w:val="right" w:leader="dot" w:pos="8828"/>
            </w:tabs>
            <w:rPr>
              <w:rFonts w:eastAsiaTheme="minorEastAsia"/>
              <w:noProof/>
              <w:sz w:val="22"/>
              <w:lang w:eastAsia="es-AR"/>
            </w:rPr>
          </w:pPr>
          <w:hyperlink w:anchor="_Toc260571451" w:history="1">
            <w:r w:rsidRPr="008B4885">
              <w:rPr>
                <w:rStyle w:val="Hipervnculo"/>
                <w:noProof/>
                <w:lang w:bidi="en-US"/>
              </w:rPr>
              <w:t>Factibilidad Técnica</w:t>
            </w:r>
            <w:r>
              <w:rPr>
                <w:noProof/>
                <w:webHidden/>
              </w:rPr>
              <w:tab/>
            </w:r>
            <w:r>
              <w:rPr>
                <w:noProof/>
                <w:webHidden/>
              </w:rPr>
              <w:fldChar w:fldCharType="begin"/>
            </w:r>
            <w:r>
              <w:rPr>
                <w:noProof/>
                <w:webHidden/>
              </w:rPr>
              <w:instrText xml:space="preserve"> PAGEREF _Toc260571451 \h </w:instrText>
            </w:r>
            <w:r>
              <w:rPr>
                <w:noProof/>
                <w:webHidden/>
              </w:rPr>
            </w:r>
            <w:r>
              <w:rPr>
                <w:noProof/>
                <w:webHidden/>
              </w:rPr>
              <w:fldChar w:fldCharType="separate"/>
            </w:r>
            <w:r>
              <w:rPr>
                <w:noProof/>
                <w:webHidden/>
              </w:rPr>
              <w:t>37</w:t>
            </w:r>
            <w:r>
              <w:rPr>
                <w:noProof/>
                <w:webHidden/>
              </w:rPr>
              <w:fldChar w:fldCharType="end"/>
            </w:r>
          </w:hyperlink>
        </w:p>
        <w:p w:rsidR="00C90737" w:rsidRDefault="00C90737">
          <w:pPr>
            <w:pStyle w:val="TDC2"/>
            <w:tabs>
              <w:tab w:val="right" w:leader="dot" w:pos="8828"/>
            </w:tabs>
            <w:rPr>
              <w:rFonts w:eastAsiaTheme="minorEastAsia"/>
              <w:noProof/>
              <w:sz w:val="22"/>
              <w:lang w:eastAsia="es-AR"/>
            </w:rPr>
          </w:pPr>
          <w:hyperlink w:anchor="_Toc260571452" w:history="1">
            <w:r w:rsidRPr="008B4885">
              <w:rPr>
                <w:rStyle w:val="Hipervnculo"/>
                <w:noProof/>
                <w:lang w:bidi="en-US"/>
              </w:rPr>
              <w:t>Factibilidad Económica</w:t>
            </w:r>
            <w:r>
              <w:rPr>
                <w:noProof/>
                <w:webHidden/>
              </w:rPr>
              <w:tab/>
            </w:r>
            <w:r>
              <w:rPr>
                <w:noProof/>
                <w:webHidden/>
              </w:rPr>
              <w:fldChar w:fldCharType="begin"/>
            </w:r>
            <w:r>
              <w:rPr>
                <w:noProof/>
                <w:webHidden/>
              </w:rPr>
              <w:instrText xml:space="preserve"> PAGEREF _Toc260571452 \h </w:instrText>
            </w:r>
            <w:r>
              <w:rPr>
                <w:noProof/>
                <w:webHidden/>
              </w:rPr>
            </w:r>
            <w:r>
              <w:rPr>
                <w:noProof/>
                <w:webHidden/>
              </w:rPr>
              <w:fldChar w:fldCharType="separate"/>
            </w:r>
            <w:r>
              <w:rPr>
                <w:noProof/>
                <w:webHidden/>
              </w:rPr>
              <w:t>39</w:t>
            </w:r>
            <w:r>
              <w:rPr>
                <w:noProof/>
                <w:webHidden/>
              </w:rPr>
              <w:fldChar w:fldCharType="end"/>
            </w:r>
          </w:hyperlink>
        </w:p>
        <w:p w:rsidR="00C90737" w:rsidRDefault="00C90737">
          <w:pPr>
            <w:pStyle w:val="TDC2"/>
            <w:tabs>
              <w:tab w:val="right" w:leader="dot" w:pos="8828"/>
            </w:tabs>
            <w:rPr>
              <w:rFonts w:eastAsiaTheme="minorEastAsia"/>
              <w:noProof/>
              <w:sz w:val="22"/>
              <w:lang w:eastAsia="es-AR"/>
            </w:rPr>
          </w:pPr>
          <w:hyperlink w:anchor="_Toc260571453" w:history="1">
            <w:r w:rsidRPr="008B4885">
              <w:rPr>
                <w:rStyle w:val="Hipervnculo"/>
                <w:noProof/>
                <w:lang w:bidi="en-US"/>
              </w:rPr>
              <w:t>Factibilidad Operativa</w:t>
            </w:r>
            <w:r>
              <w:rPr>
                <w:noProof/>
                <w:webHidden/>
              </w:rPr>
              <w:tab/>
            </w:r>
            <w:r>
              <w:rPr>
                <w:noProof/>
                <w:webHidden/>
              </w:rPr>
              <w:fldChar w:fldCharType="begin"/>
            </w:r>
            <w:r>
              <w:rPr>
                <w:noProof/>
                <w:webHidden/>
              </w:rPr>
              <w:instrText xml:space="preserve"> PAGEREF _Toc260571453 \h </w:instrText>
            </w:r>
            <w:r>
              <w:rPr>
                <w:noProof/>
                <w:webHidden/>
              </w:rPr>
            </w:r>
            <w:r>
              <w:rPr>
                <w:noProof/>
                <w:webHidden/>
              </w:rPr>
              <w:fldChar w:fldCharType="separate"/>
            </w:r>
            <w:r>
              <w:rPr>
                <w:noProof/>
                <w:webHidden/>
              </w:rPr>
              <w:t>40</w:t>
            </w:r>
            <w:r>
              <w:rPr>
                <w:noProof/>
                <w:webHidden/>
              </w:rPr>
              <w:fldChar w:fldCharType="end"/>
            </w:r>
          </w:hyperlink>
        </w:p>
        <w:p w:rsidR="00C90737" w:rsidRDefault="00C90737">
          <w:pPr>
            <w:pStyle w:val="TDC2"/>
            <w:tabs>
              <w:tab w:val="right" w:leader="dot" w:pos="8828"/>
            </w:tabs>
            <w:rPr>
              <w:rFonts w:eastAsiaTheme="minorEastAsia"/>
              <w:noProof/>
              <w:sz w:val="22"/>
              <w:lang w:eastAsia="es-AR"/>
            </w:rPr>
          </w:pPr>
          <w:hyperlink w:anchor="_Toc260571454" w:history="1">
            <w:r w:rsidRPr="008B4885">
              <w:rPr>
                <w:rStyle w:val="Hipervnculo"/>
                <w:noProof/>
                <w:lang w:bidi="en-US"/>
              </w:rPr>
              <w:t>conclusión</w:t>
            </w:r>
            <w:r>
              <w:rPr>
                <w:noProof/>
                <w:webHidden/>
              </w:rPr>
              <w:tab/>
            </w:r>
            <w:r>
              <w:rPr>
                <w:noProof/>
                <w:webHidden/>
              </w:rPr>
              <w:fldChar w:fldCharType="begin"/>
            </w:r>
            <w:r>
              <w:rPr>
                <w:noProof/>
                <w:webHidden/>
              </w:rPr>
              <w:instrText xml:space="preserve"> PAGEREF _Toc260571454 \h </w:instrText>
            </w:r>
            <w:r>
              <w:rPr>
                <w:noProof/>
                <w:webHidden/>
              </w:rPr>
            </w:r>
            <w:r>
              <w:rPr>
                <w:noProof/>
                <w:webHidden/>
              </w:rPr>
              <w:fldChar w:fldCharType="separate"/>
            </w:r>
            <w:r>
              <w:rPr>
                <w:noProof/>
                <w:webHidden/>
              </w:rPr>
              <w:t>40</w:t>
            </w:r>
            <w:r>
              <w:rPr>
                <w:noProof/>
                <w:webHidden/>
              </w:rPr>
              <w:fldChar w:fldCharType="end"/>
            </w:r>
          </w:hyperlink>
        </w:p>
        <w:p w:rsidR="00C90737" w:rsidRDefault="00C90737">
          <w:pPr>
            <w:pStyle w:val="TDC1"/>
            <w:tabs>
              <w:tab w:val="left" w:pos="660"/>
              <w:tab w:val="right" w:leader="dot" w:pos="8828"/>
            </w:tabs>
            <w:rPr>
              <w:rFonts w:eastAsiaTheme="minorEastAsia"/>
              <w:noProof/>
              <w:sz w:val="22"/>
              <w:lang w:eastAsia="es-AR"/>
            </w:rPr>
          </w:pPr>
          <w:hyperlink w:anchor="_Toc260571455" w:history="1">
            <w:r w:rsidRPr="008B4885">
              <w:rPr>
                <w:rStyle w:val="Hipervnculo"/>
                <w:noProof/>
                <w:lang w:bidi="en-US"/>
              </w:rPr>
              <w:t>16.</w:t>
            </w:r>
            <w:r>
              <w:rPr>
                <w:rFonts w:eastAsiaTheme="minorEastAsia"/>
                <w:noProof/>
                <w:sz w:val="22"/>
                <w:lang w:eastAsia="es-AR"/>
              </w:rPr>
              <w:tab/>
            </w:r>
            <w:r w:rsidRPr="008B4885">
              <w:rPr>
                <w:rStyle w:val="Hipervnculo"/>
                <w:noProof/>
                <w:lang w:bidi="en-US"/>
              </w:rPr>
              <w:t>Metodología adoptada</w:t>
            </w:r>
            <w:r>
              <w:rPr>
                <w:noProof/>
                <w:webHidden/>
              </w:rPr>
              <w:tab/>
            </w:r>
            <w:r>
              <w:rPr>
                <w:noProof/>
                <w:webHidden/>
              </w:rPr>
              <w:fldChar w:fldCharType="begin"/>
            </w:r>
            <w:r>
              <w:rPr>
                <w:noProof/>
                <w:webHidden/>
              </w:rPr>
              <w:instrText xml:space="preserve"> PAGEREF _Toc260571455 \h </w:instrText>
            </w:r>
            <w:r>
              <w:rPr>
                <w:noProof/>
                <w:webHidden/>
              </w:rPr>
            </w:r>
            <w:r>
              <w:rPr>
                <w:noProof/>
                <w:webHidden/>
              </w:rPr>
              <w:fldChar w:fldCharType="separate"/>
            </w:r>
            <w:r>
              <w:rPr>
                <w:noProof/>
                <w:webHidden/>
              </w:rPr>
              <w:t>42</w:t>
            </w:r>
            <w:r>
              <w:rPr>
                <w:noProof/>
                <w:webHidden/>
              </w:rPr>
              <w:fldChar w:fldCharType="end"/>
            </w:r>
          </w:hyperlink>
        </w:p>
        <w:p w:rsidR="00C90737" w:rsidRDefault="00C90737">
          <w:pPr>
            <w:pStyle w:val="TDC1"/>
            <w:tabs>
              <w:tab w:val="left" w:pos="660"/>
              <w:tab w:val="right" w:leader="dot" w:pos="8828"/>
            </w:tabs>
            <w:rPr>
              <w:rFonts w:eastAsiaTheme="minorEastAsia"/>
              <w:noProof/>
              <w:sz w:val="22"/>
              <w:lang w:eastAsia="es-AR"/>
            </w:rPr>
          </w:pPr>
          <w:hyperlink w:anchor="_Toc260571456" w:history="1">
            <w:r w:rsidRPr="008B4885">
              <w:rPr>
                <w:rStyle w:val="Hipervnculo"/>
                <w:noProof/>
                <w:lang w:bidi="en-US"/>
              </w:rPr>
              <w:t>17.</w:t>
            </w:r>
            <w:r>
              <w:rPr>
                <w:rFonts w:eastAsiaTheme="minorEastAsia"/>
                <w:noProof/>
                <w:sz w:val="22"/>
                <w:lang w:eastAsia="es-AR"/>
              </w:rPr>
              <w:tab/>
            </w:r>
            <w:r w:rsidRPr="008B4885">
              <w:rPr>
                <w:rStyle w:val="Hipervnculo"/>
                <w:noProof/>
                <w:lang w:bidi="en-US"/>
              </w:rPr>
              <w:t>Planificación del proyecto</w:t>
            </w:r>
            <w:r>
              <w:rPr>
                <w:noProof/>
                <w:webHidden/>
              </w:rPr>
              <w:tab/>
            </w:r>
            <w:r>
              <w:rPr>
                <w:noProof/>
                <w:webHidden/>
              </w:rPr>
              <w:fldChar w:fldCharType="begin"/>
            </w:r>
            <w:r>
              <w:rPr>
                <w:noProof/>
                <w:webHidden/>
              </w:rPr>
              <w:instrText xml:space="preserve"> PAGEREF _Toc260571456 \h </w:instrText>
            </w:r>
            <w:r>
              <w:rPr>
                <w:noProof/>
                <w:webHidden/>
              </w:rPr>
            </w:r>
            <w:r>
              <w:rPr>
                <w:noProof/>
                <w:webHidden/>
              </w:rPr>
              <w:fldChar w:fldCharType="separate"/>
            </w:r>
            <w:r>
              <w:rPr>
                <w:noProof/>
                <w:webHidden/>
              </w:rPr>
              <w:t>44</w:t>
            </w:r>
            <w:r>
              <w:rPr>
                <w:noProof/>
                <w:webHidden/>
              </w:rPr>
              <w:fldChar w:fldCharType="end"/>
            </w:r>
          </w:hyperlink>
        </w:p>
        <w:p w:rsidR="00C90737" w:rsidRDefault="00C90737">
          <w:pPr>
            <w:pStyle w:val="TDC2"/>
            <w:tabs>
              <w:tab w:val="right" w:leader="dot" w:pos="8828"/>
            </w:tabs>
            <w:rPr>
              <w:rFonts w:eastAsiaTheme="minorEastAsia"/>
              <w:noProof/>
              <w:sz w:val="22"/>
              <w:lang w:eastAsia="es-AR"/>
            </w:rPr>
          </w:pPr>
          <w:hyperlink w:anchor="_Toc260571457" w:history="1">
            <w:r w:rsidRPr="008B4885">
              <w:rPr>
                <w:rStyle w:val="Hipervnculo"/>
                <w:noProof/>
                <w:lang w:bidi="en-US"/>
              </w:rPr>
              <w:t>Diagrama de Gannt</w:t>
            </w:r>
            <w:r>
              <w:rPr>
                <w:noProof/>
                <w:webHidden/>
              </w:rPr>
              <w:tab/>
            </w:r>
            <w:r>
              <w:rPr>
                <w:noProof/>
                <w:webHidden/>
              </w:rPr>
              <w:fldChar w:fldCharType="begin"/>
            </w:r>
            <w:r>
              <w:rPr>
                <w:noProof/>
                <w:webHidden/>
              </w:rPr>
              <w:instrText xml:space="preserve"> PAGEREF _Toc260571457 \h </w:instrText>
            </w:r>
            <w:r>
              <w:rPr>
                <w:noProof/>
                <w:webHidden/>
              </w:rPr>
            </w:r>
            <w:r>
              <w:rPr>
                <w:noProof/>
                <w:webHidden/>
              </w:rPr>
              <w:fldChar w:fldCharType="separate"/>
            </w:r>
            <w:r>
              <w:rPr>
                <w:noProof/>
                <w:webHidden/>
              </w:rPr>
              <w:t>44</w:t>
            </w:r>
            <w:r>
              <w:rPr>
                <w:noProof/>
                <w:webHidden/>
              </w:rPr>
              <w:fldChar w:fldCharType="end"/>
            </w:r>
          </w:hyperlink>
        </w:p>
        <w:p w:rsidR="00C90737" w:rsidRDefault="00C90737" w:rsidP="00C90737">
          <w:pPr>
            <w:pStyle w:val="TDC1"/>
            <w:tabs>
              <w:tab w:val="left" w:pos="660"/>
              <w:tab w:val="right" w:leader="dot" w:pos="8828"/>
            </w:tabs>
            <w:rPr>
              <w:rFonts w:eastAsiaTheme="minorEastAsia"/>
              <w:noProof/>
              <w:sz w:val="22"/>
              <w:lang w:eastAsia="es-AR"/>
            </w:rPr>
          </w:pPr>
          <w:hyperlink w:anchor="_Toc260571458" w:history="1">
            <w:r w:rsidRPr="008B4885">
              <w:rPr>
                <w:rStyle w:val="Hipervnculo"/>
                <w:noProof/>
                <w:lang w:bidi="en-US"/>
              </w:rPr>
              <w:t>18.</w:t>
            </w:r>
            <w:r>
              <w:rPr>
                <w:rFonts w:eastAsiaTheme="minorEastAsia"/>
                <w:noProof/>
                <w:sz w:val="22"/>
                <w:lang w:eastAsia="es-AR"/>
              </w:rPr>
              <w:tab/>
            </w:r>
            <w:r w:rsidRPr="008B4885">
              <w:rPr>
                <w:rStyle w:val="Hipervnculo"/>
                <w:noProof/>
                <w:lang w:bidi="en-US"/>
              </w:rPr>
              <w:t>Investigación de antecedentes de sistemas similares implementados</w:t>
            </w:r>
            <w:r>
              <w:rPr>
                <w:noProof/>
                <w:webHidden/>
              </w:rPr>
              <w:tab/>
            </w:r>
            <w:r>
              <w:rPr>
                <w:noProof/>
                <w:webHidden/>
              </w:rPr>
              <w:fldChar w:fldCharType="begin"/>
            </w:r>
            <w:r>
              <w:rPr>
                <w:noProof/>
                <w:webHidden/>
              </w:rPr>
              <w:instrText xml:space="preserve"> PAGEREF _Toc260571458 \h </w:instrText>
            </w:r>
            <w:r>
              <w:rPr>
                <w:noProof/>
                <w:webHidden/>
              </w:rPr>
            </w:r>
            <w:r>
              <w:rPr>
                <w:noProof/>
                <w:webHidden/>
              </w:rPr>
              <w:fldChar w:fldCharType="separate"/>
            </w:r>
            <w:r>
              <w:rPr>
                <w:noProof/>
                <w:webHidden/>
              </w:rPr>
              <w:t>56</w:t>
            </w:r>
            <w:r>
              <w:rPr>
                <w:noProof/>
                <w:webHidden/>
              </w:rPr>
              <w:fldChar w:fldCharType="end"/>
            </w:r>
          </w:hyperlink>
        </w:p>
        <w:p w:rsidR="00C90737" w:rsidRDefault="00C90737">
          <w:pPr>
            <w:pStyle w:val="TDC1"/>
            <w:tabs>
              <w:tab w:val="left" w:pos="660"/>
              <w:tab w:val="right" w:leader="dot" w:pos="8828"/>
            </w:tabs>
            <w:rPr>
              <w:rFonts w:eastAsiaTheme="minorEastAsia"/>
              <w:noProof/>
              <w:sz w:val="22"/>
              <w:lang w:eastAsia="es-AR"/>
            </w:rPr>
          </w:pPr>
          <w:hyperlink w:anchor="_Toc260571460" w:history="1">
            <w:r w:rsidRPr="008B4885">
              <w:rPr>
                <w:rStyle w:val="Hipervnculo"/>
                <w:noProof/>
              </w:rPr>
              <w:t>19.</w:t>
            </w:r>
            <w:r>
              <w:rPr>
                <w:rFonts w:eastAsiaTheme="minorEastAsia"/>
                <w:noProof/>
                <w:sz w:val="22"/>
                <w:lang w:eastAsia="es-AR"/>
              </w:rPr>
              <w:tab/>
            </w:r>
            <w:r w:rsidRPr="008B4885">
              <w:rPr>
                <w:rStyle w:val="Hipervnculo"/>
                <w:noProof/>
              </w:rPr>
              <w:t>Anexo</w:t>
            </w:r>
            <w:r>
              <w:rPr>
                <w:noProof/>
                <w:webHidden/>
              </w:rPr>
              <w:tab/>
            </w:r>
            <w:r>
              <w:rPr>
                <w:noProof/>
                <w:webHidden/>
              </w:rPr>
              <w:fldChar w:fldCharType="begin"/>
            </w:r>
            <w:r>
              <w:rPr>
                <w:noProof/>
                <w:webHidden/>
              </w:rPr>
              <w:instrText xml:space="preserve"> PAGEREF _Toc260571460 \h </w:instrText>
            </w:r>
            <w:r>
              <w:rPr>
                <w:noProof/>
                <w:webHidden/>
              </w:rPr>
            </w:r>
            <w:r>
              <w:rPr>
                <w:noProof/>
                <w:webHidden/>
              </w:rPr>
              <w:fldChar w:fldCharType="separate"/>
            </w:r>
            <w:r>
              <w:rPr>
                <w:noProof/>
                <w:webHidden/>
              </w:rPr>
              <w:t>59</w:t>
            </w:r>
            <w:r>
              <w:rPr>
                <w:noProof/>
                <w:webHidden/>
              </w:rPr>
              <w:fldChar w:fldCharType="end"/>
            </w:r>
          </w:hyperlink>
        </w:p>
        <w:p w:rsidR="00C90737" w:rsidRDefault="00C90737">
          <w:pPr>
            <w:pStyle w:val="TDC2"/>
            <w:tabs>
              <w:tab w:val="right" w:leader="dot" w:pos="8828"/>
            </w:tabs>
            <w:rPr>
              <w:rFonts w:eastAsiaTheme="minorEastAsia"/>
              <w:noProof/>
              <w:sz w:val="22"/>
              <w:lang w:eastAsia="es-AR"/>
            </w:rPr>
          </w:pPr>
          <w:hyperlink w:anchor="_Toc260571461" w:history="1">
            <w:r w:rsidRPr="008B4885">
              <w:rPr>
                <w:rStyle w:val="Hipervnculo"/>
                <w:noProof/>
                <w:lang w:bidi="en-US"/>
              </w:rPr>
              <w:t>glosario de términos</w:t>
            </w:r>
            <w:r>
              <w:rPr>
                <w:noProof/>
                <w:webHidden/>
              </w:rPr>
              <w:tab/>
            </w:r>
            <w:r>
              <w:rPr>
                <w:noProof/>
                <w:webHidden/>
              </w:rPr>
              <w:fldChar w:fldCharType="begin"/>
            </w:r>
            <w:r>
              <w:rPr>
                <w:noProof/>
                <w:webHidden/>
              </w:rPr>
              <w:instrText xml:space="preserve"> PAGEREF _Toc260571461 \h </w:instrText>
            </w:r>
            <w:r>
              <w:rPr>
                <w:noProof/>
                <w:webHidden/>
              </w:rPr>
            </w:r>
            <w:r>
              <w:rPr>
                <w:noProof/>
                <w:webHidden/>
              </w:rPr>
              <w:fldChar w:fldCharType="separate"/>
            </w:r>
            <w:r>
              <w:rPr>
                <w:noProof/>
                <w:webHidden/>
              </w:rPr>
              <w:t>59</w:t>
            </w:r>
            <w:r>
              <w:rPr>
                <w:noProof/>
                <w:webHidden/>
              </w:rPr>
              <w:fldChar w:fldCharType="end"/>
            </w:r>
          </w:hyperlink>
        </w:p>
        <w:p w:rsidR="008A1892" w:rsidRPr="008A1892" w:rsidRDefault="000258A2" w:rsidP="008A1892">
          <w:pPr>
            <w:pStyle w:val="TDC1"/>
            <w:tabs>
              <w:tab w:val="left" w:pos="660"/>
              <w:tab w:val="right" w:leader="dot" w:pos="8828"/>
            </w:tabs>
            <w:rPr>
              <w:lang w:val="es-ES"/>
            </w:rPr>
          </w:pPr>
          <w:r>
            <w:rPr>
              <w:lang w:val="es-ES"/>
            </w:rPr>
            <w:fldChar w:fldCharType="end"/>
          </w:r>
        </w:p>
      </w:sdtContent>
    </w:sdt>
    <w:p w:rsidR="00366F18" w:rsidRDefault="00366F18">
      <w:pPr>
        <w:jc w:val="left"/>
        <w:rPr>
          <w:rFonts w:asciiTheme="majorHAnsi" w:eastAsiaTheme="majorEastAsia" w:hAnsiTheme="majorHAnsi" w:cstheme="majorBidi"/>
          <w:bCs/>
          <w:color w:val="4E5B6F" w:themeColor="text2"/>
          <w:spacing w:val="5"/>
          <w:kern w:val="28"/>
          <w:sz w:val="52"/>
          <w:szCs w:val="28"/>
          <w:lang w:val="es-ES"/>
        </w:rPr>
      </w:pPr>
      <w:r>
        <w:rPr>
          <w:lang w:val="es-ES"/>
        </w:rPr>
        <w:br w:type="page"/>
      </w:r>
    </w:p>
    <w:p w:rsidR="00992D16" w:rsidRDefault="00992D16" w:rsidP="00D84E9C">
      <w:pPr>
        <w:pStyle w:val="Ttulo1"/>
        <w:rPr>
          <w:lang w:val="es-ES"/>
        </w:rPr>
      </w:pPr>
      <w:bookmarkStart w:id="18" w:name="_Toc260571418"/>
      <w:r>
        <w:rPr>
          <w:lang w:val="es-ES"/>
        </w:rPr>
        <w:lastRenderedPageBreak/>
        <w:t>Introducción</w:t>
      </w:r>
      <w:bookmarkEnd w:id="18"/>
      <w:r>
        <w:rPr>
          <w:lang w:val="es-ES"/>
        </w:rPr>
        <w:t xml:space="preserve"> </w:t>
      </w:r>
    </w:p>
    <w:p w:rsidR="00651A60" w:rsidRDefault="00651A60" w:rsidP="005A245D">
      <w:pPr>
        <w:rPr>
          <w:lang w:val="es-ES"/>
        </w:rPr>
      </w:pPr>
    </w:p>
    <w:p w:rsidR="00651A60" w:rsidRPr="000A50B4" w:rsidRDefault="00992D16" w:rsidP="005A245D">
      <w:pPr>
        <w:rPr>
          <w:szCs w:val="24"/>
        </w:rPr>
      </w:pPr>
      <w:r w:rsidRPr="00651A60">
        <w:rPr>
          <w:rFonts w:ascii="Calibri" w:hAnsi="Calibri"/>
        </w:rPr>
        <w:t xml:space="preserve"> </w:t>
      </w:r>
      <w:r w:rsidR="00651A60" w:rsidRPr="000A50B4">
        <w:rPr>
          <w:szCs w:val="24"/>
        </w:rPr>
        <w:t xml:space="preserve">El objetivo del presente informe es describir la organización objeto de estudio especificando en forma detallada su estructura como así también los procedimientos y tareas necesarias para su funcionamiento. Este </w:t>
      </w:r>
      <w:r w:rsidR="00D4420B">
        <w:rPr>
          <w:szCs w:val="24"/>
        </w:rPr>
        <w:t xml:space="preserve">documento </w:t>
      </w:r>
      <w:r w:rsidR="00651A60" w:rsidRPr="000A50B4">
        <w:rPr>
          <w:szCs w:val="24"/>
        </w:rPr>
        <w:t>contendrá una breve reseña histórica, el organigrama de la empresa y la descripción de las áreas que lo componen, procedimientos afectados a cada una, políticas</w:t>
      </w:r>
      <w:r w:rsidR="00D4420B">
        <w:rPr>
          <w:szCs w:val="24"/>
        </w:rPr>
        <w:t>,</w:t>
      </w:r>
      <w:r w:rsidR="00651A60" w:rsidRPr="000A50B4">
        <w:rPr>
          <w:szCs w:val="24"/>
        </w:rPr>
        <w:t xml:space="preserve"> estr</w:t>
      </w:r>
      <w:r w:rsidR="00CC3658">
        <w:rPr>
          <w:szCs w:val="24"/>
        </w:rPr>
        <w:t>ategias de la empresa y el Layo</w:t>
      </w:r>
      <w:r w:rsidR="00651A60" w:rsidRPr="000A50B4">
        <w:rPr>
          <w:szCs w:val="24"/>
        </w:rPr>
        <w:t>ut</w:t>
      </w:r>
      <w:r w:rsidR="00B47287">
        <w:rPr>
          <w:rStyle w:val="Refdenotaalpie"/>
          <w:szCs w:val="24"/>
        </w:rPr>
        <w:footnoteReference w:id="2"/>
      </w:r>
      <w:r w:rsidR="00651A60" w:rsidRPr="000A50B4">
        <w:rPr>
          <w:szCs w:val="24"/>
        </w:rPr>
        <w:t xml:space="preserve"> de la misma.</w:t>
      </w:r>
    </w:p>
    <w:p w:rsidR="00651A60" w:rsidRPr="000A50B4" w:rsidRDefault="00D4420B" w:rsidP="005A245D">
      <w:pPr>
        <w:rPr>
          <w:szCs w:val="24"/>
        </w:rPr>
      </w:pPr>
      <w:r>
        <w:rPr>
          <w:szCs w:val="24"/>
        </w:rPr>
        <w:t>Se enunciará</w:t>
      </w:r>
      <w:r w:rsidR="00651A60" w:rsidRPr="000A50B4">
        <w:rPr>
          <w:szCs w:val="24"/>
        </w:rPr>
        <w:t xml:space="preserve"> en forma clara el diagnóstico realizado a la organización, enumerando tanto los problemas detectados como los requerimientos solicitados que debe considerar el sistema de información a </w:t>
      </w:r>
      <w:r>
        <w:rPr>
          <w:szCs w:val="24"/>
        </w:rPr>
        <w:t>desarroll</w:t>
      </w:r>
      <w:r w:rsidR="00651A60" w:rsidRPr="000A50B4">
        <w:rPr>
          <w:szCs w:val="24"/>
        </w:rPr>
        <w:t xml:space="preserve">ar. </w:t>
      </w:r>
    </w:p>
    <w:p w:rsidR="00651A60" w:rsidRPr="000A50B4" w:rsidRDefault="00651A60" w:rsidP="005A245D">
      <w:pPr>
        <w:rPr>
          <w:szCs w:val="24"/>
        </w:rPr>
      </w:pPr>
      <w:r w:rsidRPr="000A50B4">
        <w:rPr>
          <w:szCs w:val="24"/>
        </w:rPr>
        <w:t>En otras palabras,  el propósito de este escrito es definir las funcionalidades que deberá cubrir el sistema, las cuales se detectaron a partir de la captura de requerimientos, con el objeto de poder  desarrollar una aplicación que satisfaga las necesidades  y expectativas del cliente.</w:t>
      </w:r>
    </w:p>
    <w:p w:rsidR="001B1A4D" w:rsidRPr="000A50B4" w:rsidRDefault="000A50B4" w:rsidP="000A50B4">
      <w:pPr>
        <w:rPr>
          <w:szCs w:val="24"/>
        </w:rPr>
      </w:pPr>
      <w:r>
        <w:rPr>
          <w:szCs w:val="24"/>
        </w:rPr>
        <w:br w:type="page"/>
      </w:r>
    </w:p>
    <w:p w:rsidR="00F377AC" w:rsidRDefault="000A50B4" w:rsidP="005A245D">
      <w:pPr>
        <w:pStyle w:val="Ttulo1"/>
        <w:rPr>
          <w:lang w:val="es-ES"/>
        </w:rPr>
      </w:pPr>
      <w:bookmarkStart w:id="19" w:name="_Toc260571419"/>
      <w:r>
        <w:rPr>
          <w:lang w:val="es-ES"/>
        </w:rPr>
        <w:lastRenderedPageBreak/>
        <w:t>Presentació</w:t>
      </w:r>
      <w:r w:rsidR="001B1A4D">
        <w:rPr>
          <w:lang w:val="es-ES"/>
        </w:rPr>
        <w:t>n de la Organización</w:t>
      </w:r>
      <w:bookmarkEnd w:id="19"/>
    </w:p>
    <w:p w:rsidR="0079276C" w:rsidRPr="0079276C" w:rsidRDefault="0079276C" w:rsidP="0079276C">
      <w:pPr>
        <w:rPr>
          <w:lang w:val="es-ES"/>
        </w:rPr>
      </w:pPr>
    </w:p>
    <w:p w:rsidR="00725A97" w:rsidRPr="000A50B4" w:rsidRDefault="00725A97" w:rsidP="005A245D">
      <w:pPr>
        <w:rPr>
          <w:szCs w:val="24"/>
        </w:rPr>
      </w:pPr>
      <w:r w:rsidRPr="000A50B4">
        <w:rPr>
          <w:szCs w:val="24"/>
        </w:rPr>
        <w:t>La organización bajo estudio es una industria que se dedica a la fabricación y venta de diferentes tipos de piezas metalúrgicas</w:t>
      </w:r>
      <w:r w:rsidR="008158C8">
        <w:rPr>
          <w:rStyle w:val="Refdenotaalpie"/>
          <w:szCs w:val="24"/>
        </w:rPr>
        <w:footnoteReference w:id="3"/>
      </w:r>
      <w:r w:rsidRPr="000A50B4">
        <w:rPr>
          <w:szCs w:val="24"/>
        </w:rPr>
        <w:t>, control de calidad de las mismas y administración del personal. Las piezas son fabricadas a pedido de los clientes de la organización, que van desde empresas de importante envergadura hasta clientes particulares.</w:t>
      </w:r>
    </w:p>
    <w:p w:rsidR="00725A97" w:rsidRPr="00B41C68" w:rsidRDefault="00725A97" w:rsidP="00B41C68">
      <w:pPr>
        <w:pStyle w:val="Prrafodelista"/>
        <w:numPr>
          <w:ilvl w:val="0"/>
          <w:numId w:val="27"/>
        </w:numPr>
        <w:rPr>
          <w:szCs w:val="24"/>
        </w:rPr>
      </w:pPr>
      <w:r w:rsidRPr="00B41C68">
        <w:rPr>
          <w:szCs w:val="24"/>
        </w:rPr>
        <w:t xml:space="preserve">Razón Social: </w:t>
      </w:r>
      <w:r w:rsidRPr="00B41C68">
        <w:rPr>
          <w:b/>
          <w:szCs w:val="24"/>
        </w:rPr>
        <w:t>CANOVAS Y BARALE S.R.L</w:t>
      </w:r>
      <w:r w:rsidRPr="00B41C68">
        <w:rPr>
          <w:szCs w:val="24"/>
        </w:rPr>
        <w:tab/>
      </w:r>
    </w:p>
    <w:p w:rsidR="00725A97" w:rsidRPr="00B41C68" w:rsidRDefault="00725A97" w:rsidP="00B41C68">
      <w:pPr>
        <w:pStyle w:val="Prrafodelista"/>
        <w:numPr>
          <w:ilvl w:val="0"/>
          <w:numId w:val="27"/>
        </w:numPr>
        <w:rPr>
          <w:szCs w:val="24"/>
        </w:rPr>
      </w:pPr>
      <w:r w:rsidRPr="00B41C68">
        <w:rPr>
          <w:szCs w:val="24"/>
        </w:rPr>
        <w:t>Rubro: Industria Metalúrgica</w:t>
      </w:r>
    </w:p>
    <w:p w:rsidR="000A50B4" w:rsidRDefault="00725A97" w:rsidP="005A245D">
      <w:pPr>
        <w:pStyle w:val="Prrafodelista"/>
        <w:numPr>
          <w:ilvl w:val="0"/>
          <w:numId w:val="27"/>
        </w:numPr>
        <w:rPr>
          <w:szCs w:val="24"/>
        </w:rPr>
      </w:pPr>
      <w:r w:rsidRPr="00B41C68">
        <w:rPr>
          <w:szCs w:val="24"/>
        </w:rPr>
        <w:t>Ubicación: Calle Pellegrini 1146, B° San Vicente.</w:t>
      </w:r>
    </w:p>
    <w:p w:rsidR="0079276C" w:rsidRPr="00CC3658" w:rsidRDefault="0079276C" w:rsidP="0079276C">
      <w:pPr>
        <w:pStyle w:val="Prrafodelista"/>
        <w:rPr>
          <w:szCs w:val="24"/>
        </w:rPr>
      </w:pPr>
    </w:p>
    <w:p w:rsidR="00F377AC" w:rsidRPr="000A50B4" w:rsidRDefault="00F377AC" w:rsidP="005A245D">
      <w:pPr>
        <w:rPr>
          <w:szCs w:val="24"/>
        </w:rPr>
      </w:pPr>
      <w:r w:rsidRPr="000A50B4">
        <w:rPr>
          <w:szCs w:val="24"/>
        </w:rPr>
        <w:t>Para realizar su actividad la empresa actualmente tiene la siguiente estructura:</w:t>
      </w:r>
    </w:p>
    <w:p w:rsidR="00F377AC" w:rsidRPr="000A50B4" w:rsidRDefault="00F377AC" w:rsidP="00190D20">
      <w:pPr>
        <w:pStyle w:val="Prrafodelista"/>
        <w:numPr>
          <w:ilvl w:val="0"/>
          <w:numId w:val="9"/>
        </w:numPr>
        <w:rPr>
          <w:szCs w:val="24"/>
        </w:rPr>
      </w:pPr>
      <w:r w:rsidRPr="000A50B4">
        <w:rPr>
          <w:szCs w:val="24"/>
        </w:rPr>
        <w:t>Dos socios y dueños quienes se encargan de realizar las cotizaciones y cerrar tratos con clientes, acordar plazos de entrega de los pedidos y de la capacitación y supervisación de los empleados.</w:t>
      </w:r>
    </w:p>
    <w:p w:rsidR="00F377AC" w:rsidRPr="000A50B4" w:rsidRDefault="00F377AC" w:rsidP="00190D20">
      <w:pPr>
        <w:pStyle w:val="Prrafodelista"/>
        <w:numPr>
          <w:ilvl w:val="0"/>
          <w:numId w:val="9"/>
        </w:numPr>
        <w:rPr>
          <w:szCs w:val="24"/>
        </w:rPr>
      </w:pPr>
      <w:r w:rsidRPr="000A50B4">
        <w:rPr>
          <w:szCs w:val="24"/>
        </w:rPr>
        <w:t>Cuatro empleados encargados de realizar las tareas especializadas que se le asignen.</w:t>
      </w:r>
    </w:p>
    <w:p w:rsidR="00F377AC" w:rsidRPr="000A50B4" w:rsidRDefault="00F377AC" w:rsidP="00190D20">
      <w:pPr>
        <w:pStyle w:val="Prrafodelista"/>
        <w:numPr>
          <w:ilvl w:val="0"/>
          <w:numId w:val="9"/>
        </w:numPr>
        <w:rPr>
          <w:szCs w:val="24"/>
        </w:rPr>
      </w:pPr>
      <w:r w:rsidRPr="000A50B4">
        <w:rPr>
          <w:szCs w:val="24"/>
        </w:rPr>
        <w:t>Una empleada administrativa quién se encarga de las diversas tareas administrativas tales como liquidación de sueldos, registrar las operaciones en los libros contables, gestionar las operaciones bancarias, etc.</w:t>
      </w:r>
    </w:p>
    <w:p w:rsidR="00725A97" w:rsidRPr="000A50B4" w:rsidRDefault="00F377AC" w:rsidP="005A245D">
      <w:pPr>
        <w:rPr>
          <w:szCs w:val="24"/>
        </w:rPr>
      </w:pPr>
      <w:r w:rsidRPr="000A50B4">
        <w:rPr>
          <w:szCs w:val="24"/>
        </w:rPr>
        <w:t>Además la organización interactúa con proveedores externos, los cuales le proveen la materia prima</w:t>
      </w:r>
      <w:r w:rsidR="0079276C">
        <w:rPr>
          <w:rStyle w:val="Refdenotaalpie"/>
          <w:szCs w:val="24"/>
        </w:rPr>
        <w:footnoteReference w:id="4"/>
      </w:r>
      <w:r w:rsidRPr="000A50B4">
        <w:rPr>
          <w:szCs w:val="24"/>
        </w:rPr>
        <w:t xml:space="preserve"> para realizar sus productos</w:t>
      </w:r>
      <w:r w:rsidR="00F650A3">
        <w:rPr>
          <w:szCs w:val="24"/>
        </w:rPr>
        <w:t xml:space="preserve"> y con otras empresas metalúrgicas a las cuales les solicita trabajos específicos que no se realizan en la organización </w:t>
      </w:r>
      <w:r w:rsidR="00495667">
        <w:rPr>
          <w:szCs w:val="24"/>
        </w:rPr>
        <w:t>para llevar a cabo su producción.</w:t>
      </w:r>
    </w:p>
    <w:p w:rsidR="0079276C" w:rsidRDefault="0079276C">
      <w:pPr>
        <w:jc w:val="left"/>
        <w:rPr>
          <w:rFonts w:asciiTheme="majorHAnsi" w:eastAsiaTheme="majorEastAsia" w:hAnsiTheme="majorHAnsi" w:cstheme="majorBidi"/>
          <w:bCs/>
          <w:color w:val="4E5B6F" w:themeColor="text2"/>
          <w:spacing w:val="5"/>
          <w:kern w:val="28"/>
          <w:sz w:val="52"/>
          <w:szCs w:val="28"/>
          <w:lang w:val="es-ES"/>
        </w:rPr>
      </w:pPr>
      <w:r>
        <w:rPr>
          <w:lang w:val="es-ES"/>
        </w:rPr>
        <w:br w:type="page"/>
      </w:r>
    </w:p>
    <w:p w:rsidR="001B1A4D" w:rsidRDefault="001B1A4D" w:rsidP="00D84E9C">
      <w:pPr>
        <w:pStyle w:val="Ttulo1"/>
        <w:rPr>
          <w:lang w:val="es-ES"/>
        </w:rPr>
      </w:pPr>
      <w:bookmarkStart w:id="20" w:name="_Toc260571420"/>
      <w:r>
        <w:rPr>
          <w:lang w:val="es-ES"/>
        </w:rPr>
        <w:lastRenderedPageBreak/>
        <w:t>Objetivo de la Organización</w:t>
      </w:r>
      <w:bookmarkEnd w:id="20"/>
    </w:p>
    <w:p w:rsidR="00F377AC" w:rsidRPr="00F377AC" w:rsidRDefault="00F377AC" w:rsidP="005A245D">
      <w:pPr>
        <w:rPr>
          <w:lang w:val="es-ES"/>
        </w:rPr>
      </w:pPr>
    </w:p>
    <w:p w:rsidR="0079276C" w:rsidRPr="000A50B4" w:rsidRDefault="00F377AC" w:rsidP="0079276C">
      <w:pPr>
        <w:rPr>
          <w:szCs w:val="24"/>
        </w:rPr>
      </w:pPr>
      <w:r w:rsidRPr="000A50B4">
        <w:rPr>
          <w:szCs w:val="24"/>
        </w:rPr>
        <w:t xml:space="preserve">Fabricar y comercializar todo tipo de piezas </w:t>
      </w:r>
      <w:r w:rsidR="00A45E6B" w:rsidRPr="000A50B4">
        <w:rPr>
          <w:szCs w:val="24"/>
        </w:rPr>
        <w:t>metalúrgicas</w:t>
      </w:r>
      <w:r w:rsidRPr="000A50B4">
        <w:rPr>
          <w:szCs w:val="24"/>
        </w:rPr>
        <w:t xml:space="preserve"> </w:t>
      </w:r>
      <w:r w:rsidR="00B5501C" w:rsidRPr="000A50B4">
        <w:rPr>
          <w:szCs w:val="24"/>
        </w:rPr>
        <w:t>para abastecer a los mercados agroindustriales, automotriz y vial fundamentalmente</w:t>
      </w:r>
      <w:r w:rsidR="0079276C">
        <w:rPr>
          <w:szCs w:val="24"/>
        </w:rPr>
        <w:t>.</w:t>
      </w:r>
    </w:p>
    <w:p w:rsidR="0079276C" w:rsidRPr="0079276C" w:rsidRDefault="00C35BAA" w:rsidP="0079276C">
      <w:pPr>
        <w:pStyle w:val="Ttulo1"/>
        <w:rPr>
          <w:lang w:val="es-ES"/>
        </w:rPr>
      </w:pPr>
      <w:bookmarkStart w:id="21" w:name="_Toc260571421"/>
      <w:r>
        <w:rPr>
          <w:lang w:val="es-ES"/>
        </w:rPr>
        <w:t>Reseña Histó</w:t>
      </w:r>
      <w:r w:rsidR="001B1A4D">
        <w:rPr>
          <w:lang w:val="es-ES"/>
        </w:rPr>
        <w:t>rica</w:t>
      </w:r>
      <w:bookmarkEnd w:id="21"/>
    </w:p>
    <w:p w:rsidR="000A50B4" w:rsidRPr="000A50B4" w:rsidRDefault="000A50B4" w:rsidP="000A50B4">
      <w:pPr>
        <w:rPr>
          <w:lang w:val="es-ES"/>
        </w:rPr>
      </w:pPr>
    </w:p>
    <w:p w:rsidR="00C35BAA" w:rsidRPr="000A50B4" w:rsidRDefault="00C35BAA" w:rsidP="005A245D">
      <w:pPr>
        <w:rPr>
          <w:szCs w:val="24"/>
        </w:rPr>
      </w:pPr>
      <w:r w:rsidRPr="000A50B4">
        <w:rPr>
          <w:szCs w:val="24"/>
        </w:rPr>
        <w:t>En 1973 en la calle Pellegrini 1146 de Barrio San Vicente de la ciudad de Córdoba estaba situada una pequeña empresa dedicada a  la Rectificación</w:t>
      </w:r>
      <w:r w:rsidR="00EE3CD4">
        <w:rPr>
          <w:rStyle w:val="Refdenotaalpie"/>
          <w:szCs w:val="24"/>
        </w:rPr>
        <w:footnoteReference w:id="5"/>
      </w:r>
      <w:r w:rsidRPr="000A50B4">
        <w:rPr>
          <w:szCs w:val="24"/>
        </w:rPr>
        <w:t xml:space="preserve"> de piezas metalúrgicas. Esta organización se denominaba “</w:t>
      </w:r>
      <w:r w:rsidR="00A45E6B" w:rsidRPr="000A50B4">
        <w:rPr>
          <w:szCs w:val="24"/>
        </w:rPr>
        <w:t>Cánovas</w:t>
      </w:r>
      <w:r w:rsidRPr="000A50B4">
        <w:rPr>
          <w:szCs w:val="24"/>
        </w:rPr>
        <w:t xml:space="preserve"> y Orecchia”.  En aquel tiempo cuando las máquinas sufrían algún desperfecto, el encargado de repararlas era </w:t>
      </w:r>
      <w:r w:rsidR="00D4420B">
        <w:rPr>
          <w:szCs w:val="24"/>
        </w:rPr>
        <w:t xml:space="preserve">el Sr. </w:t>
      </w:r>
      <w:r w:rsidRPr="000A50B4">
        <w:rPr>
          <w:szCs w:val="24"/>
        </w:rPr>
        <w:t>Oscar Barale, el cual pertenecía</w:t>
      </w:r>
      <w:r w:rsidR="00D4420B">
        <w:rPr>
          <w:szCs w:val="24"/>
        </w:rPr>
        <w:t xml:space="preserve"> a otra organización y</w:t>
      </w:r>
      <w:r w:rsidRPr="000A50B4">
        <w:rPr>
          <w:szCs w:val="24"/>
        </w:rPr>
        <w:t xml:space="preserve"> </w:t>
      </w:r>
      <w:r w:rsidR="00D4420B">
        <w:rPr>
          <w:szCs w:val="24"/>
        </w:rPr>
        <w:t>c</w:t>
      </w:r>
      <w:r w:rsidRPr="000A50B4">
        <w:rPr>
          <w:szCs w:val="24"/>
        </w:rPr>
        <w:t xml:space="preserve">on el correr del tiempo surgió una amistad entre </w:t>
      </w:r>
      <w:r w:rsidR="00D4420B">
        <w:rPr>
          <w:szCs w:val="24"/>
        </w:rPr>
        <w:t>ellos.</w:t>
      </w:r>
    </w:p>
    <w:p w:rsidR="00C35BAA" w:rsidRPr="000A50B4" w:rsidRDefault="00C35BAA" w:rsidP="005A245D">
      <w:pPr>
        <w:rPr>
          <w:szCs w:val="24"/>
        </w:rPr>
      </w:pPr>
      <w:r w:rsidRPr="000A50B4">
        <w:rPr>
          <w:szCs w:val="24"/>
        </w:rPr>
        <w:t>Al no encontrarse el Sr. Barale conforme con el trabajo que realizaba</w:t>
      </w:r>
      <w:r w:rsidR="00D4420B">
        <w:rPr>
          <w:szCs w:val="24"/>
        </w:rPr>
        <w:t xml:space="preserve"> hasta ese entonces</w:t>
      </w:r>
      <w:r w:rsidRPr="000A50B4">
        <w:rPr>
          <w:szCs w:val="24"/>
        </w:rPr>
        <w:t xml:space="preserve">, </w:t>
      </w:r>
      <w:r w:rsidR="00F650A3">
        <w:rPr>
          <w:szCs w:val="24"/>
        </w:rPr>
        <w:t xml:space="preserve">Sr. </w:t>
      </w:r>
      <w:r w:rsidR="00A45E6B" w:rsidRPr="000A50B4">
        <w:rPr>
          <w:szCs w:val="24"/>
        </w:rPr>
        <w:t>Cánovas</w:t>
      </w:r>
      <w:r w:rsidR="008158C8">
        <w:rPr>
          <w:szCs w:val="24"/>
        </w:rPr>
        <w:t xml:space="preserve"> le propone formar</w:t>
      </w:r>
      <w:r w:rsidR="00D4420B">
        <w:rPr>
          <w:szCs w:val="24"/>
        </w:rPr>
        <w:t xml:space="preserve"> una sociedad</w:t>
      </w:r>
      <w:r w:rsidRPr="000A50B4">
        <w:rPr>
          <w:szCs w:val="24"/>
        </w:rPr>
        <w:t xml:space="preserve"> juntos, en la cual </w:t>
      </w:r>
      <w:r w:rsidR="00F650A3">
        <w:rPr>
          <w:szCs w:val="24"/>
        </w:rPr>
        <w:t xml:space="preserve">Sr. </w:t>
      </w:r>
      <w:r w:rsidR="00A45E6B" w:rsidRPr="000A50B4">
        <w:rPr>
          <w:szCs w:val="24"/>
        </w:rPr>
        <w:t>Cánovas</w:t>
      </w:r>
      <w:r w:rsidRPr="000A50B4">
        <w:rPr>
          <w:szCs w:val="24"/>
        </w:rPr>
        <w:t xml:space="preserve"> ofrecía el capital (torno</w:t>
      </w:r>
      <w:r w:rsidR="008158C8">
        <w:rPr>
          <w:rStyle w:val="Refdenotaalpie"/>
          <w:szCs w:val="24"/>
        </w:rPr>
        <w:footnoteReference w:id="6"/>
      </w:r>
      <w:r w:rsidRPr="000A50B4">
        <w:rPr>
          <w:szCs w:val="24"/>
        </w:rPr>
        <w:t xml:space="preserve">) y </w:t>
      </w:r>
      <w:r w:rsidR="00F650A3">
        <w:rPr>
          <w:szCs w:val="24"/>
        </w:rPr>
        <w:t xml:space="preserve">Sr. </w:t>
      </w:r>
      <w:r w:rsidRPr="000A50B4">
        <w:rPr>
          <w:szCs w:val="24"/>
        </w:rPr>
        <w:t xml:space="preserve">Barale la mano de obra. Al cabo de un tiempo, </w:t>
      </w:r>
      <w:r w:rsidR="00F650A3">
        <w:rPr>
          <w:szCs w:val="24"/>
        </w:rPr>
        <w:t xml:space="preserve">Sr. </w:t>
      </w:r>
      <w:r w:rsidRPr="000A50B4">
        <w:rPr>
          <w:szCs w:val="24"/>
        </w:rPr>
        <w:t xml:space="preserve">Barale pudo adquirir otro torno para trabajar, pero esto produjo la necesidad de mudarse a un lugar más amplio, ya que hasta el momento el taller funcionaba en el garage de su casa. Ésto trajo como consecuencia que el galpón en donde funcionaba la empresa </w:t>
      </w:r>
      <w:r w:rsidR="00A45E6B" w:rsidRPr="000A50B4">
        <w:rPr>
          <w:szCs w:val="24"/>
        </w:rPr>
        <w:t>Cánovas</w:t>
      </w:r>
      <w:r w:rsidRPr="000A50B4">
        <w:rPr>
          <w:szCs w:val="24"/>
        </w:rPr>
        <w:t xml:space="preserve"> y Orecchia se dividiera y allí comenzaran a funcionar ambas organizaciones, de un lado </w:t>
      </w:r>
      <w:r w:rsidR="00A45E6B" w:rsidRPr="000A50B4">
        <w:rPr>
          <w:szCs w:val="24"/>
        </w:rPr>
        <w:t>Cánovas</w:t>
      </w:r>
      <w:r w:rsidRPr="000A50B4">
        <w:rPr>
          <w:szCs w:val="24"/>
        </w:rPr>
        <w:t xml:space="preserve"> y Orecchia realizando rectificaciones y por el otro lado, Oscar Barale a cargo de la tornería.</w:t>
      </w:r>
    </w:p>
    <w:p w:rsidR="00C35BAA" w:rsidRPr="000A50B4" w:rsidRDefault="00C35BAA" w:rsidP="005A245D">
      <w:pPr>
        <w:rPr>
          <w:szCs w:val="24"/>
        </w:rPr>
      </w:pPr>
      <w:r w:rsidRPr="000A50B4">
        <w:rPr>
          <w:szCs w:val="24"/>
        </w:rPr>
        <w:t>Hacia 1982 “</w:t>
      </w:r>
      <w:r w:rsidR="00A45E6B" w:rsidRPr="000A50B4">
        <w:rPr>
          <w:szCs w:val="24"/>
        </w:rPr>
        <w:t>Cánovas</w:t>
      </w:r>
      <w:r w:rsidRPr="000A50B4">
        <w:rPr>
          <w:szCs w:val="24"/>
        </w:rPr>
        <w:t xml:space="preserve"> y Orecchia” firma un contrato con un importante cliente: Materfer (Materiales Ferroviarios), en el cual se solicitaba una gran cantidad de piezas metalúrgicas que no sólo debían estar rectificadas, sino que además requerían otros procesos como la tornería. Por tal motivo, se conforma una sociedad entre las dos organizaciones denominada “</w:t>
      </w:r>
      <w:r w:rsidR="00A45E6B" w:rsidRPr="000A50B4">
        <w:rPr>
          <w:szCs w:val="24"/>
        </w:rPr>
        <w:t>Cánovas</w:t>
      </w:r>
      <w:r w:rsidRPr="000A50B4">
        <w:rPr>
          <w:szCs w:val="24"/>
        </w:rPr>
        <w:t xml:space="preserve"> y Orecchia”</w:t>
      </w:r>
      <w:r w:rsidR="00D64937">
        <w:rPr>
          <w:szCs w:val="24"/>
        </w:rPr>
        <w:t xml:space="preserve"> de la cual participan los tres involucrados</w:t>
      </w:r>
      <w:r w:rsidRPr="000A50B4">
        <w:rPr>
          <w:szCs w:val="24"/>
        </w:rPr>
        <w:t>. Así la empresa estuvo trabajando durante muchos años.</w:t>
      </w:r>
    </w:p>
    <w:p w:rsidR="00FC6260" w:rsidRDefault="00C35BAA" w:rsidP="005A245D">
      <w:pPr>
        <w:rPr>
          <w:szCs w:val="24"/>
        </w:rPr>
      </w:pPr>
      <w:r w:rsidRPr="000A50B4">
        <w:rPr>
          <w:szCs w:val="24"/>
        </w:rPr>
        <w:lastRenderedPageBreak/>
        <w:t>En 1987 Orecchia se jubila, y finalmente la sociedad se conformó como “Canovas y Barale</w:t>
      </w:r>
      <w:r w:rsidR="00F650A3">
        <w:rPr>
          <w:szCs w:val="24"/>
        </w:rPr>
        <w:t xml:space="preserve"> S.R.L.</w:t>
      </w:r>
      <w:r w:rsidRPr="000A50B4">
        <w:rPr>
          <w:szCs w:val="24"/>
        </w:rPr>
        <w:t>”. Desde entonces, la empresa amplió sus horizontes, adquiriendo mayor maquinaria y personal, lo cual permitió obtener mejores oportunidades de negocio.</w:t>
      </w:r>
    </w:p>
    <w:p w:rsidR="0073215B" w:rsidRDefault="0073215B" w:rsidP="005A245D">
      <w:pPr>
        <w:rPr>
          <w:szCs w:val="24"/>
        </w:rPr>
      </w:pPr>
      <w:r>
        <w:rPr>
          <w:szCs w:val="24"/>
        </w:rPr>
        <w:t>Actualmente la organización cuenta con siete empleados y con un volumen de producción de sesenta productos por pedido en promedio.</w:t>
      </w:r>
    </w:p>
    <w:p w:rsidR="000A50B4" w:rsidRPr="000A50B4" w:rsidRDefault="000A50B4" w:rsidP="005A245D">
      <w:pPr>
        <w:rPr>
          <w:szCs w:val="24"/>
        </w:rPr>
      </w:pPr>
    </w:p>
    <w:p w:rsidR="001B1A4D" w:rsidRDefault="001B1A4D" w:rsidP="00D84E9C">
      <w:pPr>
        <w:pStyle w:val="Ttulo1"/>
        <w:rPr>
          <w:lang w:val="es-ES"/>
        </w:rPr>
      </w:pPr>
      <w:bookmarkStart w:id="22" w:name="_Toc260571422"/>
      <w:r>
        <w:rPr>
          <w:lang w:val="es-ES"/>
        </w:rPr>
        <w:t>Organigrama</w:t>
      </w:r>
      <w:bookmarkEnd w:id="22"/>
    </w:p>
    <w:p w:rsidR="00A0475C" w:rsidRPr="005A245D" w:rsidRDefault="00A0475C" w:rsidP="005A245D"/>
    <w:p w:rsidR="00A0475C" w:rsidRPr="005A245D" w:rsidRDefault="00EE3CD4" w:rsidP="005A245D">
      <w:r>
        <w:rPr>
          <w:noProof/>
          <w:szCs w:val="24"/>
          <w:lang w:eastAsia="es-AR"/>
        </w:rPr>
        <w:drawing>
          <wp:anchor distT="0" distB="0" distL="114300" distR="114300" simplePos="0" relativeHeight="251655168" behindDoc="1" locked="0" layoutInCell="1" allowOverlap="1">
            <wp:simplePos x="0" y="0"/>
            <wp:positionH relativeFrom="column">
              <wp:posOffset>-689610</wp:posOffset>
            </wp:positionH>
            <wp:positionV relativeFrom="paragraph">
              <wp:posOffset>231775</wp:posOffset>
            </wp:positionV>
            <wp:extent cx="7123430" cy="3971925"/>
            <wp:effectExtent l="57150" t="0" r="39370" b="0"/>
            <wp:wrapNone/>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anchor>
        </w:drawing>
      </w:r>
      <w:r w:rsidR="00A0475C" w:rsidRPr="000A50B4">
        <w:rPr>
          <w:szCs w:val="24"/>
        </w:rPr>
        <w:t>La organización no cuenta con un organigrama formal documentado. Es por ello que conformamos la siguiente estructura organizacional a partir de la detección de las distintas funciones involucradas en los procesos de la misma, agrupándolas en los distintos departamentos que se muestran a continuación</w:t>
      </w:r>
      <w:r w:rsidR="00A0475C" w:rsidRPr="005A245D">
        <w:t>.</w:t>
      </w:r>
    </w:p>
    <w:p w:rsidR="00E0523A" w:rsidRDefault="00E0523A">
      <w:pPr>
        <w:rPr>
          <w:rFonts w:asciiTheme="majorHAnsi" w:eastAsiaTheme="majorEastAsia" w:hAnsiTheme="majorHAnsi" w:cstheme="majorBidi"/>
          <w:b/>
          <w:bCs/>
          <w:color w:val="5EA226" w:themeColor="accent1" w:themeShade="BF"/>
          <w:sz w:val="28"/>
          <w:szCs w:val="28"/>
          <w:lang w:bidi="en-US"/>
        </w:rPr>
      </w:pPr>
      <w:r>
        <w:rPr>
          <w:lang w:bidi="en-US"/>
        </w:rPr>
        <w:br w:type="page"/>
      </w:r>
    </w:p>
    <w:p w:rsidR="00B5501C" w:rsidRDefault="005A245D" w:rsidP="00D84E9C">
      <w:pPr>
        <w:pStyle w:val="Ttulo1"/>
        <w:rPr>
          <w:lang w:bidi="en-US"/>
        </w:rPr>
      </w:pPr>
      <w:bookmarkStart w:id="23" w:name="_Toc260571423"/>
      <w:r>
        <w:rPr>
          <w:lang w:bidi="en-US"/>
        </w:rPr>
        <w:lastRenderedPageBreak/>
        <w:t>Descripción de á</w:t>
      </w:r>
      <w:r w:rsidR="00B5501C" w:rsidRPr="001B1A4D">
        <w:rPr>
          <w:lang w:bidi="en-US"/>
        </w:rPr>
        <w:t>reas o funciones</w:t>
      </w:r>
      <w:bookmarkEnd w:id="23"/>
    </w:p>
    <w:p w:rsidR="00E0523A" w:rsidRDefault="00E0523A" w:rsidP="00E0523A">
      <w:pPr>
        <w:rPr>
          <w:lang w:bidi="en-US"/>
        </w:rPr>
      </w:pPr>
    </w:p>
    <w:p w:rsidR="00E0523A" w:rsidRPr="00474264" w:rsidRDefault="00E0523A" w:rsidP="00932592">
      <w:pPr>
        <w:pStyle w:val="Ttulo2"/>
        <w:rPr>
          <w:lang w:val="es-AR"/>
        </w:rPr>
      </w:pPr>
      <w:bookmarkStart w:id="24" w:name="_Toc257677656"/>
      <w:bookmarkStart w:id="25" w:name="_Toc260571424"/>
      <w:r w:rsidRPr="00474264">
        <w:rPr>
          <w:lang w:val="es-AR"/>
        </w:rPr>
        <w:t>Descripción de las funciones por área</w:t>
      </w:r>
      <w:bookmarkEnd w:id="24"/>
      <w:bookmarkEnd w:id="25"/>
    </w:p>
    <w:p w:rsidR="00E0523A" w:rsidRDefault="00E0523A" w:rsidP="00F61F25">
      <w:pPr>
        <w:rPr>
          <w:rFonts w:ascii="Calibri" w:hAnsi="Calibri"/>
          <w:b/>
          <w:u w:val="single"/>
        </w:rPr>
      </w:pPr>
    </w:p>
    <w:p w:rsidR="00E0523A" w:rsidRPr="00B41C68" w:rsidRDefault="00E0523A" w:rsidP="00932592">
      <w:pPr>
        <w:pStyle w:val="Citadestacada"/>
      </w:pPr>
      <w:r w:rsidRPr="00772B6A">
        <w:t>Directorio</w:t>
      </w:r>
    </w:p>
    <w:tbl>
      <w:tblPr>
        <w:tblStyle w:val="Sombreadomedio1-nfasis6"/>
        <w:tblW w:w="0" w:type="auto"/>
        <w:tblLook w:val="04A0"/>
      </w:tblPr>
      <w:tblGrid>
        <w:gridCol w:w="4489"/>
        <w:gridCol w:w="4489"/>
      </w:tblGrid>
      <w:tr w:rsidR="00B91C84" w:rsidTr="006E3B6B">
        <w:trPr>
          <w:cnfStyle w:val="100000000000"/>
        </w:trPr>
        <w:tc>
          <w:tcPr>
            <w:cnfStyle w:val="001000000000"/>
            <w:tcW w:w="4489" w:type="dxa"/>
          </w:tcPr>
          <w:p w:rsidR="006E3B6B" w:rsidRDefault="00B91C84" w:rsidP="00B91C84">
            <w:pPr>
              <w:rPr>
                <w:rFonts w:ascii="Calibri" w:hAnsi="Calibri"/>
                <w:i/>
                <w:iCs/>
              </w:rPr>
            </w:pPr>
            <w:r w:rsidRPr="00D20362">
              <w:rPr>
                <w:rFonts w:ascii="Calibri" w:hAnsi="Calibri"/>
                <w:i/>
                <w:iCs/>
              </w:rPr>
              <w:t>Ubicación Organizacional</w:t>
            </w:r>
          </w:p>
          <w:p w:rsidR="00B91C84" w:rsidRPr="006E3B6B" w:rsidRDefault="00B91C84" w:rsidP="006E3B6B">
            <w:pPr>
              <w:rPr>
                <w:rFonts w:ascii="Calibri" w:hAnsi="Calibri"/>
              </w:rPr>
            </w:pPr>
          </w:p>
        </w:tc>
        <w:tc>
          <w:tcPr>
            <w:tcW w:w="4489" w:type="dxa"/>
          </w:tcPr>
          <w:p w:rsidR="00B91C84" w:rsidRPr="00B91C84" w:rsidRDefault="00B91C84" w:rsidP="00A96055">
            <w:pPr>
              <w:spacing w:before="100" w:beforeAutospacing="1" w:after="100" w:afterAutospacing="1"/>
              <w:cnfStyle w:val="100000000000"/>
              <w:rPr>
                <w:rFonts w:ascii="Calibri" w:hAnsi="Calibri"/>
                <w:sz w:val="24"/>
                <w:szCs w:val="24"/>
              </w:rPr>
            </w:pPr>
            <w:r w:rsidRPr="00B91C84">
              <w:rPr>
                <w:rFonts w:ascii="Calibri" w:hAnsi="Calibri"/>
                <w:sz w:val="24"/>
                <w:szCs w:val="24"/>
              </w:rPr>
              <w:t>Ocupa el primer nivel dentro del organigrama, es el puesto de mayor jerarquía dentro de la organización.</w:t>
            </w:r>
          </w:p>
        </w:tc>
      </w:tr>
      <w:tr w:rsidR="00B91C84" w:rsidTr="00F04880">
        <w:trPr>
          <w:cnfStyle w:val="000000100000"/>
        </w:trPr>
        <w:tc>
          <w:tcPr>
            <w:cnfStyle w:val="001000000000"/>
            <w:tcW w:w="4489" w:type="dxa"/>
          </w:tcPr>
          <w:p w:rsidR="00B91C84" w:rsidRPr="00B91C84" w:rsidRDefault="006A6673" w:rsidP="00B91C84">
            <w:pPr>
              <w:spacing w:before="100" w:beforeAutospacing="1" w:after="100" w:afterAutospacing="1"/>
              <w:rPr>
                <w:rFonts w:ascii="Calibri" w:hAnsi="Calibri"/>
                <w:b w:val="0"/>
                <w:bCs w:val="0"/>
                <w:i/>
                <w:iCs/>
              </w:rPr>
            </w:pPr>
            <w:r>
              <w:rPr>
                <w:rFonts w:ascii="Calibri" w:hAnsi="Calibri"/>
                <w:i/>
                <w:iCs/>
              </w:rPr>
              <w:t>Relación con otras áreas</w:t>
            </w:r>
          </w:p>
          <w:p w:rsidR="00B91C84" w:rsidRPr="00B91C84" w:rsidRDefault="00B91C84" w:rsidP="00B91C84">
            <w:pPr>
              <w:rPr>
                <w:rFonts w:ascii="Calibri" w:hAnsi="Calibri"/>
                <w:b w:val="0"/>
                <w:bCs w:val="0"/>
                <w:i/>
                <w:iCs/>
              </w:rPr>
            </w:pPr>
          </w:p>
        </w:tc>
        <w:tc>
          <w:tcPr>
            <w:tcW w:w="4489" w:type="dxa"/>
          </w:tcPr>
          <w:p w:rsidR="00B91C84" w:rsidRPr="00B91C84" w:rsidRDefault="00B91C84" w:rsidP="00A96055">
            <w:pPr>
              <w:spacing w:before="100" w:beforeAutospacing="1" w:after="100" w:afterAutospacing="1"/>
              <w:cnfStyle w:val="000000100000"/>
              <w:rPr>
                <w:rFonts w:ascii="Calibri" w:hAnsi="Calibri"/>
              </w:rPr>
            </w:pPr>
            <w:r w:rsidRPr="00D20362">
              <w:rPr>
                <w:rFonts w:ascii="Calibri" w:hAnsi="Calibri"/>
              </w:rPr>
              <w:t>Este puesto tiene conexión con todos los demás puestos del organigrama.</w:t>
            </w:r>
          </w:p>
        </w:tc>
      </w:tr>
      <w:tr w:rsidR="00B91C84" w:rsidTr="00F04880">
        <w:trPr>
          <w:cnfStyle w:val="000000010000"/>
        </w:trPr>
        <w:tc>
          <w:tcPr>
            <w:cnfStyle w:val="001000000000"/>
            <w:tcW w:w="4489" w:type="dxa"/>
          </w:tcPr>
          <w:p w:rsidR="00B91C84" w:rsidRPr="00B91C84" w:rsidRDefault="00B91C84" w:rsidP="00B91C84">
            <w:pPr>
              <w:rPr>
                <w:rFonts w:ascii="Calibri" w:hAnsi="Calibri"/>
                <w:b w:val="0"/>
                <w:bCs w:val="0"/>
                <w:i/>
                <w:iCs/>
              </w:rPr>
            </w:pPr>
            <w:r w:rsidRPr="00B91C84">
              <w:rPr>
                <w:rFonts w:ascii="Calibri" w:hAnsi="Calibri"/>
                <w:i/>
                <w:iCs/>
              </w:rPr>
              <w:t>Objetivo del área</w:t>
            </w:r>
          </w:p>
        </w:tc>
        <w:tc>
          <w:tcPr>
            <w:tcW w:w="4489" w:type="dxa"/>
          </w:tcPr>
          <w:p w:rsidR="00B91C84" w:rsidRPr="00B91C84" w:rsidRDefault="00B91C84" w:rsidP="00A96055">
            <w:pPr>
              <w:cnfStyle w:val="000000010000"/>
              <w:rPr>
                <w:sz w:val="24"/>
                <w:szCs w:val="24"/>
              </w:rPr>
            </w:pPr>
            <w:r>
              <w:rPr>
                <w:rFonts w:ascii="Calibri" w:hAnsi="Calibri"/>
              </w:rPr>
              <w:t>Planificar estrategias, a</w:t>
            </w:r>
            <w:r w:rsidRPr="00D20362">
              <w:rPr>
                <w:rFonts w:ascii="Calibri" w:hAnsi="Calibri"/>
              </w:rPr>
              <w:t>dministra</w:t>
            </w:r>
            <w:r>
              <w:rPr>
                <w:rFonts w:ascii="Calibri" w:hAnsi="Calibri"/>
              </w:rPr>
              <w:t>r</w:t>
            </w:r>
            <w:r w:rsidRPr="00D20362">
              <w:rPr>
                <w:rFonts w:ascii="Calibri" w:hAnsi="Calibri"/>
              </w:rPr>
              <w:t>, coordina</w:t>
            </w:r>
            <w:r>
              <w:rPr>
                <w:rFonts w:ascii="Calibri" w:hAnsi="Calibri"/>
              </w:rPr>
              <w:t>r</w:t>
            </w:r>
            <w:r w:rsidRPr="00D20362">
              <w:rPr>
                <w:rFonts w:ascii="Calibri" w:hAnsi="Calibri"/>
              </w:rPr>
              <w:t xml:space="preserve"> y supervisa</w:t>
            </w:r>
            <w:r>
              <w:rPr>
                <w:rFonts w:ascii="Calibri" w:hAnsi="Calibri"/>
              </w:rPr>
              <w:t>r</w:t>
            </w:r>
            <w:r w:rsidRPr="00D20362">
              <w:rPr>
                <w:rFonts w:ascii="Calibri" w:hAnsi="Calibri"/>
              </w:rPr>
              <w:t xml:space="preserve"> todos los recursos de la organización (materiales, humanos y financieros), para alcanzar los objetivos p</w:t>
            </w:r>
            <w:r>
              <w:rPr>
                <w:rFonts w:ascii="Calibri" w:hAnsi="Calibri"/>
              </w:rPr>
              <w:t>ropuestos por la empresa.</w:t>
            </w:r>
          </w:p>
        </w:tc>
      </w:tr>
      <w:tr w:rsidR="00B91C84" w:rsidTr="00F04880">
        <w:trPr>
          <w:cnfStyle w:val="000000100000"/>
        </w:trPr>
        <w:tc>
          <w:tcPr>
            <w:cnfStyle w:val="001000000000"/>
            <w:tcW w:w="8978" w:type="dxa"/>
            <w:gridSpan w:val="2"/>
          </w:tcPr>
          <w:p w:rsidR="00B91C84" w:rsidRPr="00B91C84" w:rsidRDefault="00B91C84" w:rsidP="00A96055">
            <w:pPr>
              <w:spacing w:before="100" w:beforeAutospacing="1" w:after="100" w:afterAutospacing="1"/>
              <w:outlineLvl w:val="0"/>
              <w:rPr>
                <w:rFonts w:ascii="Calibri" w:hAnsi="Calibri"/>
                <w:b w:val="0"/>
                <w:bCs w:val="0"/>
                <w:i/>
                <w:iCs/>
              </w:rPr>
            </w:pPr>
            <w:bookmarkStart w:id="26" w:name="_Toc257677657"/>
            <w:bookmarkStart w:id="27" w:name="_Toc258764332"/>
            <w:bookmarkStart w:id="28" w:name="_Toc260571425"/>
            <w:r w:rsidRPr="00B91C84">
              <w:rPr>
                <w:rFonts w:ascii="Calibri" w:hAnsi="Calibri"/>
                <w:i/>
                <w:iCs/>
              </w:rPr>
              <w:t>Puestos de trabajos</w:t>
            </w:r>
            <w:r w:rsidR="00D64937">
              <w:rPr>
                <w:rFonts w:ascii="Calibri" w:hAnsi="Calibri"/>
                <w:i/>
                <w:iCs/>
              </w:rPr>
              <w:t>:</w:t>
            </w:r>
            <w:bookmarkEnd w:id="26"/>
            <w:bookmarkEnd w:id="27"/>
            <w:bookmarkEnd w:id="28"/>
          </w:p>
        </w:tc>
      </w:tr>
      <w:tr w:rsidR="00B91C84" w:rsidTr="00F04880">
        <w:trPr>
          <w:cnfStyle w:val="000000010000"/>
        </w:trPr>
        <w:tc>
          <w:tcPr>
            <w:cnfStyle w:val="001000000000"/>
            <w:tcW w:w="4489" w:type="dxa"/>
          </w:tcPr>
          <w:p w:rsidR="00B91C84" w:rsidRPr="00A354FC" w:rsidRDefault="00CC0B55" w:rsidP="00B91C84">
            <w:pPr>
              <w:rPr>
                <w:rFonts w:ascii="Calibri" w:hAnsi="Calibri"/>
                <w:b w:val="0"/>
                <w:bCs w:val="0"/>
                <w:iCs/>
                <w:u w:val="single"/>
              </w:rPr>
            </w:pPr>
            <w:r>
              <w:rPr>
                <w:rFonts w:ascii="Calibri" w:hAnsi="Calibri"/>
                <w:iCs/>
                <w:u w:val="single"/>
              </w:rPr>
              <w:t xml:space="preserve">Socio </w:t>
            </w:r>
          </w:p>
          <w:p w:rsidR="00A354FC" w:rsidRDefault="00A354FC" w:rsidP="00B91C84">
            <w:pPr>
              <w:rPr>
                <w:rFonts w:ascii="Calibri" w:hAnsi="Calibri"/>
                <w:b w:val="0"/>
                <w:bCs w:val="0"/>
                <w:iCs/>
              </w:rPr>
            </w:pPr>
          </w:p>
          <w:p w:rsidR="00A354FC" w:rsidRDefault="00A354FC" w:rsidP="00B91C84">
            <w:pPr>
              <w:rPr>
                <w:rFonts w:ascii="Calibri" w:hAnsi="Calibri"/>
                <w:b w:val="0"/>
                <w:bCs w:val="0"/>
                <w:iCs/>
              </w:rPr>
            </w:pPr>
          </w:p>
          <w:p w:rsidR="00A354FC" w:rsidRDefault="00A354FC" w:rsidP="00B91C84">
            <w:pPr>
              <w:rPr>
                <w:rFonts w:ascii="Calibri" w:hAnsi="Calibri"/>
                <w:b w:val="0"/>
                <w:bCs w:val="0"/>
                <w:iCs/>
              </w:rPr>
            </w:pPr>
          </w:p>
          <w:p w:rsidR="00A354FC" w:rsidRDefault="00A354FC" w:rsidP="00B91C84">
            <w:pPr>
              <w:rPr>
                <w:rFonts w:ascii="Calibri" w:hAnsi="Calibri"/>
                <w:b w:val="0"/>
                <w:bCs w:val="0"/>
                <w:iCs/>
              </w:rPr>
            </w:pPr>
          </w:p>
          <w:p w:rsidR="00A354FC" w:rsidRDefault="00A354FC" w:rsidP="00B91C84">
            <w:pPr>
              <w:rPr>
                <w:rFonts w:ascii="Calibri" w:hAnsi="Calibri"/>
                <w:b w:val="0"/>
                <w:bCs w:val="0"/>
                <w:iCs/>
              </w:rPr>
            </w:pPr>
          </w:p>
          <w:p w:rsidR="00A354FC" w:rsidRDefault="00A354FC" w:rsidP="00B91C84">
            <w:pPr>
              <w:rPr>
                <w:rFonts w:ascii="Calibri" w:hAnsi="Calibri"/>
                <w:b w:val="0"/>
                <w:bCs w:val="0"/>
                <w:iCs/>
              </w:rPr>
            </w:pPr>
          </w:p>
          <w:p w:rsidR="00A354FC" w:rsidRDefault="00A354FC" w:rsidP="00B91C84">
            <w:pPr>
              <w:rPr>
                <w:rFonts w:ascii="Calibri" w:hAnsi="Calibri"/>
                <w:b w:val="0"/>
                <w:bCs w:val="0"/>
                <w:iCs/>
              </w:rPr>
            </w:pPr>
          </w:p>
          <w:p w:rsidR="00A354FC" w:rsidRDefault="00A354FC" w:rsidP="00B91C84">
            <w:pPr>
              <w:rPr>
                <w:rFonts w:ascii="Calibri" w:hAnsi="Calibri"/>
                <w:b w:val="0"/>
                <w:bCs w:val="0"/>
                <w:iCs/>
              </w:rPr>
            </w:pPr>
          </w:p>
          <w:p w:rsidR="00A354FC" w:rsidRPr="00B91C84" w:rsidRDefault="00A354FC" w:rsidP="00B91C84">
            <w:pPr>
              <w:rPr>
                <w:rFonts w:ascii="Calibri" w:hAnsi="Calibri"/>
                <w:b w:val="0"/>
                <w:bCs w:val="0"/>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Funciones del cargo</w:t>
            </w:r>
          </w:p>
          <w:p w:rsidR="00B91C84" w:rsidRDefault="00B91C84"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Pr="00B91C84" w:rsidRDefault="00A354FC" w:rsidP="00B91C84">
            <w:pPr>
              <w:rPr>
                <w:rFonts w:ascii="Calibri" w:hAnsi="Calibri"/>
                <w:b w:val="0"/>
                <w:bCs w:val="0"/>
                <w:i/>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Cant</w:t>
            </w:r>
            <w:r w:rsidR="00495667">
              <w:rPr>
                <w:rFonts w:ascii="Calibri" w:hAnsi="Calibri"/>
                <w:i/>
                <w:iCs/>
              </w:rPr>
              <w:t>idad de Personas en el puesto de trabajo</w:t>
            </w:r>
            <w:r>
              <w:rPr>
                <w:rFonts w:ascii="Calibri" w:hAnsi="Calibri"/>
                <w:i/>
                <w:iCs/>
              </w:rPr>
              <w:t xml:space="preserve">: </w:t>
            </w:r>
            <w:r w:rsidR="00A96055">
              <w:rPr>
                <w:rFonts w:ascii="Calibri" w:hAnsi="Calibri"/>
                <w:i/>
                <w:iCs/>
              </w:rPr>
              <w:t>2</w:t>
            </w:r>
          </w:p>
        </w:tc>
        <w:tc>
          <w:tcPr>
            <w:tcW w:w="4489" w:type="dxa"/>
          </w:tcPr>
          <w:p w:rsidR="00B91C84" w:rsidRDefault="001061B1" w:rsidP="00A96055">
            <w:pPr>
              <w:cnfStyle w:val="000000010000"/>
              <w:rPr>
                <w:rFonts w:ascii="Calibri" w:hAnsi="Calibri" w:cs="Calibri"/>
              </w:rPr>
            </w:pPr>
            <w:r>
              <w:rPr>
                <w:rFonts w:ascii="Calibri" w:hAnsi="Calibri" w:cs="Calibri"/>
              </w:rPr>
              <w:lastRenderedPageBreak/>
              <w:t>Es el Responsable de d</w:t>
            </w:r>
            <w:r w:rsidR="001C64C6">
              <w:rPr>
                <w:rFonts w:ascii="Calibri" w:hAnsi="Calibri" w:cs="Calibri"/>
              </w:rPr>
              <w:t>ecid</w:t>
            </w:r>
            <w:r>
              <w:rPr>
                <w:rFonts w:ascii="Calibri" w:hAnsi="Calibri" w:cs="Calibri"/>
              </w:rPr>
              <w:t xml:space="preserve">ir la misión y la visión </w:t>
            </w:r>
            <w:r w:rsidR="001C64C6">
              <w:rPr>
                <w:rFonts w:ascii="Calibri" w:hAnsi="Calibri" w:cs="Calibri"/>
              </w:rPr>
              <w:t>de la empresa</w:t>
            </w:r>
            <w:r w:rsidR="00B91C84" w:rsidRPr="00C9293F">
              <w:rPr>
                <w:rFonts w:ascii="Calibri" w:hAnsi="Calibri" w:cs="Calibri"/>
              </w:rPr>
              <w:t xml:space="preserve"> y establece</w:t>
            </w:r>
            <w:r>
              <w:rPr>
                <w:rFonts w:ascii="Calibri" w:hAnsi="Calibri" w:cs="Calibri"/>
              </w:rPr>
              <w:t>r</w:t>
            </w:r>
            <w:r w:rsidR="00B91C84" w:rsidRPr="00C9293F">
              <w:rPr>
                <w:rFonts w:ascii="Calibri" w:hAnsi="Calibri" w:cs="Calibri"/>
              </w:rPr>
              <w:t xml:space="preserve"> los objetivos de la misma, </w:t>
            </w:r>
            <w:r w:rsidR="001C64C6">
              <w:rPr>
                <w:rFonts w:ascii="Calibri" w:hAnsi="Calibri" w:cs="Calibri"/>
              </w:rPr>
              <w:t>el</w:t>
            </w:r>
            <w:r w:rsidR="00B91C84" w:rsidRPr="00C9293F">
              <w:rPr>
                <w:rFonts w:ascii="Calibri" w:hAnsi="Calibri" w:cs="Calibri"/>
              </w:rPr>
              <w:t xml:space="preserve"> </w:t>
            </w:r>
            <w:r w:rsidR="00B91C84" w:rsidRPr="00CF11FE">
              <w:rPr>
                <w:rFonts w:ascii="Calibri" w:hAnsi="Calibri" w:cs="Calibri"/>
              </w:rPr>
              <w:t>plan de negocios</w:t>
            </w:r>
            <w:r w:rsidR="001C64C6">
              <w:rPr>
                <w:rFonts w:ascii="Calibri" w:hAnsi="Calibri" w:cs="Calibri"/>
              </w:rPr>
              <w:t xml:space="preserve"> </w:t>
            </w:r>
            <w:r w:rsidR="00B91C84" w:rsidRPr="00C9293F">
              <w:rPr>
                <w:rFonts w:ascii="Calibri" w:hAnsi="Calibri" w:cs="Calibri"/>
              </w:rPr>
              <w:t xml:space="preserve">y toma las decisiones en situaciones críticas. </w:t>
            </w:r>
            <w:r w:rsidR="00A96055">
              <w:rPr>
                <w:rFonts w:ascii="Calibri" w:hAnsi="Calibri" w:cs="Calibri"/>
              </w:rPr>
              <w:t>E</w:t>
            </w:r>
            <w:r w:rsidR="00B91C84" w:rsidRPr="00C9293F">
              <w:rPr>
                <w:rFonts w:ascii="Calibri" w:hAnsi="Calibri" w:cs="Calibri"/>
              </w:rPr>
              <w:t xml:space="preserve">s el representante de la empresa y quien </w:t>
            </w:r>
            <w:r w:rsidR="00991779">
              <w:rPr>
                <w:rFonts w:ascii="Calibri" w:hAnsi="Calibri" w:cs="Calibri"/>
              </w:rPr>
              <w:t>decide sobre</w:t>
            </w:r>
            <w:r w:rsidR="00B91C84" w:rsidRPr="00C9293F">
              <w:rPr>
                <w:rFonts w:ascii="Calibri" w:hAnsi="Calibri" w:cs="Calibri"/>
              </w:rPr>
              <w:t xml:space="preserve"> las finanzas de la misma. Además debe mantener unidad en el equipo de trabajo y un ambiente de cordialidad y respeto en la empresa para motivar a los trabajadores de la misma.</w:t>
            </w:r>
          </w:p>
          <w:p w:rsidR="00A354FC" w:rsidRDefault="00A354FC" w:rsidP="00A96055">
            <w:pPr>
              <w:cnfStyle w:val="000000010000"/>
              <w:rPr>
                <w:rFonts w:ascii="Calibri" w:hAnsi="Calibri" w:cs="Calibri"/>
              </w:rPr>
            </w:pPr>
          </w:p>
          <w:p w:rsidR="001C64C6" w:rsidRDefault="001C64C6" w:rsidP="00A96055">
            <w:pPr>
              <w:numPr>
                <w:ilvl w:val="2"/>
                <w:numId w:val="5"/>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Realizar el plan de Negocio de la empresa.</w:t>
            </w:r>
          </w:p>
          <w:p w:rsidR="001C64C6" w:rsidRDefault="001C64C6" w:rsidP="00A96055">
            <w:pPr>
              <w:numPr>
                <w:ilvl w:val="2"/>
                <w:numId w:val="5"/>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Establecer los objetivos de la empresa.</w:t>
            </w:r>
          </w:p>
          <w:p w:rsidR="001C64C6" w:rsidRDefault="001C64C6" w:rsidP="001C64C6">
            <w:pPr>
              <w:numPr>
                <w:ilvl w:val="2"/>
                <w:numId w:val="5"/>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Supervisar y controlar el accionar de la empresa.</w:t>
            </w:r>
          </w:p>
          <w:p w:rsidR="001C64C6" w:rsidRDefault="001C64C6" w:rsidP="001C64C6">
            <w:pPr>
              <w:numPr>
                <w:ilvl w:val="2"/>
                <w:numId w:val="5"/>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Realizar la toma de decisiones</w:t>
            </w:r>
            <w:r w:rsidR="00420B54">
              <w:rPr>
                <w:rFonts w:ascii="Calibri" w:hAnsi="Calibri"/>
              </w:rPr>
              <w:t xml:space="preserve"> a largo plazo</w:t>
            </w:r>
            <w:r>
              <w:rPr>
                <w:rFonts w:ascii="Calibri" w:hAnsi="Calibri"/>
              </w:rPr>
              <w:t>.</w:t>
            </w:r>
          </w:p>
          <w:p w:rsidR="001C64C6" w:rsidRDefault="001C64C6" w:rsidP="001C64C6">
            <w:pPr>
              <w:numPr>
                <w:ilvl w:val="2"/>
                <w:numId w:val="5"/>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Planificar actividades para la integración de los empleados.</w:t>
            </w:r>
          </w:p>
          <w:p w:rsidR="00A354FC" w:rsidRPr="00991779" w:rsidRDefault="001C64C6" w:rsidP="00991779">
            <w:pPr>
              <w:numPr>
                <w:ilvl w:val="2"/>
                <w:numId w:val="5"/>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 xml:space="preserve">Motivar a los empleados a realizar sus </w:t>
            </w:r>
            <w:r>
              <w:rPr>
                <w:rFonts w:ascii="Calibri" w:hAnsi="Calibri"/>
              </w:rPr>
              <w:lastRenderedPageBreak/>
              <w:t>trabajos con eficiencia y eficacia.</w:t>
            </w:r>
            <w:r w:rsidR="00A354FC" w:rsidRPr="00991779">
              <w:rPr>
                <w:rFonts w:ascii="Calibri" w:hAnsi="Calibri"/>
              </w:rPr>
              <w:tab/>
            </w:r>
            <w:r w:rsidR="00A354FC" w:rsidRPr="00991779">
              <w:rPr>
                <w:rFonts w:ascii="Calibri" w:hAnsi="Calibri"/>
              </w:rPr>
              <w:tab/>
            </w:r>
            <w:r w:rsidR="00A354FC" w:rsidRPr="00991779">
              <w:rPr>
                <w:rFonts w:ascii="Calibri" w:hAnsi="Calibri"/>
              </w:rPr>
              <w:tab/>
            </w:r>
          </w:p>
        </w:tc>
      </w:tr>
    </w:tbl>
    <w:p w:rsidR="00E0523A" w:rsidRPr="00772B6A" w:rsidRDefault="00E0523A" w:rsidP="00E0523A">
      <w:pPr>
        <w:pStyle w:val="Prrafodelista"/>
        <w:rPr>
          <w:rFonts w:ascii="Calibri" w:hAnsi="Calibri"/>
          <w:b/>
          <w:sz w:val="26"/>
          <w:szCs w:val="26"/>
          <w:u w:val="single"/>
        </w:rPr>
      </w:pPr>
    </w:p>
    <w:p w:rsidR="00E0523A" w:rsidRDefault="00E0523A" w:rsidP="00932592">
      <w:pPr>
        <w:pStyle w:val="Citadestacada"/>
      </w:pPr>
      <w:r w:rsidRPr="00D20362">
        <w:t>Gerencia General</w:t>
      </w:r>
    </w:p>
    <w:tbl>
      <w:tblPr>
        <w:tblStyle w:val="Sombreadomedio1-nfasis6"/>
        <w:tblW w:w="0" w:type="auto"/>
        <w:tblLook w:val="04A0"/>
      </w:tblPr>
      <w:tblGrid>
        <w:gridCol w:w="4489"/>
        <w:gridCol w:w="4489"/>
      </w:tblGrid>
      <w:tr w:rsidR="00B91C84" w:rsidTr="00F04880">
        <w:trPr>
          <w:cnfStyle w:val="100000000000"/>
        </w:trPr>
        <w:tc>
          <w:tcPr>
            <w:cnfStyle w:val="001000000000"/>
            <w:tcW w:w="4489" w:type="dxa"/>
          </w:tcPr>
          <w:p w:rsidR="00B91C84" w:rsidRPr="00B91C84" w:rsidRDefault="00B91C84" w:rsidP="00B91C84">
            <w:pPr>
              <w:rPr>
                <w:rFonts w:ascii="Calibri" w:hAnsi="Calibri"/>
                <w:b w:val="0"/>
                <w:bCs w:val="0"/>
                <w:i/>
                <w:iCs/>
              </w:rPr>
            </w:pPr>
            <w:r w:rsidRPr="00D20362">
              <w:rPr>
                <w:rFonts w:ascii="Calibri" w:hAnsi="Calibri"/>
                <w:i/>
                <w:iCs/>
              </w:rPr>
              <w:t>Ubicación Organizacional</w:t>
            </w:r>
          </w:p>
        </w:tc>
        <w:tc>
          <w:tcPr>
            <w:tcW w:w="4489" w:type="dxa"/>
          </w:tcPr>
          <w:p w:rsidR="00B91C84" w:rsidRPr="00B91C84" w:rsidRDefault="00A354FC" w:rsidP="00BF0374">
            <w:pPr>
              <w:spacing w:before="100" w:beforeAutospacing="1" w:after="100" w:afterAutospacing="1"/>
              <w:cnfStyle w:val="100000000000"/>
              <w:rPr>
                <w:rFonts w:ascii="Calibri" w:hAnsi="Calibri"/>
                <w:sz w:val="24"/>
                <w:szCs w:val="24"/>
              </w:rPr>
            </w:pPr>
            <w:r w:rsidRPr="00D20362">
              <w:rPr>
                <w:rFonts w:ascii="Calibri" w:hAnsi="Calibri"/>
              </w:rPr>
              <w:t xml:space="preserve">Ocupa el </w:t>
            </w:r>
            <w:r>
              <w:rPr>
                <w:rFonts w:ascii="Calibri" w:hAnsi="Calibri"/>
              </w:rPr>
              <w:t>segundo</w:t>
            </w:r>
            <w:r w:rsidRPr="00D20362">
              <w:rPr>
                <w:rFonts w:ascii="Calibri" w:hAnsi="Calibri"/>
              </w:rPr>
              <w:t xml:space="preserve"> nivel dentro del organigrama</w:t>
            </w:r>
            <w:r>
              <w:rPr>
                <w:rFonts w:ascii="Calibri" w:hAnsi="Calibri"/>
              </w:rPr>
              <w:t>, esta á</w:t>
            </w:r>
            <w:r w:rsidRPr="000D272D">
              <w:rPr>
                <w:rFonts w:ascii="Calibri" w:hAnsi="Calibri"/>
              </w:rPr>
              <w:t>rea depende de</w:t>
            </w:r>
            <w:r w:rsidR="00F27385">
              <w:rPr>
                <w:rFonts w:ascii="Calibri" w:hAnsi="Calibri"/>
              </w:rPr>
              <w:t>l Directorio.</w:t>
            </w:r>
          </w:p>
        </w:tc>
      </w:tr>
      <w:tr w:rsidR="00B91C84" w:rsidTr="00F04880">
        <w:trPr>
          <w:cnfStyle w:val="000000100000"/>
        </w:trPr>
        <w:tc>
          <w:tcPr>
            <w:cnfStyle w:val="001000000000"/>
            <w:tcW w:w="4489" w:type="dxa"/>
          </w:tcPr>
          <w:p w:rsidR="00B91C84" w:rsidRPr="00B91C84" w:rsidRDefault="003453CE" w:rsidP="00B91C84">
            <w:pPr>
              <w:spacing w:before="100" w:beforeAutospacing="1" w:after="100" w:afterAutospacing="1"/>
              <w:rPr>
                <w:rFonts w:ascii="Calibri" w:hAnsi="Calibri"/>
                <w:b w:val="0"/>
                <w:bCs w:val="0"/>
                <w:i/>
                <w:iCs/>
              </w:rPr>
            </w:pPr>
            <w:r>
              <w:rPr>
                <w:rFonts w:ascii="Calibri" w:hAnsi="Calibri"/>
                <w:i/>
                <w:iCs/>
              </w:rPr>
              <w:t>Relación con otras áreas</w:t>
            </w:r>
          </w:p>
          <w:p w:rsidR="00B91C84" w:rsidRPr="00B91C84" w:rsidRDefault="00B91C84" w:rsidP="00B91C84">
            <w:pPr>
              <w:rPr>
                <w:rFonts w:ascii="Calibri" w:hAnsi="Calibri"/>
                <w:b w:val="0"/>
                <w:bCs w:val="0"/>
                <w:i/>
                <w:iCs/>
              </w:rPr>
            </w:pPr>
          </w:p>
        </w:tc>
        <w:tc>
          <w:tcPr>
            <w:tcW w:w="4489" w:type="dxa"/>
          </w:tcPr>
          <w:p w:rsidR="00B91C84" w:rsidRPr="00B91C84" w:rsidRDefault="003453CE" w:rsidP="003453CE">
            <w:pPr>
              <w:cnfStyle w:val="000000100000"/>
              <w:rPr>
                <w:sz w:val="24"/>
                <w:szCs w:val="24"/>
              </w:rPr>
            </w:pPr>
            <w:r>
              <w:rPr>
                <w:rFonts w:ascii="Calibri" w:hAnsi="Calibri"/>
              </w:rPr>
              <w:t xml:space="preserve">Esta área </w:t>
            </w:r>
            <w:r w:rsidR="00A354FC" w:rsidRPr="00D20362">
              <w:rPr>
                <w:rFonts w:ascii="Calibri" w:hAnsi="Calibri"/>
              </w:rPr>
              <w:t xml:space="preserve"> tiene conexión con tod</w:t>
            </w:r>
            <w:r>
              <w:rPr>
                <w:rFonts w:ascii="Calibri" w:hAnsi="Calibri"/>
              </w:rPr>
              <w:t>o</w:t>
            </w:r>
            <w:r w:rsidR="00A354FC" w:rsidRPr="00D20362">
              <w:rPr>
                <w:rFonts w:ascii="Calibri" w:hAnsi="Calibri"/>
              </w:rPr>
              <w:t>s l</w:t>
            </w:r>
            <w:r>
              <w:rPr>
                <w:rFonts w:ascii="Calibri" w:hAnsi="Calibri"/>
              </w:rPr>
              <w:t>os demás departamen</w:t>
            </w:r>
            <w:r w:rsidR="00A354FC" w:rsidRPr="00D20362">
              <w:rPr>
                <w:rFonts w:ascii="Calibri" w:hAnsi="Calibri"/>
              </w:rPr>
              <w:t>tos del organigrama.</w:t>
            </w:r>
          </w:p>
        </w:tc>
      </w:tr>
      <w:tr w:rsidR="00B91C84" w:rsidTr="00F04880">
        <w:trPr>
          <w:cnfStyle w:val="000000010000"/>
        </w:trPr>
        <w:tc>
          <w:tcPr>
            <w:cnfStyle w:val="001000000000"/>
            <w:tcW w:w="4489" w:type="dxa"/>
          </w:tcPr>
          <w:p w:rsidR="00B91C84" w:rsidRPr="00B91C84" w:rsidRDefault="00B91C84" w:rsidP="00B91C84">
            <w:pPr>
              <w:rPr>
                <w:rFonts w:ascii="Calibri" w:hAnsi="Calibri"/>
                <w:b w:val="0"/>
                <w:bCs w:val="0"/>
                <w:i/>
                <w:iCs/>
              </w:rPr>
            </w:pPr>
            <w:r w:rsidRPr="00B91C84">
              <w:rPr>
                <w:rFonts w:ascii="Calibri" w:hAnsi="Calibri"/>
                <w:i/>
                <w:iCs/>
              </w:rPr>
              <w:t>Objetivo del área</w:t>
            </w:r>
          </w:p>
        </w:tc>
        <w:tc>
          <w:tcPr>
            <w:tcW w:w="4489" w:type="dxa"/>
          </w:tcPr>
          <w:p w:rsidR="00B91C84" w:rsidRPr="00B91C84" w:rsidRDefault="00A354FC" w:rsidP="00CC0B55">
            <w:pPr>
              <w:cnfStyle w:val="000000010000"/>
              <w:rPr>
                <w:sz w:val="24"/>
                <w:szCs w:val="24"/>
              </w:rPr>
            </w:pPr>
            <w:r w:rsidRPr="00D20362">
              <w:rPr>
                <w:rFonts w:ascii="Calibri" w:hAnsi="Calibri"/>
              </w:rPr>
              <w:t>Administra</w:t>
            </w:r>
            <w:r>
              <w:rPr>
                <w:rFonts w:ascii="Calibri" w:hAnsi="Calibri"/>
              </w:rPr>
              <w:t>r</w:t>
            </w:r>
            <w:r w:rsidRPr="00D20362">
              <w:rPr>
                <w:rFonts w:ascii="Calibri" w:hAnsi="Calibri"/>
              </w:rPr>
              <w:t>, coordina</w:t>
            </w:r>
            <w:r>
              <w:rPr>
                <w:rFonts w:ascii="Calibri" w:hAnsi="Calibri"/>
              </w:rPr>
              <w:t>r</w:t>
            </w:r>
            <w:r w:rsidRPr="00D20362">
              <w:rPr>
                <w:rFonts w:ascii="Calibri" w:hAnsi="Calibri"/>
              </w:rPr>
              <w:t xml:space="preserve"> y supervisa</w:t>
            </w:r>
            <w:r>
              <w:rPr>
                <w:rFonts w:ascii="Calibri" w:hAnsi="Calibri"/>
              </w:rPr>
              <w:t>r</w:t>
            </w:r>
            <w:r w:rsidRPr="00D20362">
              <w:rPr>
                <w:rFonts w:ascii="Calibri" w:hAnsi="Calibri"/>
              </w:rPr>
              <w:t xml:space="preserve"> todos los recursos de la organización (materiales, humanos y financieros), para alcanzar los objetivos p</w:t>
            </w:r>
            <w:r>
              <w:rPr>
                <w:rFonts w:ascii="Calibri" w:hAnsi="Calibri"/>
              </w:rPr>
              <w:t>ropuestos por la empresa respetando la toma de decisiones del Director General.</w:t>
            </w:r>
          </w:p>
        </w:tc>
      </w:tr>
      <w:tr w:rsidR="00B91C84" w:rsidTr="00F04880">
        <w:trPr>
          <w:cnfStyle w:val="000000100000"/>
        </w:trPr>
        <w:tc>
          <w:tcPr>
            <w:cnfStyle w:val="001000000000"/>
            <w:tcW w:w="8978" w:type="dxa"/>
            <w:gridSpan w:val="2"/>
          </w:tcPr>
          <w:p w:rsidR="00B91C84" w:rsidRPr="00B91C84" w:rsidRDefault="00B91C84" w:rsidP="00CC0B55">
            <w:pPr>
              <w:spacing w:before="100" w:beforeAutospacing="1" w:after="100" w:afterAutospacing="1"/>
              <w:outlineLvl w:val="0"/>
              <w:rPr>
                <w:rFonts w:ascii="Calibri" w:hAnsi="Calibri"/>
                <w:b w:val="0"/>
                <w:bCs w:val="0"/>
                <w:i/>
                <w:iCs/>
              </w:rPr>
            </w:pPr>
            <w:bookmarkStart w:id="29" w:name="_Toc257677658"/>
            <w:bookmarkStart w:id="30" w:name="_Toc258764333"/>
            <w:bookmarkStart w:id="31" w:name="_Toc260571426"/>
            <w:r w:rsidRPr="00B91C84">
              <w:rPr>
                <w:rFonts w:ascii="Calibri" w:hAnsi="Calibri"/>
                <w:i/>
                <w:iCs/>
              </w:rPr>
              <w:t>Puestos de trabajos</w:t>
            </w:r>
            <w:r w:rsidR="00642636">
              <w:rPr>
                <w:rFonts w:ascii="Calibri" w:hAnsi="Calibri"/>
                <w:i/>
                <w:iCs/>
              </w:rPr>
              <w:t>:</w:t>
            </w:r>
            <w:bookmarkEnd w:id="29"/>
            <w:bookmarkEnd w:id="30"/>
            <w:bookmarkEnd w:id="31"/>
          </w:p>
        </w:tc>
      </w:tr>
      <w:tr w:rsidR="00B91C84" w:rsidTr="00F04880">
        <w:trPr>
          <w:cnfStyle w:val="000000010000"/>
        </w:trPr>
        <w:tc>
          <w:tcPr>
            <w:cnfStyle w:val="001000000000"/>
            <w:tcW w:w="4489" w:type="dxa"/>
          </w:tcPr>
          <w:p w:rsidR="00A354FC" w:rsidRDefault="00A354FC" w:rsidP="00A354FC">
            <w:pPr>
              <w:rPr>
                <w:rFonts w:ascii="Calibri" w:hAnsi="Calibri"/>
                <w:b w:val="0"/>
                <w:u w:val="single"/>
              </w:rPr>
            </w:pPr>
            <w:r w:rsidRPr="00EF60B2">
              <w:rPr>
                <w:rFonts w:ascii="Calibri" w:hAnsi="Calibri"/>
                <w:u w:val="single"/>
              </w:rPr>
              <w:t>Gerente General</w:t>
            </w:r>
          </w:p>
          <w:p w:rsidR="00A354FC" w:rsidRDefault="00A354FC" w:rsidP="00A354FC">
            <w:pPr>
              <w:rPr>
                <w:rFonts w:ascii="Calibri" w:hAnsi="Calibri"/>
                <w:b w:val="0"/>
                <w:u w:val="single"/>
              </w:rPr>
            </w:pPr>
          </w:p>
          <w:p w:rsidR="00A354FC" w:rsidRPr="00A354FC" w:rsidRDefault="00A354FC" w:rsidP="00A354FC">
            <w:pPr>
              <w:rPr>
                <w:rFonts w:ascii="Calibri" w:hAnsi="Calibri"/>
                <w:b w:val="0"/>
                <w:bCs w:val="0"/>
                <w:i/>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Funciones del cargo</w:t>
            </w:r>
          </w:p>
          <w:p w:rsidR="00B91C84" w:rsidRDefault="00B91C84"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991779" w:rsidRDefault="00991779" w:rsidP="00B91C84">
            <w:pPr>
              <w:rPr>
                <w:rFonts w:ascii="Calibri" w:hAnsi="Calibri"/>
                <w:b w:val="0"/>
                <w:bCs w:val="0"/>
                <w:i/>
                <w:iCs/>
              </w:rPr>
            </w:pPr>
          </w:p>
          <w:p w:rsidR="00991779" w:rsidRDefault="00991779" w:rsidP="00B91C84">
            <w:pPr>
              <w:rPr>
                <w:rFonts w:ascii="Calibri" w:hAnsi="Calibri"/>
                <w:b w:val="0"/>
                <w:bCs w:val="0"/>
                <w:i/>
                <w:iCs/>
              </w:rPr>
            </w:pPr>
          </w:p>
          <w:p w:rsidR="00991779" w:rsidRDefault="00991779" w:rsidP="00B91C84">
            <w:pPr>
              <w:rPr>
                <w:rFonts w:ascii="Calibri" w:hAnsi="Calibri"/>
                <w:b w:val="0"/>
                <w:bCs w:val="0"/>
                <w:i/>
                <w:iCs/>
              </w:rPr>
            </w:pPr>
          </w:p>
          <w:p w:rsidR="00991779" w:rsidRDefault="00991779" w:rsidP="00B91C84">
            <w:pPr>
              <w:rPr>
                <w:rFonts w:ascii="Calibri" w:hAnsi="Calibri"/>
                <w:b w:val="0"/>
                <w:bCs w:val="0"/>
                <w:i/>
                <w:iCs/>
              </w:rPr>
            </w:pPr>
          </w:p>
          <w:p w:rsidR="00991779" w:rsidRDefault="00991779" w:rsidP="00B91C84">
            <w:pPr>
              <w:rPr>
                <w:rFonts w:ascii="Calibri" w:hAnsi="Calibri"/>
                <w:b w:val="0"/>
                <w:bCs w:val="0"/>
                <w:i/>
                <w:iCs/>
              </w:rPr>
            </w:pPr>
          </w:p>
          <w:p w:rsidR="00991779" w:rsidRDefault="00991779" w:rsidP="00B91C84">
            <w:pPr>
              <w:rPr>
                <w:rFonts w:ascii="Calibri" w:hAnsi="Calibri"/>
                <w:b w:val="0"/>
                <w:bCs w:val="0"/>
                <w:i/>
                <w:iCs/>
              </w:rPr>
            </w:pPr>
          </w:p>
          <w:p w:rsidR="00A354FC" w:rsidRPr="00B91C84" w:rsidRDefault="00A354FC" w:rsidP="00B91C84">
            <w:pPr>
              <w:rPr>
                <w:rFonts w:ascii="Calibri" w:hAnsi="Calibri"/>
                <w:b w:val="0"/>
                <w:bCs w:val="0"/>
                <w:i/>
                <w:iCs/>
              </w:rPr>
            </w:pPr>
          </w:p>
          <w:p w:rsidR="00B91C84" w:rsidRPr="00B91C84" w:rsidRDefault="00B91C84" w:rsidP="00F27385">
            <w:pPr>
              <w:pStyle w:val="Prrafodelista"/>
              <w:numPr>
                <w:ilvl w:val="0"/>
                <w:numId w:val="19"/>
              </w:numPr>
              <w:rPr>
                <w:rFonts w:ascii="Calibri" w:hAnsi="Calibri"/>
                <w:b w:val="0"/>
                <w:bCs w:val="0"/>
                <w:i/>
                <w:iCs/>
              </w:rPr>
            </w:pPr>
            <w:r w:rsidRPr="00B91C84">
              <w:rPr>
                <w:rFonts w:ascii="Calibri" w:hAnsi="Calibri"/>
                <w:i/>
                <w:iCs/>
              </w:rPr>
              <w:t>Cantidad de Personas en</w:t>
            </w:r>
            <w:r w:rsidR="00F27385">
              <w:rPr>
                <w:rFonts w:ascii="Calibri" w:hAnsi="Calibri"/>
                <w:i/>
                <w:iCs/>
              </w:rPr>
              <w:t xml:space="preserve"> el puesto de trabajo</w:t>
            </w:r>
            <w:r w:rsidR="00A354FC">
              <w:rPr>
                <w:rFonts w:ascii="Calibri" w:hAnsi="Calibri"/>
                <w:i/>
                <w:iCs/>
              </w:rPr>
              <w:t xml:space="preserve">: </w:t>
            </w:r>
            <w:r w:rsidR="00CC0B55">
              <w:rPr>
                <w:rFonts w:ascii="Calibri" w:hAnsi="Calibri"/>
                <w:i/>
                <w:iCs/>
              </w:rPr>
              <w:t>1</w:t>
            </w:r>
          </w:p>
        </w:tc>
        <w:tc>
          <w:tcPr>
            <w:tcW w:w="4489" w:type="dxa"/>
          </w:tcPr>
          <w:p w:rsidR="00B91C84" w:rsidRDefault="00A354FC" w:rsidP="00CC0B55">
            <w:pPr>
              <w:cnfStyle w:val="000000010000"/>
              <w:rPr>
                <w:rFonts w:ascii="Calibri" w:hAnsi="Calibri"/>
              </w:rPr>
            </w:pPr>
            <w:r>
              <w:rPr>
                <w:rFonts w:ascii="Calibri" w:hAnsi="Calibri"/>
              </w:rPr>
              <w:lastRenderedPageBreak/>
              <w:t>E</w:t>
            </w:r>
            <w:r w:rsidRPr="004F5562">
              <w:rPr>
                <w:rFonts w:ascii="Calibri" w:hAnsi="Calibri"/>
              </w:rPr>
              <w:t>s el responsable de la</w:t>
            </w:r>
            <w:r>
              <w:rPr>
                <w:rFonts w:ascii="Calibri" w:hAnsi="Calibri"/>
              </w:rPr>
              <w:t xml:space="preserve"> supervisión y control general de la compañía.</w:t>
            </w:r>
          </w:p>
          <w:p w:rsidR="00A354FC" w:rsidRDefault="00A354FC" w:rsidP="00CC0B55">
            <w:pPr>
              <w:cnfStyle w:val="000000010000"/>
              <w:rPr>
                <w:rFonts w:ascii="Calibri" w:hAnsi="Calibri"/>
              </w:rPr>
            </w:pPr>
          </w:p>
          <w:p w:rsidR="00A354FC" w:rsidRPr="000D272D" w:rsidRDefault="00A354FC" w:rsidP="00CC0B55">
            <w:pPr>
              <w:pStyle w:val="Sinespaciado"/>
              <w:numPr>
                <w:ilvl w:val="0"/>
                <w:numId w:val="7"/>
              </w:numPr>
              <w:tabs>
                <w:tab w:val="left" w:pos="189"/>
              </w:tabs>
              <w:ind w:left="47" w:firstLine="0"/>
              <w:jc w:val="both"/>
              <w:cnfStyle w:val="000000010000"/>
              <w:rPr>
                <w:rFonts w:ascii="Calibri" w:hAnsi="Calibri" w:cs="Calibri"/>
              </w:rPr>
            </w:pPr>
            <w:r w:rsidRPr="000D272D">
              <w:rPr>
                <w:rFonts w:ascii="Calibri" w:hAnsi="Calibri" w:cs="Calibri"/>
              </w:rPr>
              <w:t>Supervisar las actividades y las tareas realizadas por el personal a cargo para controlar que coincidan con los objetivos perseguidos por sus respectivas áreas.</w:t>
            </w:r>
          </w:p>
          <w:p w:rsidR="00A354FC" w:rsidRPr="000D272D" w:rsidRDefault="00A354FC" w:rsidP="00CC0B55">
            <w:pPr>
              <w:pStyle w:val="Sinespaciado"/>
              <w:numPr>
                <w:ilvl w:val="0"/>
                <w:numId w:val="8"/>
              </w:numPr>
              <w:tabs>
                <w:tab w:val="left" w:pos="189"/>
              </w:tabs>
              <w:ind w:left="47" w:firstLine="0"/>
              <w:jc w:val="both"/>
              <w:cnfStyle w:val="000000010000"/>
              <w:rPr>
                <w:rFonts w:ascii="Calibri" w:hAnsi="Calibri" w:cs="Calibri"/>
              </w:rPr>
            </w:pPr>
            <w:r w:rsidRPr="000D272D">
              <w:rPr>
                <w:rFonts w:ascii="Calibri" w:hAnsi="Calibri" w:cs="Calibri"/>
              </w:rPr>
              <w:t>Gestionar la contabilidad de la empresa con apoyo e intervención de una contaduría externa.</w:t>
            </w:r>
          </w:p>
          <w:p w:rsidR="00A354FC" w:rsidRPr="000D272D" w:rsidRDefault="00A354FC" w:rsidP="00CC0B55">
            <w:pPr>
              <w:pStyle w:val="Sinespaciado"/>
              <w:numPr>
                <w:ilvl w:val="0"/>
                <w:numId w:val="8"/>
              </w:numPr>
              <w:tabs>
                <w:tab w:val="left" w:pos="189"/>
              </w:tabs>
              <w:ind w:left="47" w:firstLine="0"/>
              <w:jc w:val="both"/>
              <w:cnfStyle w:val="000000010000"/>
              <w:rPr>
                <w:rFonts w:ascii="Calibri" w:hAnsi="Calibri" w:cs="Calibri"/>
              </w:rPr>
            </w:pPr>
            <w:r w:rsidRPr="000D272D">
              <w:rPr>
                <w:rFonts w:ascii="Calibri" w:hAnsi="Calibri" w:cs="Calibri"/>
              </w:rPr>
              <w:t>Gestionar los aspectos legales de la empresa con apoyo e intervención de un estudio jurídico externo.</w:t>
            </w:r>
          </w:p>
          <w:p w:rsidR="00A354FC" w:rsidRPr="000D272D" w:rsidRDefault="00A354FC" w:rsidP="00CC0B55">
            <w:pPr>
              <w:pStyle w:val="Sinespaciado"/>
              <w:numPr>
                <w:ilvl w:val="0"/>
                <w:numId w:val="8"/>
              </w:numPr>
              <w:tabs>
                <w:tab w:val="left" w:pos="189"/>
              </w:tabs>
              <w:ind w:left="47" w:firstLine="0"/>
              <w:jc w:val="both"/>
              <w:cnfStyle w:val="000000010000"/>
              <w:rPr>
                <w:rFonts w:ascii="Calibri" w:hAnsi="Calibri" w:cs="Calibri"/>
              </w:rPr>
            </w:pPr>
            <w:r w:rsidRPr="000D272D">
              <w:rPr>
                <w:rFonts w:ascii="Calibri" w:hAnsi="Calibri" w:cs="Calibri"/>
              </w:rPr>
              <w:t>Analizar proyectos estratégicos de cambio evaluando estadísticas de utilidades por servicios, costos y venta de demás productos.</w:t>
            </w:r>
          </w:p>
          <w:p w:rsidR="00A354FC" w:rsidRPr="00991779" w:rsidRDefault="00A354FC" w:rsidP="00CC0B55">
            <w:pPr>
              <w:pStyle w:val="Prrafodelista"/>
              <w:numPr>
                <w:ilvl w:val="0"/>
                <w:numId w:val="8"/>
              </w:numPr>
              <w:tabs>
                <w:tab w:val="left" w:pos="189"/>
              </w:tabs>
              <w:ind w:left="47" w:firstLine="0"/>
              <w:cnfStyle w:val="000000010000"/>
              <w:rPr>
                <w:sz w:val="24"/>
                <w:szCs w:val="24"/>
              </w:rPr>
            </w:pPr>
            <w:r w:rsidRPr="00A354FC">
              <w:rPr>
                <w:rFonts w:ascii="Calibri" w:hAnsi="Calibri" w:cs="Calibri"/>
              </w:rPr>
              <w:t>Gestionar planes de negocio para la organización a fin de asegurar la perdurabilidad y crecimiento de la empresa.</w:t>
            </w:r>
          </w:p>
          <w:p w:rsidR="00991779" w:rsidRPr="00991779" w:rsidRDefault="00991779" w:rsidP="00991779">
            <w:pPr>
              <w:pStyle w:val="Sinespaciado"/>
              <w:numPr>
                <w:ilvl w:val="0"/>
                <w:numId w:val="8"/>
              </w:numPr>
              <w:tabs>
                <w:tab w:val="left" w:pos="189"/>
              </w:tabs>
              <w:ind w:left="47" w:firstLine="0"/>
              <w:cnfStyle w:val="000000010000"/>
            </w:pPr>
            <w:r w:rsidRPr="00991779">
              <w:t>Autorizar la elaboración del presupuesto de ingresos y egresos.</w:t>
            </w:r>
          </w:p>
          <w:p w:rsidR="00991779" w:rsidRPr="00991779" w:rsidRDefault="00991779" w:rsidP="00991779">
            <w:pPr>
              <w:pStyle w:val="Sinespaciado"/>
              <w:numPr>
                <w:ilvl w:val="0"/>
                <w:numId w:val="8"/>
              </w:numPr>
              <w:tabs>
                <w:tab w:val="left" w:pos="189"/>
              </w:tabs>
              <w:ind w:left="47" w:firstLine="0"/>
              <w:cnfStyle w:val="000000010000"/>
            </w:pPr>
            <w:r w:rsidRPr="00991779">
              <w:t>Autorizar la selección de personal.</w:t>
            </w:r>
          </w:p>
          <w:p w:rsidR="00991779" w:rsidRPr="00991779" w:rsidRDefault="00991779" w:rsidP="00991779">
            <w:pPr>
              <w:pStyle w:val="Sinespaciado"/>
              <w:numPr>
                <w:ilvl w:val="0"/>
                <w:numId w:val="8"/>
              </w:numPr>
              <w:tabs>
                <w:tab w:val="left" w:pos="189"/>
              </w:tabs>
              <w:ind w:left="47" w:firstLine="0"/>
              <w:cnfStyle w:val="000000010000"/>
            </w:pPr>
            <w:r w:rsidRPr="00991779">
              <w:t xml:space="preserve">Autorizar la realización de estudios de </w:t>
            </w:r>
            <w:r w:rsidRPr="00991779">
              <w:lastRenderedPageBreak/>
              <w:t>mercados, para determinar posibles clientes.</w:t>
            </w:r>
          </w:p>
          <w:p w:rsidR="00991779" w:rsidRPr="00A354FC" w:rsidRDefault="00991779" w:rsidP="00991779">
            <w:pPr>
              <w:pStyle w:val="Sinespaciado"/>
              <w:numPr>
                <w:ilvl w:val="0"/>
                <w:numId w:val="8"/>
              </w:numPr>
              <w:tabs>
                <w:tab w:val="left" w:pos="189"/>
              </w:tabs>
              <w:ind w:left="47" w:firstLine="0"/>
              <w:cnfStyle w:val="000000010000"/>
              <w:rPr>
                <w:sz w:val="24"/>
                <w:szCs w:val="24"/>
              </w:rPr>
            </w:pPr>
            <w:r w:rsidRPr="00991779">
              <w:t>Autorizar préstamos respectivos al personal (adelantos de sueldos).</w:t>
            </w:r>
          </w:p>
        </w:tc>
      </w:tr>
    </w:tbl>
    <w:p w:rsidR="00F61F25" w:rsidRPr="002A23A6" w:rsidRDefault="00F61F25" w:rsidP="002A23A6"/>
    <w:p w:rsidR="00B91C84" w:rsidRDefault="00DF4D6D" w:rsidP="002A23A6">
      <w:pPr>
        <w:pStyle w:val="Citadestacada"/>
        <w:numPr>
          <w:ilvl w:val="0"/>
          <w:numId w:val="47"/>
        </w:numPr>
      </w:pPr>
      <w:r w:rsidRPr="00932592">
        <w:t>Ventas</w:t>
      </w:r>
    </w:p>
    <w:tbl>
      <w:tblPr>
        <w:tblStyle w:val="Sombreadomedio1-nfasis6"/>
        <w:tblW w:w="0" w:type="auto"/>
        <w:tblLook w:val="04A0"/>
      </w:tblPr>
      <w:tblGrid>
        <w:gridCol w:w="4489"/>
        <w:gridCol w:w="4489"/>
      </w:tblGrid>
      <w:tr w:rsidR="00B91C84" w:rsidTr="00F04880">
        <w:trPr>
          <w:cnfStyle w:val="100000000000"/>
        </w:trPr>
        <w:tc>
          <w:tcPr>
            <w:cnfStyle w:val="001000000000"/>
            <w:tcW w:w="4489" w:type="dxa"/>
          </w:tcPr>
          <w:p w:rsidR="00B91C84" w:rsidRPr="00B91C84" w:rsidRDefault="00B91C84" w:rsidP="00B91C84">
            <w:pPr>
              <w:rPr>
                <w:rFonts w:ascii="Calibri" w:hAnsi="Calibri"/>
                <w:b w:val="0"/>
                <w:bCs w:val="0"/>
                <w:i/>
                <w:iCs/>
              </w:rPr>
            </w:pPr>
            <w:r w:rsidRPr="00D20362">
              <w:rPr>
                <w:rFonts w:ascii="Calibri" w:hAnsi="Calibri"/>
                <w:i/>
                <w:iCs/>
              </w:rPr>
              <w:t>Ubicación Organizacional</w:t>
            </w:r>
          </w:p>
        </w:tc>
        <w:tc>
          <w:tcPr>
            <w:tcW w:w="4489" w:type="dxa"/>
          </w:tcPr>
          <w:p w:rsidR="00B91C84" w:rsidRPr="00B91C84" w:rsidRDefault="00A354FC" w:rsidP="00C20D81">
            <w:pPr>
              <w:spacing w:before="100" w:beforeAutospacing="1" w:after="100" w:afterAutospacing="1"/>
              <w:cnfStyle w:val="100000000000"/>
              <w:rPr>
                <w:rFonts w:ascii="Calibri" w:hAnsi="Calibri"/>
                <w:sz w:val="24"/>
                <w:szCs w:val="24"/>
              </w:rPr>
            </w:pPr>
            <w:r w:rsidRPr="00D20362">
              <w:rPr>
                <w:rFonts w:ascii="Calibri" w:hAnsi="Calibri"/>
              </w:rPr>
              <w:t xml:space="preserve">Se encuentra ubicado en el </w:t>
            </w:r>
            <w:r>
              <w:rPr>
                <w:rFonts w:ascii="Calibri" w:hAnsi="Calibri"/>
              </w:rPr>
              <w:t>tercer</w:t>
            </w:r>
            <w:r w:rsidRPr="00D20362">
              <w:rPr>
                <w:rFonts w:ascii="Calibri" w:hAnsi="Calibri"/>
              </w:rPr>
              <w:t xml:space="preserve"> nivel de la estructura organizacional, trabaja bajo las órdenes del Gerente General.</w:t>
            </w:r>
          </w:p>
        </w:tc>
      </w:tr>
      <w:tr w:rsidR="00B91C84" w:rsidTr="00F04880">
        <w:trPr>
          <w:cnfStyle w:val="000000100000"/>
        </w:trPr>
        <w:tc>
          <w:tcPr>
            <w:cnfStyle w:val="001000000000"/>
            <w:tcW w:w="4489" w:type="dxa"/>
          </w:tcPr>
          <w:p w:rsidR="00B91C84" w:rsidRPr="00B91C84" w:rsidRDefault="006A6673" w:rsidP="00B91C84">
            <w:pPr>
              <w:spacing w:before="100" w:beforeAutospacing="1" w:after="100" w:afterAutospacing="1"/>
              <w:rPr>
                <w:rFonts w:ascii="Calibri" w:hAnsi="Calibri"/>
                <w:b w:val="0"/>
                <w:bCs w:val="0"/>
                <w:i/>
                <w:iCs/>
              </w:rPr>
            </w:pPr>
            <w:r>
              <w:rPr>
                <w:rFonts w:ascii="Calibri" w:hAnsi="Calibri"/>
                <w:i/>
                <w:iCs/>
              </w:rPr>
              <w:t>Relación con otras áreas</w:t>
            </w:r>
          </w:p>
          <w:p w:rsidR="00B91C84" w:rsidRPr="00B91C84" w:rsidRDefault="00B91C84" w:rsidP="00B91C84">
            <w:pPr>
              <w:rPr>
                <w:rFonts w:ascii="Calibri" w:hAnsi="Calibri"/>
                <w:b w:val="0"/>
                <w:bCs w:val="0"/>
                <w:i/>
                <w:iCs/>
              </w:rPr>
            </w:pPr>
          </w:p>
        </w:tc>
        <w:tc>
          <w:tcPr>
            <w:tcW w:w="4489" w:type="dxa"/>
          </w:tcPr>
          <w:p w:rsidR="00B91C84" w:rsidRPr="00B91C84" w:rsidRDefault="00A354FC" w:rsidP="00C20D81">
            <w:pPr>
              <w:cnfStyle w:val="000000100000"/>
              <w:rPr>
                <w:sz w:val="24"/>
                <w:szCs w:val="24"/>
              </w:rPr>
            </w:pPr>
            <w:r w:rsidRPr="00D20362">
              <w:rPr>
                <w:rFonts w:ascii="Calibri" w:hAnsi="Calibri"/>
              </w:rPr>
              <w:t xml:space="preserve">Dentro de la organización se relaciona </w:t>
            </w:r>
            <w:r>
              <w:rPr>
                <w:rFonts w:ascii="Calibri" w:hAnsi="Calibri"/>
              </w:rPr>
              <w:t>con todas las otras áreas excepto con el Directorio</w:t>
            </w:r>
            <w:r w:rsidRPr="00D20362">
              <w:rPr>
                <w:rFonts w:ascii="Calibri" w:hAnsi="Calibri"/>
                <w:sz w:val="26"/>
                <w:szCs w:val="26"/>
              </w:rPr>
              <w:t>.</w:t>
            </w:r>
          </w:p>
        </w:tc>
      </w:tr>
      <w:tr w:rsidR="00B91C84" w:rsidTr="00F04880">
        <w:trPr>
          <w:cnfStyle w:val="000000010000"/>
        </w:trPr>
        <w:tc>
          <w:tcPr>
            <w:cnfStyle w:val="001000000000"/>
            <w:tcW w:w="4489" w:type="dxa"/>
          </w:tcPr>
          <w:p w:rsidR="00B91C84" w:rsidRPr="00B91C84" w:rsidRDefault="00B91C84" w:rsidP="00B91C84">
            <w:pPr>
              <w:rPr>
                <w:rFonts w:ascii="Calibri" w:hAnsi="Calibri"/>
                <w:b w:val="0"/>
                <w:bCs w:val="0"/>
                <w:i/>
                <w:iCs/>
              </w:rPr>
            </w:pPr>
            <w:r w:rsidRPr="00B91C84">
              <w:rPr>
                <w:rFonts w:ascii="Calibri" w:hAnsi="Calibri"/>
                <w:i/>
                <w:iCs/>
              </w:rPr>
              <w:t>Objetivo del área</w:t>
            </w:r>
          </w:p>
        </w:tc>
        <w:tc>
          <w:tcPr>
            <w:tcW w:w="4489" w:type="dxa"/>
          </w:tcPr>
          <w:p w:rsidR="00B91C84" w:rsidRPr="00B91C84" w:rsidRDefault="00A354FC" w:rsidP="00C20D81">
            <w:pPr>
              <w:cnfStyle w:val="000000010000"/>
              <w:rPr>
                <w:sz w:val="24"/>
                <w:szCs w:val="24"/>
              </w:rPr>
            </w:pPr>
            <w:r w:rsidRPr="00201E72">
              <w:rPr>
                <w:rFonts w:ascii="Calibri" w:hAnsi="Calibri"/>
              </w:rPr>
              <w:t>La función de esta área es realizar las tareas concernientes a la atención al cliente, la recepción de los pedidos, la negociación de las cotizaciones, la entrega de los pedidos y el cobro de las facturas.</w:t>
            </w:r>
          </w:p>
        </w:tc>
      </w:tr>
      <w:tr w:rsidR="00B91C84" w:rsidTr="00F04880">
        <w:trPr>
          <w:cnfStyle w:val="000000100000"/>
        </w:trPr>
        <w:tc>
          <w:tcPr>
            <w:cnfStyle w:val="001000000000"/>
            <w:tcW w:w="8978" w:type="dxa"/>
            <w:gridSpan w:val="2"/>
          </w:tcPr>
          <w:p w:rsidR="00B91C84" w:rsidRPr="00B91C84" w:rsidRDefault="00B91C84" w:rsidP="00C20D81">
            <w:pPr>
              <w:spacing w:before="100" w:beforeAutospacing="1" w:after="100" w:afterAutospacing="1"/>
              <w:outlineLvl w:val="0"/>
              <w:rPr>
                <w:rFonts w:ascii="Calibri" w:hAnsi="Calibri"/>
                <w:b w:val="0"/>
                <w:bCs w:val="0"/>
                <w:i/>
                <w:iCs/>
              </w:rPr>
            </w:pPr>
            <w:bookmarkStart w:id="32" w:name="_Toc257677659"/>
            <w:bookmarkStart w:id="33" w:name="_Toc258764334"/>
            <w:bookmarkStart w:id="34" w:name="_Toc260571427"/>
            <w:r w:rsidRPr="00B91C84">
              <w:rPr>
                <w:rFonts w:ascii="Calibri" w:hAnsi="Calibri"/>
                <w:i/>
                <w:iCs/>
              </w:rPr>
              <w:t>Puestos de trabajos</w:t>
            </w:r>
            <w:r w:rsidR="00642636">
              <w:rPr>
                <w:rFonts w:ascii="Calibri" w:hAnsi="Calibri"/>
                <w:i/>
                <w:iCs/>
              </w:rPr>
              <w:t>:</w:t>
            </w:r>
            <w:bookmarkEnd w:id="32"/>
            <w:bookmarkEnd w:id="33"/>
            <w:bookmarkEnd w:id="34"/>
          </w:p>
        </w:tc>
      </w:tr>
      <w:tr w:rsidR="00B91C84" w:rsidTr="00F04880">
        <w:trPr>
          <w:cnfStyle w:val="000000010000"/>
        </w:trPr>
        <w:tc>
          <w:tcPr>
            <w:cnfStyle w:val="001000000000"/>
            <w:tcW w:w="4489" w:type="dxa"/>
          </w:tcPr>
          <w:p w:rsidR="00B91C84" w:rsidRDefault="00A354FC" w:rsidP="00B91C84">
            <w:pPr>
              <w:rPr>
                <w:rFonts w:ascii="Calibri" w:hAnsi="Calibri"/>
                <w:b w:val="0"/>
                <w:bCs w:val="0"/>
                <w:iCs/>
                <w:u w:val="single"/>
              </w:rPr>
            </w:pPr>
            <w:r w:rsidRPr="00DF4D6D">
              <w:rPr>
                <w:rFonts w:ascii="Calibri" w:hAnsi="Calibri"/>
                <w:iCs/>
                <w:u w:val="single"/>
              </w:rPr>
              <w:t>Responsable de Ventas</w:t>
            </w:r>
          </w:p>
          <w:p w:rsidR="00DF4D6D" w:rsidRDefault="00DF4D6D" w:rsidP="00B91C84">
            <w:pPr>
              <w:rPr>
                <w:rFonts w:ascii="Calibri" w:hAnsi="Calibri"/>
                <w:b w:val="0"/>
                <w:bCs w:val="0"/>
                <w:iCs/>
                <w:u w:val="single"/>
              </w:rPr>
            </w:pPr>
          </w:p>
          <w:p w:rsidR="00DF4D6D" w:rsidRDefault="00DF4D6D" w:rsidP="00B91C84">
            <w:pPr>
              <w:rPr>
                <w:rFonts w:ascii="Calibri" w:hAnsi="Calibri"/>
                <w:b w:val="0"/>
                <w:bCs w:val="0"/>
                <w:iCs/>
                <w:u w:val="single"/>
              </w:rPr>
            </w:pPr>
          </w:p>
          <w:p w:rsidR="00DF4D6D" w:rsidRPr="00DF4D6D" w:rsidRDefault="00DF4D6D" w:rsidP="00B91C84">
            <w:pPr>
              <w:rPr>
                <w:rFonts w:ascii="Calibri" w:hAnsi="Calibri"/>
                <w:b w:val="0"/>
                <w:bCs w:val="0"/>
                <w:iCs/>
                <w:u w:val="single"/>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Funciones del cargo</w:t>
            </w:r>
          </w:p>
          <w:p w:rsidR="00B91C84" w:rsidRDefault="00B91C84"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Pr="00B91C84" w:rsidRDefault="00DF4D6D" w:rsidP="00B91C84">
            <w:pPr>
              <w:rPr>
                <w:rFonts w:ascii="Calibri" w:hAnsi="Calibri"/>
                <w:b w:val="0"/>
                <w:bCs w:val="0"/>
                <w:i/>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 xml:space="preserve">Cantidad de Personas </w:t>
            </w:r>
            <w:r w:rsidR="00F27385" w:rsidRPr="00B91C84">
              <w:rPr>
                <w:rFonts w:ascii="Calibri" w:hAnsi="Calibri"/>
                <w:i/>
                <w:iCs/>
              </w:rPr>
              <w:t>en</w:t>
            </w:r>
            <w:r w:rsidR="00F27385">
              <w:rPr>
                <w:rFonts w:ascii="Calibri" w:hAnsi="Calibri"/>
                <w:i/>
                <w:iCs/>
              </w:rPr>
              <w:t xml:space="preserve"> el puesto de trabajo</w:t>
            </w:r>
            <w:r w:rsidR="00DF4D6D">
              <w:rPr>
                <w:rFonts w:ascii="Calibri" w:hAnsi="Calibri"/>
                <w:i/>
                <w:iCs/>
              </w:rPr>
              <w:t>:2</w:t>
            </w:r>
          </w:p>
        </w:tc>
        <w:tc>
          <w:tcPr>
            <w:tcW w:w="4489" w:type="dxa"/>
          </w:tcPr>
          <w:p w:rsidR="00B91C84" w:rsidRDefault="00DF4D6D" w:rsidP="00C20D81">
            <w:pPr>
              <w:cnfStyle w:val="000000010000"/>
              <w:rPr>
                <w:rFonts w:ascii="Calibri" w:hAnsi="Calibri"/>
                <w:bCs/>
                <w:iCs/>
              </w:rPr>
            </w:pPr>
            <w:r>
              <w:rPr>
                <w:rFonts w:ascii="Calibri" w:hAnsi="Calibri"/>
                <w:bCs/>
                <w:iCs/>
              </w:rPr>
              <w:t>Es el encargado de realizar las actividades relacionadas con la toma de pedidos, emisión de los mismos y administración de clientes.</w:t>
            </w:r>
          </w:p>
          <w:p w:rsidR="00DF4D6D" w:rsidRPr="00D20362"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sidRPr="00D20362">
              <w:rPr>
                <w:rFonts w:ascii="Calibri" w:hAnsi="Calibri"/>
              </w:rPr>
              <w:t>Atender las solicitudes de los pedidos por partes de los clientes</w:t>
            </w:r>
            <w:r>
              <w:rPr>
                <w:rFonts w:ascii="Calibri" w:hAnsi="Calibri"/>
              </w:rPr>
              <w:t xml:space="preserve"> y enviar la cotización correspondiente</w:t>
            </w:r>
            <w:r w:rsidRPr="00D20362">
              <w:rPr>
                <w:rFonts w:ascii="Calibri" w:hAnsi="Calibri"/>
              </w:rPr>
              <w:t>.</w:t>
            </w:r>
          </w:p>
          <w:p w:rsidR="00DF4D6D" w:rsidRPr="00253F6F"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sidRPr="00D20362">
              <w:rPr>
                <w:rFonts w:ascii="Calibri" w:hAnsi="Calibri"/>
              </w:rPr>
              <w:t>Lleva</w:t>
            </w:r>
            <w:r>
              <w:rPr>
                <w:rFonts w:ascii="Calibri" w:hAnsi="Calibri"/>
              </w:rPr>
              <w:t>r</w:t>
            </w:r>
            <w:r w:rsidRPr="00D20362">
              <w:rPr>
                <w:rFonts w:ascii="Calibri" w:hAnsi="Calibri"/>
              </w:rPr>
              <w:t xml:space="preserve"> a cabo un estudio de mercado, con lo cual determina posibles clientes p</w:t>
            </w:r>
            <w:r>
              <w:rPr>
                <w:rFonts w:ascii="Calibri" w:hAnsi="Calibri"/>
              </w:rPr>
              <w:t xml:space="preserve">ara la </w:t>
            </w:r>
            <w:r w:rsidRPr="00253F6F">
              <w:rPr>
                <w:rFonts w:ascii="Calibri" w:hAnsi="Calibri"/>
              </w:rPr>
              <w:t>empresa.</w:t>
            </w:r>
          </w:p>
          <w:p w:rsidR="00DF4D6D" w:rsidRPr="00253F6F"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sidRPr="00253F6F">
              <w:rPr>
                <w:rFonts w:ascii="Calibri" w:hAnsi="Calibri"/>
              </w:rPr>
              <w:t>Registrar el cobro del pedido.</w:t>
            </w:r>
          </w:p>
          <w:p w:rsidR="00DF4D6D"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Realizar la registración de nuevos clientes.</w:t>
            </w:r>
          </w:p>
          <w:p w:rsidR="00DF4D6D"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Realizar reclamos a clientes morosos.</w:t>
            </w:r>
          </w:p>
          <w:p w:rsidR="00DF4D6D"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Atender reclamos realizados por clientes.</w:t>
            </w:r>
          </w:p>
          <w:p w:rsidR="00DF4D6D" w:rsidRPr="00DF4D6D" w:rsidRDefault="00F27385" w:rsidP="00C20D81">
            <w:pPr>
              <w:pStyle w:val="Prrafodelista"/>
              <w:numPr>
                <w:ilvl w:val="0"/>
                <w:numId w:val="6"/>
              </w:numPr>
              <w:tabs>
                <w:tab w:val="num" w:pos="189"/>
              </w:tabs>
              <w:ind w:left="47" w:firstLine="0"/>
              <w:cnfStyle w:val="000000010000"/>
              <w:rPr>
                <w:sz w:val="24"/>
                <w:szCs w:val="24"/>
              </w:rPr>
            </w:pPr>
            <w:r>
              <w:rPr>
                <w:rFonts w:ascii="Calibri" w:hAnsi="Calibri"/>
              </w:rPr>
              <w:t>Entregar</w:t>
            </w:r>
            <w:r w:rsidR="00DF4D6D" w:rsidRPr="00DF4D6D">
              <w:rPr>
                <w:rFonts w:ascii="Calibri" w:hAnsi="Calibri"/>
              </w:rPr>
              <w:t xml:space="preserve"> los pedidos a los clientes.</w:t>
            </w:r>
          </w:p>
        </w:tc>
      </w:tr>
    </w:tbl>
    <w:p w:rsidR="00E0523A" w:rsidRPr="00D20362" w:rsidRDefault="00E0523A" w:rsidP="00E0523A">
      <w:pPr>
        <w:rPr>
          <w:rFonts w:ascii="Calibri" w:hAnsi="Calibri"/>
        </w:rPr>
      </w:pPr>
    </w:p>
    <w:p w:rsidR="00F61F25" w:rsidRPr="00F61F25" w:rsidRDefault="00F61F25" w:rsidP="00F61F25"/>
    <w:p w:rsidR="00E0523A" w:rsidRDefault="00B41C68" w:rsidP="00932592">
      <w:pPr>
        <w:pStyle w:val="Citadestacada"/>
      </w:pPr>
      <w:r w:rsidRPr="00B41C68">
        <w:lastRenderedPageBreak/>
        <w:t>Compras</w:t>
      </w:r>
    </w:p>
    <w:tbl>
      <w:tblPr>
        <w:tblStyle w:val="Sombreadomedio1-nfasis6"/>
        <w:tblW w:w="0" w:type="auto"/>
        <w:tblLook w:val="04A0"/>
      </w:tblPr>
      <w:tblGrid>
        <w:gridCol w:w="4489"/>
        <w:gridCol w:w="4489"/>
      </w:tblGrid>
      <w:tr w:rsidR="00B91C84" w:rsidTr="00F04880">
        <w:trPr>
          <w:cnfStyle w:val="100000000000"/>
        </w:trPr>
        <w:tc>
          <w:tcPr>
            <w:cnfStyle w:val="001000000000"/>
            <w:tcW w:w="4489" w:type="dxa"/>
          </w:tcPr>
          <w:p w:rsidR="00B91C84" w:rsidRPr="00B91C84" w:rsidRDefault="00B91C84" w:rsidP="00B91C84">
            <w:pPr>
              <w:rPr>
                <w:rFonts w:ascii="Calibri" w:hAnsi="Calibri"/>
                <w:b w:val="0"/>
                <w:bCs w:val="0"/>
                <w:i/>
                <w:iCs/>
              </w:rPr>
            </w:pPr>
            <w:r w:rsidRPr="00D20362">
              <w:rPr>
                <w:rFonts w:ascii="Calibri" w:hAnsi="Calibri"/>
                <w:i/>
                <w:iCs/>
              </w:rPr>
              <w:t>Ubicación Organizacional</w:t>
            </w:r>
          </w:p>
        </w:tc>
        <w:tc>
          <w:tcPr>
            <w:tcW w:w="4489" w:type="dxa"/>
          </w:tcPr>
          <w:p w:rsidR="00B91C84" w:rsidRPr="00B91C84" w:rsidRDefault="00DF4D6D" w:rsidP="00C20D81">
            <w:pPr>
              <w:spacing w:before="100" w:beforeAutospacing="1" w:after="100" w:afterAutospacing="1"/>
              <w:cnfStyle w:val="100000000000"/>
              <w:rPr>
                <w:rFonts w:ascii="Calibri" w:hAnsi="Calibri"/>
                <w:sz w:val="24"/>
                <w:szCs w:val="24"/>
              </w:rPr>
            </w:pPr>
            <w:r w:rsidRPr="00D20362">
              <w:rPr>
                <w:rFonts w:ascii="Calibri" w:hAnsi="Calibri"/>
              </w:rPr>
              <w:t>Se</w:t>
            </w:r>
            <w:r>
              <w:rPr>
                <w:rFonts w:ascii="Calibri" w:hAnsi="Calibri"/>
              </w:rPr>
              <w:t xml:space="preserve"> encuentra ubicado en el tercer</w:t>
            </w:r>
            <w:r w:rsidRPr="00D20362">
              <w:rPr>
                <w:rFonts w:ascii="Calibri" w:hAnsi="Calibri"/>
              </w:rPr>
              <w:t xml:space="preserve"> nivel de la estructura organizacional, depende de las decisiones del Gerente General.</w:t>
            </w:r>
          </w:p>
        </w:tc>
      </w:tr>
      <w:tr w:rsidR="00B91C84" w:rsidTr="00F04880">
        <w:trPr>
          <w:cnfStyle w:val="000000100000"/>
        </w:trPr>
        <w:tc>
          <w:tcPr>
            <w:cnfStyle w:val="001000000000"/>
            <w:tcW w:w="4489" w:type="dxa"/>
          </w:tcPr>
          <w:p w:rsidR="00B91C84" w:rsidRPr="00B91C84" w:rsidRDefault="006A6673" w:rsidP="00B91C84">
            <w:pPr>
              <w:spacing w:before="100" w:beforeAutospacing="1" w:after="100" w:afterAutospacing="1"/>
              <w:rPr>
                <w:rFonts w:ascii="Calibri" w:hAnsi="Calibri"/>
                <w:b w:val="0"/>
                <w:bCs w:val="0"/>
                <w:i/>
                <w:iCs/>
              </w:rPr>
            </w:pPr>
            <w:r>
              <w:rPr>
                <w:rFonts w:ascii="Calibri" w:hAnsi="Calibri"/>
                <w:i/>
                <w:iCs/>
              </w:rPr>
              <w:t>Relación con otras áreas</w:t>
            </w:r>
          </w:p>
          <w:p w:rsidR="00B91C84" w:rsidRPr="00B91C84" w:rsidRDefault="00B91C84" w:rsidP="00B91C84">
            <w:pPr>
              <w:rPr>
                <w:rFonts w:ascii="Calibri" w:hAnsi="Calibri"/>
                <w:b w:val="0"/>
                <w:bCs w:val="0"/>
                <w:i/>
                <w:iCs/>
              </w:rPr>
            </w:pPr>
          </w:p>
        </w:tc>
        <w:tc>
          <w:tcPr>
            <w:tcW w:w="4489" w:type="dxa"/>
          </w:tcPr>
          <w:p w:rsidR="00B91C84" w:rsidRPr="00B91C84" w:rsidRDefault="00DF4D6D" w:rsidP="00C20D81">
            <w:pPr>
              <w:cnfStyle w:val="000000100000"/>
              <w:rPr>
                <w:sz w:val="24"/>
                <w:szCs w:val="24"/>
              </w:rPr>
            </w:pPr>
            <w:r w:rsidRPr="00D20362">
              <w:rPr>
                <w:rFonts w:ascii="Calibri" w:hAnsi="Calibri"/>
              </w:rPr>
              <w:t xml:space="preserve">Dentro de la organización se relaciona </w:t>
            </w:r>
            <w:r>
              <w:rPr>
                <w:rFonts w:ascii="Calibri" w:hAnsi="Calibri"/>
              </w:rPr>
              <w:t>con todas las otras áreas excepto con el Directorio</w:t>
            </w:r>
            <w:r w:rsidRPr="00D20362">
              <w:rPr>
                <w:rFonts w:ascii="Calibri" w:hAnsi="Calibri"/>
                <w:sz w:val="26"/>
                <w:szCs w:val="26"/>
              </w:rPr>
              <w:t>.</w:t>
            </w:r>
          </w:p>
        </w:tc>
      </w:tr>
      <w:tr w:rsidR="00B91C84" w:rsidTr="00F04880">
        <w:trPr>
          <w:cnfStyle w:val="000000010000"/>
        </w:trPr>
        <w:tc>
          <w:tcPr>
            <w:cnfStyle w:val="001000000000"/>
            <w:tcW w:w="4489" w:type="dxa"/>
          </w:tcPr>
          <w:p w:rsidR="00B91C84" w:rsidRPr="00B91C84" w:rsidRDefault="00B91C84" w:rsidP="00B91C84">
            <w:pPr>
              <w:rPr>
                <w:rFonts w:ascii="Calibri" w:hAnsi="Calibri"/>
                <w:b w:val="0"/>
                <w:bCs w:val="0"/>
                <w:i/>
                <w:iCs/>
              </w:rPr>
            </w:pPr>
            <w:r w:rsidRPr="00B91C84">
              <w:rPr>
                <w:rFonts w:ascii="Calibri" w:hAnsi="Calibri"/>
                <w:i/>
                <w:iCs/>
              </w:rPr>
              <w:t>Objetivo del área</w:t>
            </w:r>
          </w:p>
        </w:tc>
        <w:tc>
          <w:tcPr>
            <w:tcW w:w="4489" w:type="dxa"/>
          </w:tcPr>
          <w:p w:rsidR="00B91C84" w:rsidRPr="00B91C84" w:rsidRDefault="00DF4D6D" w:rsidP="00C20D81">
            <w:pPr>
              <w:cnfStyle w:val="000000010000"/>
              <w:rPr>
                <w:sz w:val="24"/>
                <w:szCs w:val="24"/>
              </w:rPr>
            </w:pPr>
            <w:r w:rsidRPr="00D20362">
              <w:rPr>
                <w:rFonts w:ascii="Calibri" w:hAnsi="Calibri"/>
              </w:rPr>
              <w:t>La función de esta área es realizar las actividades necesarias para el reaprovisionamiento de materia prima que se precisa para la producción</w:t>
            </w:r>
            <w:r>
              <w:rPr>
                <w:rFonts w:ascii="Calibri" w:hAnsi="Calibri"/>
              </w:rPr>
              <w:t>.</w:t>
            </w:r>
          </w:p>
        </w:tc>
      </w:tr>
      <w:tr w:rsidR="00B91C84" w:rsidTr="00F04880">
        <w:trPr>
          <w:cnfStyle w:val="000000100000"/>
        </w:trPr>
        <w:tc>
          <w:tcPr>
            <w:cnfStyle w:val="001000000000"/>
            <w:tcW w:w="8978" w:type="dxa"/>
            <w:gridSpan w:val="2"/>
          </w:tcPr>
          <w:p w:rsidR="00B91C84" w:rsidRPr="00B91C84" w:rsidRDefault="00B91C84" w:rsidP="00C20D81">
            <w:pPr>
              <w:spacing w:before="100" w:beforeAutospacing="1" w:after="100" w:afterAutospacing="1"/>
              <w:outlineLvl w:val="0"/>
              <w:rPr>
                <w:rFonts w:ascii="Calibri" w:hAnsi="Calibri"/>
                <w:b w:val="0"/>
                <w:bCs w:val="0"/>
                <w:i/>
                <w:iCs/>
              </w:rPr>
            </w:pPr>
            <w:bookmarkStart w:id="35" w:name="_Toc257677660"/>
            <w:bookmarkStart w:id="36" w:name="_Toc258764335"/>
            <w:bookmarkStart w:id="37" w:name="_Toc260571428"/>
            <w:r w:rsidRPr="00B91C84">
              <w:rPr>
                <w:rFonts w:ascii="Calibri" w:hAnsi="Calibri"/>
                <w:i/>
                <w:iCs/>
              </w:rPr>
              <w:t>Puestos de trabajos</w:t>
            </w:r>
            <w:r w:rsidR="00380B6C">
              <w:rPr>
                <w:rFonts w:ascii="Calibri" w:hAnsi="Calibri"/>
                <w:i/>
                <w:iCs/>
              </w:rPr>
              <w:t>:</w:t>
            </w:r>
            <w:bookmarkEnd w:id="35"/>
            <w:bookmarkEnd w:id="36"/>
            <w:bookmarkEnd w:id="37"/>
          </w:p>
        </w:tc>
      </w:tr>
      <w:tr w:rsidR="00B91C84" w:rsidTr="00F04880">
        <w:trPr>
          <w:cnfStyle w:val="000000010000"/>
        </w:trPr>
        <w:tc>
          <w:tcPr>
            <w:cnfStyle w:val="001000000000"/>
            <w:tcW w:w="4489" w:type="dxa"/>
          </w:tcPr>
          <w:p w:rsidR="00B91C84" w:rsidRDefault="00DF4D6D" w:rsidP="00B91C84">
            <w:pPr>
              <w:rPr>
                <w:rFonts w:ascii="Calibri" w:hAnsi="Calibri"/>
                <w:b w:val="0"/>
                <w:bCs w:val="0"/>
                <w:iCs/>
                <w:u w:val="single"/>
              </w:rPr>
            </w:pPr>
            <w:r w:rsidRPr="00DF4D6D">
              <w:rPr>
                <w:rFonts w:ascii="Calibri" w:hAnsi="Calibri"/>
                <w:iCs/>
                <w:u w:val="single"/>
              </w:rPr>
              <w:t>Responsable de Compras</w:t>
            </w:r>
          </w:p>
          <w:p w:rsidR="00DF4D6D" w:rsidRDefault="00DF4D6D" w:rsidP="00B91C84">
            <w:pPr>
              <w:rPr>
                <w:rFonts w:ascii="Calibri" w:hAnsi="Calibri"/>
                <w:b w:val="0"/>
                <w:bCs w:val="0"/>
                <w:iCs/>
                <w:u w:val="single"/>
              </w:rPr>
            </w:pPr>
          </w:p>
          <w:p w:rsidR="00DF4D6D" w:rsidRDefault="00DF4D6D" w:rsidP="00B91C84">
            <w:pPr>
              <w:rPr>
                <w:rFonts w:ascii="Calibri" w:hAnsi="Calibri"/>
                <w:b w:val="0"/>
                <w:bCs w:val="0"/>
                <w:iCs/>
                <w:u w:val="single"/>
              </w:rPr>
            </w:pPr>
          </w:p>
          <w:p w:rsidR="00DF4D6D" w:rsidRPr="00DF4D6D" w:rsidRDefault="00DF4D6D" w:rsidP="00B91C84">
            <w:pPr>
              <w:rPr>
                <w:rFonts w:ascii="Calibri" w:hAnsi="Calibri"/>
                <w:b w:val="0"/>
                <w:bCs w:val="0"/>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Funciones del cargo</w:t>
            </w:r>
          </w:p>
          <w:p w:rsidR="00B91C84" w:rsidRDefault="00B91C84"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Pr="00B91C84" w:rsidRDefault="00DF4D6D" w:rsidP="00B91C84">
            <w:pPr>
              <w:rPr>
                <w:rFonts w:ascii="Calibri" w:hAnsi="Calibri"/>
                <w:b w:val="0"/>
                <w:bCs w:val="0"/>
                <w:i/>
                <w:iCs/>
              </w:rPr>
            </w:pPr>
          </w:p>
          <w:p w:rsidR="00B91C84" w:rsidRPr="00B91C84" w:rsidRDefault="00F27385" w:rsidP="00190D20">
            <w:pPr>
              <w:pStyle w:val="Prrafodelista"/>
              <w:numPr>
                <w:ilvl w:val="0"/>
                <w:numId w:val="19"/>
              </w:numPr>
              <w:rPr>
                <w:rFonts w:ascii="Calibri" w:hAnsi="Calibri"/>
                <w:b w:val="0"/>
                <w:bCs w:val="0"/>
                <w:i/>
                <w:iCs/>
              </w:rPr>
            </w:pPr>
            <w:r>
              <w:rPr>
                <w:rFonts w:ascii="Calibri" w:hAnsi="Calibri"/>
                <w:i/>
                <w:iCs/>
              </w:rPr>
              <w:t xml:space="preserve">Cantidad de Personas </w:t>
            </w:r>
            <w:r w:rsidRPr="00B91C84">
              <w:rPr>
                <w:rFonts w:ascii="Calibri" w:hAnsi="Calibri"/>
                <w:i/>
                <w:iCs/>
              </w:rPr>
              <w:t>en</w:t>
            </w:r>
            <w:r>
              <w:rPr>
                <w:rFonts w:ascii="Calibri" w:hAnsi="Calibri"/>
                <w:i/>
                <w:iCs/>
              </w:rPr>
              <w:t xml:space="preserve"> el puesto de trabajo</w:t>
            </w:r>
            <w:r w:rsidR="00DF4D6D">
              <w:rPr>
                <w:rFonts w:ascii="Calibri" w:hAnsi="Calibri"/>
                <w:i/>
                <w:iCs/>
              </w:rPr>
              <w:t>:1</w:t>
            </w:r>
          </w:p>
        </w:tc>
        <w:tc>
          <w:tcPr>
            <w:tcW w:w="4489" w:type="dxa"/>
          </w:tcPr>
          <w:p w:rsidR="00B91C84" w:rsidRDefault="00DF4D6D" w:rsidP="00C20D81">
            <w:pPr>
              <w:cnfStyle w:val="000000010000"/>
              <w:rPr>
                <w:rFonts w:ascii="Calibri" w:hAnsi="Calibri"/>
                <w:bCs/>
                <w:iCs/>
              </w:rPr>
            </w:pPr>
            <w:r>
              <w:rPr>
                <w:rFonts w:ascii="Calibri" w:hAnsi="Calibri"/>
                <w:bCs/>
                <w:iCs/>
              </w:rPr>
              <w:t>Es el encargado de realizar las actividades relacionadas con la adquisición de materia prima.</w:t>
            </w:r>
          </w:p>
          <w:p w:rsidR="00DF4D6D" w:rsidRPr="00D20362"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sidRPr="00D20362">
              <w:rPr>
                <w:rFonts w:ascii="Calibri" w:hAnsi="Calibri"/>
              </w:rPr>
              <w:t>Solicitar cotizaciones a los diferentes proveedores.</w:t>
            </w:r>
          </w:p>
          <w:p w:rsidR="00DF4D6D" w:rsidRPr="00D20362"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sidRPr="00D20362">
              <w:rPr>
                <w:rFonts w:ascii="Calibri" w:hAnsi="Calibri"/>
              </w:rPr>
              <w:t>Analizar las cotizaciones de los proveedores.</w:t>
            </w:r>
          </w:p>
          <w:p w:rsidR="00DF4D6D"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sidRPr="00D20362">
              <w:rPr>
                <w:rFonts w:ascii="Calibri" w:hAnsi="Calibri"/>
              </w:rPr>
              <w:t>Estimar la cantidad a comprar.</w:t>
            </w:r>
          </w:p>
          <w:p w:rsidR="00DF4D6D"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Registrar proveedores.</w:t>
            </w:r>
          </w:p>
          <w:p w:rsidR="00DF4D6D" w:rsidRPr="00D20362"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Realizar estudios de mercado para seleccionar proveedores.</w:t>
            </w:r>
          </w:p>
          <w:p w:rsidR="00DF4D6D"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sidRPr="00D20362">
              <w:rPr>
                <w:rFonts w:ascii="Calibri" w:hAnsi="Calibri"/>
              </w:rPr>
              <w:t>Realizar orden de compra</w:t>
            </w:r>
            <w:r>
              <w:rPr>
                <w:rFonts w:ascii="Calibri" w:hAnsi="Calibri"/>
              </w:rPr>
              <w:t xml:space="preserve"> a cada proveedor.</w:t>
            </w:r>
          </w:p>
          <w:p w:rsidR="00DF4D6D" w:rsidRPr="00A473FD"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Realizar cotizaciones para los clientes.</w:t>
            </w:r>
          </w:p>
          <w:p w:rsidR="00DF4D6D" w:rsidRPr="00B91C84" w:rsidRDefault="00DF4D6D" w:rsidP="00C20D81">
            <w:pPr>
              <w:cnfStyle w:val="000000010000"/>
              <w:rPr>
                <w:sz w:val="24"/>
                <w:szCs w:val="24"/>
              </w:rPr>
            </w:pPr>
          </w:p>
        </w:tc>
      </w:tr>
    </w:tbl>
    <w:p w:rsidR="00932592" w:rsidRPr="00D20362" w:rsidRDefault="00932592" w:rsidP="00E0523A">
      <w:pPr>
        <w:rPr>
          <w:rFonts w:ascii="Calibri" w:hAnsi="Calibri"/>
        </w:rPr>
      </w:pPr>
    </w:p>
    <w:p w:rsidR="00E0523A" w:rsidRDefault="00E0523A" w:rsidP="00932592">
      <w:pPr>
        <w:pStyle w:val="Citadestacada"/>
        <w:rPr>
          <w:rFonts w:ascii="Calibri" w:hAnsi="Calibri"/>
          <w:szCs w:val="26"/>
        </w:rPr>
      </w:pPr>
      <w:r w:rsidRPr="00B91C84">
        <w:t>Producción</w:t>
      </w:r>
    </w:p>
    <w:tbl>
      <w:tblPr>
        <w:tblStyle w:val="Sombreadomedio1-nfasis6"/>
        <w:tblW w:w="0" w:type="auto"/>
        <w:tblLook w:val="04A0"/>
      </w:tblPr>
      <w:tblGrid>
        <w:gridCol w:w="4489"/>
        <w:gridCol w:w="4489"/>
      </w:tblGrid>
      <w:tr w:rsidR="00B91C84" w:rsidTr="00F04880">
        <w:trPr>
          <w:cnfStyle w:val="100000000000"/>
        </w:trPr>
        <w:tc>
          <w:tcPr>
            <w:cnfStyle w:val="001000000000"/>
            <w:tcW w:w="4489" w:type="dxa"/>
          </w:tcPr>
          <w:p w:rsidR="00B91C84" w:rsidRPr="00B91C84" w:rsidRDefault="00B91C84" w:rsidP="00B91C84">
            <w:pPr>
              <w:rPr>
                <w:rFonts w:ascii="Calibri" w:hAnsi="Calibri"/>
                <w:b w:val="0"/>
                <w:bCs w:val="0"/>
                <w:i/>
                <w:iCs/>
              </w:rPr>
            </w:pPr>
            <w:r w:rsidRPr="00D20362">
              <w:rPr>
                <w:rFonts w:ascii="Calibri" w:hAnsi="Calibri"/>
                <w:i/>
                <w:iCs/>
              </w:rPr>
              <w:t>Ubicación Organizacional</w:t>
            </w:r>
          </w:p>
        </w:tc>
        <w:tc>
          <w:tcPr>
            <w:tcW w:w="4489" w:type="dxa"/>
          </w:tcPr>
          <w:p w:rsidR="00B91C84" w:rsidRPr="00B91C84" w:rsidRDefault="00DF4D6D" w:rsidP="00C20D81">
            <w:pPr>
              <w:spacing w:before="100" w:beforeAutospacing="1" w:after="100" w:afterAutospacing="1"/>
              <w:cnfStyle w:val="100000000000"/>
              <w:rPr>
                <w:rFonts w:ascii="Calibri" w:hAnsi="Calibri"/>
                <w:sz w:val="24"/>
                <w:szCs w:val="24"/>
              </w:rPr>
            </w:pPr>
            <w:r w:rsidRPr="00D20362">
              <w:rPr>
                <w:rFonts w:ascii="Calibri" w:hAnsi="Calibri"/>
              </w:rPr>
              <w:t xml:space="preserve">Se encuentra ubicado en </w:t>
            </w:r>
            <w:r>
              <w:rPr>
                <w:rFonts w:ascii="Calibri" w:hAnsi="Calibri"/>
              </w:rPr>
              <w:t>tercer</w:t>
            </w:r>
            <w:r w:rsidRPr="00D20362">
              <w:rPr>
                <w:rFonts w:ascii="Calibri" w:hAnsi="Calibri"/>
              </w:rPr>
              <w:t xml:space="preserve"> nivel de la estructura organizacional, esta área depende de las decisiones del Gerente General.</w:t>
            </w:r>
          </w:p>
        </w:tc>
      </w:tr>
      <w:tr w:rsidR="00B91C84" w:rsidTr="00F04880">
        <w:trPr>
          <w:cnfStyle w:val="000000100000"/>
        </w:trPr>
        <w:tc>
          <w:tcPr>
            <w:cnfStyle w:val="001000000000"/>
            <w:tcW w:w="4489" w:type="dxa"/>
          </w:tcPr>
          <w:p w:rsidR="00B91C84" w:rsidRPr="00B91C84" w:rsidRDefault="006A6673" w:rsidP="00B91C84">
            <w:pPr>
              <w:spacing w:before="100" w:beforeAutospacing="1" w:after="100" w:afterAutospacing="1"/>
              <w:rPr>
                <w:rFonts w:ascii="Calibri" w:hAnsi="Calibri"/>
                <w:b w:val="0"/>
                <w:bCs w:val="0"/>
                <w:i/>
                <w:iCs/>
              </w:rPr>
            </w:pPr>
            <w:r>
              <w:rPr>
                <w:rFonts w:ascii="Calibri" w:hAnsi="Calibri"/>
                <w:i/>
                <w:iCs/>
              </w:rPr>
              <w:t>Relación con otras áreas</w:t>
            </w:r>
          </w:p>
          <w:p w:rsidR="00B91C84" w:rsidRPr="00B91C84" w:rsidRDefault="00B91C84" w:rsidP="00B91C84">
            <w:pPr>
              <w:rPr>
                <w:rFonts w:ascii="Calibri" w:hAnsi="Calibri"/>
                <w:b w:val="0"/>
                <w:bCs w:val="0"/>
                <w:i/>
                <w:iCs/>
              </w:rPr>
            </w:pPr>
          </w:p>
        </w:tc>
        <w:tc>
          <w:tcPr>
            <w:tcW w:w="4489" w:type="dxa"/>
          </w:tcPr>
          <w:p w:rsidR="00B91C84" w:rsidRPr="00B91C84" w:rsidRDefault="00DF4D6D" w:rsidP="00C20D81">
            <w:pPr>
              <w:cnfStyle w:val="000000100000"/>
              <w:rPr>
                <w:sz w:val="24"/>
                <w:szCs w:val="24"/>
              </w:rPr>
            </w:pPr>
            <w:r w:rsidRPr="00D20362">
              <w:rPr>
                <w:rFonts w:ascii="Calibri" w:hAnsi="Calibri"/>
              </w:rPr>
              <w:t xml:space="preserve">Dentro de la organización se relaciona </w:t>
            </w:r>
            <w:r>
              <w:rPr>
                <w:rFonts w:ascii="Calibri" w:hAnsi="Calibri"/>
              </w:rPr>
              <w:t>con todas las otras áreas excepto con el Directorio</w:t>
            </w:r>
            <w:r w:rsidRPr="00D20362">
              <w:rPr>
                <w:rFonts w:ascii="Calibri" w:hAnsi="Calibri"/>
              </w:rPr>
              <w:t>.</w:t>
            </w:r>
          </w:p>
        </w:tc>
      </w:tr>
      <w:tr w:rsidR="00B91C84" w:rsidTr="00F04880">
        <w:trPr>
          <w:cnfStyle w:val="000000010000"/>
        </w:trPr>
        <w:tc>
          <w:tcPr>
            <w:cnfStyle w:val="001000000000"/>
            <w:tcW w:w="4489" w:type="dxa"/>
          </w:tcPr>
          <w:p w:rsidR="00B91C84" w:rsidRPr="00B91C84" w:rsidRDefault="00B91C84" w:rsidP="00B91C84">
            <w:pPr>
              <w:rPr>
                <w:rFonts w:ascii="Calibri" w:hAnsi="Calibri"/>
                <w:b w:val="0"/>
                <w:bCs w:val="0"/>
                <w:i/>
                <w:iCs/>
              </w:rPr>
            </w:pPr>
            <w:r w:rsidRPr="00B91C84">
              <w:rPr>
                <w:rFonts w:ascii="Calibri" w:hAnsi="Calibri"/>
                <w:i/>
                <w:iCs/>
              </w:rPr>
              <w:t>Objetivo del área</w:t>
            </w:r>
          </w:p>
        </w:tc>
        <w:tc>
          <w:tcPr>
            <w:tcW w:w="4489" w:type="dxa"/>
          </w:tcPr>
          <w:p w:rsidR="00B91C84" w:rsidRPr="00B91C84" w:rsidRDefault="00DF4D6D" w:rsidP="00C20D81">
            <w:pPr>
              <w:cnfStyle w:val="000000010000"/>
              <w:rPr>
                <w:sz w:val="24"/>
                <w:szCs w:val="24"/>
              </w:rPr>
            </w:pPr>
            <w:r w:rsidRPr="00D20362">
              <w:rPr>
                <w:rFonts w:ascii="Calibri" w:hAnsi="Calibri"/>
              </w:rPr>
              <w:t>Esta área</w:t>
            </w:r>
            <w:r>
              <w:rPr>
                <w:rFonts w:ascii="Calibri" w:hAnsi="Calibri"/>
              </w:rPr>
              <w:t xml:space="preserve"> se encarga de la coordinación,</w:t>
            </w:r>
            <w:r w:rsidRPr="00D20362">
              <w:rPr>
                <w:rFonts w:ascii="Calibri" w:hAnsi="Calibri"/>
              </w:rPr>
              <w:t xml:space="preserve"> planificación</w:t>
            </w:r>
            <w:r>
              <w:rPr>
                <w:rFonts w:ascii="Calibri" w:hAnsi="Calibri"/>
              </w:rPr>
              <w:t xml:space="preserve"> y desarrollo</w:t>
            </w:r>
            <w:r w:rsidRPr="00D20362">
              <w:rPr>
                <w:rFonts w:ascii="Calibri" w:hAnsi="Calibri"/>
              </w:rPr>
              <w:t xml:space="preserve"> de las actividades de producción de acuerdo a los diferentes pedidos solicitados.</w:t>
            </w:r>
          </w:p>
        </w:tc>
      </w:tr>
      <w:tr w:rsidR="00B91C84" w:rsidTr="00F04880">
        <w:trPr>
          <w:cnfStyle w:val="000000100000"/>
        </w:trPr>
        <w:tc>
          <w:tcPr>
            <w:cnfStyle w:val="001000000000"/>
            <w:tcW w:w="8978" w:type="dxa"/>
            <w:gridSpan w:val="2"/>
          </w:tcPr>
          <w:p w:rsidR="00B91C84" w:rsidRPr="00B91C84" w:rsidRDefault="00B91C84" w:rsidP="00C20D81">
            <w:pPr>
              <w:spacing w:before="100" w:beforeAutospacing="1" w:after="100" w:afterAutospacing="1"/>
              <w:outlineLvl w:val="0"/>
              <w:rPr>
                <w:rFonts w:ascii="Calibri" w:hAnsi="Calibri"/>
                <w:b w:val="0"/>
                <w:bCs w:val="0"/>
                <w:i/>
                <w:iCs/>
              </w:rPr>
            </w:pPr>
            <w:bookmarkStart w:id="38" w:name="_Toc257677661"/>
            <w:bookmarkStart w:id="39" w:name="_Toc258764336"/>
            <w:bookmarkStart w:id="40" w:name="_Toc260571429"/>
            <w:r w:rsidRPr="00B91C84">
              <w:rPr>
                <w:rFonts w:ascii="Calibri" w:hAnsi="Calibri"/>
                <w:i/>
                <w:iCs/>
              </w:rPr>
              <w:lastRenderedPageBreak/>
              <w:t>Puestos de trabajos</w:t>
            </w:r>
            <w:r w:rsidR="00380B6C">
              <w:rPr>
                <w:rFonts w:ascii="Calibri" w:hAnsi="Calibri"/>
                <w:i/>
                <w:iCs/>
              </w:rPr>
              <w:t>:</w:t>
            </w:r>
            <w:bookmarkEnd w:id="38"/>
            <w:bookmarkEnd w:id="39"/>
            <w:bookmarkEnd w:id="40"/>
          </w:p>
        </w:tc>
      </w:tr>
      <w:tr w:rsidR="00B91C84" w:rsidTr="00F04880">
        <w:trPr>
          <w:cnfStyle w:val="000000010000"/>
        </w:trPr>
        <w:tc>
          <w:tcPr>
            <w:cnfStyle w:val="001000000000"/>
            <w:tcW w:w="4489" w:type="dxa"/>
          </w:tcPr>
          <w:p w:rsidR="00B91C84" w:rsidRDefault="00DF4D6D" w:rsidP="00B91C84">
            <w:pPr>
              <w:rPr>
                <w:rFonts w:ascii="Calibri" w:hAnsi="Calibri"/>
                <w:b w:val="0"/>
                <w:u w:val="single"/>
              </w:rPr>
            </w:pPr>
            <w:r w:rsidRPr="00EF60B2">
              <w:rPr>
                <w:rFonts w:ascii="Calibri" w:hAnsi="Calibri"/>
                <w:u w:val="single"/>
              </w:rPr>
              <w:t>Responsable de Producción</w:t>
            </w:r>
          </w:p>
          <w:p w:rsidR="00DF4D6D" w:rsidRDefault="00DF4D6D" w:rsidP="00B91C84">
            <w:pPr>
              <w:rPr>
                <w:rFonts w:ascii="Calibri" w:hAnsi="Calibri"/>
                <w:b w:val="0"/>
                <w:u w:val="single"/>
              </w:rPr>
            </w:pPr>
          </w:p>
          <w:p w:rsidR="00DF4D6D" w:rsidRDefault="00DF4D6D" w:rsidP="00B91C84">
            <w:pPr>
              <w:rPr>
                <w:rFonts w:ascii="Calibri" w:hAnsi="Calibri"/>
                <w:b w:val="0"/>
                <w:u w:val="single"/>
              </w:rPr>
            </w:pPr>
          </w:p>
          <w:p w:rsidR="00DF4D6D" w:rsidRDefault="00DF4D6D" w:rsidP="00B91C84">
            <w:pPr>
              <w:rPr>
                <w:rFonts w:ascii="Calibri" w:hAnsi="Calibri"/>
                <w:b w:val="0"/>
                <w:u w:val="single"/>
              </w:rPr>
            </w:pPr>
          </w:p>
          <w:p w:rsidR="00DF4D6D" w:rsidRDefault="00DF4D6D" w:rsidP="00B91C84">
            <w:pPr>
              <w:rPr>
                <w:rFonts w:ascii="Calibri" w:hAnsi="Calibri"/>
                <w:b w:val="0"/>
                <w:u w:val="single"/>
              </w:rPr>
            </w:pPr>
          </w:p>
          <w:p w:rsidR="00DF4D6D" w:rsidRDefault="00DF4D6D" w:rsidP="00B91C84">
            <w:pPr>
              <w:rPr>
                <w:rFonts w:ascii="Calibri" w:hAnsi="Calibri"/>
                <w:b w:val="0"/>
                <w:u w:val="single"/>
              </w:rPr>
            </w:pPr>
          </w:p>
          <w:p w:rsidR="00DF4D6D" w:rsidRDefault="00DF4D6D" w:rsidP="00B91C84">
            <w:pPr>
              <w:rPr>
                <w:rFonts w:ascii="Calibri" w:hAnsi="Calibri"/>
                <w:b w:val="0"/>
                <w:u w:val="single"/>
              </w:rPr>
            </w:pPr>
          </w:p>
          <w:p w:rsidR="00DF4D6D" w:rsidRPr="00B91C84" w:rsidRDefault="00DF4D6D" w:rsidP="00B91C84">
            <w:pPr>
              <w:rPr>
                <w:rFonts w:ascii="Calibri" w:hAnsi="Calibri"/>
                <w:b w:val="0"/>
                <w:bCs w:val="0"/>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Funciones del cargo</w:t>
            </w:r>
          </w:p>
          <w:p w:rsidR="00B91C84" w:rsidRDefault="00B91C84"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Pr="00B91C84" w:rsidRDefault="00096C3F" w:rsidP="00B91C84">
            <w:pPr>
              <w:rPr>
                <w:rFonts w:ascii="Calibri" w:hAnsi="Calibri"/>
                <w:b w:val="0"/>
                <w:bCs w:val="0"/>
                <w:i/>
                <w:iCs/>
              </w:rPr>
            </w:pPr>
          </w:p>
          <w:p w:rsidR="00B91C84" w:rsidRDefault="00B91C84" w:rsidP="00190D20">
            <w:pPr>
              <w:pStyle w:val="Prrafodelista"/>
              <w:numPr>
                <w:ilvl w:val="0"/>
                <w:numId w:val="19"/>
              </w:numPr>
              <w:rPr>
                <w:rFonts w:ascii="Calibri" w:hAnsi="Calibri"/>
                <w:b w:val="0"/>
                <w:bCs w:val="0"/>
                <w:i/>
                <w:iCs/>
              </w:rPr>
            </w:pPr>
            <w:r w:rsidRPr="00B91C84">
              <w:rPr>
                <w:rFonts w:ascii="Calibri" w:hAnsi="Calibri"/>
                <w:i/>
                <w:iCs/>
              </w:rPr>
              <w:t>Cantidad de Pe</w:t>
            </w:r>
            <w:r w:rsidR="00F27385">
              <w:rPr>
                <w:rFonts w:ascii="Calibri" w:hAnsi="Calibri"/>
                <w:i/>
                <w:iCs/>
              </w:rPr>
              <w:t xml:space="preserve">rsonas </w:t>
            </w:r>
            <w:r w:rsidR="00F27385" w:rsidRPr="00B91C84">
              <w:rPr>
                <w:rFonts w:ascii="Calibri" w:hAnsi="Calibri"/>
                <w:i/>
                <w:iCs/>
              </w:rPr>
              <w:t>en</w:t>
            </w:r>
            <w:r w:rsidR="00F27385">
              <w:rPr>
                <w:rFonts w:ascii="Calibri" w:hAnsi="Calibri"/>
                <w:i/>
                <w:iCs/>
              </w:rPr>
              <w:t xml:space="preserve"> el puesto de trabajo:</w:t>
            </w:r>
            <w:r w:rsidR="00096C3F">
              <w:rPr>
                <w:rFonts w:ascii="Calibri" w:hAnsi="Calibri"/>
                <w:i/>
                <w:iCs/>
              </w:rPr>
              <w:t xml:space="preserve"> 1</w:t>
            </w:r>
          </w:p>
          <w:p w:rsidR="00096C3F" w:rsidRDefault="00096C3F" w:rsidP="00096C3F">
            <w:pPr>
              <w:rPr>
                <w:rFonts w:ascii="Calibri" w:hAnsi="Calibri"/>
                <w:b w:val="0"/>
                <w:bCs w:val="0"/>
                <w:i/>
                <w:iCs/>
              </w:rPr>
            </w:pPr>
          </w:p>
          <w:p w:rsidR="00096C3F" w:rsidRDefault="00096C3F" w:rsidP="00096C3F">
            <w:pPr>
              <w:rPr>
                <w:rFonts w:ascii="Calibri" w:hAnsi="Calibri"/>
                <w:b w:val="0"/>
                <w:u w:val="single"/>
              </w:rPr>
            </w:pPr>
            <w:r w:rsidRPr="00EF60B2">
              <w:rPr>
                <w:rFonts w:ascii="Calibri" w:hAnsi="Calibri"/>
                <w:u w:val="single"/>
              </w:rPr>
              <w:t>Operario de producción</w:t>
            </w:r>
          </w:p>
          <w:p w:rsidR="00096C3F" w:rsidRDefault="00096C3F" w:rsidP="00096C3F">
            <w:pPr>
              <w:rPr>
                <w:rFonts w:ascii="Calibri" w:hAnsi="Calibri"/>
                <w:b w:val="0"/>
                <w:u w:val="single"/>
              </w:rPr>
            </w:pPr>
          </w:p>
          <w:p w:rsidR="00096C3F" w:rsidRDefault="00096C3F" w:rsidP="00096C3F">
            <w:pPr>
              <w:rPr>
                <w:rFonts w:ascii="Calibri" w:hAnsi="Calibri"/>
                <w:b w:val="0"/>
                <w:u w:val="single"/>
              </w:rPr>
            </w:pPr>
          </w:p>
          <w:p w:rsidR="00096C3F" w:rsidRDefault="00096C3F" w:rsidP="00096C3F">
            <w:pPr>
              <w:rPr>
                <w:rFonts w:ascii="Calibri" w:hAnsi="Calibri"/>
                <w:b w:val="0"/>
                <w:u w:val="single"/>
              </w:rPr>
            </w:pPr>
          </w:p>
          <w:p w:rsidR="00096C3F" w:rsidRDefault="00096C3F" w:rsidP="00096C3F">
            <w:pPr>
              <w:rPr>
                <w:rFonts w:ascii="Calibri" w:hAnsi="Calibri"/>
                <w:b w:val="0"/>
                <w:u w:val="single"/>
              </w:rPr>
            </w:pPr>
          </w:p>
          <w:p w:rsidR="00096C3F" w:rsidRPr="00B91C84" w:rsidRDefault="00096C3F" w:rsidP="00190D20">
            <w:pPr>
              <w:pStyle w:val="Prrafodelista"/>
              <w:numPr>
                <w:ilvl w:val="0"/>
                <w:numId w:val="19"/>
              </w:numPr>
              <w:rPr>
                <w:rFonts w:ascii="Calibri" w:hAnsi="Calibri"/>
                <w:b w:val="0"/>
                <w:bCs w:val="0"/>
                <w:i/>
                <w:iCs/>
              </w:rPr>
            </w:pPr>
            <w:r w:rsidRPr="00B91C84">
              <w:rPr>
                <w:rFonts w:ascii="Calibri" w:hAnsi="Calibri"/>
                <w:i/>
                <w:iCs/>
              </w:rPr>
              <w:t>Funciones del cargo</w:t>
            </w:r>
          </w:p>
          <w:p w:rsidR="00096C3F" w:rsidRDefault="00096C3F" w:rsidP="00096C3F">
            <w:pPr>
              <w:rPr>
                <w:rFonts w:ascii="Calibri" w:hAnsi="Calibri"/>
                <w:b w:val="0"/>
                <w:bCs w:val="0"/>
                <w:i/>
                <w:iCs/>
              </w:rPr>
            </w:pPr>
          </w:p>
          <w:p w:rsidR="00096C3F" w:rsidRDefault="00096C3F" w:rsidP="00096C3F">
            <w:pPr>
              <w:rPr>
                <w:rFonts w:ascii="Calibri" w:hAnsi="Calibri"/>
                <w:b w:val="0"/>
                <w:bCs w:val="0"/>
                <w:i/>
                <w:iCs/>
              </w:rPr>
            </w:pPr>
          </w:p>
          <w:p w:rsidR="00096C3F" w:rsidRDefault="00096C3F" w:rsidP="00096C3F">
            <w:pPr>
              <w:rPr>
                <w:rFonts w:ascii="Calibri" w:hAnsi="Calibri"/>
                <w:b w:val="0"/>
                <w:bCs w:val="0"/>
                <w:i/>
                <w:iCs/>
              </w:rPr>
            </w:pPr>
          </w:p>
          <w:p w:rsidR="00096C3F" w:rsidRDefault="00096C3F" w:rsidP="00096C3F">
            <w:pPr>
              <w:rPr>
                <w:rFonts w:ascii="Calibri" w:hAnsi="Calibri"/>
                <w:b w:val="0"/>
                <w:bCs w:val="0"/>
                <w:i/>
                <w:iCs/>
              </w:rPr>
            </w:pPr>
          </w:p>
          <w:p w:rsidR="00096C3F" w:rsidRDefault="00096C3F" w:rsidP="00096C3F">
            <w:pPr>
              <w:rPr>
                <w:rFonts w:ascii="Calibri" w:hAnsi="Calibri"/>
                <w:b w:val="0"/>
                <w:bCs w:val="0"/>
                <w:i/>
                <w:iCs/>
              </w:rPr>
            </w:pPr>
          </w:p>
          <w:p w:rsidR="00096C3F" w:rsidRDefault="00096C3F" w:rsidP="00096C3F">
            <w:pPr>
              <w:rPr>
                <w:rFonts w:ascii="Calibri" w:hAnsi="Calibri"/>
                <w:b w:val="0"/>
                <w:bCs w:val="0"/>
                <w:i/>
                <w:iCs/>
              </w:rPr>
            </w:pPr>
          </w:p>
          <w:p w:rsidR="00096C3F" w:rsidRPr="00B91C84" w:rsidRDefault="00096C3F" w:rsidP="00096C3F">
            <w:pPr>
              <w:rPr>
                <w:rFonts w:ascii="Calibri" w:hAnsi="Calibri"/>
                <w:b w:val="0"/>
                <w:bCs w:val="0"/>
                <w:i/>
                <w:iCs/>
              </w:rPr>
            </w:pPr>
          </w:p>
          <w:p w:rsidR="00096C3F" w:rsidRDefault="00096C3F" w:rsidP="00190D20">
            <w:pPr>
              <w:pStyle w:val="Prrafodelista"/>
              <w:numPr>
                <w:ilvl w:val="0"/>
                <w:numId w:val="19"/>
              </w:numPr>
              <w:rPr>
                <w:rFonts w:ascii="Calibri" w:hAnsi="Calibri"/>
                <w:b w:val="0"/>
                <w:bCs w:val="0"/>
                <w:i/>
                <w:iCs/>
              </w:rPr>
            </w:pPr>
            <w:r w:rsidRPr="00B91C84">
              <w:rPr>
                <w:rFonts w:ascii="Calibri" w:hAnsi="Calibri"/>
                <w:i/>
                <w:iCs/>
              </w:rPr>
              <w:t>Cantidad de Pe</w:t>
            </w:r>
            <w:r w:rsidR="00F27385">
              <w:rPr>
                <w:rFonts w:ascii="Calibri" w:hAnsi="Calibri"/>
                <w:i/>
                <w:iCs/>
              </w:rPr>
              <w:t xml:space="preserve">rsonas </w:t>
            </w:r>
            <w:r w:rsidR="00F27385" w:rsidRPr="00B91C84">
              <w:rPr>
                <w:rFonts w:ascii="Calibri" w:hAnsi="Calibri"/>
                <w:i/>
                <w:iCs/>
              </w:rPr>
              <w:t>en</w:t>
            </w:r>
            <w:r w:rsidR="00F27385">
              <w:rPr>
                <w:rFonts w:ascii="Calibri" w:hAnsi="Calibri"/>
                <w:i/>
                <w:iCs/>
              </w:rPr>
              <w:t xml:space="preserve"> el puesto de trabajo:</w:t>
            </w:r>
            <w:r>
              <w:rPr>
                <w:rFonts w:ascii="Calibri" w:hAnsi="Calibri"/>
                <w:i/>
                <w:iCs/>
              </w:rPr>
              <w:t xml:space="preserve"> 6</w:t>
            </w:r>
          </w:p>
          <w:p w:rsidR="00096C3F" w:rsidRPr="00096C3F" w:rsidRDefault="00096C3F" w:rsidP="00096C3F">
            <w:pPr>
              <w:rPr>
                <w:rFonts w:ascii="Calibri" w:hAnsi="Calibri"/>
                <w:b w:val="0"/>
                <w:bCs w:val="0"/>
                <w:i/>
                <w:iCs/>
              </w:rPr>
            </w:pPr>
          </w:p>
        </w:tc>
        <w:tc>
          <w:tcPr>
            <w:tcW w:w="4489" w:type="dxa"/>
          </w:tcPr>
          <w:p w:rsidR="00B91C84" w:rsidRDefault="00DF4D6D" w:rsidP="00C20D81">
            <w:pPr>
              <w:pStyle w:val="Sinespaciado"/>
              <w:jc w:val="both"/>
              <w:cnfStyle w:val="000000010000"/>
            </w:pPr>
            <w:r>
              <w:t xml:space="preserve">Es el encargado de la recepción de órdenes de pedido, planificación de la producción, registrar las etapas de la misma y del armado de los pedidos. Además es el encargado de decidir si una pieza cumple con las expectativas del cliente, será llevada a </w:t>
            </w:r>
            <w:r w:rsidR="00ED5D3E">
              <w:t>retrabajo</w:t>
            </w:r>
            <w:r>
              <w:t xml:space="preserve"> o es considerada scrap.</w:t>
            </w:r>
          </w:p>
          <w:p w:rsidR="00DF4D6D" w:rsidRDefault="00DF4D6D" w:rsidP="00C20D81">
            <w:pPr>
              <w:pStyle w:val="Sinespaciado"/>
              <w:jc w:val="both"/>
              <w:cnfStyle w:val="000000010000"/>
            </w:pPr>
          </w:p>
          <w:p w:rsidR="00DF4D6D" w:rsidRDefault="00DF4D6D" w:rsidP="00C20D81">
            <w:pPr>
              <w:pStyle w:val="Sinespaciado"/>
              <w:jc w:val="both"/>
              <w:cnfStyle w:val="000000010000"/>
            </w:pPr>
          </w:p>
          <w:p w:rsidR="00DF4D6D" w:rsidRPr="00D20362" w:rsidRDefault="00DF4D6D" w:rsidP="00C20D81">
            <w:pPr>
              <w:pStyle w:val="Sinespaciado"/>
              <w:numPr>
                <w:ilvl w:val="0"/>
                <w:numId w:val="20"/>
              </w:numPr>
              <w:tabs>
                <w:tab w:val="left" w:pos="189"/>
              </w:tabs>
              <w:ind w:left="47" w:firstLine="0"/>
              <w:jc w:val="both"/>
              <w:cnfStyle w:val="000000010000"/>
            </w:pPr>
            <w:r w:rsidRPr="00D20362">
              <w:t>Administra</w:t>
            </w:r>
            <w:r>
              <w:t>r</w:t>
            </w:r>
            <w:r w:rsidRPr="00D20362">
              <w:t xml:space="preserve"> los pedidos solicitados, otorgándoles diferentes prioridades.</w:t>
            </w:r>
          </w:p>
          <w:p w:rsidR="00DF4D6D" w:rsidRPr="00D20362" w:rsidRDefault="00DF4D6D" w:rsidP="00C20D81">
            <w:pPr>
              <w:pStyle w:val="Sinespaciado"/>
              <w:numPr>
                <w:ilvl w:val="0"/>
                <w:numId w:val="20"/>
              </w:numPr>
              <w:tabs>
                <w:tab w:val="left" w:pos="189"/>
              </w:tabs>
              <w:ind w:left="47" w:firstLine="0"/>
              <w:jc w:val="both"/>
              <w:cnfStyle w:val="000000010000"/>
            </w:pPr>
            <w:r w:rsidRPr="00D20362">
              <w:t>Planifica</w:t>
            </w:r>
            <w:r>
              <w:t>r</w:t>
            </w:r>
            <w:r w:rsidRPr="00D20362">
              <w:t xml:space="preserve"> la producción, de acuerdo a las prioridades establecidas.</w:t>
            </w:r>
          </w:p>
          <w:p w:rsidR="00DF4D6D" w:rsidRPr="00D20362" w:rsidRDefault="00DF4D6D" w:rsidP="00C20D81">
            <w:pPr>
              <w:pStyle w:val="Sinespaciado"/>
              <w:numPr>
                <w:ilvl w:val="0"/>
                <w:numId w:val="20"/>
              </w:numPr>
              <w:tabs>
                <w:tab w:val="left" w:pos="189"/>
              </w:tabs>
              <w:ind w:left="47" w:firstLine="0"/>
              <w:jc w:val="both"/>
              <w:cnfStyle w:val="000000010000"/>
            </w:pPr>
            <w:r w:rsidRPr="00D20362">
              <w:t>Coordina</w:t>
            </w:r>
            <w:r>
              <w:t>r</w:t>
            </w:r>
            <w:r w:rsidRPr="00D20362">
              <w:t xml:space="preserve"> las actividades de producción.</w:t>
            </w:r>
          </w:p>
          <w:p w:rsidR="00DF4D6D" w:rsidRDefault="00DF4D6D" w:rsidP="00C20D81">
            <w:pPr>
              <w:pStyle w:val="Sinespaciado"/>
              <w:numPr>
                <w:ilvl w:val="0"/>
                <w:numId w:val="20"/>
              </w:numPr>
              <w:tabs>
                <w:tab w:val="left" w:pos="189"/>
              </w:tabs>
              <w:ind w:left="47" w:firstLine="0"/>
              <w:jc w:val="both"/>
              <w:cnfStyle w:val="000000010000"/>
            </w:pPr>
            <w:r w:rsidRPr="00D20362">
              <w:t>Planifica</w:t>
            </w:r>
            <w:r>
              <w:t>r</w:t>
            </w:r>
            <w:r w:rsidRPr="00D20362">
              <w:t xml:space="preserve"> el armado de los diferentes pedidos.</w:t>
            </w:r>
          </w:p>
          <w:p w:rsidR="00DF4D6D" w:rsidRDefault="00DF4D6D" w:rsidP="00C20D81">
            <w:pPr>
              <w:pStyle w:val="Sinespaciado"/>
              <w:numPr>
                <w:ilvl w:val="0"/>
                <w:numId w:val="20"/>
              </w:numPr>
              <w:tabs>
                <w:tab w:val="left" w:pos="189"/>
              </w:tabs>
              <w:ind w:left="47" w:firstLine="0"/>
              <w:jc w:val="both"/>
              <w:cnfStyle w:val="000000010000"/>
              <w:rPr>
                <w:rFonts w:ascii="Calibri" w:hAnsi="Calibri"/>
              </w:rPr>
            </w:pPr>
            <w:r>
              <w:rPr>
                <w:rFonts w:ascii="Calibri" w:hAnsi="Calibri"/>
              </w:rPr>
              <w:t>Controlar el almacenamiento del producto terminado</w:t>
            </w:r>
            <w:r w:rsidR="00596916">
              <w:rPr>
                <w:rStyle w:val="Refdenotaalpie"/>
                <w:rFonts w:ascii="Calibri" w:hAnsi="Calibri"/>
              </w:rPr>
              <w:footnoteReference w:id="7"/>
            </w:r>
            <w:r>
              <w:rPr>
                <w:rFonts w:ascii="Calibri" w:hAnsi="Calibri"/>
              </w:rPr>
              <w:t>.</w:t>
            </w:r>
          </w:p>
          <w:p w:rsidR="00DF4D6D" w:rsidRDefault="00DF4D6D" w:rsidP="00C20D81">
            <w:pPr>
              <w:pStyle w:val="Sinespaciado"/>
              <w:numPr>
                <w:ilvl w:val="0"/>
                <w:numId w:val="20"/>
              </w:numPr>
              <w:tabs>
                <w:tab w:val="left" w:pos="189"/>
              </w:tabs>
              <w:ind w:left="47" w:firstLine="0"/>
              <w:jc w:val="both"/>
              <w:cnfStyle w:val="000000010000"/>
              <w:rPr>
                <w:rFonts w:ascii="Calibri" w:hAnsi="Calibri"/>
              </w:rPr>
            </w:pPr>
            <w:r>
              <w:rPr>
                <w:rFonts w:ascii="Calibri" w:hAnsi="Calibri"/>
              </w:rPr>
              <w:t>Controlar la pieza terminada.</w:t>
            </w:r>
          </w:p>
          <w:p w:rsidR="00DF4D6D" w:rsidRPr="00DF4D6D" w:rsidRDefault="00DF4D6D" w:rsidP="00C20D81">
            <w:pPr>
              <w:pStyle w:val="Sinespaciado"/>
              <w:numPr>
                <w:ilvl w:val="0"/>
                <w:numId w:val="20"/>
              </w:numPr>
              <w:tabs>
                <w:tab w:val="left" w:pos="189"/>
              </w:tabs>
              <w:ind w:left="47" w:firstLine="0"/>
              <w:jc w:val="both"/>
              <w:cnfStyle w:val="000000010000"/>
              <w:rPr>
                <w:sz w:val="24"/>
                <w:szCs w:val="24"/>
              </w:rPr>
            </w:pPr>
            <w:r>
              <w:rPr>
                <w:rFonts w:ascii="Calibri" w:hAnsi="Calibri"/>
              </w:rPr>
              <w:t>Tomar las decisiones sobre la pieza terminada.</w:t>
            </w:r>
          </w:p>
          <w:p w:rsidR="00DF4D6D" w:rsidRPr="00096C3F" w:rsidRDefault="00DF4D6D" w:rsidP="00C20D81">
            <w:pPr>
              <w:pStyle w:val="Sinespaciado"/>
              <w:numPr>
                <w:ilvl w:val="0"/>
                <w:numId w:val="20"/>
              </w:numPr>
              <w:tabs>
                <w:tab w:val="left" w:pos="189"/>
              </w:tabs>
              <w:ind w:left="47" w:firstLine="0"/>
              <w:jc w:val="both"/>
              <w:cnfStyle w:val="000000010000"/>
              <w:rPr>
                <w:sz w:val="24"/>
                <w:szCs w:val="24"/>
              </w:rPr>
            </w:pPr>
            <w:r w:rsidRPr="00DF4D6D">
              <w:rPr>
                <w:rFonts w:ascii="Calibri" w:hAnsi="Calibri"/>
              </w:rPr>
              <w:t>Realizar el mantenimiento de las maquinarias de producción.</w:t>
            </w:r>
          </w:p>
          <w:p w:rsidR="00096C3F" w:rsidRDefault="00096C3F" w:rsidP="00C20D81">
            <w:pPr>
              <w:pStyle w:val="Sinespaciado"/>
              <w:tabs>
                <w:tab w:val="left" w:pos="189"/>
              </w:tabs>
              <w:jc w:val="both"/>
              <w:cnfStyle w:val="000000010000"/>
              <w:rPr>
                <w:rFonts w:ascii="Calibri" w:hAnsi="Calibri"/>
              </w:rPr>
            </w:pPr>
          </w:p>
          <w:p w:rsidR="00096C3F" w:rsidRDefault="00096C3F" w:rsidP="00C20D81">
            <w:pPr>
              <w:pStyle w:val="Sinespaciado"/>
              <w:tabs>
                <w:tab w:val="left" w:pos="189"/>
              </w:tabs>
              <w:jc w:val="both"/>
              <w:cnfStyle w:val="000000010000"/>
              <w:rPr>
                <w:rFonts w:ascii="Calibri" w:hAnsi="Calibri"/>
              </w:rPr>
            </w:pPr>
          </w:p>
          <w:p w:rsidR="00096C3F" w:rsidRDefault="00096C3F" w:rsidP="00C20D81">
            <w:pPr>
              <w:pStyle w:val="Sinespaciado"/>
              <w:tabs>
                <w:tab w:val="left" w:pos="189"/>
              </w:tabs>
              <w:jc w:val="both"/>
              <w:cnfStyle w:val="000000010000"/>
              <w:rPr>
                <w:rFonts w:ascii="Calibri" w:hAnsi="Calibri"/>
              </w:rPr>
            </w:pPr>
          </w:p>
          <w:p w:rsidR="00096C3F" w:rsidRDefault="00096C3F" w:rsidP="00C20D81">
            <w:pPr>
              <w:pStyle w:val="Sinespaciado"/>
              <w:tabs>
                <w:tab w:val="left" w:pos="189"/>
              </w:tabs>
              <w:jc w:val="both"/>
              <w:cnfStyle w:val="000000010000"/>
              <w:rPr>
                <w:rFonts w:ascii="Calibri" w:hAnsi="Calibri"/>
                <w:bCs/>
                <w:iCs/>
              </w:rPr>
            </w:pPr>
            <w:r>
              <w:rPr>
                <w:rFonts w:ascii="Calibri" w:hAnsi="Calibri"/>
                <w:bCs/>
                <w:iCs/>
              </w:rPr>
              <w:t xml:space="preserve">Es el encargado de realizar el trabajo sobre las piezas, ya sea utilizando torno, fresa, rectificadora, afiladora, </w:t>
            </w:r>
            <w:r w:rsidR="00BB5FFC">
              <w:rPr>
                <w:rFonts w:ascii="Calibri" w:hAnsi="Calibri"/>
                <w:bCs/>
                <w:iCs/>
              </w:rPr>
              <w:t>perforadora</w:t>
            </w:r>
            <w:r>
              <w:rPr>
                <w:rFonts w:ascii="Calibri" w:hAnsi="Calibri"/>
                <w:bCs/>
                <w:iCs/>
              </w:rPr>
              <w:t>, soldadora, etc.</w:t>
            </w:r>
          </w:p>
          <w:p w:rsidR="00096C3F" w:rsidRDefault="00096C3F" w:rsidP="00C20D81">
            <w:pPr>
              <w:pStyle w:val="Sinespaciado"/>
              <w:tabs>
                <w:tab w:val="left" w:pos="189"/>
              </w:tabs>
              <w:jc w:val="both"/>
              <w:cnfStyle w:val="000000010000"/>
              <w:rPr>
                <w:rFonts w:ascii="Calibri" w:hAnsi="Calibri"/>
                <w:bCs/>
                <w:iCs/>
              </w:rPr>
            </w:pPr>
          </w:p>
          <w:p w:rsidR="00096C3F" w:rsidRPr="00096C3F" w:rsidRDefault="00096C3F" w:rsidP="00C20D81">
            <w:pPr>
              <w:pStyle w:val="Sinespaciado"/>
              <w:numPr>
                <w:ilvl w:val="0"/>
                <w:numId w:val="21"/>
              </w:numPr>
              <w:tabs>
                <w:tab w:val="left" w:pos="189"/>
              </w:tabs>
              <w:ind w:left="47" w:firstLine="0"/>
              <w:jc w:val="both"/>
              <w:cnfStyle w:val="000000010000"/>
            </w:pPr>
            <w:r w:rsidRPr="00096C3F">
              <w:t>Realizar el torneado de la pieza.</w:t>
            </w:r>
          </w:p>
          <w:p w:rsidR="00096C3F" w:rsidRPr="00096C3F" w:rsidRDefault="00096C3F" w:rsidP="00C20D81">
            <w:pPr>
              <w:pStyle w:val="Sinespaciado"/>
              <w:numPr>
                <w:ilvl w:val="0"/>
                <w:numId w:val="21"/>
              </w:numPr>
              <w:tabs>
                <w:tab w:val="left" w:pos="189"/>
              </w:tabs>
              <w:ind w:left="47" w:firstLine="0"/>
              <w:jc w:val="both"/>
              <w:cnfStyle w:val="000000010000"/>
            </w:pPr>
            <w:r w:rsidRPr="00096C3F">
              <w:t>Realizar el fresado de la pieza.</w:t>
            </w:r>
          </w:p>
          <w:p w:rsidR="00096C3F" w:rsidRPr="00096C3F" w:rsidRDefault="00096C3F" w:rsidP="00C20D81">
            <w:pPr>
              <w:pStyle w:val="Sinespaciado"/>
              <w:numPr>
                <w:ilvl w:val="0"/>
                <w:numId w:val="21"/>
              </w:numPr>
              <w:tabs>
                <w:tab w:val="left" w:pos="189"/>
              </w:tabs>
              <w:ind w:left="47" w:firstLine="0"/>
              <w:jc w:val="both"/>
              <w:cnfStyle w:val="000000010000"/>
            </w:pPr>
            <w:r w:rsidRPr="00096C3F">
              <w:t>Realizar la rectificación de la pieza.</w:t>
            </w:r>
          </w:p>
          <w:p w:rsidR="00096C3F" w:rsidRPr="00096C3F" w:rsidRDefault="00096C3F" w:rsidP="00C20D81">
            <w:pPr>
              <w:pStyle w:val="Sinespaciado"/>
              <w:numPr>
                <w:ilvl w:val="0"/>
                <w:numId w:val="21"/>
              </w:numPr>
              <w:tabs>
                <w:tab w:val="left" w:pos="189"/>
              </w:tabs>
              <w:ind w:left="47" w:firstLine="0"/>
              <w:jc w:val="both"/>
              <w:cnfStyle w:val="000000010000"/>
            </w:pPr>
            <w:r w:rsidRPr="00096C3F">
              <w:t>Realizar perforaciones en la pieza.</w:t>
            </w:r>
          </w:p>
          <w:p w:rsidR="00096C3F" w:rsidRPr="00096C3F" w:rsidRDefault="00096C3F" w:rsidP="00C20D81">
            <w:pPr>
              <w:pStyle w:val="Sinespaciado"/>
              <w:numPr>
                <w:ilvl w:val="0"/>
                <w:numId w:val="21"/>
              </w:numPr>
              <w:tabs>
                <w:tab w:val="left" w:pos="189"/>
              </w:tabs>
              <w:ind w:left="47" w:firstLine="0"/>
              <w:jc w:val="both"/>
              <w:cnfStyle w:val="000000010000"/>
            </w:pPr>
            <w:r w:rsidRPr="00096C3F">
              <w:t>Realizar soldaduras.</w:t>
            </w:r>
          </w:p>
          <w:p w:rsidR="00096C3F" w:rsidRPr="00096C3F" w:rsidRDefault="00096C3F" w:rsidP="00C20D81">
            <w:pPr>
              <w:pStyle w:val="Sinespaciado"/>
              <w:numPr>
                <w:ilvl w:val="0"/>
                <w:numId w:val="21"/>
              </w:numPr>
              <w:tabs>
                <w:tab w:val="left" w:pos="189"/>
              </w:tabs>
              <w:ind w:left="47" w:firstLine="0"/>
              <w:jc w:val="both"/>
              <w:cnfStyle w:val="000000010000"/>
            </w:pPr>
            <w:r w:rsidRPr="00096C3F">
              <w:t>Realizar el armado del pedido terminado.</w:t>
            </w:r>
          </w:p>
          <w:p w:rsidR="00096C3F" w:rsidRPr="00096C3F" w:rsidRDefault="00096C3F" w:rsidP="00C20D81">
            <w:pPr>
              <w:pStyle w:val="Sinespaciado"/>
              <w:numPr>
                <w:ilvl w:val="0"/>
                <w:numId w:val="21"/>
              </w:numPr>
              <w:tabs>
                <w:tab w:val="left" w:pos="189"/>
              </w:tabs>
              <w:ind w:left="47" w:firstLine="0"/>
              <w:jc w:val="both"/>
              <w:cnfStyle w:val="000000010000"/>
            </w:pPr>
            <w:r w:rsidRPr="00096C3F">
              <w:t>Realizar el almacenamiento la pieza terminada en Almacenamiento.</w:t>
            </w:r>
          </w:p>
          <w:p w:rsidR="00096C3F" w:rsidRPr="00096C3F" w:rsidRDefault="00096C3F" w:rsidP="00C20D81">
            <w:pPr>
              <w:pStyle w:val="Sinespaciado"/>
              <w:tabs>
                <w:tab w:val="left" w:pos="189"/>
              </w:tabs>
              <w:jc w:val="both"/>
              <w:cnfStyle w:val="000000010000"/>
              <w:rPr>
                <w:sz w:val="24"/>
                <w:szCs w:val="24"/>
                <w:lang w:val="es-AR"/>
              </w:rPr>
            </w:pPr>
          </w:p>
        </w:tc>
      </w:tr>
    </w:tbl>
    <w:p w:rsidR="00E0523A" w:rsidRPr="00C90737" w:rsidRDefault="00E0523A" w:rsidP="00C90737">
      <w:pPr>
        <w:pStyle w:val="Citadestacada"/>
      </w:pPr>
      <w:r w:rsidRPr="00C90737">
        <w:lastRenderedPageBreak/>
        <w:t>Calidad</w:t>
      </w:r>
    </w:p>
    <w:tbl>
      <w:tblPr>
        <w:tblStyle w:val="Sombreadomedio1-nfasis6"/>
        <w:tblW w:w="0" w:type="auto"/>
        <w:tblLook w:val="04A0"/>
      </w:tblPr>
      <w:tblGrid>
        <w:gridCol w:w="4489"/>
        <w:gridCol w:w="4489"/>
      </w:tblGrid>
      <w:tr w:rsidR="00B91C84" w:rsidTr="00F04880">
        <w:trPr>
          <w:cnfStyle w:val="100000000000"/>
        </w:trPr>
        <w:tc>
          <w:tcPr>
            <w:cnfStyle w:val="001000000000"/>
            <w:tcW w:w="4489" w:type="dxa"/>
          </w:tcPr>
          <w:p w:rsidR="00B91C84" w:rsidRPr="00B91C84" w:rsidRDefault="00B91C84" w:rsidP="00B91C84">
            <w:pPr>
              <w:rPr>
                <w:rFonts w:ascii="Calibri" w:hAnsi="Calibri"/>
                <w:b w:val="0"/>
                <w:bCs w:val="0"/>
                <w:i/>
                <w:iCs/>
              </w:rPr>
            </w:pPr>
            <w:r w:rsidRPr="00D20362">
              <w:rPr>
                <w:rFonts w:ascii="Calibri" w:hAnsi="Calibri"/>
                <w:i/>
                <w:iCs/>
              </w:rPr>
              <w:t>Ubicación Organizacional</w:t>
            </w:r>
          </w:p>
        </w:tc>
        <w:tc>
          <w:tcPr>
            <w:tcW w:w="4489" w:type="dxa"/>
          </w:tcPr>
          <w:p w:rsidR="00B91C84" w:rsidRPr="00B91C84" w:rsidRDefault="00096C3F" w:rsidP="00C20D81">
            <w:pPr>
              <w:spacing w:before="100" w:beforeAutospacing="1" w:after="100" w:afterAutospacing="1"/>
              <w:cnfStyle w:val="100000000000"/>
              <w:rPr>
                <w:rFonts w:ascii="Calibri" w:hAnsi="Calibri"/>
                <w:sz w:val="24"/>
                <w:szCs w:val="24"/>
              </w:rPr>
            </w:pPr>
            <w:r w:rsidRPr="00D20362">
              <w:rPr>
                <w:rFonts w:ascii="Calibri" w:hAnsi="Calibri"/>
              </w:rPr>
              <w:t xml:space="preserve">Se encuentra ubicado en </w:t>
            </w:r>
            <w:r>
              <w:rPr>
                <w:rFonts w:ascii="Calibri" w:hAnsi="Calibri"/>
              </w:rPr>
              <w:t>el tercer</w:t>
            </w:r>
            <w:r w:rsidRPr="00D20362">
              <w:rPr>
                <w:rFonts w:ascii="Calibri" w:hAnsi="Calibri"/>
              </w:rPr>
              <w:t xml:space="preserve"> nivel de la estructura organizacional, trabaja bajo las órdenes de </w:t>
            </w:r>
            <w:smartTag w:uri="urn:schemas-microsoft-com:office:smarttags" w:element="PersonName">
              <w:smartTagPr>
                <w:attr w:name="ProductID" w:val="la Gerencia General."/>
              </w:smartTagPr>
              <w:r w:rsidRPr="00D20362">
                <w:rPr>
                  <w:rFonts w:ascii="Calibri" w:hAnsi="Calibri"/>
                </w:rPr>
                <w:t>la Gerencia General.</w:t>
              </w:r>
            </w:smartTag>
          </w:p>
        </w:tc>
      </w:tr>
      <w:tr w:rsidR="00B91C84" w:rsidTr="00F04880">
        <w:trPr>
          <w:cnfStyle w:val="000000100000"/>
        </w:trPr>
        <w:tc>
          <w:tcPr>
            <w:cnfStyle w:val="001000000000"/>
            <w:tcW w:w="4489" w:type="dxa"/>
          </w:tcPr>
          <w:p w:rsidR="00B91C84" w:rsidRPr="00B91C84" w:rsidRDefault="006A6673" w:rsidP="00B91C84">
            <w:pPr>
              <w:spacing w:before="100" w:beforeAutospacing="1" w:after="100" w:afterAutospacing="1"/>
              <w:rPr>
                <w:rFonts w:ascii="Calibri" w:hAnsi="Calibri"/>
                <w:b w:val="0"/>
                <w:bCs w:val="0"/>
                <w:i/>
                <w:iCs/>
              </w:rPr>
            </w:pPr>
            <w:r>
              <w:rPr>
                <w:rFonts w:ascii="Calibri" w:hAnsi="Calibri"/>
                <w:i/>
                <w:iCs/>
              </w:rPr>
              <w:t>Relación con otras áreas</w:t>
            </w:r>
          </w:p>
          <w:p w:rsidR="00B91C84" w:rsidRPr="00B91C84" w:rsidRDefault="00B91C84" w:rsidP="00B91C84">
            <w:pPr>
              <w:rPr>
                <w:rFonts w:ascii="Calibri" w:hAnsi="Calibri"/>
                <w:b w:val="0"/>
                <w:bCs w:val="0"/>
                <w:i/>
                <w:iCs/>
              </w:rPr>
            </w:pPr>
          </w:p>
        </w:tc>
        <w:tc>
          <w:tcPr>
            <w:tcW w:w="4489" w:type="dxa"/>
          </w:tcPr>
          <w:p w:rsidR="00B91C84" w:rsidRPr="00B91C84" w:rsidRDefault="00096C3F" w:rsidP="00C20D81">
            <w:pPr>
              <w:cnfStyle w:val="000000100000"/>
              <w:rPr>
                <w:sz w:val="24"/>
                <w:szCs w:val="24"/>
              </w:rPr>
            </w:pPr>
            <w:r w:rsidRPr="00D20362">
              <w:rPr>
                <w:rFonts w:ascii="Calibri" w:hAnsi="Calibri"/>
              </w:rPr>
              <w:t>Dentro de la organización se relaciona con</w:t>
            </w:r>
            <w:r>
              <w:rPr>
                <w:rFonts w:ascii="Calibri" w:hAnsi="Calibri"/>
              </w:rPr>
              <w:t xml:space="preserve"> el Responsable Almacenamiento, de Producción, de Compras y de Ventas.</w:t>
            </w:r>
          </w:p>
        </w:tc>
      </w:tr>
      <w:tr w:rsidR="00B91C84" w:rsidTr="00F04880">
        <w:trPr>
          <w:cnfStyle w:val="000000010000"/>
        </w:trPr>
        <w:tc>
          <w:tcPr>
            <w:cnfStyle w:val="001000000000"/>
            <w:tcW w:w="4489" w:type="dxa"/>
          </w:tcPr>
          <w:p w:rsidR="00B91C84" w:rsidRPr="00B91C84" w:rsidRDefault="00B91C84" w:rsidP="00B91C84">
            <w:pPr>
              <w:rPr>
                <w:rFonts w:ascii="Calibri" w:hAnsi="Calibri"/>
                <w:b w:val="0"/>
                <w:bCs w:val="0"/>
                <w:i/>
                <w:iCs/>
              </w:rPr>
            </w:pPr>
            <w:r w:rsidRPr="00B91C84">
              <w:rPr>
                <w:rFonts w:ascii="Calibri" w:hAnsi="Calibri"/>
                <w:i/>
                <w:iCs/>
              </w:rPr>
              <w:t>Objetivo del área</w:t>
            </w:r>
          </w:p>
        </w:tc>
        <w:tc>
          <w:tcPr>
            <w:tcW w:w="4489" w:type="dxa"/>
          </w:tcPr>
          <w:p w:rsidR="00B91C84" w:rsidRPr="00B91C84" w:rsidRDefault="00096C3F" w:rsidP="00C20D81">
            <w:pPr>
              <w:cnfStyle w:val="000000010000"/>
              <w:rPr>
                <w:sz w:val="24"/>
                <w:szCs w:val="24"/>
              </w:rPr>
            </w:pPr>
            <w:r>
              <w:rPr>
                <w:rFonts w:ascii="Calibri" w:hAnsi="Calibri" w:cs="Calibri"/>
              </w:rPr>
              <w:t>Gestionar la calidad de materia prima y controlar si las piezas</w:t>
            </w:r>
            <w:r w:rsidR="00142B7D">
              <w:rPr>
                <w:rFonts w:ascii="Calibri" w:hAnsi="Calibri" w:cs="Calibri"/>
              </w:rPr>
              <w:t xml:space="preserve"> y productos terminados</w:t>
            </w:r>
            <w:r>
              <w:rPr>
                <w:rFonts w:ascii="Calibri" w:hAnsi="Calibri" w:cs="Calibri"/>
              </w:rPr>
              <w:t xml:space="preserve"> cumplen con las expectativas de las normas y clientes</w:t>
            </w:r>
            <w:r w:rsidRPr="00D20362">
              <w:rPr>
                <w:rFonts w:ascii="Calibri" w:hAnsi="Calibri"/>
              </w:rPr>
              <w:t>.</w:t>
            </w:r>
          </w:p>
        </w:tc>
      </w:tr>
      <w:tr w:rsidR="00B91C84" w:rsidTr="00F04880">
        <w:trPr>
          <w:cnfStyle w:val="000000100000"/>
        </w:trPr>
        <w:tc>
          <w:tcPr>
            <w:cnfStyle w:val="001000000000"/>
            <w:tcW w:w="8978" w:type="dxa"/>
            <w:gridSpan w:val="2"/>
          </w:tcPr>
          <w:p w:rsidR="00B91C84" w:rsidRPr="00B91C84" w:rsidRDefault="00B91C84" w:rsidP="00C20D81">
            <w:pPr>
              <w:spacing w:before="100" w:beforeAutospacing="1" w:after="100" w:afterAutospacing="1"/>
              <w:outlineLvl w:val="0"/>
              <w:rPr>
                <w:rFonts w:ascii="Calibri" w:hAnsi="Calibri"/>
                <w:b w:val="0"/>
                <w:bCs w:val="0"/>
                <w:i/>
                <w:iCs/>
              </w:rPr>
            </w:pPr>
            <w:bookmarkStart w:id="41" w:name="_Toc257677662"/>
            <w:bookmarkStart w:id="42" w:name="_Toc258764337"/>
            <w:bookmarkStart w:id="43" w:name="_Toc260571430"/>
            <w:r w:rsidRPr="00B91C84">
              <w:rPr>
                <w:rFonts w:ascii="Calibri" w:hAnsi="Calibri"/>
                <w:i/>
                <w:iCs/>
              </w:rPr>
              <w:t>Puestos de trabajos</w:t>
            </w:r>
            <w:r w:rsidR="00380B6C">
              <w:rPr>
                <w:rFonts w:ascii="Calibri" w:hAnsi="Calibri"/>
                <w:i/>
                <w:iCs/>
              </w:rPr>
              <w:t>:</w:t>
            </w:r>
            <w:bookmarkEnd w:id="41"/>
            <w:bookmarkEnd w:id="42"/>
            <w:bookmarkEnd w:id="43"/>
          </w:p>
        </w:tc>
      </w:tr>
      <w:tr w:rsidR="00B91C84" w:rsidTr="00F04880">
        <w:trPr>
          <w:cnfStyle w:val="000000010000"/>
        </w:trPr>
        <w:tc>
          <w:tcPr>
            <w:cnfStyle w:val="001000000000"/>
            <w:tcW w:w="4489" w:type="dxa"/>
          </w:tcPr>
          <w:p w:rsidR="00B91C84" w:rsidRDefault="00096C3F" w:rsidP="00B91C84">
            <w:pPr>
              <w:rPr>
                <w:rFonts w:ascii="Calibri" w:hAnsi="Calibri"/>
                <w:b w:val="0"/>
                <w:szCs w:val="26"/>
                <w:u w:val="single"/>
              </w:rPr>
            </w:pPr>
            <w:r w:rsidRPr="00A473FD">
              <w:rPr>
                <w:rFonts w:ascii="Calibri" w:hAnsi="Calibri"/>
                <w:szCs w:val="26"/>
                <w:u w:val="single"/>
              </w:rPr>
              <w:t xml:space="preserve">Responsable de </w:t>
            </w:r>
            <w:r>
              <w:rPr>
                <w:rFonts w:ascii="Calibri" w:hAnsi="Calibri"/>
                <w:szCs w:val="26"/>
                <w:u w:val="single"/>
              </w:rPr>
              <w:t>Calidad</w:t>
            </w:r>
          </w:p>
          <w:p w:rsidR="00096C3F" w:rsidRDefault="00096C3F" w:rsidP="00B91C84">
            <w:pPr>
              <w:rPr>
                <w:rFonts w:ascii="Calibri" w:hAnsi="Calibri"/>
                <w:b w:val="0"/>
                <w:szCs w:val="26"/>
                <w:u w:val="single"/>
              </w:rPr>
            </w:pPr>
          </w:p>
          <w:p w:rsidR="00096C3F" w:rsidRDefault="00096C3F" w:rsidP="00B91C84">
            <w:pPr>
              <w:rPr>
                <w:rFonts w:ascii="Calibri" w:hAnsi="Calibri"/>
                <w:b w:val="0"/>
                <w:szCs w:val="26"/>
                <w:u w:val="single"/>
              </w:rPr>
            </w:pPr>
          </w:p>
          <w:p w:rsidR="00096C3F" w:rsidRDefault="00096C3F" w:rsidP="00B91C84">
            <w:pPr>
              <w:rPr>
                <w:rFonts w:ascii="Calibri" w:hAnsi="Calibri"/>
                <w:b w:val="0"/>
                <w:szCs w:val="26"/>
                <w:u w:val="single"/>
              </w:rPr>
            </w:pPr>
          </w:p>
          <w:p w:rsidR="00096C3F" w:rsidRDefault="00096C3F" w:rsidP="00B91C84">
            <w:pPr>
              <w:rPr>
                <w:rFonts w:ascii="Calibri" w:hAnsi="Calibri"/>
                <w:b w:val="0"/>
                <w:szCs w:val="26"/>
                <w:u w:val="single"/>
              </w:rPr>
            </w:pPr>
          </w:p>
          <w:p w:rsidR="00096C3F" w:rsidRDefault="00096C3F" w:rsidP="00B91C84">
            <w:pPr>
              <w:rPr>
                <w:rFonts w:ascii="Calibri" w:hAnsi="Calibri"/>
                <w:b w:val="0"/>
                <w:szCs w:val="26"/>
                <w:u w:val="single"/>
              </w:rPr>
            </w:pPr>
          </w:p>
          <w:p w:rsidR="00096C3F" w:rsidRPr="00B91C84" w:rsidRDefault="00096C3F" w:rsidP="00B91C84">
            <w:pPr>
              <w:rPr>
                <w:rFonts w:ascii="Calibri" w:hAnsi="Calibri"/>
                <w:b w:val="0"/>
                <w:bCs w:val="0"/>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Funciones del cargo</w:t>
            </w:r>
          </w:p>
          <w:p w:rsidR="00B91C84" w:rsidRDefault="00B91C84"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Pr="00B91C84" w:rsidRDefault="00096C3F" w:rsidP="00B91C84">
            <w:pPr>
              <w:rPr>
                <w:rFonts w:ascii="Calibri" w:hAnsi="Calibri"/>
                <w:b w:val="0"/>
                <w:bCs w:val="0"/>
                <w:i/>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 xml:space="preserve">Cantidad de Personas </w:t>
            </w:r>
            <w:r w:rsidR="00F27385" w:rsidRPr="00B91C84">
              <w:rPr>
                <w:rFonts w:ascii="Calibri" w:hAnsi="Calibri"/>
                <w:i/>
                <w:iCs/>
              </w:rPr>
              <w:t>en</w:t>
            </w:r>
            <w:r w:rsidR="00F27385">
              <w:rPr>
                <w:rFonts w:ascii="Calibri" w:hAnsi="Calibri"/>
                <w:i/>
                <w:iCs/>
              </w:rPr>
              <w:t xml:space="preserve"> el puesto de trabajo:</w:t>
            </w:r>
            <w:r w:rsidR="00096C3F">
              <w:rPr>
                <w:rFonts w:ascii="Calibri" w:hAnsi="Calibri"/>
                <w:i/>
                <w:iCs/>
              </w:rPr>
              <w:t>1</w:t>
            </w:r>
          </w:p>
        </w:tc>
        <w:tc>
          <w:tcPr>
            <w:tcW w:w="4489" w:type="dxa"/>
          </w:tcPr>
          <w:p w:rsidR="00B91C84" w:rsidRDefault="00096C3F" w:rsidP="00C20D81">
            <w:pPr>
              <w:cnfStyle w:val="000000010000"/>
              <w:rPr>
                <w:rFonts w:ascii="Calibri" w:hAnsi="Calibri"/>
                <w:szCs w:val="26"/>
              </w:rPr>
            </w:pPr>
            <w:r>
              <w:rPr>
                <w:rFonts w:ascii="Calibri" w:hAnsi="Calibri"/>
                <w:szCs w:val="26"/>
              </w:rPr>
              <w:t>Es el responsable de asegurar que las piezas terminadas y preparadas para entregar cumplan con las expectativas del cliente y según las normas. Además debe asegurar que a la materia prima que entra a la empresa se le haga el control de calidad correspondiente.</w:t>
            </w:r>
          </w:p>
          <w:p w:rsidR="00096C3F" w:rsidRDefault="00096C3F" w:rsidP="00C20D81">
            <w:pPr>
              <w:cnfStyle w:val="000000010000"/>
              <w:rPr>
                <w:rFonts w:ascii="Calibri" w:hAnsi="Calibri"/>
                <w:szCs w:val="26"/>
              </w:rPr>
            </w:pPr>
          </w:p>
          <w:p w:rsidR="00096C3F" w:rsidRPr="003B6ACA" w:rsidRDefault="00096C3F" w:rsidP="00C20D81">
            <w:pPr>
              <w:pStyle w:val="Sinespaciado"/>
              <w:numPr>
                <w:ilvl w:val="0"/>
                <w:numId w:val="22"/>
              </w:numPr>
              <w:tabs>
                <w:tab w:val="left" w:pos="189"/>
              </w:tabs>
              <w:ind w:left="47" w:firstLine="0"/>
              <w:jc w:val="both"/>
              <w:cnfStyle w:val="000000010000"/>
            </w:pPr>
            <w:r>
              <w:t>Registrar las medidas obtenidas de mediciones de las piezas.</w:t>
            </w:r>
          </w:p>
          <w:p w:rsidR="00096C3F" w:rsidRPr="003B6ACA" w:rsidRDefault="00096C3F" w:rsidP="00C20D81">
            <w:pPr>
              <w:pStyle w:val="Sinespaciado"/>
              <w:numPr>
                <w:ilvl w:val="0"/>
                <w:numId w:val="22"/>
              </w:numPr>
              <w:tabs>
                <w:tab w:val="left" w:pos="189"/>
              </w:tabs>
              <w:ind w:left="47" w:firstLine="0"/>
              <w:jc w:val="both"/>
              <w:cnfStyle w:val="000000010000"/>
            </w:pPr>
            <w:r>
              <w:t>Registrar los defectos encontrados en las piezas terminadas.</w:t>
            </w:r>
          </w:p>
          <w:p w:rsidR="00096C3F" w:rsidRPr="003B6ACA" w:rsidRDefault="00096C3F" w:rsidP="00C20D81">
            <w:pPr>
              <w:pStyle w:val="Sinespaciado"/>
              <w:numPr>
                <w:ilvl w:val="0"/>
                <w:numId w:val="22"/>
              </w:numPr>
              <w:tabs>
                <w:tab w:val="left" w:pos="189"/>
              </w:tabs>
              <w:ind w:left="47" w:firstLine="0"/>
              <w:jc w:val="both"/>
              <w:cnfStyle w:val="000000010000"/>
            </w:pPr>
            <w:r>
              <w:t>Realizar reportes de los resultados obtenidos.</w:t>
            </w:r>
          </w:p>
          <w:p w:rsidR="00096C3F" w:rsidRPr="003B6ACA" w:rsidRDefault="00096C3F" w:rsidP="00C20D81">
            <w:pPr>
              <w:pStyle w:val="Sinespaciado"/>
              <w:numPr>
                <w:ilvl w:val="0"/>
                <w:numId w:val="22"/>
              </w:numPr>
              <w:tabs>
                <w:tab w:val="left" w:pos="189"/>
              </w:tabs>
              <w:ind w:left="47" w:firstLine="0"/>
              <w:jc w:val="both"/>
              <w:cnfStyle w:val="000000010000"/>
            </w:pPr>
            <w:r>
              <w:t>Realizar seguimiento de control de procesos, para mejorar la calidad del producto.</w:t>
            </w:r>
          </w:p>
          <w:p w:rsidR="00096C3F" w:rsidRPr="003B6ACA" w:rsidRDefault="00096C3F" w:rsidP="00C20D81">
            <w:pPr>
              <w:pStyle w:val="Sinespaciado"/>
              <w:numPr>
                <w:ilvl w:val="0"/>
                <w:numId w:val="22"/>
              </w:numPr>
              <w:tabs>
                <w:tab w:val="left" w:pos="189"/>
              </w:tabs>
              <w:ind w:left="47" w:firstLine="0"/>
              <w:jc w:val="both"/>
              <w:cnfStyle w:val="000000010000"/>
            </w:pPr>
            <w:r>
              <w:t>Reportar los resultados al Directorio para que éste lleve un registro del desarrollo de los procesos.</w:t>
            </w:r>
          </w:p>
          <w:p w:rsidR="00096C3F" w:rsidRPr="00B91C84" w:rsidRDefault="00096C3F" w:rsidP="00C20D81">
            <w:pPr>
              <w:pStyle w:val="Sinespaciado"/>
              <w:numPr>
                <w:ilvl w:val="0"/>
                <w:numId w:val="22"/>
              </w:numPr>
              <w:tabs>
                <w:tab w:val="left" w:pos="189"/>
              </w:tabs>
              <w:ind w:left="47" w:firstLine="0"/>
              <w:jc w:val="both"/>
              <w:cnfStyle w:val="000000010000"/>
              <w:rPr>
                <w:sz w:val="24"/>
                <w:szCs w:val="24"/>
              </w:rPr>
            </w:pPr>
            <w:r>
              <w:t xml:space="preserve">Tomar las decisiones de aceptación, </w:t>
            </w:r>
            <w:r w:rsidR="00ED5D3E">
              <w:t>retrabajo</w:t>
            </w:r>
            <w:r>
              <w:t xml:space="preserve"> o rechazo de las piezas.</w:t>
            </w:r>
          </w:p>
        </w:tc>
      </w:tr>
    </w:tbl>
    <w:p w:rsidR="00096C3F" w:rsidRDefault="00096C3F" w:rsidP="00B91C84">
      <w:pPr>
        <w:pStyle w:val="Ttulo3"/>
      </w:pPr>
    </w:p>
    <w:p w:rsidR="00E0523A" w:rsidRDefault="00932592" w:rsidP="00932592">
      <w:pPr>
        <w:pStyle w:val="Citadestacada"/>
      </w:pPr>
      <w:r>
        <w:t>Almacenamiento</w:t>
      </w:r>
    </w:p>
    <w:tbl>
      <w:tblPr>
        <w:tblStyle w:val="Sombreadomedio1-nfasis6"/>
        <w:tblW w:w="0" w:type="auto"/>
        <w:tblLook w:val="04A0"/>
      </w:tblPr>
      <w:tblGrid>
        <w:gridCol w:w="4489"/>
        <w:gridCol w:w="4489"/>
      </w:tblGrid>
      <w:tr w:rsidR="00B91C84" w:rsidTr="00F04880">
        <w:trPr>
          <w:cnfStyle w:val="100000000000"/>
        </w:trPr>
        <w:tc>
          <w:tcPr>
            <w:cnfStyle w:val="001000000000"/>
            <w:tcW w:w="4489" w:type="dxa"/>
          </w:tcPr>
          <w:p w:rsidR="00B91C84" w:rsidRPr="00B91C84" w:rsidRDefault="00B91C84" w:rsidP="00B91C84">
            <w:pPr>
              <w:rPr>
                <w:rFonts w:ascii="Calibri" w:hAnsi="Calibri"/>
                <w:b w:val="0"/>
                <w:bCs w:val="0"/>
                <w:i/>
                <w:iCs/>
              </w:rPr>
            </w:pPr>
            <w:r w:rsidRPr="00D20362">
              <w:rPr>
                <w:rFonts w:ascii="Calibri" w:hAnsi="Calibri"/>
                <w:i/>
                <w:iCs/>
              </w:rPr>
              <w:t>Ubicación Organizacional</w:t>
            </w:r>
          </w:p>
        </w:tc>
        <w:tc>
          <w:tcPr>
            <w:tcW w:w="4489" w:type="dxa"/>
          </w:tcPr>
          <w:p w:rsidR="00B91C84" w:rsidRPr="00B91C84" w:rsidRDefault="00096C3F" w:rsidP="00C20D81">
            <w:pPr>
              <w:spacing w:before="100" w:beforeAutospacing="1" w:after="100" w:afterAutospacing="1"/>
              <w:cnfStyle w:val="100000000000"/>
              <w:rPr>
                <w:rFonts w:ascii="Calibri" w:hAnsi="Calibri"/>
                <w:sz w:val="24"/>
                <w:szCs w:val="24"/>
              </w:rPr>
            </w:pPr>
            <w:r w:rsidRPr="00D20362">
              <w:rPr>
                <w:rFonts w:ascii="Calibri" w:hAnsi="Calibri"/>
              </w:rPr>
              <w:t xml:space="preserve">Se encuentra ubicado en </w:t>
            </w:r>
            <w:r>
              <w:rPr>
                <w:rFonts w:ascii="Calibri" w:hAnsi="Calibri"/>
              </w:rPr>
              <w:t>el tercer</w:t>
            </w:r>
            <w:r w:rsidRPr="00D20362">
              <w:rPr>
                <w:rFonts w:ascii="Calibri" w:hAnsi="Calibri"/>
              </w:rPr>
              <w:t xml:space="preserve"> nivel de la estructura organizacional, depende de </w:t>
            </w:r>
            <w:smartTag w:uri="urn:schemas-microsoft-com:office:smarttags" w:element="PersonName">
              <w:smartTagPr>
                <w:attr w:name="ProductID" w:val="la Gerencia General."/>
              </w:smartTagPr>
              <w:r w:rsidRPr="00D20362">
                <w:rPr>
                  <w:rFonts w:ascii="Calibri" w:hAnsi="Calibri"/>
                </w:rPr>
                <w:t>la Gerencia General.</w:t>
              </w:r>
            </w:smartTag>
          </w:p>
        </w:tc>
      </w:tr>
      <w:tr w:rsidR="00B91C84" w:rsidTr="00F04880">
        <w:trPr>
          <w:cnfStyle w:val="000000100000"/>
        </w:trPr>
        <w:tc>
          <w:tcPr>
            <w:cnfStyle w:val="001000000000"/>
            <w:tcW w:w="4489" w:type="dxa"/>
          </w:tcPr>
          <w:p w:rsidR="00B91C84" w:rsidRPr="00B91C84" w:rsidRDefault="006A6673" w:rsidP="00B91C84">
            <w:pPr>
              <w:spacing w:before="100" w:beforeAutospacing="1" w:after="100" w:afterAutospacing="1"/>
              <w:rPr>
                <w:rFonts w:ascii="Calibri" w:hAnsi="Calibri"/>
                <w:b w:val="0"/>
                <w:bCs w:val="0"/>
                <w:i/>
                <w:iCs/>
              </w:rPr>
            </w:pPr>
            <w:r>
              <w:rPr>
                <w:rFonts w:ascii="Calibri" w:hAnsi="Calibri"/>
                <w:i/>
                <w:iCs/>
              </w:rPr>
              <w:lastRenderedPageBreak/>
              <w:t>Relación con otras áreas</w:t>
            </w:r>
          </w:p>
          <w:p w:rsidR="00B91C84" w:rsidRPr="00B91C84" w:rsidRDefault="00B91C84" w:rsidP="00B91C84">
            <w:pPr>
              <w:rPr>
                <w:rFonts w:ascii="Calibri" w:hAnsi="Calibri"/>
                <w:b w:val="0"/>
                <w:bCs w:val="0"/>
                <w:i/>
                <w:iCs/>
              </w:rPr>
            </w:pPr>
          </w:p>
        </w:tc>
        <w:tc>
          <w:tcPr>
            <w:tcW w:w="4489" w:type="dxa"/>
          </w:tcPr>
          <w:p w:rsidR="00B91C84" w:rsidRPr="00B91C84" w:rsidRDefault="00096C3F" w:rsidP="00C20D81">
            <w:pPr>
              <w:cnfStyle w:val="000000100000"/>
              <w:rPr>
                <w:sz w:val="24"/>
                <w:szCs w:val="24"/>
              </w:rPr>
            </w:pPr>
            <w:r w:rsidRPr="00D20362">
              <w:rPr>
                <w:rFonts w:ascii="Calibri" w:hAnsi="Calibri"/>
              </w:rPr>
              <w:t xml:space="preserve">Dentro de la organización se relaciona </w:t>
            </w:r>
            <w:r>
              <w:rPr>
                <w:rFonts w:ascii="Calibri" w:hAnsi="Calibri"/>
              </w:rPr>
              <w:t>con todas las otras áreas excepto con el Directorio</w:t>
            </w:r>
            <w:r w:rsidRPr="00D20362">
              <w:rPr>
                <w:rFonts w:ascii="Calibri" w:hAnsi="Calibri"/>
                <w:sz w:val="26"/>
                <w:szCs w:val="26"/>
              </w:rPr>
              <w:t>.</w:t>
            </w:r>
          </w:p>
        </w:tc>
      </w:tr>
      <w:tr w:rsidR="00B91C84" w:rsidTr="00F04880">
        <w:trPr>
          <w:cnfStyle w:val="000000010000"/>
        </w:trPr>
        <w:tc>
          <w:tcPr>
            <w:cnfStyle w:val="001000000000"/>
            <w:tcW w:w="4489" w:type="dxa"/>
          </w:tcPr>
          <w:p w:rsidR="00B91C84" w:rsidRPr="00B91C84" w:rsidRDefault="00B91C84" w:rsidP="00B91C84">
            <w:pPr>
              <w:rPr>
                <w:rFonts w:ascii="Calibri" w:hAnsi="Calibri"/>
                <w:b w:val="0"/>
                <w:bCs w:val="0"/>
                <w:i/>
                <w:iCs/>
              </w:rPr>
            </w:pPr>
            <w:r w:rsidRPr="00B91C84">
              <w:rPr>
                <w:rFonts w:ascii="Calibri" w:hAnsi="Calibri"/>
                <w:i/>
                <w:iCs/>
              </w:rPr>
              <w:t>Objetivo del área</w:t>
            </w:r>
          </w:p>
        </w:tc>
        <w:tc>
          <w:tcPr>
            <w:tcW w:w="4489" w:type="dxa"/>
          </w:tcPr>
          <w:p w:rsidR="00B91C84" w:rsidRPr="00B91C84" w:rsidRDefault="00096C3F" w:rsidP="00253F6F">
            <w:pPr>
              <w:cnfStyle w:val="000000010000"/>
              <w:rPr>
                <w:sz w:val="24"/>
                <w:szCs w:val="24"/>
              </w:rPr>
            </w:pPr>
            <w:r w:rsidRPr="00D20362">
              <w:rPr>
                <w:rFonts w:ascii="Calibri" w:hAnsi="Calibri"/>
              </w:rPr>
              <w:t>Esta área realiza la administración del almacenamiento de materias primas,</w:t>
            </w:r>
            <w:r>
              <w:rPr>
                <w:rFonts w:ascii="Calibri" w:hAnsi="Calibri"/>
              </w:rPr>
              <w:t xml:space="preserve"> así como también el almacenamiento de las piezas destinadas a retrabajo</w:t>
            </w:r>
            <w:r w:rsidR="00F27385">
              <w:rPr>
                <w:rStyle w:val="Refdenotaalpie"/>
                <w:rFonts w:ascii="Calibri" w:hAnsi="Calibri"/>
              </w:rPr>
              <w:footnoteReference w:id="8"/>
            </w:r>
            <w:r>
              <w:rPr>
                <w:rFonts w:ascii="Calibri" w:hAnsi="Calibri"/>
              </w:rPr>
              <w:t xml:space="preserve"> y scrap</w:t>
            </w:r>
            <w:r w:rsidR="00F27385">
              <w:rPr>
                <w:rStyle w:val="Refdenotaalpie"/>
                <w:rFonts w:ascii="Calibri" w:hAnsi="Calibri"/>
              </w:rPr>
              <w:footnoteReference w:id="9"/>
            </w:r>
            <w:r w:rsidRPr="00D20362">
              <w:rPr>
                <w:rFonts w:ascii="Calibri" w:hAnsi="Calibri"/>
              </w:rPr>
              <w:t>.</w:t>
            </w:r>
          </w:p>
        </w:tc>
      </w:tr>
      <w:tr w:rsidR="00B91C84" w:rsidTr="00F04880">
        <w:trPr>
          <w:cnfStyle w:val="000000100000"/>
        </w:trPr>
        <w:tc>
          <w:tcPr>
            <w:cnfStyle w:val="001000000000"/>
            <w:tcW w:w="8978" w:type="dxa"/>
            <w:gridSpan w:val="2"/>
          </w:tcPr>
          <w:p w:rsidR="00B91C84" w:rsidRPr="00B91C84" w:rsidRDefault="00B91C84" w:rsidP="00C20D81">
            <w:pPr>
              <w:spacing w:before="100" w:beforeAutospacing="1" w:after="100" w:afterAutospacing="1"/>
              <w:outlineLvl w:val="0"/>
              <w:rPr>
                <w:rFonts w:ascii="Calibri" w:hAnsi="Calibri"/>
                <w:b w:val="0"/>
                <w:bCs w:val="0"/>
                <w:i/>
                <w:iCs/>
              </w:rPr>
            </w:pPr>
            <w:bookmarkStart w:id="44" w:name="_Toc257677663"/>
            <w:bookmarkStart w:id="45" w:name="_Toc258764338"/>
            <w:bookmarkStart w:id="46" w:name="_Toc260571431"/>
            <w:r w:rsidRPr="00B91C84">
              <w:rPr>
                <w:rFonts w:ascii="Calibri" w:hAnsi="Calibri"/>
                <w:i/>
                <w:iCs/>
              </w:rPr>
              <w:t>Puestos de trabajos</w:t>
            </w:r>
            <w:r w:rsidR="00380B6C">
              <w:rPr>
                <w:rFonts w:ascii="Calibri" w:hAnsi="Calibri"/>
                <w:i/>
                <w:iCs/>
              </w:rPr>
              <w:t>:</w:t>
            </w:r>
            <w:bookmarkEnd w:id="44"/>
            <w:bookmarkEnd w:id="45"/>
            <w:bookmarkEnd w:id="46"/>
          </w:p>
        </w:tc>
      </w:tr>
      <w:tr w:rsidR="00B91C84" w:rsidTr="00F04880">
        <w:trPr>
          <w:cnfStyle w:val="000000010000"/>
        </w:trPr>
        <w:tc>
          <w:tcPr>
            <w:cnfStyle w:val="001000000000"/>
            <w:tcW w:w="4489" w:type="dxa"/>
          </w:tcPr>
          <w:p w:rsidR="00B91C84" w:rsidRDefault="00096C3F" w:rsidP="00B91C84">
            <w:pPr>
              <w:rPr>
                <w:rFonts w:ascii="Calibri" w:hAnsi="Calibri"/>
                <w:b w:val="0"/>
                <w:u w:val="single"/>
              </w:rPr>
            </w:pPr>
            <w:r w:rsidRPr="00CF5CD8">
              <w:rPr>
                <w:rFonts w:ascii="Calibri" w:hAnsi="Calibri"/>
                <w:u w:val="single"/>
              </w:rPr>
              <w:t>Responsable de Almacenamiento</w:t>
            </w:r>
          </w:p>
          <w:p w:rsidR="00096C3F" w:rsidRDefault="00096C3F" w:rsidP="00B91C84">
            <w:pPr>
              <w:rPr>
                <w:rFonts w:ascii="Calibri" w:hAnsi="Calibri"/>
                <w:b w:val="0"/>
                <w:u w:val="single"/>
              </w:rPr>
            </w:pPr>
          </w:p>
          <w:p w:rsidR="00096C3F" w:rsidRDefault="00096C3F" w:rsidP="00B91C84">
            <w:pPr>
              <w:rPr>
                <w:rFonts w:ascii="Calibri" w:hAnsi="Calibri"/>
                <w:b w:val="0"/>
                <w:u w:val="single"/>
              </w:rPr>
            </w:pPr>
          </w:p>
          <w:p w:rsidR="00096C3F" w:rsidRPr="00B91C84" w:rsidRDefault="00096C3F" w:rsidP="00B91C84">
            <w:pPr>
              <w:rPr>
                <w:rFonts w:ascii="Calibri" w:hAnsi="Calibri"/>
                <w:b w:val="0"/>
                <w:bCs w:val="0"/>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Funciones del cargo</w:t>
            </w:r>
          </w:p>
          <w:p w:rsidR="00B91C84" w:rsidRDefault="00B91C84"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Pr="00B91C84" w:rsidRDefault="00096C3F" w:rsidP="00B91C84">
            <w:pPr>
              <w:rPr>
                <w:rFonts w:ascii="Calibri" w:hAnsi="Calibri"/>
                <w:b w:val="0"/>
                <w:bCs w:val="0"/>
                <w:i/>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 xml:space="preserve">Cantidad de Personas </w:t>
            </w:r>
            <w:r w:rsidR="00F27385" w:rsidRPr="00B91C84">
              <w:rPr>
                <w:rFonts w:ascii="Calibri" w:hAnsi="Calibri"/>
                <w:i/>
                <w:iCs/>
              </w:rPr>
              <w:t>en</w:t>
            </w:r>
            <w:r w:rsidR="00F27385">
              <w:rPr>
                <w:rFonts w:ascii="Calibri" w:hAnsi="Calibri"/>
                <w:i/>
                <w:iCs/>
              </w:rPr>
              <w:t xml:space="preserve"> el puesto de trabajo:</w:t>
            </w:r>
            <w:r w:rsidR="00096C3F">
              <w:rPr>
                <w:rFonts w:ascii="Calibri" w:hAnsi="Calibri"/>
                <w:i/>
                <w:iCs/>
              </w:rPr>
              <w:t>1</w:t>
            </w:r>
          </w:p>
        </w:tc>
        <w:tc>
          <w:tcPr>
            <w:tcW w:w="4489" w:type="dxa"/>
          </w:tcPr>
          <w:p w:rsidR="00B91C84" w:rsidRDefault="00096C3F" w:rsidP="00C20D81">
            <w:pPr>
              <w:cnfStyle w:val="000000010000"/>
              <w:rPr>
                <w:rFonts w:ascii="Calibri" w:hAnsi="Calibri"/>
              </w:rPr>
            </w:pPr>
            <w:r>
              <w:rPr>
                <w:rFonts w:ascii="Calibri" w:hAnsi="Calibri"/>
              </w:rPr>
              <w:t>Es el encargado de realizar las actividades relacionadas con recepción de materia prima y asignación de la misma a producción.</w:t>
            </w:r>
          </w:p>
          <w:p w:rsidR="00096C3F" w:rsidRDefault="00096C3F" w:rsidP="00C20D81">
            <w:pPr>
              <w:cnfStyle w:val="000000010000"/>
              <w:rPr>
                <w:rFonts w:ascii="Calibri" w:hAnsi="Calibri"/>
              </w:rPr>
            </w:pPr>
          </w:p>
          <w:p w:rsidR="00096C3F" w:rsidRPr="00096C3F" w:rsidRDefault="00096C3F" w:rsidP="00C20D81">
            <w:pPr>
              <w:pStyle w:val="Sinespaciado"/>
              <w:numPr>
                <w:ilvl w:val="0"/>
                <w:numId w:val="23"/>
              </w:numPr>
              <w:tabs>
                <w:tab w:val="left" w:pos="189"/>
              </w:tabs>
              <w:ind w:left="47" w:firstLine="0"/>
              <w:jc w:val="both"/>
              <w:cnfStyle w:val="000000010000"/>
            </w:pPr>
            <w:r w:rsidRPr="00096C3F">
              <w:t>Controlar la recepción de materia prima.</w:t>
            </w:r>
          </w:p>
          <w:p w:rsidR="00096C3F" w:rsidRPr="00096C3F" w:rsidRDefault="00096C3F" w:rsidP="00C20D81">
            <w:pPr>
              <w:pStyle w:val="Sinespaciado"/>
              <w:numPr>
                <w:ilvl w:val="0"/>
                <w:numId w:val="23"/>
              </w:numPr>
              <w:tabs>
                <w:tab w:val="left" w:pos="189"/>
              </w:tabs>
              <w:ind w:left="47" w:firstLine="0"/>
              <w:jc w:val="both"/>
              <w:cnfStyle w:val="000000010000"/>
            </w:pPr>
            <w:r w:rsidRPr="00096C3F">
              <w:t>Determinar la cantidad de materia prima que debe dirigirse al área de producción.</w:t>
            </w:r>
          </w:p>
          <w:p w:rsidR="00096C3F" w:rsidRPr="00096C3F" w:rsidRDefault="00096C3F" w:rsidP="00C20D81">
            <w:pPr>
              <w:pStyle w:val="Sinespaciado"/>
              <w:numPr>
                <w:ilvl w:val="0"/>
                <w:numId w:val="23"/>
              </w:numPr>
              <w:tabs>
                <w:tab w:val="left" w:pos="189"/>
              </w:tabs>
              <w:ind w:left="47" w:firstLine="0"/>
              <w:jc w:val="both"/>
              <w:cnfStyle w:val="000000010000"/>
            </w:pPr>
            <w:r w:rsidRPr="00096C3F">
              <w:t>Realizar la documentación de las tareas realizadas.</w:t>
            </w:r>
          </w:p>
          <w:p w:rsidR="00096C3F" w:rsidRPr="00B91C84" w:rsidRDefault="00096C3F" w:rsidP="00C20D81">
            <w:pPr>
              <w:pStyle w:val="Sinespaciado"/>
              <w:numPr>
                <w:ilvl w:val="0"/>
                <w:numId w:val="23"/>
              </w:numPr>
              <w:tabs>
                <w:tab w:val="left" w:pos="189"/>
              </w:tabs>
              <w:ind w:left="47" w:firstLine="0"/>
              <w:jc w:val="both"/>
              <w:cnfStyle w:val="000000010000"/>
              <w:rPr>
                <w:sz w:val="24"/>
                <w:szCs w:val="24"/>
              </w:rPr>
            </w:pPr>
            <w:r w:rsidRPr="00096C3F">
              <w:t>Notificar reclamos de falta de mercadería.</w:t>
            </w:r>
          </w:p>
        </w:tc>
      </w:tr>
    </w:tbl>
    <w:p w:rsidR="00096C3F" w:rsidRDefault="00096C3F" w:rsidP="00B91C84">
      <w:pPr>
        <w:pStyle w:val="Ttulo3"/>
      </w:pPr>
    </w:p>
    <w:p w:rsidR="00E0523A" w:rsidRDefault="00E0523A" w:rsidP="00932592">
      <w:pPr>
        <w:pStyle w:val="Citadestacada"/>
      </w:pPr>
      <w:r>
        <w:t>Finanzas</w:t>
      </w:r>
    </w:p>
    <w:tbl>
      <w:tblPr>
        <w:tblStyle w:val="Sombreadomedio1-nfasis6"/>
        <w:tblW w:w="0" w:type="auto"/>
        <w:tblLook w:val="04A0"/>
      </w:tblPr>
      <w:tblGrid>
        <w:gridCol w:w="4489"/>
        <w:gridCol w:w="4489"/>
      </w:tblGrid>
      <w:tr w:rsidR="00B91C84" w:rsidTr="00F04880">
        <w:trPr>
          <w:cnfStyle w:val="100000000000"/>
        </w:trPr>
        <w:tc>
          <w:tcPr>
            <w:cnfStyle w:val="001000000000"/>
            <w:tcW w:w="4489" w:type="dxa"/>
          </w:tcPr>
          <w:p w:rsidR="00B91C84" w:rsidRPr="00B91C84" w:rsidRDefault="00B91C84" w:rsidP="00B91C84">
            <w:pPr>
              <w:rPr>
                <w:rFonts w:ascii="Calibri" w:hAnsi="Calibri"/>
                <w:b w:val="0"/>
                <w:bCs w:val="0"/>
                <w:i/>
                <w:iCs/>
              </w:rPr>
            </w:pPr>
            <w:r w:rsidRPr="00D20362">
              <w:rPr>
                <w:rFonts w:ascii="Calibri" w:hAnsi="Calibri"/>
                <w:i/>
                <w:iCs/>
              </w:rPr>
              <w:t>Ubicación Organizacional</w:t>
            </w:r>
          </w:p>
        </w:tc>
        <w:tc>
          <w:tcPr>
            <w:tcW w:w="4489" w:type="dxa"/>
          </w:tcPr>
          <w:p w:rsidR="00B91C84" w:rsidRPr="00B91C84" w:rsidRDefault="00096C3F" w:rsidP="00C20D81">
            <w:pPr>
              <w:spacing w:before="100" w:beforeAutospacing="1" w:after="100" w:afterAutospacing="1"/>
              <w:cnfStyle w:val="100000000000"/>
              <w:rPr>
                <w:rFonts w:ascii="Calibri" w:hAnsi="Calibri"/>
                <w:sz w:val="24"/>
                <w:szCs w:val="24"/>
              </w:rPr>
            </w:pPr>
            <w:r w:rsidRPr="00D20362">
              <w:rPr>
                <w:rFonts w:ascii="Calibri" w:hAnsi="Calibri"/>
              </w:rPr>
              <w:t xml:space="preserve">Se encuentra ubicado en </w:t>
            </w:r>
            <w:r>
              <w:rPr>
                <w:rFonts w:ascii="Calibri" w:hAnsi="Calibri"/>
              </w:rPr>
              <w:t>el tercer</w:t>
            </w:r>
            <w:r w:rsidRPr="00D20362">
              <w:rPr>
                <w:rFonts w:ascii="Calibri" w:hAnsi="Calibri"/>
              </w:rPr>
              <w:t xml:space="preserve"> nivel de la estructura organizacional, trabaja bajo las órdenes de </w:t>
            </w:r>
            <w:smartTag w:uri="urn:schemas-microsoft-com:office:smarttags" w:element="PersonName">
              <w:smartTagPr>
                <w:attr w:name="ProductID" w:val="la Gerencia General."/>
              </w:smartTagPr>
              <w:r w:rsidRPr="00D20362">
                <w:rPr>
                  <w:rFonts w:ascii="Calibri" w:hAnsi="Calibri"/>
                </w:rPr>
                <w:t>la Gerencia General.</w:t>
              </w:r>
            </w:smartTag>
          </w:p>
        </w:tc>
      </w:tr>
      <w:tr w:rsidR="00B91C84" w:rsidTr="00F04880">
        <w:trPr>
          <w:cnfStyle w:val="000000100000"/>
        </w:trPr>
        <w:tc>
          <w:tcPr>
            <w:cnfStyle w:val="001000000000"/>
            <w:tcW w:w="4489" w:type="dxa"/>
          </w:tcPr>
          <w:p w:rsidR="00B91C84" w:rsidRPr="00B91C84" w:rsidRDefault="006A6673" w:rsidP="00B91C84">
            <w:pPr>
              <w:spacing w:before="100" w:beforeAutospacing="1" w:after="100" w:afterAutospacing="1"/>
              <w:rPr>
                <w:rFonts w:ascii="Calibri" w:hAnsi="Calibri"/>
                <w:b w:val="0"/>
                <w:bCs w:val="0"/>
                <w:i/>
                <w:iCs/>
              </w:rPr>
            </w:pPr>
            <w:r>
              <w:rPr>
                <w:rFonts w:ascii="Calibri" w:hAnsi="Calibri"/>
                <w:i/>
                <w:iCs/>
              </w:rPr>
              <w:t>Relación con otras áreas</w:t>
            </w:r>
          </w:p>
          <w:p w:rsidR="00B91C84" w:rsidRPr="00B91C84" w:rsidRDefault="00B91C84" w:rsidP="00B91C84">
            <w:pPr>
              <w:rPr>
                <w:rFonts w:ascii="Calibri" w:hAnsi="Calibri"/>
                <w:b w:val="0"/>
                <w:bCs w:val="0"/>
                <w:i/>
                <w:iCs/>
              </w:rPr>
            </w:pPr>
          </w:p>
        </w:tc>
        <w:tc>
          <w:tcPr>
            <w:tcW w:w="4489" w:type="dxa"/>
          </w:tcPr>
          <w:p w:rsidR="00B91C84" w:rsidRPr="00B91C84" w:rsidRDefault="00096C3F" w:rsidP="00C20D81">
            <w:pPr>
              <w:cnfStyle w:val="000000100000"/>
              <w:rPr>
                <w:sz w:val="24"/>
                <w:szCs w:val="24"/>
              </w:rPr>
            </w:pPr>
            <w:r w:rsidRPr="00D20362">
              <w:rPr>
                <w:rFonts w:ascii="Calibri" w:hAnsi="Calibri"/>
              </w:rPr>
              <w:t xml:space="preserve">Dentro de la organización se relaciona con </w:t>
            </w:r>
            <w:smartTag w:uri="urn:schemas-microsoft-com:office:smarttags" w:element="PersonName">
              <w:smartTagPr>
                <w:attr w:name="ProductID" w:val="la Gerencia"/>
              </w:smartTagPr>
              <w:r w:rsidRPr="00D20362">
                <w:rPr>
                  <w:rFonts w:ascii="Calibri" w:hAnsi="Calibri"/>
                </w:rPr>
                <w:t>la Gerencia</w:t>
              </w:r>
            </w:smartTag>
            <w:r w:rsidRPr="00D20362">
              <w:rPr>
                <w:rFonts w:ascii="Calibri" w:hAnsi="Calibri"/>
              </w:rPr>
              <w:t xml:space="preserve"> General</w:t>
            </w:r>
            <w:r>
              <w:rPr>
                <w:rFonts w:ascii="Calibri" w:hAnsi="Calibri"/>
              </w:rPr>
              <w:t>,</w:t>
            </w:r>
            <w:r w:rsidRPr="00D20362">
              <w:rPr>
                <w:rFonts w:ascii="Calibri" w:hAnsi="Calibri"/>
              </w:rPr>
              <w:t xml:space="preserve"> el </w:t>
            </w:r>
            <w:r>
              <w:rPr>
                <w:rFonts w:ascii="Calibri" w:hAnsi="Calibri"/>
              </w:rPr>
              <w:t>Responsable de Ventas, y el Responsable de Compras.</w:t>
            </w:r>
          </w:p>
        </w:tc>
      </w:tr>
      <w:tr w:rsidR="00B91C84" w:rsidTr="00F04880">
        <w:trPr>
          <w:cnfStyle w:val="000000010000"/>
        </w:trPr>
        <w:tc>
          <w:tcPr>
            <w:cnfStyle w:val="001000000000"/>
            <w:tcW w:w="4489" w:type="dxa"/>
          </w:tcPr>
          <w:p w:rsidR="00B91C84" w:rsidRPr="00B91C84" w:rsidRDefault="00B91C84" w:rsidP="00B91C84">
            <w:pPr>
              <w:rPr>
                <w:rFonts w:ascii="Calibri" w:hAnsi="Calibri"/>
                <w:b w:val="0"/>
                <w:bCs w:val="0"/>
                <w:i/>
                <w:iCs/>
              </w:rPr>
            </w:pPr>
            <w:r w:rsidRPr="00B91C84">
              <w:rPr>
                <w:rFonts w:ascii="Calibri" w:hAnsi="Calibri"/>
                <w:i/>
                <w:iCs/>
              </w:rPr>
              <w:t>Objetivo del área</w:t>
            </w:r>
          </w:p>
        </w:tc>
        <w:tc>
          <w:tcPr>
            <w:tcW w:w="4489" w:type="dxa"/>
          </w:tcPr>
          <w:p w:rsidR="00B91C84" w:rsidRPr="00B91C84" w:rsidRDefault="00096C3F" w:rsidP="00C20D81">
            <w:pPr>
              <w:cnfStyle w:val="000000010000"/>
              <w:rPr>
                <w:sz w:val="24"/>
                <w:szCs w:val="24"/>
              </w:rPr>
            </w:pPr>
            <w:r w:rsidRPr="00D20362">
              <w:rPr>
                <w:rFonts w:ascii="Calibri" w:hAnsi="Calibri"/>
              </w:rPr>
              <w:t>En esta área se toman las decisiones administrativas y financieras necesarias para el buen desarrollo de las actividades de la empresa, mediante la emisión, análisis e interpretación oportuna de la información financiera que arroja la organización.</w:t>
            </w:r>
          </w:p>
        </w:tc>
      </w:tr>
      <w:tr w:rsidR="00B91C84" w:rsidTr="00F04880">
        <w:trPr>
          <w:cnfStyle w:val="000000100000"/>
        </w:trPr>
        <w:tc>
          <w:tcPr>
            <w:cnfStyle w:val="001000000000"/>
            <w:tcW w:w="8978" w:type="dxa"/>
            <w:gridSpan w:val="2"/>
          </w:tcPr>
          <w:p w:rsidR="00B91C84" w:rsidRPr="00B91C84" w:rsidRDefault="00B91C84" w:rsidP="00C20D81">
            <w:pPr>
              <w:spacing w:before="100" w:beforeAutospacing="1" w:after="100" w:afterAutospacing="1"/>
              <w:outlineLvl w:val="0"/>
              <w:rPr>
                <w:rFonts w:ascii="Calibri" w:hAnsi="Calibri"/>
                <w:b w:val="0"/>
                <w:bCs w:val="0"/>
                <w:i/>
                <w:iCs/>
              </w:rPr>
            </w:pPr>
            <w:bookmarkStart w:id="47" w:name="_Toc257677664"/>
            <w:bookmarkStart w:id="48" w:name="_Toc258764339"/>
            <w:bookmarkStart w:id="49" w:name="_Toc260571432"/>
            <w:r w:rsidRPr="00B91C84">
              <w:rPr>
                <w:rFonts w:ascii="Calibri" w:hAnsi="Calibri"/>
                <w:i/>
                <w:iCs/>
              </w:rPr>
              <w:t>Puestos de trabajos</w:t>
            </w:r>
            <w:r w:rsidR="00642636">
              <w:rPr>
                <w:rFonts w:ascii="Calibri" w:hAnsi="Calibri"/>
                <w:i/>
                <w:iCs/>
              </w:rPr>
              <w:t>:</w:t>
            </w:r>
            <w:bookmarkEnd w:id="47"/>
            <w:bookmarkEnd w:id="48"/>
            <w:bookmarkEnd w:id="49"/>
          </w:p>
        </w:tc>
      </w:tr>
      <w:tr w:rsidR="00B91C84" w:rsidTr="00F04880">
        <w:trPr>
          <w:cnfStyle w:val="000000010000"/>
        </w:trPr>
        <w:tc>
          <w:tcPr>
            <w:cnfStyle w:val="001000000000"/>
            <w:tcW w:w="4489" w:type="dxa"/>
          </w:tcPr>
          <w:p w:rsidR="00B91C84" w:rsidRDefault="00096C3F" w:rsidP="00B91C84">
            <w:pPr>
              <w:rPr>
                <w:rFonts w:ascii="Calibri" w:hAnsi="Calibri"/>
                <w:b w:val="0"/>
                <w:szCs w:val="26"/>
                <w:u w:val="single"/>
              </w:rPr>
            </w:pPr>
            <w:r w:rsidRPr="00A473FD">
              <w:rPr>
                <w:rFonts w:ascii="Calibri" w:hAnsi="Calibri"/>
                <w:szCs w:val="26"/>
                <w:u w:val="single"/>
              </w:rPr>
              <w:t>Responsable de Finanzas</w:t>
            </w:r>
          </w:p>
          <w:p w:rsidR="00096C3F" w:rsidRDefault="00096C3F" w:rsidP="00B91C84">
            <w:pPr>
              <w:rPr>
                <w:rFonts w:ascii="Calibri" w:hAnsi="Calibri"/>
                <w:b w:val="0"/>
                <w:szCs w:val="26"/>
                <w:u w:val="single"/>
              </w:rPr>
            </w:pPr>
          </w:p>
          <w:p w:rsidR="00096C3F" w:rsidRDefault="00096C3F" w:rsidP="00B91C84">
            <w:pPr>
              <w:rPr>
                <w:rFonts w:ascii="Calibri" w:hAnsi="Calibri"/>
                <w:b w:val="0"/>
                <w:szCs w:val="26"/>
                <w:u w:val="single"/>
              </w:rPr>
            </w:pPr>
          </w:p>
          <w:p w:rsidR="00096C3F" w:rsidRDefault="00096C3F" w:rsidP="00B91C84">
            <w:pPr>
              <w:rPr>
                <w:rFonts w:ascii="Calibri" w:hAnsi="Calibri"/>
                <w:b w:val="0"/>
                <w:szCs w:val="26"/>
                <w:u w:val="single"/>
              </w:rPr>
            </w:pPr>
          </w:p>
          <w:p w:rsidR="00096C3F" w:rsidRDefault="00096C3F" w:rsidP="00B91C84">
            <w:pPr>
              <w:rPr>
                <w:rFonts w:ascii="Calibri" w:hAnsi="Calibri"/>
                <w:b w:val="0"/>
                <w:szCs w:val="26"/>
                <w:u w:val="single"/>
              </w:rPr>
            </w:pPr>
          </w:p>
          <w:p w:rsidR="00096C3F" w:rsidRPr="00B91C84" w:rsidRDefault="00096C3F" w:rsidP="00B91C84">
            <w:pPr>
              <w:rPr>
                <w:rFonts w:ascii="Calibri" w:hAnsi="Calibri"/>
                <w:b w:val="0"/>
                <w:bCs w:val="0"/>
                <w:iCs/>
              </w:rPr>
            </w:pPr>
          </w:p>
          <w:p w:rsidR="00B91C84" w:rsidRPr="00096C3F" w:rsidRDefault="00B91C84" w:rsidP="00190D20">
            <w:pPr>
              <w:pStyle w:val="Prrafodelista"/>
              <w:numPr>
                <w:ilvl w:val="0"/>
                <w:numId w:val="19"/>
              </w:numPr>
              <w:rPr>
                <w:rFonts w:ascii="Calibri" w:hAnsi="Calibri"/>
                <w:b w:val="0"/>
                <w:bCs w:val="0"/>
                <w:i/>
                <w:iCs/>
              </w:rPr>
            </w:pPr>
            <w:r w:rsidRPr="00096C3F">
              <w:rPr>
                <w:rFonts w:ascii="Calibri" w:hAnsi="Calibri"/>
                <w:i/>
                <w:iCs/>
              </w:rPr>
              <w:t>Funciones del cargo</w:t>
            </w:r>
          </w:p>
          <w:p w:rsidR="00B91C84" w:rsidRDefault="00B91C84"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Pr="00096C3F" w:rsidRDefault="00096C3F" w:rsidP="00B91C84">
            <w:pPr>
              <w:rPr>
                <w:rFonts w:ascii="Calibri" w:hAnsi="Calibri"/>
                <w:b w:val="0"/>
                <w:bCs w:val="0"/>
                <w:i/>
                <w:iCs/>
              </w:rPr>
            </w:pPr>
          </w:p>
          <w:p w:rsidR="00B91C84" w:rsidRPr="00B91C84" w:rsidRDefault="00F27385" w:rsidP="00190D20">
            <w:pPr>
              <w:pStyle w:val="Prrafodelista"/>
              <w:numPr>
                <w:ilvl w:val="0"/>
                <w:numId w:val="19"/>
              </w:numPr>
              <w:rPr>
                <w:rFonts w:ascii="Calibri" w:hAnsi="Calibri"/>
                <w:b w:val="0"/>
                <w:bCs w:val="0"/>
                <w:i/>
                <w:iCs/>
              </w:rPr>
            </w:pPr>
            <w:r>
              <w:rPr>
                <w:rFonts w:ascii="Calibri" w:hAnsi="Calibri"/>
                <w:i/>
                <w:iCs/>
              </w:rPr>
              <w:t xml:space="preserve">Cantidad de Personas </w:t>
            </w:r>
            <w:r w:rsidRPr="00B91C84">
              <w:rPr>
                <w:rFonts w:ascii="Calibri" w:hAnsi="Calibri"/>
                <w:i/>
                <w:iCs/>
              </w:rPr>
              <w:t>en</w:t>
            </w:r>
            <w:r>
              <w:rPr>
                <w:rFonts w:ascii="Calibri" w:hAnsi="Calibri"/>
                <w:i/>
                <w:iCs/>
              </w:rPr>
              <w:t xml:space="preserve"> el puesto de trabajo:</w:t>
            </w:r>
            <w:r w:rsidR="00096C3F">
              <w:rPr>
                <w:rFonts w:ascii="Calibri" w:hAnsi="Calibri"/>
                <w:i/>
                <w:iCs/>
              </w:rPr>
              <w:t xml:space="preserve"> </w:t>
            </w:r>
            <w:r w:rsidR="00380B6C">
              <w:rPr>
                <w:rFonts w:ascii="Calibri" w:hAnsi="Calibri"/>
                <w:i/>
                <w:iCs/>
              </w:rPr>
              <w:t>3</w:t>
            </w:r>
          </w:p>
        </w:tc>
        <w:tc>
          <w:tcPr>
            <w:tcW w:w="4489" w:type="dxa"/>
          </w:tcPr>
          <w:p w:rsidR="00B91C84" w:rsidRDefault="00096C3F" w:rsidP="00C20D81">
            <w:pPr>
              <w:cnfStyle w:val="000000010000"/>
              <w:rPr>
                <w:rFonts w:ascii="Calibri" w:hAnsi="Calibri"/>
                <w:szCs w:val="26"/>
              </w:rPr>
            </w:pPr>
            <w:r>
              <w:rPr>
                <w:rFonts w:ascii="Calibri" w:hAnsi="Calibri"/>
                <w:szCs w:val="26"/>
              </w:rPr>
              <w:lastRenderedPageBreak/>
              <w:t xml:space="preserve">Es el encargado de realizar las actividades relacionadas con la administración de </w:t>
            </w:r>
            <w:r>
              <w:rPr>
                <w:rFonts w:ascii="Calibri" w:hAnsi="Calibri"/>
                <w:szCs w:val="26"/>
              </w:rPr>
              <w:lastRenderedPageBreak/>
              <w:t>empleados, administrar los pagos a proveedores y controles de rendiciones de cobros.</w:t>
            </w:r>
          </w:p>
          <w:p w:rsidR="00096C3F" w:rsidRDefault="00096C3F" w:rsidP="00C20D81">
            <w:pPr>
              <w:cnfStyle w:val="000000010000"/>
              <w:rPr>
                <w:rFonts w:ascii="Calibri" w:hAnsi="Calibri"/>
                <w:szCs w:val="26"/>
              </w:rPr>
            </w:pPr>
          </w:p>
          <w:p w:rsidR="00096C3F" w:rsidRDefault="00096C3F" w:rsidP="00C20D81">
            <w:pPr>
              <w:pStyle w:val="Sinespaciado"/>
              <w:numPr>
                <w:ilvl w:val="0"/>
                <w:numId w:val="24"/>
              </w:numPr>
              <w:tabs>
                <w:tab w:val="left" w:pos="189"/>
              </w:tabs>
              <w:ind w:left="47" w:firstLine="0"/>
              <w:jc w:val="both"/>
              <w:cnfStyle w:val="000000010000"/>
            </w:pPr>
            <w:r w:rsidRPr="00D20362">
              <w:t>Participa</w:t>
            </w:r>
            <w:r>
              <w:t>r</w:t>
            </w:r>
            <w:r w:rsidRPr="00D20362">
              <w:t xml:space="preserve"> en la elaboración del presupuesto de ingresos y egresos</w:t>
            </w:r>
            <w:r>
              <w:t>.</w:t>
            </w:r>
          </w:p>
          <w:p w:rsidR="00096C3F" w:rsidRPr="00D20362" w:rsidRDefault="00096C3F" w:rsidP="00C20D81">
            <w:pPr>
              <w:pStyle w:val="Sinespaciado"/>
              <w:numPr>
                <w:ilvl w:val="0"/>
                <w:numId w:val="24"/>
              </w:numPr>
              <w:tabs>
                <w:tab w:val="left" w:pos="189"/>
              </w:tabs>
              <w:ind w:left="47" w:firstLine="0"/>
              <w:jc w:val="both"/>
              <w:cnfStyle w:val="000000010000"/>
            </w:pPr>
            <w:r w:rsidRPr="00D20362">
              <w:t>Se encarga de la sistematización de los procesos administrativos de la organización.</w:t>
            </w:r>
          </w:p>
          <w:p w:rsidR="00096C3F" w:rsidRPr="00D20362" w:rsidRDefault="00096C3F" w:rsidP="00C20D81">
            <w:pPr>
              <w:pStyle w:val="Sinespaciado"/>
              <w:numPr>
                <w:ilvl w:val="0"/>
                <w:numId w:val="24"/>
              </w:numPr>
              <w:tabs>
                <w:tab w:val="left" w:pos="189"/>
              </w:tabs>
              <w:ind w:left="47" w:firstLine="0"/>
              <w:jc w:val="both"/>
              <w:cnfStyle w:val="000000010000"/>
            </w:pPr>
            <w:r w:rsidRPr="00D20362">
              <w:t>Realiza</w:t>
            </w:r>
            <w:r>
              <w:t>r</w:t>
            </w:r>
            <w:r w:rsidRPr="00D20362">
              <w:t xml:space="preserve"> </w:t>
            </w:r>
            <w:r>
              <w:t xml:space="preserve">y aprobar el pago </w:t>
            </w:r>
            <w:r w:rsidRPr="00D20362">
              <w:t xml:space="preserve"> impuestos, mantenimiento, renta y demás gastos relacionados con la actividad de la empresa. </w:t>
            </w:r>
          </w:p>
          <w:p w:rsidR="00096C3F" w:rsidRPr="00D20362" w:rsidRDefault="00096C3F" w:rsidP="00C20D81">
            <w:pPr>
              <w:pStyle w:val="Sinespaciado"/>
              <w:numPr>
                <w:ilvl w:val="0"/>
                <w:numId w:val="24"/>
              </w:numPr>
              <w:tabs>
                <w:tab w:val="left" w:pos="189"/>
              </w:tabs>
              <w:ind w:left="47" w:firstLine="0"/>
              <w:jc w:val="both"/>
              <w:cnfStyle w:val="000000010000"/>
            </w:pPr>
            <w:r w:rsidRPr="00D20362">
              <w:t>Lleva</w:t>
            </w:r>
            <w:r>
              <w:t>r</w:t>
            </w:r>
            <w:r w:rsidRPr="00D20362">
              <w:t xml:space="preserve"> a cabo funciones de caja.</w:t>
            </w:r>
          </w:p>
          <w:p w:rsidR="00096C3F" w:rsidRDefault="00096C3F" w:rsidP="00C20D81">
            <w:pPr>
              <w:pStyle w:val="Sinespaciado"/>
              <w:numPr>
                <w:ilvl w:val="0"/>
                <w:numId w:val="24"/>
              </w:numPr>
              <w:tabs>
                <w:tab w:val="left" w:pos="189"/>
              </w:tabs>
              <w:ind w:left="47" w:firstLine="0"/>
              <w:jc w:val="both"/>
              <w:cnfStyle w:val="000000010000"/>
            </w:pPr>
            <w:r w:rsidRPr="00D20362">
              <w:t>Realiza</w:t>
            </w:r>
            <w:r>
              <w:t>r</w:t>
            </w:r>
            <w:r w:rsidRPr="00D20362">
              <w:t xml:space="preserve"> pagos a proveedores.</w:t>
            </w:r>
          </w:p>
          <w:p w:rsidR="00096C3F" w:rsidRPr="00433E1D" w:rsidRDefault="00096C3F" w:rsidP="00C20D81">
            <w:pPr>
              <w:pStyle w:val="Sinespaciado"/>
              <w:numPr>
                <w:ilvl w:val="0"/>
                <w:numId w:val="24"/>
              </w:numPr>
              <w:tabs>
                <w:tab w:val="left" w:pos="189"/>
              </w:tabs>
              <w:ind w:left="47" w:firstLine="0"/>
              <w:jc w:val="both"/>
              <w:cnfStyle w:val="000000010000"/>
            </w:pPr>
            <w:r>
              <w:t>Envi</w:t>
            </w:r>
            <w:r w:rsidRPr="00D20362">
              <w:t>a</w:t>
            </w:r>
            <w:r>
              <w:t>r</w:t>
            </w:r>
            <w:r w:rsidRPr="00D20362">
              <w:t xml:space="preserve"> los libros de contabilidad al estudio contable, al cual la empresa le solicita sus servicios, para que éste se encargue de determinar el estado contable de la empresa.</w:t>
            </w:r>
          </w:p>
          <w:p w:rsidR="00096C3F" w:rsidRPr="00B91C84" w:rsidRDefault="00096C3F" w:rsidP="00C20D81">
            <w:pPr>
              <w:pStyle w:val="Sinespaciado"/>
              <w:numPr>
                <w:ilvl w:val="0"/>
                <w:numId w:val="24"/>
              </w:numPr>
              <w:tabs>
                <w:tab w:val="left" w:pos="189"/>
              </w:tabs>
              <w:ind w:left="47" w:firstLine="0"/>
              <w:jc w:val="both"/>
              <w:cnfStyle w:val="000000010000"/>
              <w:rPr>
                <w:sz w:val="24"/>
                <w:szCs w:val="24"/>
              </w:rPr>
            </w:pPr>
            <w:r w:rsidRPr="00433E1D">
              <w:rPr>
                <w:rFonts w:cs="Calibri"/>
              </w:rPr>
              <w:t>Suministrar al Gerente General informes estadísticos, que sirvan para  la toma de decisiones</w:t>
            </w:r>
            <w:r>
              <w:rPr>
                <w:rFonts w:cs="Calibri"/>
              </w:rPr>
              <w:t>.</w:t>
            </w:r>
          </w:p>
        </w:tc>
      </w:tr>
    </w:tbl>
    <w:p w:rsidR="00096C3F" w:rsidRDefault="00096C3F" w:rsidP="00B91C84">
      <w:pPr>
        <w:pStyle w:val="Ttulo3"/>
      </w:pPr>
    </w:p>
    <w:p w:rsidR="00E0523A" w:rsidRDefault="00E0523A" w:rsidP="00932592">
      <w:pPr>
        <w:pStyle w:val="Citadestacada"/>
      </w:pPr>
      <w:r>
        <w:t>Recursos Humanos</w:t>
      </w:r>
    </w:p>
    <w:tbl>
      <w:tblPr>
        <w:tblStyle w:val="Sombreadomedio1-nfasis6"/>
        <w:tblW w:w="0" w:type="auto"/>
        <w:tblLook w:val="04A0"/>
      </w:tblPr>
      <w:tblGrid>
        <w:gridCol w:w="4489"/>
        <w:gridCol w:w="4489"/>
      </w:tblGrid>
      <w:tr w:rsidR="00B91C84" w:rsidTr="00845FC8">
        <w:trPr>
          <w:cnfStyle w:val="100000000000"/>
        </w:trPr>
        <w:tc>
          <w:tcPr>
            <w:cnfStyle w:val="001000000000"/>
            <w:tcW w:w="4489" w:type="dxa"/>
          </w:tcPr>
          <w:p w:rsidR="00B91C84" w:rsidRPr="00D66BAF" w:rsidRDefault="00B91C84" w:rsidP="00B91C84">
            <w:pPr>
              <w:rPr>
                <w:rFonts w:ascii="Calibri" w:hAnsi="Calibri"/>
                <w:bCs w:val="0"/>
                <w:i/>
                <w:iCs/>
              </w:rPr>
            </w:pPr>
            <w:r w:rsidRPr="00D66BAF">
              <w:rPr>
                <w:rFonts w:ascii="Calibri" w:hAnsi="Calibri"/>
                <w:bCs w:val="0"/>
                <w:i/>
                <w:iCs/>
              </w:rPr>
              <w:t>Ubicación Organizacional</w:t>
            </w:r>
          </w:p>
        </w:tc>
        <w:tc>
          <w:tcPr>
            <w:tcW w:w="4489" w:type="dxa"/>
          </w:tcPr>
          <w:p w:rsidR="00B91C84" w:rsidRPr="00B91C84" w:rsidRDefault="00096C3F" w:rsidP="00C20D81">
            <w:pPr>
              <w:spacing w:before="100" w:beforeAutospacing="1" w:after="100" w:afterAutospacing="1"/>
              <w:cnfStyle w:val="100000000000"/>
              <w:rPr>
                <w:rFonts w:ascii="Calibri" w:hAnsi="Calibri"/>
                <w:sz w:val="24"/>
                <w:szCs w:val="24"/>
              </w:rPr>
            </w:pPr>
            <w:r w:rsidRPr="00D20362">
              <w:rPr>
                <w:rFonts w:ascii="Calibri" w:hAnsi="Calibri"/>
              </w:rPr>
              <w:t xml:space="preserve">Se encuentra ubicado en </w:t>
            </w:r>
            <w:r>
              <w:rPr>
                <w:rFonts w:ascii="Calibri" w:hAnsi="Calibri"/>
              </w:rPr>
              <w:t>el tercer</w:t>
            </w:r>
            <w:r w:rsidRPr="00D20362">
              <w:rPr>
                <w:rFonts w:ascii="Calibri" w:hAnsi="Calibri"/>
              </w:rPr>
              <w:t xml:space="preserve"> nivel de la estructura organizacional, trabaja bajo las órdenes de </w:t>
            </w:r>
            <w:smartTag w:uri="urn:schemas-microsoft-com:office:smarttags" w:element="PersonName">
              <w:smartTagPr>
                <w:attr w:name="ProductID" w:val="la Gerencia General."/>
              </w:smartTagPr>
              <w:r w:rsidRPr="00D20362">
                <w:rPr>
                  <w:rFonts w:ascii="Calibri" w:hAnsi="Calibri"/>
                </w:rPr>
                <w:t>la Gerencia General.</w:t>
              </w:r>
            </w:smartTag>
          </w:p>
        </w:tc>
      </w:tr>
      <w:tr w:rsidR="00B91C84" w:rsidTr="00845FC8">
        <w:trPr>
          <w:cnfStyle w:val="000000100000"/>
        </w:trPr>
        <w:tc>
          <w:tcPr>
            <w:cnfStyle w:val="001000000000"/>
            <w:tcW w:w="4489" w:type="dxa"/>
          </w:tcPr>
          <w:p w:rsidR="00B91C84" w:rsidRPr="00D66BAF" w:rsidRDefault="006A6673" w:rsidP="00B91C84">
            <w:pPr>
              <w:spacing w:before="100" w:beforeAutospacing="1" w:after="100" w:afterAutospacing="1"/>
              <w:rPr>
                <w:rFonts w:ascii="Calibri" w:hAnsi="Calibri"/>
                <w:bCs w:val="0"/>
                <w:i/>
                <w:iCs/>
              </w:rPr>
            </w:pPr>
            <w:r>
              <w:rPr>
                <w:rFonts w:ascii="Calibri" w:hAnsi="Calibri"/>
                <w:bCs w:val="0"/>
                <w:i/>
                <w:iCs/>
              </w:rPr>
              <w:t>Relación con otras áreas</w:t>
            </w:r>
          </w:p>
          <w:p w:rsidR="00B91C84" w:rsidRPr="00D66BAF" w:rsidRDefault="00B91C84" w:rsidP="00B91C84">
            <w:pPr>
              <w:rPr>
                <w:rFonts w:ascii="Calibri" w:hAnsi="Calibri"/>
                <w:bCs w:val="0"/>
                <w:i/>
                <w:iCs/>
              </w:rPr>
            </w:pPr>
          </w:p>
        </w:tc>
        <w:tc>
          <w:tcPr>
            <w:tcW w:w="4489" w:type="dxa"/>
          </w:tcPr>
          <w:p w:rsidR="00B91C84" w:rsidRPr="00B91C84" w:rsidRDefault="00096C3F" w:rsidP="00C20D81">
            <w:pPr>
              <w:cnfStyle w:val="000000100000"/>
              <w:rPr>
                <w:sz w:val="24"/>
                <w:szCs w:val="24"/>
              </w:rPr>
            </w:pPr>
            <w:r w:rsidRPr="00D20362">
              <w:rPr>
                <w:rFonts w:ascii="Calibri" w:hAnsi="Calibri"/>
              </w:rPr>
              <w:t>Dentro de la organización se relaciona con</w:t>
            </w:r>
            <w:r>
              <w:rPr>
                <w:rFonts w:ascii="Calibri" w:hAnsi="Calibri"/>
              </w:rPr>
              <w:t xml:space="preserve"> todas las demás áreas.</w:t>
            </w:r>
          </w:p>
        </w:tc>
      </w:tr>
      <w:tr w:rsidR="00B91C84" w:rsidTr="00845FC8">
        <w:trPr>
          <w:cnfStyle w:val="000000010000"/>
        </w:trPr>
        <w:tc>
          <w:tcPr>
            <w:cnfStyle w:val="001000000000"/>
            <w:tcW w:w="4489" w:type="dxa"/>
          </w:tcPr>
          <w:p w:rsidR="00B91C84" w:rsidRPr="00D66BAF" w:rsidRDefault="00B91C84" w:rsidP="00B91C84">
            <w:pPr>
              <w:rPr>
                <w:rFonts w:ascii="Calibri" w:hAnsi="Calibri"/>
                <w:bCs w:val="0"/>
                <w:i/>
                <w:iCs/>
              </w:rPr>
            </w:pPr>
            <w:r w:rsidRPr="00D66BAF">
              <w:rPr>
                <w:rFonts w:ascii="Calibri" w:hAnsi="Calibri"/>
                <w:bCs w:val="0"/>
                <w:i/>
                <w:iCs/>
              </w:rPr>
              <w:t>Objetivo del área</w:t>
            </w:r>
          </w:p>
        </w:tc>
        <w:tc>
          <w:tcPr>
            <w:tcW w:w="4489" w:type="dxa"/>
          </w:tcPr>
          <w:p w:rsidR="00B91C84" w:rsidRPr="00B91C84" w:rsidRDefault="00096C3F" w:rsidP="00C20D81">
            <w:pPr>
              <w:cnfStyle w:val="000000010000"/>
              <w:rPr>
                <w:sz w:val="24"/>
                <w:szCs w:val="24"/>
              </w:rPr>
            </w:pPr>
            <w:r w:rsidRPr="00433E1D">
              <w:rPr>
                <w:rFonts w:ascii="Calibri" w:hAnsi="Calibri" w:cs="Calibri"/>
              </w:rPr>
              <w:t>Gestionar</w:t>
            </w:r>
            <w:r>
              <w:rPr>
                <w:rFonts w:ascii="Calibri" w:hAnsi="Calibri" w:cs="Calibri"/>
              </w:rPr>
              <w:t xml:space="preserve"> las actividades, asistencia, selección, capacitación y motivación del personal</w:t>
            </w:r>
            <w:r w:rsidRPr="00D20362">
              <w:rPr>
                <w:rFonts w:ascii="Calibri" w:hAnsi="Calibri"/>
              </w:rPr>
              <w:t>.</w:t>
            </w:r>
          </w:p>
        </w:tc>
      </w:tr>
      <w:tr w:rsidR="00B91C84" w:rsidTr="00845FC8">
        <w:trPr>
          <w:cnfStyle w:val="000000100000"/>
        </w:trPr>
        <w:tc>
          <w:tcPr>
            <w:cnfStyle w:val="001000000000"/>
            <w:tcW w:w="8978" w:type="dxa"/>
            <w:gridSpan w:val="2"/>
          </w:tcPr>
          <w:p w:rsidR="00B91C84" w:rsidRPr="00D66BAF" w:rsidRDefault="00B91C84" w:rsidP="00C20D81">
            <w:pPr>
              <w:spacing w:before="100" w:beforeAutospacing="1" w:after="100" w:afterAutospacing="1"/>
              <w:outlineLvl w:val="0"/>
              <w:rPr>
                <w:rFonts w:ascii="Calibri" w:hAnsi="Calibri"/>
                <w:bCs w:val="0"/>
                <w:i/>
                <w:iCs/>
              </w:rPr>
            </w:pPr>
            <w:bookmarkStart w:id="50" w:name="_Toc257677665"/>
            <w:bookmarkStart w:id="51" w:name="_Toc258764340"/>
            <w:bookmarkStart w:id="52" w:name="_Toc260571433"/>
            <w:r w:rsidRPr="00D66BAF">
              <w:rPr>
                <w:rFonts w:ascii="Calibri" w:hAnsi="Calibri"/>
                <w:bCs w:val="0"/>
                <w:i/>
                <w:iCs/>
              </w:rPr>
              <w:t>Puestos de trabajos</w:t>
            </w:r>
            <w:r w:rsidR="00642636" w:rsidRPr="00D66BAF">
              <w:rPr>
                <w:rFonts w:ascii="Calibri" w:hAnsi="Calibri"/>
                <w:bCs w:val="0"/>
                <w:i/>
                <w:iCs/>
              </w:rPr>
              <w:t>:</w:t>
            </w:r>
            <w:bookmarkEnd w:id="50"/>
            <w:bookmarkEnd w:id="51"/>
            <w:bookmarkEnd w:id="52"/>
          </w:p>
        </w:tc>
      </w:tr>
      <w:tr w:rsidR="00B91C84" w:rsidTr="00845FC8">
        <w:trPr>
          <w:cnfStyle w:val="000000010000"/>
        </w:trPr>
        <w:tc>
          <w:tcPr>
            <w:cnfStyle w:val="001000000000"/>
            <w:tcW w:w="4489" w:type="dxa"/>
          </w:tcPr>
          <w:p w:rsidR="00B91C84" w:rsidRPr="00D66BAF" w:rsidRDefault="00121EBB" w:rsidP="00B91C84">
            <w:pPr>
              <w:rPr>
                <w:rFonts w:ascii="Calibri" w:hAnsi="Calibri"/>
                <w:szCs w:val="26"/>
                <w:u w:val="single"/>
              </w:rPr>
            </w:pPr>
            <w:r w:rsidRPr="00D66BAF">
              <w:rPr>
                <w:rFonts w:ascii="Calibri" w:hAnsi="Calibri"/>
                <w:szCs w:val="26"/>
                <w:u w:val="single"/>
              </w:rPr>
              <w:t>Responsable de Recursos Humanos</w:t>
            </w:r>
          </w:p>
          <w:p w:rsidR="00121EBB" w:rsidRPr="00D66BAF" w:rsidRDefault="00121EBB" w:rsidP="00B91C84">
            <w:pPr>
              <w:rPr>
                <w:rFonts w:ascii="Calibri" w:hAnsi="Calibri"/>
                <w:bCs w:val="0"/>
                <w:iCs/>
              </w:rPr>
            </w:pPr>
          </w:p>
          <w:p w:rsidR="00121EBB" w:rsidRPr="00D66BAF" w:rsidRDefault="00121EBB" w:rsidP="00B91C84">
            <w:pPr>
              <w:rPr>
                <w:rFonts w:ascii="Calibri" w:hAnsi="Calibri"/>
                <w:bCs w:val="0"/>
                <w:iCs/>
              </w:rPr>
            </w:pPr>
          </w:p>
          <w:p w:rsidR="00121EBB" w:rsidRPr="00D66BAF" w:rsidRDefault="00121EBB" w:rsidP="00B91C84">
            <w:pPr>
              <w:rPr>
                <w:rFonts w:ascii="Calibri" w:hAnsi="Calibri"/>
                <w:bCs w:val="0"/>
                <w:iCs/>
              </w:rPr>
            </w:pPr>
          </w:p>
          <w:p w:rsidR="00121EBB" w:rsidRPr="00D66BAF" w:rsidRDefault="00121EBB" w:rsidP="00B91C84">
            <w:pPr>
              <w:rPr>
                <w:rFonts w:ascii="Calibri" w:hAnsi="Calibri"/>
                <w:bCs w:val="0"/>
                <w:iCs/>
              </w:rPr>
            </w:pPr>
          </w:p>
          <w:p w:rsidR="00B91C84" w:rsidRPr="00D66BAF" w:rsidRDefault="00B91C84" w:rsidP="00190D20">
            <w:pPr>
              <w:pStyle w:val="Prrafodelista"/>
              <w:numPr>
                <w:ilvl w:val="0"/>
                <w:numId w:val="19"/>
              </w:numPr>
              <w:rPr>
                <w:rFonts w:ascii="Calibri" w:hAnsi="Calibri"/>
                <w:bCs w:val="0"/>
                <w:i/>
                <w:iCs/>
              </w:rPr>
            </w:pPr>
            <w:r w:rsidRPr="00D66BAF">
              <w:rPr>
                <w:rFonts w:ascii="Calibri" w:hAnsi="Calibri"/>
                <w:bCs w:val="0"/>
                <w:i/>
                <w:iCs/>
              </w:rPr>
              <w:t>Funciones del cargo</w:t>
            </w:r>
          </w:p>
          <w:p w:rsidR="00B91C84" w:rsidRPr="00D66BAF" w:rsidRDefault="00B91C84"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B91C84" w:rsidRPr="00D66BAF" w:rsidRDefault="00B91C84" w:rsidP="00190D20">
            <w:pPr>
              <w:pStyle w:val="Prrafodelista"/>
              <w:numPr>
                <w:ilvl w:val="0"/>
                <w:numId w:val="19"/>
              </w:numPr>
              <w:rPr>
                <w:rFonts w:ascii="Calibri" w:hAnsi="Calibri"/>
                <w:bCs w:val="0"/>
                <w:i/>
                <w:iCs/>
              </w:rPr>
            </w:pPr>
            <w:r w:rsidRPr="00D66BAF">
              <w:rPr>
                <w:rFonts w:ascii="Calibri" w:hAnsi="Calibri"/>
                <w:bCs w:val="0"/>
                <w:i/>
                <w:iCs/>
              </w:rPr>
              <w:t>Cantidad de Pers</w:t>
            </w:r>
            <w:r w:rsidR="00F27385">
              <w:rPr>
                <w:rFonts w:ascii="Calibri" w:hAnsi="Calibri"/>
                <w:bCs w:val="0"/>
                <w:i/>
                <w:iCs/>
              </w:rPr>
              <w:t xml:space="preserve">onas </w:t>
            </w:r>
            <w:r w:rsidR="00F27385" w:rsidRPr="00B91C84">
              <w:rPr>
                <w:rFonts w:ascii="Calibri" w:hAnsi="Calibri"/>
                <w:i/>
                <w:iCs/>
              </w:rPr>
              <w:t>en</w:t>
            </w:r>
            <w:r w:rsidR="00F27385">
              <w:rPr>
                <w:rFonts w:ascii="Calibri" w:hAnsi="Calibri"/>
                <w:i/>
                <w:iCs/>
              </w:rPr>
              <w:t xml:space="preserve"> el puesto de trabajo:</w:t>
            </w:r>
            <w:r w:rsidR="00121EBB" w:rsidRPr="00D66BAF">
              <w:rPr>
                <w:rFonts w:ascii="Calibri" w:hAnsi="Calibri"/>
                <w:bCs w:val="0"/>
                <w:i/>
                <w:iCs/>
              </w:rPr>
              <w:t xml:space="preserve"> 2</w:t>
            </w:r>
          </w:p>
        </w:tc>
        <w:tc>
          <w:tcPr>
            <w:tcW w:w="4489" w:type="dxa"/>
          </w:tcPr>
          <w:p w:rsidR="00B91C84" w:rsidRDefault="00121EBB" w:rsidP="00C20D81">
            <w:pPr>
              <w:cnfStyle w:val="000000010000"/>
              <w:rPr>
                <w:rFonts w:ascii="Calibri" w:hAnsi="Calibri"/>
                <w:szCs w:val="26"/>
              </w:rPr>
            </w:pPr>
            <w:r>
              <w:rPr>
                <w:rFonts w:ascii="Calibri" w:hAnsi="Calibri"/>
                <w:szCs w:val="26"/>
              </w:rPr>
              <w:lastRenderedPageBreak/>
              <w:t>Es el responsable de la selección del personal, de motivar el accionar de sus acciones, registrar la asistencia, asesorarlos en cuestiones jurídicas y capacitarlos.</w:t>
            </w:r>
          </w:p>
          <w:p w:rsidR="00121EBB" w:rsidRDefault="00121EBB" w:rsidP="00C20D81">
            <w:pPr>
              <w:cnfStyle w:val="000000010000"/>
              <w:rPr>
                <w:rFonts w:ascii="Calibri" w:hAnsi="Calibri"/>
                <w:szCs w:val="26"/>
              </w:rPr>
            </w:pPr>
          </w:p>
          <w:p w:rsidR="00121EBB" w:rsidRPr="001C173C" w:rsidRDefault="00121EBB" w:rsidP="00C20D81">
            <w:pPr>
              <w:pStyle w:val="Sinespaciado"/>
              <w:numPr>
                <w:ilvl w:val="0"/>
                <w:numId w:val="25"/>
              </w:numPr>
              <w:tabs>
                <w:tab w:val="left" w:pos="189"/>
              </w:tabs>
              <w:ind w:left="47" w:firstLine="0"/>
              <w:jc w:val="both"/>
              <w:cnfStyle w:val="000000010000"/>
            </w:pPr>
            <w:r w:rsidRPr="001C173C">
              <w:t>Confeccionar las planillas de asistencia para los empleados de la empresa.</w:t>
            </w:r>
          </w:p>
          <w:p w:rsidR="00121EBB" w:rsidRPr="001C173C" w:rsidRDefault="00121EBB" w:rsidP="00C20D81">
            <w:pPr>
              <w:pStyle w:val="Sinespaciado"/>
              <w:numPr>
                <w:ilvl w:val="0"/>
                <w:numId w:val="25"/>
              </w:numPr>
              <w:tabs>
                <w:tab w:val="left" w:pos="189"/>
              </w:tabs>
              <w:ind w:left="47" w:firstLine="0"/>
              <w:jc w:val="both"/>
              <w:cnfStyle w:val="000000010000"/>
            </w:pPr>
            <w:r w:rsidRPr="001C173C">
              <w:lastRenderedPageBreak/>
              <w:t>Seleccionar nuevo personal, en el caso de despido de algún empleado o en caso de que la expansión de la empresa o mayor demanda de servicio así lo requiera.</w:t>
            </w:r>
          </w:p>
          <w:p w:rsidR="00121EBB" w:rsidRPr="001C173C" w:rsidRDefault="00121EBB" w:rsidP="00C20D81">
            <w:pPr>
              <w:pStyle w:val="Sinespaciado"/>
              <w:numPr>
                <w:ilvl w:val="0"/>
                <w:numId w:val="25"/>
              </w:numPr>
              <w:tabs>
                <w:tab w:val="left" w:pos="189"/>
              </w:tabs>
              <w:ind w:left="47" w:firstLine="0"/>
              <w:jc w:val="both"/>
              <w:cnfStyle w:val="000000010000"/>
            </w:pPr>
            <w:r w:rsidRPr="001C173C">
              <w:t>Gestionar el registro de los datos personales de cada uno de los empleados con los cuales cuenta la empresa.</w:t>
            </w:r>
          </w:p>
          <w:p w:rsidR="00121EBB" w:rsidRPr="001C173C" w:rsidRDefault="00121EBB" w:rsidP="00C20D81">
            <w:pPr>
              <w:pStyle w:val="Sinespaciado"/>
              <w:numPr>
                <w:ilvl w:val="0"/>
                <w:numId w:val="25"/>
              </w:numPr>
              <w:tabs>
                <w:tab w:val="left" w:pos="189"/>
              </w:tabs>
              <w:ind w:left="47" w:firstLine="0"/>
              <w:jc w:val="both"/>
              <w:cnfStyle w:val="000000010000"/>
            </w:pPr>
            <w:r w:rsidRPr="001C173C">
              <w:t>Planificar los turnos de trabajo y asignación de empleados a cada uno de ellos.</w:t>
            </w:r>
          </w:p>
          <w:p w:rsidR="00121EBB" w:rsidRPr="00D66BAF" w:rsidRDefault="00121EBB" w:rsidP="00C20D81">
            <w:pPr>
              <w:pStyle w:val="Sinespaciado"/>
              <w:numPr>
                <w:ilvl w:val="0"/>
                <w:numId w:val="25"/>
              </w:numPr>
              <w:tabs>
                <w:tab w:val="left" w:pos="189"/>
              </w:tabs>
              <w:ind w:left="47" w:firstLine="0"/>
              <w:jc w:val="both"/>
              <w:cnfStyle w:val="000000010000"/>
            </w:pPr>
            <w:r w:rsidRPr="001C173C">
              <w:t xml:space="preserve">Registrar los adelantos de sueldo solicitados por los empleados, bajo la autorización del </w:t>
            </w:r>
            <w:r w:rsidRPr="00D66BAF">
              <w:t>área de Finanzas.</w:t>
            </w:r>
          </w:p>
          <w:p w:rsidR="00121EBB" w:rsidRPr="00D66BAF" w:rsidRDefault="00121EBB" w:rsidP="00C20D81">
            <w:pPr>
              <w:pStyle w:val="Sinespaciado"/>
              <w:numPr>
                <w:ilvl w:val="0"/>
                <w:numId w:val="25"/>
              </w:numPr>
              <w:tabs>
                <w:tab w:val="left" w:pos="189"/>
              </w:tabs>
              <w:ind w:left="47" w:firstLine="0"/>
              <w:jc w:val="both"/>
              <w:cnfStyle w:val="000000010000"/>
            </w:pPr>
            <w:r w:rsidRPr="00D66BAF">
              <w:t>Realizar la liquidación de sueldos a los empleados.</w:t>
            </w:r>
          </w:p>
          <w:p w:rsidR="00121EBB" w:rsidRPr="00D66BAF" w:rsidRDefault="00121EBB" w:rsidP="00C20D81">
            <w:pPr>
              <w:pStyle w:val="Sinespaciado"/>
              <w:numPr>
                <w:ilvl w:val="0"/>
                <w:numId w:val="25"/>
              </w:numPr>
              <w:tabs>
                <w:tab w:val="left" w:pos="189"/>
              </w:tabs>
              <w:ind w:left="47" w:firstLine="0"/>
              <w:jc w:val="both"/>
              <w:cnfStyle w:val="000000010000"/>
            </w:pPr>
            <w:r w:rsidRPr="00D66BAF">
              <w:t>Archivar copia de los recibos de sueldo de cada empleado.</w:t>
            </w:r>
          </w:p>
          <w:p w:rsidR="00121EBB" w:rsidRDefault="00121EBB" w:rsidP="00C20D81">
            <w:pPr>
              <w:pStyle w:val="Sinespaciado"/>
              <w:numPr>
                <w:ilvl w:val="0"/>
                <w:numId w:val="25"/>
              </w:numPr>
              <w:tabs>
                <w:tab w:val="left" w:pos="189"/>
              </w:tabs>
              <w:ind w:left="47" w:firstLine="0"/>
              <w:jc w:val="both"/>
              <w:cnfStyle w:val="000000010000"/>
            </w:pPr>
            <w:r w:rsidRPr="001C173C">
              <w:t xml:space="preserve">Confeccionar informes sobre adelantos de sueldo, por empleado, para el área de </w:t>
            </w:r>
            <w:r>
              <w:t>Finanzas</w:t>
            </w:r>
            <w:r w:rsidRPr="001C173C">
              <w:t xml:space="preserve"> cuando así lo requiera.</w:t>
            </w:r>
          </w:p>
          <w:p w:rsidR="00121EBB" w:rsidRPr="00B91C84" w:rsidRDefault="00121EBB" w:rsidP="00C20D81">
            <w:pPr>
              <w:pStyle w:val="Sinespaciado"/>
              <w:numPr>
                <w:ilvl w:val="0"/>
                <w:numId w:val="25"/>
              </w:numPr>
              <w:tabs>
                <w:tab w:val="left" w:pos="189"/>
              </w:tabs>
              <w:ind w:left="47" w:firstLine="0"/>
              <w:jc w:val="both"/>
              <w:cnfStyle w:val="000000010000"/>
              <w:rPr>
                <w:sz w:val="24"/>
                <w:szCs w:val="24"/>
              </w:rPr>
            </w:pPr>
            <w:r>
              <w:t>Planificar y llevar a cabo la capacitación necesaria de los empleados.</w:t>
            </w:r>
          </w:p>
        </w:tc>
      </w:tr>
    </w:tbl>
    <w:p w:rsidR="00932592" w:rsidRDefault="00932592" w:rsidP="00B91C84"/>
    <w:p w:rsidR="00E0523A" w:rsidRDefault="000A50B4" w:rsidP="00932592">
      <w:pPr>
        <w:pStyle w:val="Citadestacada"/>
      </w:pPr>
      <w:r>
        <w:t>Asesor</w:t>
      </w:r>
      <w:r w:rsidR="00D66BAF">
        <w:t>ía</w:t>
      </w:r>
      <w:r w:rsidR="00E0523A" w:rsidRPr="00C222F4">
        <w:t xml:space="preserve"> Contable</w:t>
      </w:r>
    </w:p>
    <w:tbl>
      <w:tblPr>
        <w:tblStyle w:val="Sombreadomedio1-nfasis6"/>
        <w:tblW w:w="0" w:type="auto"/>
        <w:tblLook w:val="04A0"/>
      </w:tblPr>
      <w:tblGrid>
        <w:gridCol w:w="4489"/>
        <w:gridCol w:w="4489"/>
      </w:tblGrid>
      <w:tr w:rsidR="00B91C84" w:rsidTr="00845FC8">
        <w:trPr>
          <w:cnfStyle w:val="100000000000"/>
        </w:trPr>
        <w:tc>
          <w:tcPr>
            <w:cnfStyle w:val="001000000000"/>
            <w:tcW w:w="4489" w:type="dxa"/>
          </w:tcPr>
          <w:p w:rsidR="00B91C84" w:rsidRPr="00D66BAF" w:rsidRDefault="00B91C84" w:rsidP="00B91C84">
            <w:pPr>
              <w:rPr>
                <w:rFonts w:ascii="Calibri" w:hAnsi="Calibri"/>
                <w:bCs w:val="0"/>
                <w:i/>
                <w:iCs/>
              </w:rPr>
            </w:pPr>
            <w:r w:rsidRPr="00D66BAF">
              <w:rPr>
                <w:rFonts w:ascii="Calibri" w:hAnsi="Calibri"/>
                <w:bCs w:val="0"/>
                <w:i/>
                <w:iCs/>
              </w:rPr>
              <w:t>Ubicación Organizacional</w:t>
            </w:r>
          </w:p>
        </w:tc>
        <w:tc>
          <w:tcPr>
            <w:tcW w:w="4489" w:type="dxa"/>
          </w:tcPr>
          <w:p w:rsidR="00B91C84" w:rsidRPr="00642636" w:rsidRDefault="00121EBB" w:rsidP="00C20D81">
            <w:pPr>
              <w:spacing w:before="100" w:beforeAutospacing="1" w:after="100" w:afterAutospacing="1"/>
              <w:cnfStyle w:val="100000000000"/>
              <w:rPr>
                <w:rFonts w:ascii="Calibri" w:hAnsi="Calibri"/>
              </w:rPr>
            </w:pPr>
            <w:r w:rsidRPr="00642636">
              <w:rPr>
                <w:rFonts w:ascii="Calibri" w:hAnsi="Calibri"/>
              </w:rPr>
              <w:t>Se encuentra ubicado entre el segundo y tercer nivel de la estructura organizacional, trabaja bajo las órdenes del Gerente General.</w:t>
            </w:r>
          </w:p>
        </w:tc>
      </w:tr>
      <w:tr w:rsidR="00B91C84" w:rsidTr="00845FC8">
        <w:trPr>
          <w:cnfStyle w:val="000000100000"/>
        </w:trPr>
        <w:tc>
          <w:tcPr>
            <w:cnfStyle w:val="001000000000"/>
            <w:tcW w:w="4489" w:type="dxa"/>
          </w:tcPr>
          <w:p w:rsidR="00B91C84" w:rsidRPr="00D66BAF" w:rsidRDefault="006A6673" w:rsidP="00B91C84">
            <w:pPr>
              <w:spacing w:before="100" w:beforeAutospacing="1" w:after="100" w:afterAutospacing="1"/>
              <w:rPr>
                <w:rFonts w:ascii="Calibri" w:hAnsi="Calibri"/>
                <w:bCs w:val="0"/>
                <w:i/>
                <w:iCs/>
              </w:rPr>
            </w:pPr>
            <w:r>
              <w:rPr>
                <w:rFonts w:ascii="Calibri" w:hAnsi="Calibri"/>
                <w:bCs w:val="0"/>
                <w:i/>
                <w:iCs/>
              </w:rPr>
              <w:t>Relación con otras áreas</w:t>
            </w:r>
          </w:p>
          <w:p w:rsidR="00B91C84" w:rsidRPr="00D66BAF" w:rsidRDefault="00B91C84" w:rsidP="00B91C84">
            <w:pPr>
              <w:rPr>
                <w:rFonts w:ascii="Calibri" w:hAnsi="Calibri"/>
                <w:bCs w:val="0"/>
                <w:i/>
                <w:iCs/>
              </w:rPr>
            </w:pPr>
          </w:p>
        </w:tc>
        <w:tc>
          <w:tcPr>
            <w:tcW w:w="4489" w:type="dxa"/>
          </w:tcPr>
          <w:p w:rsidR="00B91C84" w:rsidRPr="00642636" w:rsidRDefault="00121EBB" w:rsidP="00C20D81">
            <w:pPr>
              <w:cnfStyle w:val="000000100000"/>
            </w:pPr>
            <w:r w:rsidRPr="00642636">
              <w:rPr>
                <w:rFonts w:ascii="Calibri" w:hAnsi="Calibri"/>
              </w:rPr>
              <w:t>Dentro de la organización se relaciona con el Gerente General y el Responsable de Finanzas.</w:t>
            </w:r>
          </w:p>
        </w:tc>
      </w:tr>
      <w:tr w:rsidR="00B91C84" w:rsidTr="00845FC8">
        <w:trPr>
          <w:cnfStyle w:val="000000010000"/>
        </w:trPr>
        <w:tc>
          <w:tcPr>
            <w:cnfStyle w:val="001000000000"/>
            <w:tcW w:w="4489" w:type="dxa"/>
          </w:tcPr>
          <w:p w:rsidR="00B91C84" w:rsidRPr="00D66BAF" w:rsidRDefault="00B91C84" w:rsidP="00B91C84">
            <w:pPr>
              <w:rPr>
                <w:rFonts w:ascii="Calibri" w:hAnsi="Calibri"/>
                <w:bCs w:val="0"/>
                <w:i/>
                <w:iCs/>
              </w:rPr>
            </w:pPr>
            <w:r w:rsidRPr="00D66BAF">
              <w:rPr>
                <w:rFonts w:ascii="Calibri" w:hAnsi="Calibri"/>
                <w:bCs w:val="0"/>
                <w:i/>
                <w:iCs/>
              </w:rPr>
              <w:t>Objetivo del área</w:t>
            </w:r>
          </w:p>
        </w:tc>
        <w:tc>
          <w:tcPr>
            <w:tcW w:w="4489" w:type="dxa"/>
          </w:tcPr>
          <w:p w:rsidR="00B91C84" w:rsidRPr="00642636" w:rsidRDefault="00D66BAF" w:rsidP="00C20D81">
            <w:pPr>
              <w:cnfStyle w:val="000000010000"/>
            </w:pPr>
            <w:r>
              <w:rPr>
                <w:rFonts w:ascii="Calibri" w:hAnsi="Calibri"/>
              </w:rPr>
              <w:t>La función de este staff</w:t>
            </w:r>
            <w:r w:rsidR="00121EBB" w:rsidRPr="00642636">
              <w:rPr>
                <w:rFonts w:ascii="Calibri" w:hAnsi="Calibri"/>
              </w:rPr>
              <w:t xml:space="preserve"> es asesorar a la empresa sobre los aspectos contables de la misma, llevando la contabilidad financiera y encargándose  de emitir la información correspondiente.</w:t>
            </w:r>
          </w:p>
        </w:tc>
      </w:tr>
    </w:tbl>
    <w:p w:rsidR="00121EBB" w:rsidRDefault="00121EBB" w:rsidP="00121EBB">
      <w:pPr>
        <w:rPr>
          <w:rFonts w:asciiTheme="majorHAnsi" w:eastAsiaTheme="majorEastAsia" w:hAnsiTheme="majorHAnsi" w:cstheme="majorBidi"/>
          <w:color w:val="5EA226" w:themeColor="accent1" w:themeShade="BF"/>
          <w:sz w:val="28"/>
          <w:szCs w:val="28"/>
          <w:lang w:bidi="en-US"/>
        </w:rPr>
      </w:pPr>
      <w:r>
        <w:rPr>
          <w:lang w:bidi="en-US"/>
        </w:rPr>
        <w:br w:type="page"/>
      </w:r>
    </w:p>
    <w:p w:rsidR="001E342D" w:rsidRDefault="00B5501C" w:rsidP="00D84E9C">
      <w:pPr>
        <w:pStyle w:val="Ttulo1"/>
        <w:rPr>
          <w:lang w:bidi="en-US"/>
        </w:rPr>
      </w:pPr>
      <w:bookmarkStart w:id="53" w:name="_Toc260571434"/>
      <w:r w:rsidRPr="001B1A4D">
        <w:rPr>
          <w:lang w:bidi="en-US"/>
        </w:rPr>
        <w:lastRenderedPageBreak/>
        <w:t>Procesos de negocio</w:t>
      </w:r>
      <w:bookmarkEnd w:id="53"/>
    </w:p>
    <w:p w:rsidR="00604A2F" w:rsidRPr="001D465B" w:rsidRDefault="00FE2ED9" w:rsidP="00604A2F">
      <w:pPr>
        <w:pStyle w:val="Ttulo2"/>
        <w:rPr>
          <w:lang w:val="es-AR"/>
        </w:rPr>
      </w:pPr>
      <w:bookmarkStart w:id="54" w:name="_Toc257677667"/>
      <w:bookmarkStart w:id="55" w:name="_Toc260571435"/>
      <w:r>
        <w:rPr>
          <w:lang w:val="es-AR"/>
        </w:rPr>
        <w:t>Gestió</w:t>
      </w:r>
      <w:r w:rsidR="00604A2F" w:rsidRPr="001D465B">
        <w:rPr>
          <w:lang w:val="es-AR"/>
        </w:rPr>
        <w:t>n de venta</w:t>
      </w:r>
      <w:r w:rsidR="0025274E">
        <w:rPr>
          <w:lang w:val="es-AR"/>
        </w:rPr>
        <w:t>s</w:t>
      </w:r>
      <w:bookmarkEnd w:id="54"/>
      <w:bookmarkEnd w:id="55"/>
    </w:p>
    <w:p w:rsidR="00604A2F" w:rsidRPr="001D465B" w:rsidRDefault="00604A2F" w:rsidP="00604A2F">
      <w:pPr>
        <w:rPr>
          <w:lang w:bidi="en-US"/>
        </w:rPr>
      </w:pPr>
    </w:p>
    <w:p w:rsidR="00604A2F" w:rsidRPr="000A50B4" w:rsidRDefault="00604A2F" w:rsidP="00604A2F">
      <w:pPr>
        <w:rPr>
          <w:szCs w:val="24"/>
          <w:lang w:bidi="en-US"/>
        </w:rPr>
      </w:pPr>
      <w:r w:rsidRPr="000A50B4">
        <w:rPr>
          <w:szCs w:val="24"/>
          <w:lang w:bidi="en-US"/>
        </w:rPr>
        <w:t>Este procedimiento comprende desde que se reciben las solicitudes de pedido de cotización por parte de los clientes hasta el momento en que se registran los cobros de los</w:t>
      </w:r>
      <w:r w:rsidR="0025274E">
        <w:rPr>
          <w:szCs w:val="24"/>
          <w:lang w:bidi="en-US"/>
        </w:rPr>
        <w:t xml:space="preserve"> pedidos</w:t>
      </w:r>
      <w:r w:rsidRPr="000A50B4">
        <w:rPr>
          <w:szCs w:val="24"/>
          <w:lang w:bidi="en-US"/>
        </w:rPr>
        <w:t>.</w:t>
      </w:r>
    </w:p>
    <w:p w:rsidR="00604A2F" w:rsidRDefault="00604A2F" w:rsidP="00604A2F">
      <w:pPr>
        <w:rPr>
          <w:szCs w:val="24"/>
          <w:lang w:bidi="en-US"/>
        </w:rPr>
      </w:pPr>
      <w:r w:rsidRPr="000A50B4">
        <w:rPr>
          <w:szCs w:val="24"/>
          <w:lang w:bidi="en-US"/>
        </w:rPr>
        <w:t>Este procedimiento comienza cuando el Responsable de Ventas recibe el pedido de cotización del cliente. En el caso de que el mismo no sea cliente de la empresa, se lo registra con todos sus datos. Luego, la solicitud de cotización es enviada</w:t>
      </w:r>
      <w:r w:rsidR="0025274E">
        <w:rPr>
          <w:szCs w:val="24"/>
          <w:lang w:bidi="en-US"/>
        </w:rPr>
        <w:t xml:space="preserve"> al Responsable de C</w:t>
      </w:r>
      <w:r w:rsidRPr="000A50B4">
        <w:rPr>
          <w:szCs w:val="24"/>
          <w:lang w:bidi="en-US"/>
        </w:rPr>
        <w:t>ompras para que realice el presupuesto de los precios y proveedores.</w:t>
      </w:r>
    </w:p>
    <w:p w:rsidR="00595B7F" w:rsidRDefault="00595B7F" w:rsidP="00604A2F">
      <w:pPr>
        <w:rPr>
          <w:szCs w:val="24"/>
          <w:lang w:bidi="en-US"/>
        </w:rPr>
      </w:pPr>
      <w:r>
        <w:rPr>
          <w:szCs w:val="24"/>
          <w:lang w:bidi="en-US"/>
        </w:rPr>
        <w:t xml:space="preserve">En el pedido de cotización se detallan el/ los tipo/s de piezas y la cantidad solicitada, y además se adjunta un plano técnico del diseño de las piezas en el cual se especifican medidas, formas </w:t>
      </w:r>
      <w:r w:rsidR="005C6557" w:rsidRPr="005C6557">
        <w:rPr>
          <w:szCs w:val="24"/>
          <w:lang w:bidi="en-US"/>
        </w:rPr>
        <w:t>y</w:t>
      </w:r>
      <w:r>
        <w:rPr>
          <w:szCs w:val="24"/>
          <w:lang w:bidi="en-US"/>
        </w:rPr>
        <w:t xml:space="preserve"> vistas de las mismas. </w:t>
      </w:r>
    </w:p>
    <w:p w:rsidR="005C6557" w:rsidRPr="000A50B4" w:rsidRDefault="00595B7F" w:rsidP="00604A2F">
      <w:pPr>
        <w:rPr>
          <w:szCs w:val="24"/>
          <w:lang w:bidi="en-US"/>
        </w:rPr>
      </w:pPr>
      <w:r>
        <w:rPr>
          <w:szCs w:val="24"/>
          <w:lang w:bidi="en-US"/>
        </w:rPr>
        <w:t>Cuando e</w:t>
      </w:r>
      <w:r w:rsidRPr="005C6557">
        <w:rPr>
          <w:szCs w:val="24"/>
          <w:lang w:bidi="en-US"/>
        </w:rPr>
        <w:t>l Respons</w:t>
      </w:r>
      <w:r>
        <w:rPr>
          <w:szCs w:val="24"/>
          <w:lang w:bidi="en-US"/>
        </w:rPr>
        <w:t>able de Compras recibe el pedido</w:t>
      </w:r>
      <w:r w:rsidR="005C6557" w:rsidRPr="005C6557">
        <w:rPr>
          <w:szCs w:val="24"/>
          <w:lang w:bidi="en-US"/>
        </w:rPr>
        <w:t xml:space="preserve"> consulta</w:t>
      </w:r>
      <w:r w:rsidR="005C6557">
        <w:rPr>
          <w:szCs w:val="24"/>
          <w:lang w:bidi="en-US"/>
        </w:rPr>
        <w:t xml:space="preserve"> la lista de</w:t>
      </w:r>
      <w:r w:rsidR="005C6557" w:rsidRPr="005C6557">
        <w:rPr>
          <w:szCs w:val="24"/>
          <w:lang w:bidi="en-US"/>
        </w:rPr>
        <w:t xml:space="preserve"> precios</w:t>
      </w:r>
      <w:r w:rsidR="005C6557">
        <w:rPr>
          <w:szCs w:val="24"/>
          <w:lang w:bidi="en-US"/>
        </w:rPr>
        <w:t xml:space="preserve"> de la materia prima</w:t>
      </w:r>
      <w:r w:rsidR="005C6557" w:rsidRPr="005C6557">
        <w:rPr>
          <w:szCs w:val="24"/>
          <w:lang w:bidi="en-US"/>
        </w:rPr>
        <w:t xml:space="preserve"> y</w:t>
      </w:r>
      <w:r w:rsidR="005C6557">
        <w:rPr>
          <w:szCs w:val="24"/>
          <w:lang w:bidi="en-US"/>
        </w:rPr>
        <w:t xml:space="preserve"> los</w:t>
      </w:r>
      <w:r w:rsidR="005C6557" w:rsidRPr="005C6557">
        <w:rPr>
          <w:szCs w:val="24"/>
          <w:lang w:bidi="en-US"/>
        </w:rPr>
        <w:t xml:space="preserve"> materiales almacenados en stock, verifica si hay</w:t>
      </w:r>
      <w:r w:rsidR="00112E0C">
        <w:rPr>
          <w:szCs w:val="24"/>
          <w:lang w:bidi="en-US"/>
        </w:rPr>
        <w:t xml:space="preserve"> </w:t>
      </w:r>
      <w:r w:rsidR="005C6557" w:rsidRPr="005C6557">
        <w:rPr>
          <w:szCs w:val="24"/>
          <w:lang w:bidi="en-US"/>
        </w:rPr>
        <w:t>existencia</w:t>
      </w:r>
      <w:r w:rsidR="00112E0C">
        <w:rPr>
          <w:szCs w:val="24"/>
          <w:lang w:bidi="en-US"/>
        </w:rPr>
        <w:t xml:space="preserve"> de</w:t>
      </w:r>
      <w:r w:rsidR="005C6557" w:rsidRPr="005C6557">
        <w:rPr>
          <w:szCs w:val="24"/>
          <w:lang w:bidi="en-US"/>
        </w:rPr>
        <w:t xml:space="preserve"> los materiales necesarios,</w:t>
      </w:r>
      <w:r w:rsidR="005C6557">
        <w:rPr>
          <w:szCs w:val="24"/>
          <w:lang w:bidi="en-US"/>
        </w:rPr>
        <w:t xml:space="preserve"> calcula los costos y determina el precio de venta</w:t>
      </w:r>
      <w:r w:rsidR="005C6557" w:rsidRPr="005C6557">
        <w:rPr>
          <w:szCs w:val="24"/>
          <w:lang w:bidi="en-US"/>
        </w:rPr>
        <w:t>.</w:t>
      </w:r>
      <w:r w:rsidR="00112E0C">
        <w:rPr>
          <w:szCs w:val="24"/>
          <w:lang w:bidi="en-US"/>
        </w:rPr>
        <w:t xml:space="preserve"> Durante este procedimiento, el R</w:t>
      </w:r>
      <w:r w:rsidR="00AE507E">
        <w:rPr>
          <w:szCs w:val="24"/>
          <w:lang w:bidi="en-US"/>
        </w:rPr>
        <w:t xml:space="preserve">esponsable de </w:t>
      </w:r>
      <w:r w:rsidR="00112E0C">
        <w:rPr>
          <w:szCs w:val="24"/>
          <w:lang w:bidi="en-US"/>
        </w:rPr>
        <w:t>C</w:t>
      </w:r>
      <w:r w:rsidR="00AE507E">
        <w:rPr>
          <w:szCs w:val="24"/>
          <w:lang w:bidi="en-US"/>
        </w:rPr>
        <w:t>ompras</w:t>
      </w:r>
      <w:r w:rsidR="00112E0C">
        <w:rPr>
          <w:szCs w:val="24"/>
          <w:lang w:bidi="en-US"/>
        </w:rPr>
        <w:t xml:space="preserve"> analiza si es necesaria la fabricación de un nuevo molde o matriz</w:t>
      </w:r>
      <w:r w:rsidR="008158C8">
        <w:rPr>
          <w:rStyle w:val="Refdenotaalpie"/>
          <w:szCs w:val="24"/>
          <w:lang w:bidi="en-US"/>
        </w:rPr>
        <w:footnoteReference w:id="10"/>
      </w:r>
      <w:r w:rsidR="00112E0C">
        <w:rPr>
          <w:szCs w:val="24"/>
          <w:lang w:bidi="en-US"/>
        </w:rPr>
        <w:t>. En caso de ser</w:t>
      </w:r>
      <w:r w:rsidR="00AE507E">
        <w:rPr>
          <w:szCs w:val="24"/>
          <w:lang w:bidi="en-US"/>
        </w:rPr>
        <w:t>lo</w:t>
      </w:r>
      <w:r w:rsidR="00112E0C">
        <w:rPr>
          <w:szCs w:val="24"/>
          <w:lang w:bidi="en-US"/>
        </w:rPr>
        <w:t xml:space="preserve">, se calculan los costos que </w:t>
      </w:r>
      <w:r w:rsidR="00AE507E">
        <w:rPr>
          <w:szCs w:val="24"/>
          <w:lang w:bidi="en-US"/>
        </w:rPr>
        <w:t>este proceso</w:t>
      </w:r>
      <w:r w:rsidR="00112E0C">
        <w:rPr>
          <w:szCs w:val="24"/>
          <w:lang w:bidi="en-US"/>
        </w:rPr>
        <w:t xml:space="preserve"> implicaría y se agregan al presupuesto.</w:t>
      </w:r>
    </w:p>
    <w:p w:rsidR="00604A2F" w:rsidRPr="000A50B4" w:rsidRDefault="00604A2F" w:rsidP="00604A2F">
      <w:pPr>
        <w:rPr>
          <w:szCs w:val="24"/>
          <w:lang w:bidi="en-US"/>
        </w:rPr>
      </w:pPr>
      <w:r w:rsidRPr="000A50B4">
        <w:rPr>
          <w:szCs w:val="24"/>
          <w:lang w:bidi="en-US"/>
        </w:rPr>
        <w:t>El Responsable de Ventas recibe la cotización por parte del  Responsable de Compras y se lo envía al cliente.</w:t>
      </w:r>
    </w:p>
    <w:p w:rsidR="00604A2F" w:rsidRPr="000A50B4" w:rsidRDefault="00604A2F" w:rsidP="00604A2F">
      <w:pPr>
        <w:rPr>
          <w:szCs w:val="24"/>
          <w:lang w:bidi="en-US"/>
        </w:rPr>
      </w:pPr>
      <w:r w:rsidRPr="000A50B4">
        <w:rPr>
          <w:szCs w:val="24"/>
          <w:lang w:bidi="en-US"/>
        </w:rPr>
        <w:t>En caso en que el cliente acepte la cotización y desee confirmar el trabajo, envía la solicitud de pedido (Orden de pedido)</w:t>
      </w:r>
      <w:r w:rsidR="00595B7F">
        <w:rPr>
          <w:szCs w:val="24"/>
          <w:lang w:bidi="en-US"/>
        </w:rPr>
        <w:t xml:space="preserve"> al Responsable de Ventas</w:t>
      </w:r>
      <w:r w:rsidRPr="000A50B4">
        <w:rPr>
          <w:szCs w:val="24"/>
          <w:lang w:bidi="en-US"/>
        </w:rPr>
        <w:t>.</w:t>
      </w:r>
    </w:p>
    <w:p w:rsidR="000D1D83" w:rsidRPr="00356588" w:rsidRDefault="00604A2F" w:rsidP="00604A2F">
      <w:pPr>
        <w:rPr>
          <w:szCs w:val="24"/>
          <w:lang w:bidi="en-US"/>
        </w:rPr>
      </w:pPr>
      <w:r w:rsidRPr="000A50B4">
        <w:rPr>
          <w:szCs w:val="24"/>
          <w:lang w:bidi="en-US"/>
        </w:rPr>
        <w:t>Cuando el pedido ya está armado y listo para entregar, el Responsable de Ventas genera la factura correspondiente al mismo, y se lo envía al cliente. El procedimiento termina cuando se registra el cobro del pedido.</w:t>
      </w:r>
      <w:r w:rsidR="00B23C14">
        <w:rPr>
          <w:szCs w:val="24"/>
          <w:lang w:bidi="en-US"/>
        </w:rPr>
        <w:t xml:space="preserve">  El mismo puede ser abonado en efectivo, con cheques y/o transferencias bancarias.</w:t>
      </w:r>
    </w:p>
    <w:p w:rsidR="009B306A" w:rsidRPr="001D465B" w:rsidRDefault="009B306A" w:rsidP="009B306A">
      <w:pPr>
        <w:pStyle w:val="Ttulo2"/>
        <w:rPr>
          <w:lang w:val="es-AR"/>
        </w:rPr>
      </w:pPr>
      <w:bookmarkStart w:id="56" w:name="_Toc257677668"/>
      <w:bookmarkStart w:id="57" w:name="_Toc260571436"/>
      <w:r w:rsidRPr="001D465B">
        <w:rPr>
          <w:lang w:val="es-AR"/>
        </w:rPr>
        <w:lastRenderedPageBreak/>
        <w:t>Gestión de Producción</w:t>
      </w:r>
      <w:bookmarkEnd w:id="56"/>
      <w:bookmarkEnd w:id="57"/>
    </w:p>
    <w:p w:rsidR="009C0F99" w:rsidRPr="001D465B" w:rsidRDefault="009C0F99" w:rsidP="009C0F99">
      <w:pPr>
        <w:rPr>
          <w:lang w:bidi="en-US"/>
        </w:rPr>
      </w:pPr>
    </w:p>
    <w:p w:rsidR="009B306A" w:rsidRPr="000A50B4" w:rsidRDefault="009B306A" w:rsidP="00780759">
      <w:pPr>
        <w:rPr>
          <w:szCs w:val="24"/>
          <w:lang w:bidi="en-US"/>
        </w:rPr>
      </w:pPr>
      <w:r w:rsidRPr="000A50B4">
        <w:rPr>
          <w:szCs w:val="24"/>
          <w:lang w:bidi="en-US"/>
        </w:rPr>
        <w:t xml:space="preserve">Este procedimiento comprende desde el momento en que se </w:t>
      </w:r>
      <w:r w:rsidR="00F02C60">
        <w:rPr>
          <w:szCs w:val="24"/>
          <w:lang w:bidi="en-US"/>
        </w:rPr>
        <w:t>recibe</w:t>
      </w:r>
      <w:r w:rsidRPr="000A50B4">
        <w:rPr>
          <w:szCs w:val="24"/>
          <w:lang w:bidi="en-US"/>
        </w:rPr>
        <w:t xml:space="preserve"> </w:t>
      </w:r>
      <w:r w:rsidR="00F02C60">
        <w:rPr>
          <w:szCs w:val="24"/>
          <w:lang w:bidi="en-US"/>
        </w:rPr>
        <w:t>la orden de pedido de un</w:t>
      </w:r>
      <w:r w:rsidRPr="000A50B4">
        <w:rPr>
          <w:szCs w:val="24"/>
          <w:lang w:bidi="en-US"/>
        </w:rPr>
        <w:t xml:space="preserve"> cliente hasta</w:t>
      </w:r>
      <w:r w:rsidR="00F02C60">
        <w:rPr>
          <w:szCs w:val="24"/>
          <w:lang w:bidi="en-US"/>
        </w:rPr>
        <w:t xml:space="preserve"> que el</w:t>
      </w:r>
      <w:r w:rsidR="0025274E">
        <w:rPr>
          <w:szCs w:val="24"/>
          <w:lang w:bidi="en-US"/>
        </w:rPr>
        <w:t xml:space="preserve"> pedido</w:t>
      </w:r>
      <w:r w:rsidR="00F02C60">
        <w:rPr>
          <w:szCs w:val="24"/>
          <w:lang w:bidi="en-US"/>
        </w:rPr>
        <w:t xml:space="preserve"> se encuentra preparado y almacenado</w:t>
      </w:r>
      <w:r w:rsidR="00CD5E2E">
        <w:rPr>
          <w:szCs w:val="24"/>
          <w:lang w:bidi="en-US"/>
        </w:rPr>
        <w:t xml:space="preserve"> para realizarle</w:t>
      </w:r>
      <w:r w:rsidRPr="000A50B4">
        <w:rPr>
          <w:szCs w:val="24"/>
          <w:lang w:bidi="en-US"/>
        </w:rPr>
        <w:t xml:space="preserve"> el control de calidad.</w:t>
      </w:r>
    </w:p>
    <w:p w:rsidR="00C64F1F" w:rsidRDefault="009B306A" w:rsidP="00780759">
      <w:pPr>
        <w:rPr>
          <w:szCs w:val="24"/>
          <w:lang w:bidi="en-US"/>
        </w:rPr>
      </w:pPr>
      <w:r w:rsidRPr="000A50B4">
        <w:rPr>
          <w:szCs w:val="24"/>
          <w:lang w:bidi="en-US"/>
        </w:rPr>
        <w:t xml:space="preserve">Este proceso comienza cuando el Responsable de </w:t>
      </w:r>
      <w:r w:rsidR="00CD5E2E">
        <w:rPr>
          <w:szCs w:val="24"/>
          <w:lang w:bidi="en-US"/>
        </w:rPr>
        <w:t>Producción</w:t>
      </w:r>
      <w:r w:rsidRPr="000A50B4">
        <w:rPr>
          <w:szCs w:val="24"/>
          <w:lang w:bidi="en-US"/>
        </w:rPr>
        <w:t xml:space="preserve"> re</w:t>
      </w:r>
      <w:r w:rsidR="00BB4EFF" w:rsidRPr="000A50B4">
        <w:rPr>
          <w:szCs w:val="24"/>
          <w:lang w:bidi="en-US"/>
        </w:rPr>
        <w:t xml:space="preserve">cibe </w:t>
      </w:r>
      <w:r w:rsidR="00345880">
        <w:rPr>
          <w:szCs w:val="24"/>
          <w:lang w:bidi="en-US"/>
        </w:rPr>
        <w:t>la orden de pedido</w:t>
      </w:r>
      <w:r w:rsidR="00CD5E2E">
        <w:rPr>
          <w:szCs w:val="24"/>
          <w:lang w:bidi="en-US"/>
        </w:rPr>
        <w:t xml:space="preserve"> que le entrega el</w:t>
      </w:r>
      <w:r w:rsidR="00345880">
        <w:rPr>
          <w:szCs w:val="24"/>
          <w:lang w:bidi="en-US"/>
        </w:rPr>
        <w:t xml:space="preserve"> Responsable de </w:t>
      </w:r>
      <w:r w:rsidR="00CD5E2E">
        <w:rPr>
          <w:szCs w:val="24"/>
          <w:lang w:bidi="en-US"/>
        </w:rPr>
        <w:t>Ventas</w:t>
      </w:r>
      <w:r w:rsidR="00345880">
        <w:rPr>
          <w:szCs w:val="24"/>
          <w:lang w:bidi="en-US"/>
        </w:rPr>
        <w:t xml:space="preserve"> para que realice la planificación de la producción</w:t>
      </w:r>
      <w:r w:rsidR="00CD5E2E">
        <w:rPr>
          <w:szCs w:val="24"/>
          <w:lang w:bidi="en-US"/>
        </w:rPr>
        <w:t>.</w:t>
      </w:r>
    </w:p>
    <w:p w:rsidR="00BF37AC" w:rsidRDefault="009C0F99" w:rsidP="00780759">
      <w:pPr>
        <w:rPr>
          <w:szCs w:val="24"/>
          <w:lang w:bidi="en-US"/>
        </w:rPr>
      </w:pPr>
      <w:r w:rsidRPr="000A50B4">
        <w:rPr>
          <w:szCs w:val="24"/>
          <w:lang w:bidi="en-US"/>
        </w:rPr>
        <w:t xml:space="preserve">El Responsable de </w:t>
      </w:r>
      <w:r w:rsidR="00BB4EFF" w:rsidRPr="000A50B4">
        <w:rPr>
          <w:szCs w:val="24"/>
          <w:lang w:bidi="en-US"/>
        </w:rPr>
        <w:t>P</w:t>
      </w:r>
      <w:r w:rsidRPr="000A50B4">
        <w:rPr>
          <w:szCs w:val="24"/>
          <w:lang w:bidi="en-US"/>
        </w:rPr>
        <w:t>roducción</w:t>
      </w:r>
      <w:r w:rsidR="00C64F1F">
        <w:rPr>
          <w:szCs w:val="24"/>
          <w:lang w:bidi="en-US"/>
        </w:rPr>
        <w:t xml:space="preserve"> elabora el informe de materia prima necesaria para la producción,</w:t>
      </w:r>
      <w:r w:rsidRPr="000A50B4">
        <w:rPr>
          <w:szCs w:val="24"/>
          <w:lang w:bidi="en-US"/>
        </w:rPr>
        <w:t xml:space="preserve"> planifica los procesos a lle</w:t>
      </w:r>
      <w:r w:rsidR="00C64F1F">
        <w:rPr>
          <w:szCs w:val="24"/>
          <w:lang w:bidi="en-US"/>
        </w:rPr>
        <w:t>var a cabo</w:t>
      </w:r>
      <w:r w:rsidR="00BF37AC">
        <w:rPr>
          <w:szCs w:val="24"/>
          <w:lang w:bidi="en-US"/>
        </w:rPr>
        <w:t xml:space="preserve"> (inte</w:t>
      </w:r>
      <w:r w:rsidR="008158C8">
        <w:rPr>
          <w:szCs w:val="24"/>
          <w:lang w:bidi="en-US"/>
        </w:rPr>
        <w:t xml:space="preserve">rnos o </w:t>
      </w:r>
      <w:r w:rsidR="00BB5FFC">
        <w:rPr>
          <w:szCs w:val="24"/>
          <w:lang w:bidi="en-US"/>
        </w:rPr>
        <w:t>tercerizado</w:t>
      </w:r>
      <w:r w:rsidR="00BF37AC">
        <w:rPr>
          <w:szCs w:val="24"/>
          <w:lang w:bidi="en-US"/>
        </w:rPr>
        <w:t>s</w:t>
      </w:r>
      <w:r w:rsidR="008158C8">
        <w:rPr>
          <w:rStyle w:val="Refdenotaalpie"/>
          <w:szCs w:val="24"/>
          <w:lang w:bidi="en-US"/>
        </w:rPr>
        <w:footnoteReference w:id="11"/>
      </w:r>
      <w:r w:rsidR="00BF37AC">
        <w:rPr>
          <w:szCs w:val="24"/>
          <w:lang w:bidi="en-US"/>
        </w:rPr>
        <w:t>)</w:t>
      </w:r>
      <w:r w:rsidR="00C64F1F">
        <w:rPr>
          <w:szCs w:val="24"/>
          <w:lang w:bidi="en-US"/>
        </w:rPr>
        <w:t xml:space="preserve"> y</w:t>
      </w:r>
      <w:r w:rsidRPr="000A50B4">
        <w:rPr>
          <w:szCs w:val="24"/>
          <w:lang w:bidi="en-US"/>
        </w:rPr>
        <w:t xml:space="preserve"> organiza a los operarios asignándoles las tareas a cada uno.</w:t>
      </w:r>
      <w:r w:rsidR="00BF37AC">
        <w:rPr>
          <w:szCs w:val="24"/>
          <w:lang w:bidi="en-US"/>
        </w:rPr>
        <w:t xml:space="preserve"> </w:t>
      </w:r>
    </w:p>
    <w:p w:rsidR="00345880" w:rsidRPr="000A50B4" w:rsidRDefault="00345880" w:rsidP="00780759">
      <w:pPr>
        <w:rPr>
          <w:szCs w:val="24"/>
          <w:lang w:bidi="en-US"/>
        </w:rPr>
      </w:pPr>
      <w:r>
        <w:rPr>
          <w:szCs w:val="24"/>
          <w:lang w:bidi="en-US"/>
        </w:rPr>
        <w:t>El Responsable de Almacenamiento</w:t>
      </w:r>
      <w:r w:rsidR="00C64F1F">
        <w:rPr>
          <w:szCs w:val="24"/>
          <w:lang w:bidi="en-US"/>
        </w:rPr>
        <w:t xml:space="preserve"> verifica la existencia de materia prima necesaria para la producción e</w:t>
      </w:r>
      <w:r>
        <w:rPr>
          <w:szCs w:val="24"/>
          <w:lang w:bidi="en-US"/>
        </w:rPr>
        <w:t xml:space="preserve"> </w:t>
      </w:r>
      <w:r w:rsidR="007D5686">
        <w:rPr>
          <w:szCs w:val="24"/>
          <w:lang w:bidi="en-US"/>
        </w:rPr>
        <w:t xml:space="preserve">informa al Responsable de Compras </w:t>
      </w:r>
      <w:r w:rsidR="00C64F1F">
        <w:rPr>
          <w:szCs w:val="24"/>
          <w:lang w:bidi="en-US"/>
        </w:rPr>
        <w:t xml:space="preserve">el material faltante para que </w:t>
      </w:r>
      <w:r w:rsidR="007D5686">
        <w:rPr>
          <w:szCs w:val="24"/>
          <w:lang w:bidi="en-US"/>
        </w:rPr>
        <w:t>éste gener</w:t>
      </w:r>
      <w:r w:rsidR="00C64F1F">
        <w:rPr>
          <w:szCs w:val="24"/>
          <w:lang w:bidi="en-US"/>
        </w:rPr>
        <w:t>e</w:t>
      </w:r>
      <w:r w:rsidR="007D5686">
        <w:rPr>
          <w:szCs w:val="24"/>
          <w:lang w:bidi="en-US"/>
        </w:rPr>
        <w:t xml:space="preserve"> la</w:t>
      </w:r>
      <w:r w:rsidR="00C64F1F">
        <w:rPr>
          <w:szCs w:val="24"/>
          <w:lang w:bidi="en-US"/>
        </w:rPr>
        <w:t xml:space="preserve"> correspondiente</w:t>
      </w:r>
      <w:r w:rsidR="007D5686">
        <w:rPr>
          <w:szCs w:val="24"/>
          <w:lang w:bidi="en-US"/>
        </w:rPr>
        <w:t xml:space="preserve"> orden de compra</w:t>
      </w:r>
      <w:r w:rsidR="00C64F1F">
        <w:rPr>
          <w:szCs w:val="24"/>
          <w:lang w:bidi="en-US"/>
        </w:rPr>
        <w:t>.</w:t>
      </w:r>
    </w:p>
    <w:p w:rsidR="00BF37AC" w:rsidRDefault="00780759" w:rsidP="00780759">
      <w:pPr>
        <w:rPr>
          <w:szCs w:val="24"/>
          <w:lang w:bidi="en-US"/>
        </w:rPr>
      </w:pPr>
      <w:r w:rsidRPr="000A50B4">
        <w:rPr>
          <w:szCs w:val="24"/>
          <w:lang w:bidi="en-US"/>
        </w:rPr>
        <w:t>En</w:t>
      </w:r>
      <w:r w:rsidR="009C0F99" w:rsidRPr="000A50B4">
        <w:rPr>
          <w:szCs w:val="24"/>
          <w:lang w:bidi="en-US"/>
        </w:rPr>
        <w:t xml:space="preserve"> caso que</w:t>
      </w:r>
      <w:r w:rsidRPr="000A50B4">
        <w:rPr>
          <w:szCs w:val="24"/>
          <w:lang w:bidi="en-US"/>
        </w:rPr>
        <w:t>,</w:t>
      </w:r>
      <w:r w:rsidR="009C0F99" w:rsidRPr="000A50B4">
        <w:rPr>
          <w:szCs w:val="24"/>
          <w:lang w:bidi="en-US"/>
        </w:rPr>
        <w:t xml:space="preserve"> durante la fabricación de una pieza</w:t>
      </w:r>
      <w:r w:rsidRPr="000A50B4">
        <w:rPr>
          <w:szCs w:val="24"/>
          <w:lang w:bidi="en-US"/>
        </w:rPr>
        <w:t>,</w:t>
      </w:r>
      <w:r w:rsidR="00C64F1F">
        <w:rPr>
          <w:szCs w:val="24"/>
          <w:lang w:bidi="en-US"/>
        </w:rPr>
        <w:t xml:space="preserve"> ésta resulte defectuosa</w:t>
      </w:r>
      <w:r w:rsidRPr="000A50B4">
        <w:rPr>
          <w:szCs w:val="24"/>
          <w:lang w:bidi="en-US"/>
        </w:rPr>
        <w:t xml:space="preserve">, el </w:t>
      </w:r>
      <w:r w:rsidR="006A2F6E">
        <w:rPr>
          <w:szCs w:val="24"/>
          <w:lang w:bidi="en-US"/>
        </w:rPr>
        <w:t>R</w:t>
      </w:r>
      <w:r w:rsidRPr="000A50B4">
        <w:rPr>
          <w:szCs w:val="24"/>
          <w:lang w:bidi="en-US"/>
        </w:rPr>
        <w:t>esponsable de Producción</w:t>
      </w:r>
      <w:r w:rsidR="009C0F99" w:rsidRPr="000A50B4">
        <w:rPr>
          <w:szCs w:val="24"/>
          <w:lang w:bidi="en-US"/>
        </w:rPr>
        <w:t xml:space="preserve">, se encarga de analizarla y </w:t>
      </w:r>
      <w:r w:rsidRPr="000A50B4">
        <w:rPr>
          <w:szCs w:val="24"/>
          <w:lang w:bidi="en-US"/>
        </w:rPr>
        <w:t>determina si</w:t>
      </w:r>
      <w:r w:rsidR="009C0F99" w:rsidRPr="000A50B4">
        <w:rPr>
          <w:szCs w:val="24"/>
          <w:lang w:bidi="en-US"/>
        </w:rPr>
        <w:t xml:space="preserve"> la </w:t>
      </w:r>
      <w:r w:rsidRPr="000A50B4">
        <w:rPr>
          <w:szCs w:val="24"/>
          <w:lang w:bidi="en-US"/>
        </w:rPr>
        <w:t>misma puede ser corregida o considerada como Scrap</w:t>
      </w:r>
      <w:r w:rsidR="00C64F1F">
        <w:rPr>
          <w:szCs w:val="24"/>
          <w:lang w:bidi="en-US"/>
        </w:rPr>
        <w:t>. Las piezas consideradas scrap</w:t>
      </w:r>
      <w:r w:rsidRPr="000A50B4">
        <w:rPr>
          <w:szCs w:val="24"/>
          <w:lang w:bidi="en-US"/>
        </w:rPr>
        <w:t xml:space="preserve"> se la</w:t>
      </w:r>
      <w:r w:rsidR="00C64F1F">
        <w:rPr>
          <w:szCs w:val="24"/>
          <w:lang w:bidi="en-US"/>
        </w:rPr>
        <w:t>s</w:t>
      </w:r>
      <w:r w:rsidRPr="000A50B4">
        <w:rPr>
          <w:szCs w:val="24"/>
          <w:lang w:bidi="en-US"/>
        </w:rPr>
        <w:t xml:space="preserve"> envía a Almacenamiento con la posibilidad de reutilizar el material</w:t>
      </w:r>
      <w:r w:rsidR="009C0F99" w:rsidRPr="000A50B4">
        <w:rPr>
          <w:szCs w:val="24"/>
          <w:lang w:bidi="en-US"/>
        </w:rPr>
        <w:t>.</w:t>
      </w:r>
      <w:r w:rsidR="00C64F1F">
        <w:rPr>
          <w:szCs w:val="24"/>
          <w:lang w:bidi="en-US"/>
        </w:rPr>
        <w:t xml:space="preserve"> Las piezas con la posibilidad de poder ser corregidas, se envían a retrabajo, haciendo la replanificación</w:t>
      </w:r>
      <w:r w:rsidR="008158C8">
        <w:rPr>
          <w:rStyle w:val="Refdenotaalpie"/>
          <w:szCs w:val="24"/>
          <w:lang w:bidi="en-US"/>
        </w:rPr>
        <w:footnoteReference w:id="12"/>
      </w:r>
      <w:r w:rsidR="00C64F1F">
        <w:rPr>
          <w:szCs w:val="24"/>
          <w:lang w:bidi="en-US"/>
        </w:rPr>
        <w:t xml:space="preserve"> de la producción que corresponda.</w:t>
      </w:r>
    </w:p>
    <w:p w:rsidR="00BF37AC" w:rsidRPr="000A50B4" w:rsidRDefault="00BF37AC" w:rsidP="00780759">
      <w:pPr>
        <w:rPr>
          <w:szCs w:val="24"/>
          <w:lang w:bidi="en-US"/>
        </w:rPr>
      </w:pPr>
      <w:r>
        <w:rPr>
          <w:szCs w:val="24"/>
          <w:lang w:bidi="en-US"/>
        </w:rPr>
        <w:t>Existen en la fabricación de ciertos productos, procesos especializados (como el cromado</w:t>
      </w:r>
      <w:r w:rsidR="00596916">
        <w:rPr>
          <w:rStyle w:val="Refdenotaalpie"/>
          <w:szCs w:val="24"/>
          <w:lang w:bidi="en-US"/>
        </w:rPr>
        <w:footnoteReference w:id="13"/>
      </w:r>
      <w:r>
        <w:rPr>
          <w:szCs w:val="24"/>
          <w:lang w:bidi="en-US"/>
        </w:rPr>
        <w:t>, aleación</w:t>
      </w:r>
      <w:r w:rsidR="00596916">
        <w:rPr>
          <w:rStyle w:val="Refdenotaalpie"/>
          <w:szCs w:val="24"/>
          <w:lang w:bidi="en-US"/>
        </w:rPr>
        <w:footnoteReference w:id="14"/>
      </w:r>
      <w:r>
        <w:rPr>
          <w:szCs w:val="24"/>
          <w:lang w:bidi="en-US"/>
        </w:rPr>
        <w:t xml:space="preserve">, etc.) que deben ser </w:t>
      </w:r>
      <w:r w:rsidR="00BB5FFC">
        <w:rPr>
          <w:szCs w:val="24"/>
          <w:lang w:bidi="en-US"/>
        </w:rPr>
        <w:t>tercerizado</w:t>
      </w:r>
      <w:r>
        <w:rPr>
          <w:szCs w:val="24"/>
          <w:lang w:bidi="en-US"/>
        </w:rPr>
        <w:t xml:space="preserve">s ya que no pertenecen al dominio de la empresa. </w:t>
      </w:r>
      <w:r w:rsidR="00356588">
        <w:rPr>
          <w:szCs w:val="24"/>
          <w:lang w:bidi="en-US"/>
        </w:rPr>
        <w:t>Para ello</w:t>
      </w:r>
      <w:r w:rsidR="000A662B">
        <w:rPr>
          <w:szCs w:val="24"/>
          <w:lang w:bidi="en-US"/>
        </w:rPr>
        <w:t xml:space="preserve"> se les solicita a diferentes Empresas Metalúrgicas una cotización del trabajo necesario, seleccionando la más conveniente y confirmando el pedido a la Empresa elegida. Una vez finalizado el trabajo, la pieza es recibida por el Responsable de Almacenamiento y derivada a producción para </w:t>
      </w:r>
      <w:r w:rsidR="00A516A1">
        <w:rPr>
          <w:szCs w:val="24"/>
          <w:lang w:bidi="en-US"/>
        </w:rPr>
        <w:t>continuar con su proceso productivo.</w:t>
      </w:r>
      <w:r w:rsidR="000A662B">
        <w:rPr>
          <w:szCs w:val="24"/>
          <w:lang w:bidi="en-US"/>
        </w:rPr>
        <w:t xml:space="preserve">  </w:t>
      </w:r>
      <w:r>
        <w:rPr>
          <w:szCs w:val="24"/>
          <w:lang w:bidi="en-US"/>
        </w:rPr>
        <w:t>Estos procesos también son contemplados en la planificación de la producción.</w:t>
      </w:r>
    </w:p>
    <w:p w:rsidR="00143ECA" w:rsidRDefault="00143ECA" w:rsidP="00780759">
      <w:pPr>
        <w:rPr>
          <w:szCs w:val="24"/>
          <w:lang w:bidi="en-US"/>
        </w:rPr>
      </w:pPr>
      <w:r w:rsidRPr="000A50B4">
        <w:rPr>
          <w:szCs w:val="24"/>
          <w:lang w:bidi="en-US"/>
        </w:rPr>
        <w:lastRenderedPageBreak/>
        <w:t xml:space="preserve">Una vez que las piezas del pedido están terminadas </w:t>
      </w:r>
      <w:r w:rsidR="006A2F6E">
        <w:rPr>
          <w:szCs w:val="24"/>
          <w:lang w:bidi="en-US"/>
        </w:rPr>
        <w:t>son enviadas a</w:t>
      </w:r>
      <w:r w:rsidRPr="000A50B4">
        <w:rPr>
          <w:szCs w:val="24"/>
          <w:lang w:bidi="en-US"/>
        </w:rPr>
        <w:t xml:space="preserve">l área de Calidad, para realizarles el control correspondiente. </w:t>
      </w:r>
    </w:p>
    <w:p w:rsidR="00C90737" w:rsidRDefault="00C90737" w:rsidP="00780759">
      <w:pPr>
        <w:rPr>
          <w:szCs w:val="24"/>
          <w:lang w:bidi="en-US"/>
        </w:rPr>
      </w:pPr>
    </w:p>
    <w:p w:rsidR="00904612" w:rsidRPr="00C90737" w:rsidRDefault="00FE2ED9" w:rsidP="00C90737">
      <w:pPr>
        <w:pStyle w:val="Ttulo2"/>
      </w:pPr>
      <w:bookmarkStart w:id="58" w:name="_Toc257677669"/>
      <w:bookmarkStart w:id="59" w:name="_Toc260571437"/>
      <w:r w:rsidRPr="00607902">
        <w:t>gestió</w:t>
      </w:r>
      <w:r w:rsidR="00B37FD0" w:rsidRPr="00607902">
        <w:t>n de calidad</w:t>
      </w:r>
      <w:bookmarkEnd w:id="58"/>
      <w:bookmarkEnd w:id="59"/>
      <w:r w:rsidR="00B37FD0" w:rsidRPr="00607902">
        <w:t xml:space="preserve"> </w:t>
      </w:r>
    </w:p>
    <w:p w:rsidR="00B37FD0" w:rsidRPr="001D465B" w:rsidRDefault="00B37FD0" w:rsidP="00780759">
      <w:pPr>
        <w:rPr>
          <w:lang w:bidi="en-US"/>
        </w:rPr>
      </w:pPr>
    </w:p>
    <w:p w:rsidR="00B37FD0" w:rsidRPr="000A50B4" w:rsidRDefault="00B37FD0" w:rsidP="00780759">
      <w:pPr>
        <w:rPr>
          <w:szCs w:val="24"/>
          <w:lang w:bidi="en-US"/>
        </w:rPr>
      </w:pPr>
      <w:r w:rsidRPr="000A50B4">
        <w:rPr>
          <w:szCs w:val="24"/>
          <w:lang w:bidi="en-US"/>
        </w:rPr>
        <w:t xml:space="preserve">Este procedimiento comprende desde el momento </w:t>
      </w:r>
      <w:r w:rsidR="00AD6FE1" w:rsidRPr="000A50B4">
        <w:rPr>
          <w:szCs w:val="24"/>
          <w:lang w:bidi="en-US"/>
        </w:rPr>
        <w:t xml:space="preserve">en </w:t>
      </w:r>
      <w:r w:rsidRPr="000A50B4">
        <w:rPr>
          <w:szCs w:val="24"/>
          <w:lang w:bidi="en-US"/>
        </w:rPr>
        <w:t>que las piezas de un pedido</w:t>
      </w:r>
      <w:r w:rsidR="00AD6FE1" w:rsidRPr="000A50B4">
        <w:rPr>
          <w:szCs w:val="24"/>
          <w:lang w:bidi="en-US"/>
        </w:rPr>
        <w:t xml:space="preserve"> son almacenada</w:t>
      </w:r>
      <w:r w:rsidRPr="000A50B4">
        <w:rPr>
          <w:szCs w:val="24"/>
          <w:lang w:bidi="en-US"/>
        </w:rPr>
        <w:t>s para</w:t>
      </w:r>
      <w:r w:rsidR="00AD6FE1" w:rsidRPr="000A50B4">
        <w:rPr>
          <w:szCs w:val="24"/>
          <w:lang w:bidi="en-US"/>
        </w:rPr>
        <w:t xml:space="preserve"> el</w:t>
      </w:r>
      <w:r w:rsidRPr="000A50B4">
        <w:rPr>
          <w:szCs w:val="24"/>
          <w:lang w:bidi="en-US"/>
        </w:rPr>
        <w:t xml:space="preserve"> control de calidad hasta que</w:t>
      </w:r>
      <w:r w:rsidR="00AD6FE1" w:rsidRPr="000A50B4">
        <w:rPr>
          <w:szCs w:val="24"/>
          <w:lang w:bidi="en-US"/>
        </w:rPr>
        <w:t xml:space="preserve"> las mismas</w:t>
      </w:r>
      <w:r w:rsidRPr="000A50B4">
        <w:rPr>
          <w:szCs w:val="24"/>
          <w:lang w:bidi="en-US"/>
        </w:rPr>
        <w:t xml:space="preserve"> son aprobadas o rechazadas por el Responsable</w:t>
      </w:r>
      <w:r w:rsidR="00AD6FE1" w:rsidRPr="000A50B4">
        <w:rPr>
          <w:szCs w:val="24"/>
          <w:lang w:bidi="en-US"/>
        </w:rPr>
        <w:t xml:space="preserve"> de C</w:t>
      </w:r>
      <w:r w:rsidRPr="000A50B4">
        <w:rPr>
          <w:szCs w:val="24"/>
          <w:lang w:bidi="en-US"/>
        </w:rPr>
        <w:t>alidad.</w:t>
      </w:r>
      <w:r w:rsidR="00143ECA" w:rsidRPr="000A50B4">
        <w:rPr>
          <w:szCs w:val="24"/>
          <w:lang w:bidi="en-US"/>
        </w:rPr>
        <w:t xml:space="preserve"> Si éstas son aprobadas, se las </w:t>
      </w:r>
      <w:r w:rsidR="001E2186">
        <w:rPr>
          <w:szCs w:val="24"/>
          <w:lang w:bidi="en-US"/>
        </w:rPr>
        <w:t>envía al área de Almacenamiento para el armado y empa</w:t>
      </w:r>
      <w:r w:rsidR="00596916">
        <w:rPr>
          <w:szCs w:val="24"/>
          <w:lang w:bidi="en-US"/>
        </w:rPr>
        <w:t>quetado de los productos finales</w:t>
      </w:r>
      <w:r w:rsidR="00143ECA" w:rsidRPr="000A50B4">
        <w:rPr>
          <w:szCs w:val="24"/>
          <w:lang w:bidi="en-US"/>
        </w:rPr>
        <w:t xml:space="preserve">. </w:t>
      </w:r>
    </w:p>
    <w:p w:rsidR="00B37FD0" w:rsidRPr="000A50B4" w:rsidRDefault="00290C73" w:rsidP="00780759">
      <w:pPr>
        <w:rPr>
          <w:szCs w:val="24"/>
          <w:lang w:bidi="en-US"/>
        </w:rPr>
      </w:pPr>
      <w:r w:rsidRPr="000A50B4">
        <w:rPr>
          <w:szCs w:val="24"/>
          <w:lang w:bidi="en-US"/>
        </w:rPr>
        <w:t xml:space="preserve">Este procedimiento comienza cuando las piezas </w:t>
      </w:r>
      <w:r w:rsidR="001E478C" w:rsidRPr="000A50B4">
        <w:rPr>
          <w:szCs w:val="24"/>
          <w:lang w:bidi="en-US"/>
        </w:rPr>
        <w:t xml:space="preserve">metalúrgicas </w:t>
      </w:r>
      <w:r w:rsidR="001E2186">
        <w:rPr>
          <w:szCs w:val="24"/>
          <w:lang w:bidi="en-US"/>
        </w:rPr>
        <w:t>son almacenadas en el área de C</w:t>
      </w:r>
      <w:r w:rsidRPr="000A50B4">
        <w:rPr>
          <w:szCs w:val="24"/>
          <w:lang w:bidi="en-US"/>
        </w:rPr>
        <w:t xml:space="preserve">alidad para hacerles el control correspondiente. </w:t>
      </w:r>
      <w:r w:rsidR="00BB4EFF" w:rsidRPr="000A50B4">
        <w:rPr>
          <w:szCs w:val="24"/>
          <w:lang w:bidi="en-US"/>
        </w:rPr>
        <w:t>El Responsable de C</w:t>
      </w:r>
      <w:r w:rsidRPr="000A50B4">
        <w:rPr>
          <w:szCs w:val="24"/>
          <w:lang w:bidi="en-US"/>
        </w:rPr>
        <w:t>alidad recibe las piezas, las mide, las controla y verifica que estén</w:t>
      </w:r>
      <w:r w:rsidR="001E478C" w:rsidRPr="000A50B4">
        <w:rPr>
          <w:szCs w:val="24"/>
          <w:lang w:bidi="en-US"/>
        </w:rPr>
        <w:t xml:space="preserve"> dentro de los parámetros requeridos</w:t>
      </w:r>
      <w:r w:rsidRPr="000A50B4">
        <w:rPr>
          <w:szCs w:val="24"/>
          <w:lang w:bidi="en-US"/>
        </w:rPr>
        <w:t xml:space="preserve">. </w:t>
      </w:r>
      <w:r w:rsidR="00BB4EFF" w:rsidRPr="000A50B4">
        <w:rPr>
          <w:szCs w:val="24"/>
          <w:lang w:bidi="en-US"/>
        </w:rPr>
        <w:t>A continuación se r</w:t>
      </w:r>
      <w:r w:rsidRPr="000A50B4">
        <w:rPr>
          <w:szCs w:val="24"/>
          <w:lang w:bidi="en-US"/>
        </w:rPr>
        <w:t>egistra el resultado del control, y en caso</w:t>
      </w:r>
      <w:r w:rsidR="001E478C" w:rsidRPr="000A50B4">
        <w:rPr>
          <w:szCs w:val="24"/>
          <w:lang w:bidi="en-US"/>
        </w:rPr>
        <w:t xml:space="preserve"> de </w:t>
      </w:r>
      <w:r w:rsidR="00BB4EFF" w:rsidRPr="000A50B4">
        <w:rPr>
          <w:szCs w:val="24"/>
          <w:lang w:bidi="en-US"/>
        </w:rPr>
        <w:t xml:space="preserve">que </w:t>
      </w:r>
      <w:r w:rsidR="001E478C" w:rsidRPr="000A50B4">
        <w:rPr>
          <w:szCs w:val="24"/>
          <w:lang w:bidi="en-US"/>
        </w:rPr>
        <w:t>las piezas</w:t>
      </w:r>
      <w:r w:rsidR="00BB4EFF" w:rsidRPr="000A50B4">
        <w:rPr>
          <w:szCs w:val="24"/>
          <w:lang w:bidi="en-US"/>
        </w:rPr>
        <w:t xml:space="preserve"> estén conforme a lo solicitado,</w:t>
      </w:r>
      <w:r w:rsidR="00D87770" w:rsidRPr="000A50B4">
        <w:rPr>
          <w:szCs w:val="24"/>
          <w:lang w:bidi="en-US"/>
        </w:rPr>
        <w:t xml:space="preserve"> se las</w:t>
      </w:r>
      <w:r w:rsidR="000578B9">
        <w:rPr>
          <w:szCs w:val="24"/>
          <w:lang w:bidi="en-US"/>
        </w:rPr>
        <w:t xml:space="preserve"> </w:t>
      </w:r>
      <w:r w:rsidR="001E478C" w:rsidRPr="000A50B4">
        <w:rPr>
          <w:szCs w:val="24"/>
          <w:lang w:bidi="en-US"/>
        </w:rPr>
        <w:t xml:space="preserve"> envía</w:t>
      </w:r>
      <w:r w:rsidR="00BB4EFF" w:rsidRPr="000A50B4">
        <w:rPr>
          <w:szCs w:val="24"/>
          <w:lang w:bidi="en-US"/>
        </w:rPr>
        <w:t>n</w:t>
      </w:r>
      <w:r w:rsidR="001E478C" w:rsidRPr="000A50B4">
        <w:rPr>
          <w:szCs w:val="24"/>
          <w:lang w:bidi="en-US"/>
        </w:rPr>
        <w:t xml:space="preserve"> </w:t>
      </w:r>
      <w:r w:rsidRPr="000A50B4">
        <w:rPr>
          <w:szCs w:val="24"/>
          <w:lang w:bidi="en-US"/>
        </w:rPr>
        <w:t xml:space="preserve"> a</w:t>
      </w:r>
      <w:r w:rsidR="001E478C" w:rsidRPr="000A50B4">
        <w:rPr>
          <w:szCs w:val="24"/>
          <w:lang w:bidi="en-US"/>
        </w:rPr>
        <w:t>l área de</w:t>
      </w:r>
      <w:r w:rsidRPr="000A50B4">
        <w:rPr>
          <w:szCs w:val="24"/>
          <w:lang w:bidi="en-US"/>
        </w:rPr>
        <w:t xml:space="preserve"> </w:t>
      </w:r>
      <w:r w:rsidR="000578B9">
        <w:rPr>
          <w:szCs w:val="24"/>
          <w:lang w:bidi="en-US"/>
        </w:rPr>
        <w:t>Almacenamiento</w:t>
      </w:r>
      <w:r w:rsidRPr="000A50B4">
        <w:rPr>
          <w:szCs w:val="24"/>
          <w:lang w:bidi="en-US"/>
        </w:rPr>
        <w:t xml:space="preserve"> para que se realice la entrega del pedido</w:t>
      </w:r>
      <w:r w:rsidR="00BB4EFF" w:rsidRPr="000A50B4">
        <w:rPr>
          <w:szCs w:val="24"/>
          <w:lang w:bidi="en-US"/>
        </w:rPr>
        <w:t xml:space="preserve"> al cliente</w:t>
      </w:r>
      <w:r w:rsidRPr="000A50B4">
        <w:rPr>
          <w:szCs w:val="24"/>
          <w:lang w:bidi="en-US"/>
        </w:rPr>
        <w:t>. En caso de que una pieza</w:t>
      </w:r>
      <w:r w:rsidR="00BB4EFF" w:rsidRPr="000A50B4">
        <w:rPr>
          <w:szCs w:val="24"/>
          <w:lang w:bidi="en-US"/>
        </w:rPr>
        <w:t xml:space="preserve"> no cumpla con los requerimientos de calidad</w:t>
      </w:r>
      <w:r w:rsidRPr="000A50B4">
        <w:rPr>
          <w:szCs w:val="24"/>
          <w:lang w:bidi="en-US"/>
        </w:rPr>
        <w:t xml:space="preserve">, </w:t>
      </w:r>
      <w:r w:rsidR="00BB4EFF" w:rsidRPr="000A50B4">
        <w:rPr>
          <w:szCs w:val="24"/>
          <w:lang w:bidi="en-US"/>
        </w:rPr>
        <w:t>se le realizan las correcciones correspondientes, y de no ser posible se la considera</w:t>
      </w:r>
      <w:r w:rsidRPr="000A50B4">
        <w:rPr>
          <w:szCs w:val="24"/>
          <w:lang w:bidi="en-US"/>
        </w:rPr>
        <w:t xml:space="preserve"> Scrap</w:t>
      </w:r>
      <w:r w:rsidR="00BB4EFF" w:rsidRPr="000A50B4">
        <w:rPr>
          <w:szCs w:val="24"/>
          <w:lang w:bidi="en-US"/>
        </w:rPr>
        <w:t>.</w:t>
      </w:r>
      <w:r w:rsidRPr="000A50B4">
        <w:rPr>
          <w:szCs w:val="24"/>
          <w:lang w:bidi="en-US"/>
        </w:rPr>
        <w:t xml:space="preserve"> </w:t>
      </w:r>
    </w:p>
    <w:p w:rsidR="00A516A1" w:rsidRDefault="00A516A1">
      <w:pPr>
        <w:jc w:val="left"/>
        <w:rPr>
          <w:lang w:val="es-ES"/>
        </w:rPr>
      </w:pPr>
      <w:r>
        <w:rPr>
          <w:lang w:val="es-ES"/>
        </w:rPr>
        <w:br w:type="page"/>
      </w:r>
    </w:p>
    <w:p w:rsidR="00A516A1" w:rsidRPr="00A516A1" w:rsidRDefault="00A516A1" w:rsidP="00A516A1">
      <w:pPr>
        <w:pStyle w:val="Ttulo2"/>
        <w:jc w:val="left"/>
        <w:rPr>
          <w:lang w:val="es-AR"/>
        </w:rPr>
      </w:pPr>
      <w:bookmarkStart w:id="60" w:name="_Toc260571438"/>
      <w:r w:rsidRPr="00A516A1">
        <w:rPr>
          <w:lang w:val="es-AR"/>
        </w:rPr>
        <w:lastRenderedPageBreak/>
        <w:t>Diagrama de Flujo de los Procesos de Negocio</w:t>
      </w:r>
      <w:bookmarkEnd w:id="60"/>
    </w:p>
    <w:p w:rsidR="00A516A1" w:rsidRPr="00A516A1" w:rsidRDefault="00A516A1" w:rsidP="00A516A1">
      <w:pPr>
        <w:rPr>
          <w:lang w:bidi="en-US"/>
        </w:rPr>
      </w:pPr>
    </w:p>
    <w:p w:rsidR="00A516A1" w:rsidRDefault="00A516A1" w:rsidP="00A516A1">
      <w:pPr>
        <w:rPr>
          <w:lang w:bidi="en-US"/>
        </w:rPr>
      </w:pPr>
      <w:r>
        <w:rPr>
          <w:lang w:bidi="en-US"/>
        </w:rPr>
        <w:t>En el siguiente diagrama se muestra la secuencia los diferentes procesos</w:t>
      </w:r>
      <w:r w:rsidR="004721E6">
        <w:rPr>
          <w:lang w:bidi="en-US"/>
        </w:rPr>
        <w:t xml:space="preserve"> de negocio</w:t>
      </w:r>
      <w:r>
        <w:rPr>
          <w:lang w:bidi="en-US"/>
        </w:rPr>
        <w:t xml:space="preserve"> que se llevan a cabo dentro de la empresa</w:t>
      </w:r>
      <w:r w:rsidR="004721E6">
        <w:rPr>
          <w:lang w:bidi="en-US"/>
        </w:rPr>
        <w:t>.</w:t>
      </w:r>
    </w:p>
    <w:p w:rsidR="008F141B" w:rsidRPr="00A516A1" w:rsidRDefault="008F141B" w:rsidP="00A516A1">
      <w:pPr>
        <w:rPr>
          <w:lang w:bidi="en-US"/>
        </w:rPr>
      </w:pPr>
      <w:r>
        <w:rPr>
          <w:noProof/>
          <w:lang w:eastAsia="es-AR"/>
        </w:rPr>
        <w:drawing>
          <wp:anchor distT="0" distB="0" distL="114300" distR="114300" simplePos="0" relativeHeight="251680768" behindDoc="1" locked="0" layoutInCell="1" allowOverlap="1">
            <wp:simplePos x="0" y="0"/>
            <wp:positionH relativeFrom="column">
              <wp:posOffset>200660</wp:posOffset>
            </wp:positionH>
            <wp:positionV relativeFrom="paragraph">
              <wp:posOffset>233680</wp:posOffset>
            </wp:positionV>
            <wp:extent cx="5247640" cy="6035040"/>
            <wp:effectExtent l="19050" t="0" r="0" b="0"/>
            <wp:wrapNone/>
            <wp:docPr id="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5247640" cy="6035040"/>
                    </a:xfrm>
                    <a:prstGeom prst="rect">
                      <a:avLst/>
                    </a:prstGeom>
                    <a:noFill/>
                    <a:ln w="9525">
                      <a:noFill/>
                      <a:miter lim="800000"/>
                      <a:headEnd/>
                      <a:tailEnd/>
                    </a:ln>
                  </pic:spPr>
                </pic:pic>
              </a:graphicData>
            </a:graphic>
          </wp:anchor>
        </w:drawing>
      </w:r>
    </w:p>
    <w:p w:rsidR="00A516A1" w:rsidRPr="00A516A1" w:rsidRDefault="00A516A1" w:rsidP="00A516A1"/>
    <w:p w:rsidR="00A516A1" w:rsidRPr="00A516A1" w:rsidRDefault="00A516A1" w:rsidP="00A516A1"/>
    <w:p w:rsidR="006A2F6E" w:rsidRPr="00A516A1" w:rsidRDefault="006A2F6E" w:rsidP="00A516A1">
      <w:r w:rsidRPr="00A516A1">
        <w:rPr>
          <w:lang w:bidi="en-US"/>
        </w:rPr>
        <w:br w:type="page"/>
      </w:r>
      <w:r w:rsidR="00333BE7">
        <w:rPr>
          <w:noProof/>
          <w:lang w:eastAsia="es-AR"/>
        </w:rPr>
        <w:lastRenderedPageBreak/>
        <w:drawing>
          <wp:anchor distT="0" distB="0" distL="114300" distR="114300" simplePos="0" relativeHeight="251684864" behindDoc="1" locked="0" layoutInCell="1" allowOverlap="1">
            <wp:simplePos x="0" y="0"/>
            <wp:positionH relativeFrom="column">
              <wp:posOffset>200787</wp:posOffset>
            </wp:positionH>
            <wp:positionV relativeFrom="paragraph">
              <wp:posOffset>-225806</wp:posOffset>
            </wp:positionV>
            <wp:extent cx="5247640" cy="7827264"/>
            <wp:effectExtent l="19050" t="0" r="0" b="0"/>
            <wp:wrapNone/>
            <wp:docPr id="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5247640" cy="7827264"/>
                    </a:xfrm>
                    <a:prstGeom prst="rect">
                      <a:avLst/>
                    </a:prstGeom>
                    <a:noFill/>
                    <a:ln w="9525">
                      <a:noFill/>
                      <a:miter lim="800000"/>
                      <a:headEnd/>
                      <a:tailEnd/>
                    </a:ln>
                  </pic:spPr>
                </pic:pic>
              </a:graphicData>
            </a:graphic>
          </wp:anchor>
        </w:drawing>
      </w:r>
      <w:r w:rsidR="000E7548" w:rsidRPr="00A516A1">
        <w:br w:type="page"/>
      </w:r>
    </w:p>
    <w:p w:rsidR="00AE7150" w:rsidRDefault="00AE7150" w:rsidP="00D84E9C">
      <w:pPr>
        <w:pStyle w:val="Ttulo1"/>
        <w:rPr>
          <w:lang w:val="es-ES"/>
        </w:rPr>
      </w:pPr>
      <w:bookmarkStart w:id="61" w:name="_Toc260571439"/>
      <w:r>
        <w:rPr>
          <w:lang w:val="es-ES"/>
        </w:rPr>
        <w:lastRenderedPageBreak/>
        <w:t>Política y Estrategias</w:t>
      </w:r>
      <w:bookmarkEnd w:id="61"/>
    </w:p>
    <w:p w:rsidR="00AE7150" w:rsidRPr="009022A8" w:rsidRDefault="00AE7150" w:rsidP="009022A8">
      <w:pPr>
        <w:rPr>
          <w:rFonts w:cstheme="minorHAnsi"/>
        </w:rPr>
      </w:pPr>
    </w:p>
    <w:p w:rsidR="009022A8" w:rsidRPr="00D954E5" w:rsidRDefault="00AA0D4B" w:rsidP="009022A8">
      <w:pPr>
        <w:rPr>
          <w:rFonts w:ascii="Arial" w:hAnsi="Arial" w:cs="Arial"/>
        </w:rPr>
      </w:pPr>
      <w:r w:rsidRPr="009022A8">
        <w:rPr>
          <w:rFonts w:cstheme="minorHAnsi"/>
        </w:rPr>
        <w:t>S</w:t>
      </w:r>
      <w:r>
        <w:rPr>
          <w:rFonts w:cstheme="minorHAnsi"/>
        </w:rPr>
        <w:t>e detallan  a</w:t>
      </w:r>
      <w:r w:rsidRPr="009022A8">
        <w:rPr>
          <w:rFonts w:cstheme="minorHAnsi"/>
        </w:rPr>
        <w:t xml:space="preserve"> continuación</w:t>
      </w:r>
      <w:r w:rsidR="00F61F25">
        <w:rPr>
          <w:rFonts w:cstheme="minorHAnsi"/>
        </w:rPr>
        <w:t xml:space="preserve"> las políticas de la e</w:t>
      </w:r>
      <w:r>
        <w:rPr>
          <w:rFonts w:cstheme="minorHAnsi"/>
        </w:rPr>
        <w:t>mpresa y las estrategias para llevarlas a cabo</w:t>
      </w:r>
      <w:r w:rsidRPr="009022A8">
        <w:rPr>
          <w:rFonts w:cstheme="minorHAnsi"/>
        </w:rPr>
        <w:t xml:space="preserve">: </w:t>
      </w:r>
      <w:r w:rsidR="00AE7150" w:rsidRPr="009022A8">
        <w:rPr>
          <w:rFonts w:cstheme="minorHAnsi"/>
        </w:rPr>
        <w:t xml:space="preserve"> </w:t>
      </w:r>
    </w:p>
    <w:tbl>
      <w:tblPr>
        <w:tblStyle w:val="Listaclara-nfasis4"/>
        <w:tblW w:w="9000" w:type="dxa"/>
        <w:tblLook w:val="0000"/>
      </w:tblPr>
      <w:tblGrid>
        <w:gridCol w:w="4500"/>
        <w:gridCol w:w="4500"/>
      </w:tblGrid>
      <w:tr w:rsidR="009022A8" w:rsidRPr="00782FB4" w:rsidTr="009022A8">
        <w:trPr>
          <w:cnfStyle w:val="000000100000"/>
          <w:trHeight w:val="215"/>
        </w:trPr>
        <w:tc>
          <w:tcPr>
            <w:cnfStyle w:val="000010000000"/>
            <w:tcW w:w="4500" w:type="dxa"/>
            <w:tcBorders>
              <w:top w:val="single" w:sz="8" w:space="0" w:color="007DEB" w:themeColor="background2" w:themeShade="80"/>
              <w:left w:val="single" w:sz="8" w:space="0" w:color="007DEB" w:themeColor="background2" w:themeShade="80"/>
              <w:bottom w:val="single" w:sz="8" w:space="0" w:color="007DEB" w:themeColor="background2" w:themeShade="80"/>
              <w:right w:val="single" w:sz="8" w:space="0" w:color="007DEB" w:themeColor="background2" w:themeShade="80"/>
            </w:tcBorders>
            <w:shd w:val="clear" w:color="auto" w:fill="1AB39F" w:themeFill="accent6"/>
          </w:tcPr>
          <w:p w:rsidR="009022A8" w:rsidRPr="00782FB4" w:rsidRDefault="009022A8" w:rsidP="00A179AD">
            <w:pPr>
              <w:jc w:val="center"/>
              <w:rPr>
                <w:rFonts w:ascii="Calibri" w:hAnsi="Calibri"/>
                <w:b/>
                <w:sz w:val="24"/>
                <w:szCs w:val="24"/>
              </w:rPr>
            </w:pPr>
            <w:r w:rsidRPr="00782FB4">
              <w:rPr>
                <w:rFonts w:ascii="Calibri" w:hAnsi="Calibri"/>
                <w:b/>
                <w:sz w:val="24"/>
                <w:szCs w:val="24"/>
              </w:rPr>
              <w:t>Políticas</w:t>
            </w:r>
          </w:p>
        </w:tc>
        <w:tc>
          <w:tcPr>
            <w:tcW w:w="4500" w:type="dxa"/>
            <w:tcBorders>
              <w:top w:val="single" w:sz="8" w:space="0" w:color="007DEB" w:themeColor="background2" w:themeShade="80"/>
              <w:left w:val="single" w:sz="8" w:space="0" w:color="007DEB" w:themeColor="background2" w:themeShade="80"/>
              <w:bottom w:val="single" w:sz="8" w:space="0" w:color="007DEB" w:themeColor="background2" w:themeShade="80"/>
              <w:right w:val="single" w:sz="8" w:space="0" w:color="007DEB" w:themeColor="background2" w:themeShade="80"/>
            </w:tcBorders>
            <w:shd w:val="clear" w:color="auto" w:fill="1AB39F" w:themeFill="accent6"/>
          </w:tcPr>
          <w:p w:rsidR="009022A8" w:rsidRPr="00782FB4" w:rsidRDefault="009022A8" w:rsidP="00A179AD">
            <w:pPr>
              <w:jc w:val="center"/>
              <w:cnfStyle w:val="000000100000"/>
              <w:rPr>
                <w:rFonts w:ascii="Calibri" w:hAnsi="Calibri"/>
                <w:b/>
                <w:sz w:val="24"/>
                <w:szCs w:val="24"/>
              </w:rPr>
            </w:pPr>
            <w:r w:rsidRPr="00782FB4">
              <w:rPr>
                <w:rFonts w:ascii="Calibri" w:hAnsi="Calibri"/>
                <w:b/>
                <w:sz w:val="24"/>
                <w:szCs w:val="24"/>
              </w:rPr>
              <w:t>Estrategias</w:t>
            </w:r>
          </w:p>
        </w:tc>
      </w:tr>
      <w:tr w:rsidR="009022A8" w:rsidRPr="00782FB4" w:rsidTr="009022A8">
        <w:trPr>
          <w:trHeight w:val="1238"/>
        </w:trPr>
        <w:tc>
          <w:tcPr>
            <w:cnfStyle w:val="000010000000"/>
            <w:tcW w:w="4500" w:type="dxa"/>
            <w:tcBorders>
              <w:top w:val="single" w:sz="8" w:space="0" w:color="007DEB" w:themeColor="background2" w:themeShade="80"/>
            </w:tcBorders>
          </w:tcPr>
          <w:p w:rsidR="009022A8" w:rsidRPr="00782FB4" w:rsidRDefault="009022A8" w:rsidP="00A179AD">
            <w:pPr>
              <w:rPr>
                <w:rFonts w:ascii="Calibri" w:hAnsi="Calibri"/>
                <w:b/>
                <w:sz w:val="24"/>
                <w:szCs w:val="24"/>
                <w:u w:val="single"/>
              </w:rPr>
            </w:pPr>
            <w:r w:rsidRPr="00782FB4">
              <w:rPr>
                <w:rFonts w:ascii="Calibri" w:hAnsi="Calibri"/>
                <w:sz w:val="24"/>
                <w:szCs w:val="24"/>
              </w:rPr>
              <w:t>-Ampliar la cartera de clientes.</w:t>
            </w:r>
          </w:p>
        </w:tc>
        <w:tc>
          <w:tcPr>
            <w:tcW w:w="4500" w:type="dxa"/>
            <w:tcBorders>
              <w:top w:val="single" w:sz="8" w:space="0" w:color="007DEB" w:themeColor="background2" w:themeShade="80"/>
            </w:tcBorders>
          </w:tcPr>
          <w:p w:rsidR="009022A8" w:rsidRPr="00782FB4" w:rsidRDefault="009022A8" w:rsidP="00A179AD">
            <w:pPr>
              <w:cnfStyle w:val="000000000000"/>
              <w:rPr>
                <w:rFonts w:ascii="Calibri" w:hAnsi="Calibri"/>
                <w:sz w:val="24"/>
                <w:szCs w:val="24"/>
              </w:rPr>
            </w:pPr>
            <w:r w:rsidRPr="00782FB4">
              <w:rPr>
                <w:rFonts w:ascii="Calibri" w:hAnsi="Calibri"/>
                <w:sz w:val="24"/>
                <w:szCs w:val="24"/>
              </w:rPr>
              <w:t>-A los nuevos clientes se les realiza el pedido con mayor prioridad frente a otros pedidos y también se tiene en cuenta la posibilidad de descuentos especiales.</w:t>
            </w:r>
          </w:p>
          <w:p w:rsidR="009022A8" w:rsidRPr="00782FB4" w:rsidRDefault="009022A8" w:rsidP="00A179AD">
            <w:pPr>
              <w:cnfStyle w:val="000000000000"/>
              <w:rPr>
                <w:rFonts w:ascii="Calibri" w:hAnsi="Calibri"/>
                <w:sz w:val="24"/>
                <w:szCs w:val="24"/>
              </w:rPr>
            </w:pPr>
          </w:p>
        </w:tc>
      </w:tr>
      <w:tr w:rsidR="009022A8" w:rsidRPr="00782FB4" w:rsidTr="009022A8">
        <w:trPr>
          <w:cnfStyle w:val="000000100000"/>
          <w:trHeight w:val="761"/>
        </w:trPr>
        <w:tc>
          <w:tcPr>
            <w:cnfStyle w:val="000010000000"/>
            <w:tcW w:w="4500" w:type="dxa"/>
          </w:tcPr>
          <w:p w:rsidR="009022A8" w:rsidRPr="00782FB4" w:rsidRDefault="009022A8" w:rsidP="00A179AD">
            <w:pPr>
              <w:rPr>
                <w:rFonts w:ascii="Calibri" w:hAnsi="Calibri"/>
                <w:sz w:val="24"/>
                <w:szCs w:val="24"/>
              </w:rPr>
            </w:pPr>
            <w:r w:rsidRPr="00782FB4">
              <w:rPr>
                <w:rFonts w:ascii="Calibri" w:hAnsi="Calibri"/>
                <w:sz w:val="24"/>
                <w:szCs w:val="24"/>
              </w:rPr>
              <w:t>-Mejorar la satisfacción del cliente para obtener una mejor imagen pública.</w:t>
            </w:r>
          </w:p>
        </w:tc>
        <w:tc>
          <w:tcPr>
            <w:tcW w:w="4500" w:type="dxa"/>
          </w:tcPr>
          <w:p w:rsidR="009022A8" w:rsidRPr="00782FB4" w:rsidRDefault="009022A8" w:rsidP="00A179AD">
            <w:pPr>
              <w:cnfStyle w:val="000000100000"/>
              <w:rPr>
                <w:rFonts w:ascii="Calibri" w:hAnsi="Calibri"/>
                <w:sz w:val="24"/>
                <w:szCs w:val="24"/>
              </w:rPr>
            </w:pPr>
            <w:r w:rsidRPr="00782FB4">
              <w:rPr>
                <w:rFonts w:ascii="Calibri" w:hAnsi="Calibri"/>
                <w:sz w:val="24"/>
                <w:szCs w:val="24"/>
              </w:rPr>
              <w:t>-Adquirir equipos modernos que mejoren la calidad y tiempo de proceso.</w:t>
            </w:r>
          </w:p>
        </w:tc>
      </w:tr>
      <w:tr w:rsidR="009022A8" w:rsidRPr="00782FB4" w:rsidTr="009022A8">
        <w:trPr>
          <w:trHeight w:val="984"/>
        </w:trPr>
        <w:tc>
          <w:tcPr>
            <w:cnfStyle w:val="000010000000"/>
            <w:tcW w:w="4500" w:type="dxa"/>
          </w:tcPr>
          <w:p w:rsidR="009022A8" w:rsidRPr="00782FB4" w:rsidRDefault="009022A8" w:rsidP="00A179AD">
            <w:pPr>
              <w:rPr>
                <w:rFonts w:ascii="Calibri" w:hAnsi="Calibri"/>
                <w:sz w:val="24"/>
                <w:szCs w:val="24"/>
              </w:rPr>
            </w:pPr>
            <w:r w:rsidRPr="00782FB4">
              <w:rPr>
                <w:rFonts w:ascii="Calibri" w:hAnsi="Calibri"/>
                <w:sz w:val="24"/>
                <w:szCs w:val="24"/>
              </w:rPr>
              <w:t>-Mejorar el proceso de producción.</w:t>
            </w:r>
          </w:p>
        </w:tc>
        <w:tc>
          <w:tcPr>
            <w:tcW w:w="4500" w:type="dxa"/>
          </w:tcPr>
          <w:p w:rsidR="009022A8" w:rsidRPr="00782FB4" w:rsidRDefault="009022A8" w:rsidP="00A179AD">
            <w:pPr>
              <w:cnfStyle w:val="000000000000"/>
              <w:rPr>
                <w:rFonts w:ascii="Calibri" w:hAnsi="Calibri"/>
                <w:sz w:val="24"/>
                <w:szCs w:val="24"/>
              </w:rPr>
            </w:pPr>
            <w:r w:rsidRPr="00782FB4">
              <w:rPr>
                <w:rFonts w:ascii="Calibri" w:hAnsi="Calibri"/>
                <w:sz w:val="24"/>
                <w:szCs w:val="24"/>
              </w:rPr>
              <w:t>-Reorganizar la línea de producción y definir procesos comunes independientes del pedido a realizar.</w:t>
            </w:r>
          </w:p>
          <w:p w:rsidR="009022A8" w:rsidRPr="00782FB4" w:rsidRDefault="009022A8" w:rsidP="00A179AD">
            <w:pPr>
              <w:cnfStyle w:val="000000000000"/>
              <w:rPr>
                <w:rFonts w:ascii="Calibri" w:hAnsi="Calibri"/>
                <w:sz w:val="24"/>
                <w:szCs w:val="24"/>
              </w:rPr>
            </w:pPr>
          </w:p>
        </w:tc>
      </w:tr>
      <w:tr w:rsidR="009022A8" w:rsidRPr="00782FB4" w:rsidTr="009022A8">
        <w:trPr>
          <w:cnfStyle w:val="000000100000"/>
          <w:trHeight w:val="630"/>
        </w:trPr>
        <w:tc>
          <w:tcPr>
            <w:cnfStyle w:val="000010000000"/>
            <w:tcW w:w="4500" w:type="dxa"/>
          </w:tcPr>
          <w:p w:rsidR="009022A8" w:rsidRPr="00782FB4" w:rsidRDefault="009022A8" w:rsidP="00A179AD">
            <w:pPr>
              <w:rPr>
                <w:rFonts w:ascii="Calibri" w:hAnsi="Calibri"/>
                <w:sz w:val="24"/>
                <w:szCs w:val="24"/>
              </w:rPr>
            </w:pPr>
            <w:r w:rsidRPr="00782FB4">
              <w:rPr>
                <w:rFonts w:ascii="Calibri" w:hAnsi="Calibri"/>
                <w:sz w:val="24"/>
                <w:szCs w:val="24"/>
              </w:rPr>
              <w:t>-Lograr automatizar lo máximo posible la gestión gerencial de la empresa.</w:t>
            </w:r>
          </w:p>
        </w:tc>
        <w:tc>
          <w:tcPr>
            <w:tcW w:w="4500" w:type="dxa"/>
          </w:tcPr>
          <w:p w:rsidR="009022A8" w:rsidRPr="00782FB4" w:rsidRDefault="009022A8" w:rsidP="00A179AD">
            <w:pPr>
              <w:cnfStyle w:val="000000100000"/>
              <w:rPr>
                <w:rFonts w:ascii="Calibri" w:hAnsi="Calibri"/>
                <w:sz w:val="24"/>
                <w:szCs w:val="24"/>
              </w:rPr>
            </w:pPr>
            <w:r w:rsidRPr="00782FB4">
              <w:rPr>
                <w:rFonts w:ascii="Calibri" w:hAnsi="Calibri"/>
                <w:sz w:val="24"/>
                <w:szCs w:val="24"/>
              </w:rPr>
              <w:t>-Implementar un sistema de información que de soporte a las tareas y tomas de decisiones de nivel gerencial.</w:t>
            </w:r>
          </w:p>
          <w:p w:rsidR="009022A8" w:rsidRPr="00782FB4" w:rsidRDefault="009022A8" w:rsidP="00A179AD">
            <w:pPr>
              <w:cnfStyle w:val="000000100000"/>
              <w:rPr>
                <w:rFonts w:ascii="Calibri" w:hAnsi="Calibri"/>
                <w:sz w:val="24"/>
                <w:szCs w:val="24"/>
              </w:rPr>
            </w:pPr>
          </w:p>
        </w:tc>
      </w:tr>
      <w:tr w:rsidR="009022A8" w:rsidRPr="00782FB4" w:rsidTr="009022A8">
        <w:trPr>
          <w:trHeight w:val="1600"/>
        </w:trPr>
        <w:tc>
          <w:tcPr>
            <w:cnfStyle w:val="000010000000"/>
            <w:tcW w:w="4500" w:type="dxa"/>
          </w:tcPr>
          <w:p w:rsidR="009022A8" w:rsidRPr="00782FB4" w:rsidRDefault="009022A8" w:rsidP="00A179AD">
            <w:pPr>
              <w:rPr>
                <w:rFonts w:ascii="Calibri" w:hAnsi="Calibri"/>
                <w:sz w:val="24"/>
                <w:szCs w:val="24"/>
              </w:rPr>
            </w:pPr>
            <w:r w:rsidRPr="00782FB4">
              <w:rPr>
                <w:rFonts w:ascii="Calibri" w:hAnsi="Calibri"/>
                <w:sz w:val="24"/>
                <w:szCs w:val="24"/>
              </w:rPr>
              <w:t>-Los empleados no deben hacerse cargo de la adquisición y costo de la indumentaria laboral y los elementos de seguridad.</w:t>
            </w:r>
          </w:p>
        </w:tc>
        <w:tc>
          <w:tcPr>
            <w:tcW w:w="4500" w:type="dxa"/>
          </w:tcPr>
          <w:p w:rsidR="009022A8" w:rsidRPr="00782FB4" w:rsidRDefault="009022A8" w:rsidP="00A179AD">
            <w:pPr>
              <w:cnfStyle w:val="000000000000"/>
              <w:rPr>
                <w:rFonts w:ascii="Calibri" w:hAnsi="Calibri"/>
                <w:sz w:val="24"/>
                <w:szCs w:val="24"/>
              </w:rPr>
            </w:pPr>
            <w:r w:rsidRPr="00782FB4">
              <w:rPr>
                <w:rFonts w:ascii="Calibri" w:hAnsi="Calibri"/>
                <w:sz w:val="24"/>
                <w:szCs w:val="24"/>
              </w:rPr>
              <w:t>-La empresa provee a los empleados la indumentaria de trabajo y elementos de seguridad sin costo alguno y según lo definido por la Aseguradora de Riesgo de Trabajo (ART).</w:t>
            </w:r>
          </w:p>
        </w:tc>
      </w:tr>
      <w:tr w:rsidR="009022A8" w:rsidRPr="00782FB4" w:rsidTr="009022A8">
        <w:trPr>
          <w:cnfStyle w:val="000000100000"/>
          <w:trHeight w:val="1126"/>
        </w:trPr>
        <w:tc>
          <w:tcPr>
            <w:cnfStyle w:val="000010000000"/>
            <w:tcW w:w="4500" w:type="dxa"/>
          </w:tcPr>
          <w:p w:rsidR="009022A8" w:rsidRPr="00782FB4" w:rsidRDefault="009022A8" w:rsidP="00A179AD">
            <w:pPr>
              <w:rPr>
                <w:rFonts w:ascii="Calibri" w:hAnsi="Calibri"/>
                <w:sz w:val="24"/>
                <w:szCs w:val="24"/>
              </w:rPr>
            </w:pPr>
            <w:r w:rsidRPr="00782FB4">
              <w:rPr>
                <w:rFonts w:ascii="Calibri" w:hAnsi="Calibri"/>
                <w:sz w:val="24"/>
                <w:szCs w:val="24"/>
              </w:rPr>
              <w:t>-Los clientes podrán cancelar el pedido antes de que se adquiera la materia prima necesaria para la realización del mismo.</w:t>
            </w:r>
          </w:p>
        </w:tc>
        <w:tc>
          <w:tcPr>
            <w:tcW w:w="4500" w:type="dxa"/>
          </w:tcPr>
          <w:p w:rsidR="009022A8" w:rsidRPr="00782FB4" w:rsidRDefault="009022A8" w:rsidP="00A179AD">
            <w:pPr>
              <w:cnfStyle w:val="000000100000"/>
              <w:rPr>
                <w:rFonts w:ascii="Calibri" w:hAnsi="Calibri"/>
                <w:sz w:val="24"/>
                <w:szCs w:val="24"/>
              </w:rPr>
            </w:pPr>
            <w:r w:rsidRPr="00782FB4">
              <w:rPr>
                <w:rFonts w:ascii="Calibri" w:hAnsi="Calibri"/>
                <w:sz w:val="24"/>
                <w:szCs w:val="24"/>
              </w:rPr>
              <w:t>-Confirmar con el cliente la decisión de seguir con el pedido antes de adquirir los materiales para la construcción del mismo.</w:t>
            </w:r>
          </w:p>
        </w:tc>
      </w:tr>
    </w:tbl>
    <w:p w:rsidR="00AE7150" w:rsidRPr="00D954E5" w:rsidRDefault="00AE7150" w:rsidP="00AE7150">
      <w:pPr>
        <w:spacing w:line="360" w:lineRule="auto"/>
        <w:rPr>
          <w:rFonts w:ascii="Arial" w:hAnsi="Arial" w:cs="Arial"/>
        </w:rPr>
      </w:pPr>
    </w:p>
    <w:p w:rsidR="00C40048" w:rsidRDefault="00C40048">
      <w:pPr>
        <w:rPr>
          <w:rFonts w:asciiTheme="majorHAnsi" w:eastAsiaTheme="majorEastAsia" w:hAnsiTheme="majorHAnsi" w:cstheme="majorBidi"/>
          <w:b/>
          <w:bCs/>
          <w:color w:val="5EA226" w:themeColor="accent1" w:themeShade="BF"/>
          <w:sz w:val="28"/>
          <w:szCs w:val="28"/>
          <w:lang w:bidi="en-US"/>
        </w:rPr>
      </w:pPr>
      <w:r>
        <w:rPr>
          <w:lang w:bidi="en-US"/>
        </w:rPr>
        <w:br w:type="page"/>
      </w:r>
    </w:p>
    <w:p w:rsidR="00C40048" w:rsidRDefault="00782FB4" w:rsidP="00D84E9C">
      <w:pPr>
        <w:pStyle w:val="Ttulo1"/>
        <w:rPr>
          <w:lang w:bidi="en-US"/>
        </w:rPr>
      </w:pPr>
      <w:bookmarkStart w:id="62" w:name="_Toc260571440"/>
      <w:r>
        <w:rPr>
          <w:lang w:bidi="en-US"/>
        </w:rPr>
        <w:lastRenderedPageBreak/>
        <w:t>Layo</w:t>
      </w:r>
      <w:r w:rsidR="001B1A4D">
        <w:rPr>
          <w:lang w:bidi="en-US"/>
        </w:rPr>
        <w:t>ut de espacio físico</w:t>
      </w:r>
      <w:bookmarkEnd w:id="62"/>
    </w:p>
    <w:p w:rsidR="00FB5BCF" w:rsidRDefault="00FB5BCF" w:rsidP="00B519D7">
      <w:pPr>
        <w:rPr>
          <w:lang w:bidi="en-US"/>
        </w:rPr>
      </w:pPr>
    </w:p>
    <w:p w:rsidR="00FB5BCF" w:rsidRDefault="00FB5BCF" w:rsidP="00B519D7">
      <w:pPr>
        <w:rPr>
          <w:lang w:bidi="en-US"/>
        </w:rPr>
      </w:pPr>
      <w:r>
        <w:rPr>
          <w:lang w:bidi="en-US"/>
        </w:rPr>
        <w:t xml:space="preserve">A continuación se </w:t>
      </w:r>
      <w:r w:rsidR="00FF2DF7">
        <w:rPr>
          <w:lang w:bidi="en-US"/>
        </w:rPr>
        <w:t>describen las áreas físicas de la empresa, y seguidamente un plano o layout de la distribución de las mismas:</w:t>
      </w:r>
    </w:p>
    <w:p w:rsidR="00A07025" w:rsidRDefault="00A07025" w:rsidP="00A07025">
      <w:pPr>
        <w:pStyle w:val="Prrafodelista"/>
        <w:numPr>
          <w:ilvl w:val="0"/>
          <w:numId w:val="45"/>
        </w:numPr>
        <w:rPr>
          <w:lang w:bidi="en-US"/>
        </w:rPr>
      </w:pPr>
      <w:r w:rsidRPr="00517491">
        <w:rPr>
          <w:b/>
          <w:i/>
          <w:u w:val="single"/>
          <w:lang w:bidi="en-US"/>
        </w:rPr>
        <w:t>Depósito</w:t>
      </w:r>
      <w:r>
        <w:rPr>
          <w:lang w:bidi="en-US"/>
        </w:rPr>
        <w:t xml:space="preserve">: en esta área se almacenan la materia prima para </w:t>
      </w:r>
      <w:r w:rsidR="00180859">
        <w:rPr>
          <w:lang w:bidi="en-US"/>
        </w:rPr>
        <w:t>la producción como así también las piezas consideradas scrap con el fin de reutilizar el material y las matrices</w:t>
      </w:r>
      <w:r w:rsidR="00294F59">
        <w:rPr>
          <w:rStyle w:val="Refdenotaalpie"/>
          <w:lang w:bidi="en-US"/>
        </w:rPr>
        <w:footnoteReference w:id="15"/>
      </w:r>
      <w:r w:rsidR="00180859">
        <w:rPr>
          <w:lang w:bidi="en-US"/>
        </w:rPr>
        <w:t xml:space="preserve"> utilizadas para producción. El depósito es, además, el lugar donde se arman los productos finales para luego ser entregados a los clientes.</w:t>
      </w:r>
    </w:p>
    <w:p w:rsidR="001715E8" w:rsidRDefault="001715E8" w:rsidP="001715E8">
      <w:pPr>
        <w:pStyle w:val="Prrafodelista"/>
        <w:rPr>
          <w:lang w:bidi="en-US"/>
        </w:rPr>
      </w:pPr>
    </w:p>
    <w:p w:rsidR="00F206EA" w:rsidRDefault="00A07025" w:rsidP="00F206EA">
      <w:pPr>
        <w:pStyle w:val="Prrafodelista"/>
        <w:numPr>
          <w:ilvl w:val="0"/>
          <w:numId w:val="45"/>
        </w:numPr>
        <w:rPr>
          <w:lang w:bidi="en-US"/>
        </w:rPr>
      </w:pPr>
      <w:r w:rsidRPr="00517491">
        <w:rPr>
          <w:b/>
          <w:i/>
          <w:u w:val="single"/>
          <w:lang w:bidi="en-US"/>
        </w:rPr>
        <w:t>Oficina</w:t>
      </w:r>
      <w:r>
        <w:rPr>
          <w:lang w:bidi="en-US"/>
        </w:rPr>
        <w:t>:</w:t>
      </w:r>
      <w:r w:rsidR="00180859">
        <w:rPr>
          <w:lang w:bidi="en-US"/>
        </w:rPr>
        <w:t xml:space="preserve"> en este sitio se llevan a cabo las tareas administrativas y las relacionadas con las finanzas de la empresa. </w:t>
      </w:r>
      <w:r w:rsidR="00F206EA">
        <w:rPr>
          <w:lang w:bidi="en-US"/>
        </w:rPr>
        <w:t>En la oficina también se realizan las actividades de la gestión de Ventas como la atención al cliente y los acuerdos con los clientes.</w:t>
      </w:r>
    </w:p>
    <w:p w:rsidR="001715E8" w:rsidRDefault="001715E8" w:rsidP="001715E8">
      <w:pPr>
        <w:pStyle w:val="Prrafodelista"/>
        <w:rPr>
          <w:lang w:bidi="en-US"/>
        </w:rPr>
      </w:pPr>
    </w:p>
    <w:p w:rsidR="001715E8" w:rsidRDefault="001715E8" w:rsidP="001715E8">
      <w:pPr>
        <w:pStyle w:val="Prrafodelista"/>
        <w:rPr>
          <w:lang w:bidi="en-US"/>
        </w:rPr>
      </w:pPr>
    </w:p>
    <w:p w:rsidR="00A07025" w:rsidRDefault="00A07025" w:rsidP="00A07025">
      <w:pPr>
        <w:pStyle w:val="Prrafodelista"/>
        <w:numPr>
          <w:ilvl w:val="0"/>
          <w:numId w:val="45"/>
        </w:numPr>
        <w:rPr>
          <w:lang w:bidi="en-US"/>
        </w:rPr>
      </w:pPr>
      <w:r w:rsidRPr="00517491">
        <w:rPr>
          <w:b/>
          <w:i/>
          <w:u w:val="single"/>
          <w:lang w:bidi="en-US"/>
        </w:rPr>
        <w:t>Calidad:</w:t>
      </w:r>
      <w:r w:rsidR="00F206EA">
        <w:rPr>
          <w:lang w:bidi="en-US"/>
        </w:rPr>
        <w:t xml:space="preserve"> En esta zona se realizan los diferentes procesos de control de Calidad a las diferentes piezas y productos</w:t>
      </w:r>
      <w:r w:rsidR="00596916">
        <w:rPr>
          <w:lang w:bidi="en-US"/>
        </w:rPr>
        <w:t xml:space="preserve"> terminados</w:t>
      </w:r>
      <w:r w:rsidR="00F206EA">
        <w:rPr>
          <w:lang w:bidi="en-US"/>
        </w:rPr>
        <w:t xml:space="preserve"> como así también a la materia prima</w:t>
      </w:r>
      <w:r w:rsidR="00C6007C">
        <w:rPr>
          <w:lang w:bidi="en-US"/>
        </w:rPr>
        <w:t xml:space="preserve"> y a las piezas a las cuales se les realizó un trabajo especializado en otra empresa metalúrgica</w:t>
      </w:r>
      <w:r w:rsidR="00F206EA">
        <w:rPr>
          <w:lang w:bidi="en-US"/>
        </w:rPr>
        <w:t>.</w:t>
      </w:r>
    </w:p>
    <w:p w:rsidR="001715E8" w:rsidRDefault="001715E8" w:rsidP="001715E8">
      <w:pPr>
        <w:pStyle w:val="Prrafodelista"/>
        <w:rPr>
          <w:lang w:bidi="en-US"/>
        </w:rPr>
      </w:pPr>
    </w:p>
    <w:p w:rsidR="00A07025" w:rsidRDefault="00A07025" w:rsidP="00A07025">
      <w:pPr>
        <w:pStyle w:val="Prrafodelista"/>
        <w:numPr>
          <w:ilvl w:val="0"/>
          <w:numId w:val="45"/>
        </w:numPr>
        <w:rPr>
          <w:lang w:bidi="en-US"/>
        </w:rPr>
      </w:pPr>
      <w:r w:rsidRPr="00517491">
        <w:rPr>
          <w:b/>
          <w:i/>
          <w:u w:val="single"/>
          <w:lang w:bidi="en-US"/>
        </w:rPr>
        <w:t>Cocina:</w:t>
      </w:r>
      <w:r w:rsidR="00C6007C">
        <w:rPr>
          <w:lang w:bidi="en-US"/>
        </w:rPr>
        <w:t xml:space="preserve"> Este es el </w:t>
      </w:r>
      <w:r w:rsidR="001D05D3">
        <w:rPr>
          <w:lang w:bidi="en-US"/>
        </w:rPr>
        <w:t xml:space="preserve">ambiente en donde los empleados pueden almorzar o tomar un refrigerio si así lo desean. </w:t>
      </w:r>
    </w:p>
    <w:p w:rsidR="001715E8" w:rsidRDefault="001715E8" w:rsidP="001715E8">
      <w:pPr>
        <w:pStyle w:val="Prrafodelista"/>
        <w:rPr>
          <w:lang w:bidi="en-US"/>
        </w:rPr>
      </w:pPr>
    </w:p>
    <w:p w:rsidR="001715E8" w:rsidRDefault="001715E8" w:rsidP="001715E8">
      <w:pPr>
        <w:pStyle w:val="Prrafodelista"/>
        <w:rPr>
          <w:lang w:bidi="en-US"/>
        </w:rPr>
      </w:pPr>
    </w:p>
    <w:p w:rsidR="00A07025" w:rsidRDefault="00A07025" w:rsidP="00A07025">
      <w:pPr>
        <w:pStyle w:val="Prrafodelista"/>
        <w:numPr>
          <w:ilvl w:val="0"/>
          <w:numId w:val="45"/>
        </w:numPr>
        <w:rPr>
          <w:lang w:bidi="en-US"/>
        </w:rPr>
      </w:pPr>
      <w:r w:rsidRPr="00517491">
        <w:rPr>
          <w:b/>
          <w:i/>
          <w:u w:val="single"/>
          <w:lang w:bidi="en-US"/>
        </w:rPr>
        <w:t>Baño:</w:t>
      </w:r>
      <w:r w:rsidR="001D05D3">
        <w:rPr>
          <w:lang w:bidi="en-US"/>
        </w:rPr>
        <w:t xml:space="preserve"> La empresa cuenta con dos baños; uno de ellos, el más cercano a las oficinas, está</w:t>
      </w:r>
      <w:r w:rsidR="00332E35">
        <w:rPr>
          <w:lang w:bidi="en-US"/>
        </w:rPr>
        <w:t xml:space="preserve"> destinado al uso exclusivo de administración y</w:t>
      </w:r>
      <w:r w:rsidR="001D05D3">
        <w:rPr>
          <w:lang w:bidi="en-US"/>
        </w:rPr>
        <w:t xml:space="preserve"> clientes. El otro situado al lado del taller de producción está destinado al uso de los empleados y el mismo está provisto de vestuarios y duchas. </w:t>
      </w:r>
    </w:p>
    <w:p w:rsidR="001715E8" w:rsidRDefault="001715E8" w:rsidP="001715E8">
      <w:pPr>
        <w:pStyle w:val="Prrafodelista"/>
        <w:rPr>
          <w:lang w:bidi="en-US"/>
        </w:rPr>
      </w:pPr>
    </w:p>
    <w:p w:rsidR="00A07025" w:rsidRDefault="00A07025" w:rsidP="00A07025">
      <w:pPr>
        <w:pStyle w:val="Prrafodelista"/>
        <w:numPr>
          <w:ilvl w:val="0"/>
          <w:numId w:val="45"/>
        </w:numPr>
        <w:rPr>
          <w:lang w:bidi="en-US"/>
        </w:rPr>
      </w:pPr>
      <w:r w:rsidRPr="00517491">
        <w:rPr>
          <w:b/>
          <w:i/>
          <w:u w:val="single"/>
          <w:lang w:bidi="en-US"/>
        </w:rPr>
        <w:t>Taller:</w:t>
      </w:r>
      <w:r w:rsidR="00332E35">
        <w:rPr>
          <w:lang w:bidi="en-US"/>
        </w:rPr>
        <w:t xml:space="preserve"> en esta zona se fabrican las diferentes piezas metal</w:t>
      </w:r>
      <w:r w:rsidR="00517491">
        <w:rPr>
          <w:lang w:bidi="en-US"/>
        </w:rPr>
        <w:t>úrgicas.  Para ello, la empresa cuenta</w:t>
      </w:r>
      <w:r w:rsidR="00332E35">
        <w:rPr>
          <w:lang w:bidi="en-US"/>
        </w:rPr>
        <w:t xml:space="preserve"> con maquinaria específica como: perforadoras</w:t>
      </w:r>
      <w:r w:rsidR="001715E8">
        <w:rPr>
          <w:rStyle w:val="Refdenotaalpie"/>
          <w:lang w:bidi="en-US"/>
        </w:rPr>
        <w:footnoteReference w:id="16"/>
      </w:r>
      <w:r w:rsidR="00332E35">
        <w:rPr>
          <w:lang w:bidi="en-US"/>
        </w:rPr>
        <w:t>, afiladoras</w:t>
      </w:r>
      <w:r w:rsidR="001715E8">
        <w:rPr>
          <w:rStyle w:val="Refdenotaalpie"/>
          <w:lang w:bidi="en-US"/>
        </w:rPr>
        <w:footnoteReference w:id="17"/>
      </w:r>
      <w:r w:rsidR="00332E35">
        <w:rPr>
          <w:lang w:bidi="en-US"/>
        </w:rPr>
        <w:t xml:space="preserve">, </w:t>
      </w:r>
      <w:r w:rsidR="00332E35">
        <w:rPr>
          <w:lang w:bidi="en-US"/>
        </w:rPr>
        <w:lastRenderedPageBreak/>
        <w:t>fresadoras, rectificadora planetaria</w:t>
      </w:r>
      <w:r w:rsidR="001715E8">
        <w:rPr>
          <w:rStyle w:val="Refdenotaalpie"/>
          <w:lang w:bidi="en-US"/>
        </w:rPr>
        <w:footnoteReference w:id="18"/>
      </w:r>
      <w:r w:rsidR="00332E35">
        <w:rPr>
          <w:lang w:bidi="en-US"/>
        </w:rPr>
        <w:t xml:space="preserve"> y rectificadora universal</w:t>
      </w:r>
      <w:r w:rsidR="001715E8">
        <w:rPr>
          <w:rStyle w:val="Refdenotaalpie"/>
          <w:lang w:bidi="en-US"/>
        </w:rPr>
        <w:footnoteReference w:id="19"/>
      </w:r>
      <w:r w:rsidR="00517491">
        <w:rPr>
          <w:lang w:bidi="en-US"/>
        </w:rPr>
        <w:t>, tornos, soldadoras</w:t>
      </w:r>
      <w:r w:rsidR="001715E8">
        <w:rPr>
          <w:rStyle w:val="Refdenotaalpie"/>
          <w:lang w:bidi="en-US"/>
        </w:rPr>
        <w:footnoteReference w:id="20"/>
      </w:r>
      <w:r w:rsidR="00517491">
        <w:rPr>
          <w:lang w:bidi="en-US"/>
        </w:rPr>
        <w:t>, amoladoras</w:t>
      </w:r>
      <w:r w:rsidR="001715E8">
        <w:rPr>
          <w:rStyle w:val="Refdenotaalpie"/>
          <w:lang w:bidi="en-US"/>
        </w:rPr>
        <w:footnoteReference w:id="21"/>
      </w:r>
      <w:r w:rsidR="00517491">
        <w:rPr>
          <w:lang w:bidi="en-US"/>
        </w:rPr>
        <w:t>, sierras</w:t>
      </w:r>
      <w:r w:rsidR="001715E8">
        <w:rPr>
          <w:rStyle w:val="Refdenotaalpie"/>
          <w:lang w:bidi="en-US"/>
        </w:rPr>
        <w:footnoteReference w:id="22"/>
      </w:r>
      <w:r w:rsidR="00517491">
        <w:rPr>
          <w:lang w:bidi="en-US"/>
        </w:rPr>
        <w:t xml:space="preserve"> y demás herramientas de uso industrial.</w:t>
      </w:r>
    </w:p>
    <w:p w:rsidR="001715E8" w:rsidRDefault="001715E8" w:rsidP="001715E8">
      <w:pPr>
        <w:pStyle w:val="Prrafodelista"/>
        <w:rPr>
          <w:lang w:bidi="en-US"/>
        </w:rPr>
      </w:pPr>
    </w:p>
    <w:p w:rsidR="001715E8" w:rsidRDefault="001715E8" w:rsidP="001715E8">
      <w:pPr>
        <w:pStyle w:val="Prrafodelista"/>
        <w:rPr>
          <w:lang w:bidi="en-US"/>
        </w:rPr>
      </w:pPr>
    </w:p>
    <w:p w:rsidR="00A07025" w:rsidRDefault="00A07025" w:rsidP="00A07025">
      <w:pPr>
        <w:pStyle w:val="Prrafodelista"/>
        <w:numPr>
          <w:ilvl w:val="0"/>
          <w:numId w:val="45"/>
        </w:numPr>
        <w:rPr>
          <w:lang w:bidi="en-US"/>
        </w:rPr>
      </w:pPr>
      <w:r w:rsidRPr="00517491">
        <w:rPr>
          <w:b/>
          <w:i/>
          <w:u w:val="single"/>
          <w:lang w:bidi="en-US"/>
        </w:rPr>
        <w:t>Carga</w:t>
      </w:r>
      <w:r w:rsidRPr="00517491">
        <w:rPr>
          <w:u w:val="single"/>
          <w:lang w:bidi="en-US"/>
        </w:rPr>
        <w:t xml:space="preserve"> </w:t>
      </w:r>
      <w:r w:rsidRPr="00517491">
        <w:rPr>
          <w:b/>
          <w:i/>
          <w:u w:val="single"/>
          <w:lang w:bidi="en-US"/>
        </w:rPr>
        <w:t>y Descarga</w:t>
      </w:r>
      <w:r>
        <w:rPr>
          <w:lang w:bidi="en-US"/>
        </w:rPr>
        <w:t>:</w:t>
      </w:r>
      <w:r w:rsidR="005E0BE1">
        <w:rPr>
          <w:lang w:bidi="en-US"/>
        </w:rPr>
        <w:t xml:space="preserve"> en esta área se </w:t>
      </w:r>
      <w:r w:rsidR="00736A6E">
        <w:rPr>
          <w:lang w:bidi="en-US"/>
        </w:rPr>
        <w:t>llevan a cabo las tareas de distribución como por ejemplo el ingreso de unidades de transporte que traen materia prima a la empresa y que proceden a descargarla para que la misma sea luego almacenada.</w:t>
      </w:r>
    </w:p>
    <w:p w:rsidR="00736A6E" w:rsidRDefault="00736A6E" w:rsidP="00736A6E">
      <w:pPr>
        <w:pStyle w:val="Prrafodelista"/>
        <w:rPr>
          <w:lang w:bidi="en-US"/>
        </w:rPr>
      </w:pPr>
      <w:r>
        <w:rPr>
          <w:lang w:bidi="en-US"/>
        </w:rPr>
        <w:t>En esta zona además se procede a la carga de productos en las unidades de transporte para que sean luego distribuidos a los clientes.</w:t>
      </w:r>
    </w:p>
    <w:p w:rsidR="00517491" w:rsidRDefault="00517491">
      <w:pPr>
        <w:jc w:val="left"/>
        <w:rPr>
          <w:lang w:bidi="en-US"/>
        </w:rPr>
      </w:pPr>
      <w:r>
        <w:rPr>
          <w:lang w:bidi="en-US"/>
        </w:rPr>
        <w:br w:type="page"/>
      </w:r>
    </w:p>
    <w:p w:rsidR="00A07025" w:rsidRDefault="00A07025" w:rsidP="00A07025">
      <w:pPr>
        <w:pStyle w:val="Prrafodelista"/>
        <w:rPr>
          <w:lang w:bidi="en-US"/>
        </w:rPr>
      </w:pPr>
    </w:p>
    <w:p w:rsidR="006424DF" w:rsidRPr="00B519D7" w:rsidRDefault="00464074" w:rsidP="00BE1F7C">
      <w:pPr>
        <w:rPr>
          <w:rFonts w:asciiTheme="majorHAnsi" w:eastAsiaTheme="majorEastAsia" w:hAnsiTheme="majorHAnsi" w:cstheme="majorBidi"/>
          <w:color w:val="5EA226" w:themeColor="accent1" w:themeShade="BF"/>
          <w:sz w:val="28"/>
          <w:szCs w:val="28"/>
          <w:lang w:bidi="en-US"/>
        </w:rPr>
      </w:pPr>
      <w:r>
        <w:rPr>
          <w:noProof/>
          <w:lang w:eastAsia="es-AR"/>
        </w:rPr>
        <w:drawing>
          <wp:anchor distT="0" distB="0" distL="114300" distR="114300" simplePos="0" relativeHeight="251682816" behindDoc="1" locked="0" layoutInCell="1" allowOverlap="1">
            <wp:simplePos x="0" y="0"/>
            <wp:positionH relativeFrom="column">
              <wp:posOffset>-960848</wp:posOffset>
            </wp:positionH>
            <wp:positionV relativeFrom="paragraph">
              <wp:posOffset>1712372</wp:posOffset>
            </wp:positionV>
            <wp:extent cx="7839392" cy="3239899"/>
            <wp:effectExtent l="0" t="2305050" r="0" b="2284601"/>
            <wp:wrapNone/>
            <wp:docPr id="24" name="23 Imagen" descr="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png"/>
                    <pic:cNvPicPr/>
                  </pic:nvPicPr>
                  <pic:blipFill>
                    <a:blip r:embed="rId16"/>
                    <a:stretch>
                      <a:fillRect/>
                    </a:stretch>
                  </pic:blipFill>
                  <pic:spPr>
                    <a:xfrm rot="16200000">
                      <a:off x="0" y="0"/>
                      <a:ext cx="7839392" cy="3239899"/>
                    </a:xfrm>
                    <a:prstGeom prst="rect">
                      <a:avLst/>
                    </a:prstGeom>
                  </pic:spPr>
                </pic:pic>
              </a:graphicData>
            </a:graphic>
          </wp:anchor>
        </w:drawing>
      </w:r>
      <w:r w:rsidR="00C40048">
        <w:rPr>
          <w:lang w:bidi="en-US"/>
        </w:rPr>
        <w:br w:type="page"/>
      </w:r>
    </w:p>
    <w:p w:rsidR="001B1A4D" w:rsidRDefault="001B1A4D" w:rsidP="00D84E9C">
      <w:pPr>
        <w:pStyle w:val="Ttulo1"/>
        <w:rPr>
          <w:lang w:bidi="en-US"/>
        </w:rPr>
      </w:pPr>
      <w:bookmarkStart w:id="63" w:name="_Toc260571441"/>
      <w:r>
        <w:rPr>
          <w:lang w:bidi="en-US"/>
        </w:rPr>
        <w:lastRenderedPageBreak/>
        <w:t xml:space="preserve">Sistemas </w:t>
      </w:r>
      <w:r w:rsidR="003332B0">
        <w:rPr>
          <w:lang w:bidi="en-US"/>
        </w:rPr>
        <w:t>informáticos</w:t>
      </w:r>
      <w:r>
        <w:rPr>
          <w:lang w:bidi="en-US"/>
        </w:rPr>
        <w:t xml:space="preserve"> existentes</w:t>
      </w:r>
      <w:bookmarkEnd w:id="63"/>
    </w:p>
    <w:p w:rsidR="00725A97" w:rsidRPr="00725A97" w:rsidRDefault="00725A97" w:rsidP="00725A97">
      <w:pPr>
        <w:rPr>
          <w:lang w:bidi="en-US"/>
        </w:rPr>
      </w:pPr>
    </w:p>
    <w:p w:rsidR="00725A97" w:rsidRDefault="00725A97" w:rsidP="00725A97">
      <w:pPr>
        <w:rPr>
          <w:szCs w:val="24"/>
        </w:rPr>
      </w:pPr>
      <w:r w:rsidRPr="00787E88">
        <w:rPr>
          <w:szCs w:val="24"/>
        </w:rPr>
        <w:t xml:space="preserve">Hasta la fecha la mencionada empresa no cuenta con un sistema informático que le permita gestionar la información de sus actividades, sino que se manejan en forma manual o en planillas Excel, y solicitando los servicios de un </w:t>
      </w:r>
      <w:r w:rsidR="002D1273" w:rsidRPr="00787E88">
        <w:rPr>
          <w:szCs w:val="24"/>
        </w:rPr>
        <w:t>asesor</w:t>
      </w:r>
      <w:r w:rsidRPr="00787E88">
        <w:rPr>
          <w:szCs w:val="24"/>
        </w:rPr>
        <w:t xml:space="preserve"> contable ajeno a la empresa para que se encargue de la parte contable de la organización.</w:t>
      </w:r>
    </w:p>
    <w:p w:rsidR="00782FB4" w:rsidRPr="00787E88" w:rsidRDefault="00782FB4" w:rsidP="00D84E9C">
      <w:pPr>
        <w:rPr>
          <w:szCs w:val="24"/>
        </w:rPr>
      </w:pPr>
    </w:p>
    <w:p w:rsidR="001B1A4D" w:rsidRDefault="001B1A4D" w:rsidP="00904612">
      <w:pPr>
        <w:pStyle w:val="Ttulo1"/>
        <w:jc w:val="left"/>
        <w:rPr>
          <w:lang w:bidi="en-US"/>
        </w:rPr>
      </w:pPr>
      <w:bookmarkStart w:id="64" w:name="_Toc260571442"/>
      <w:r>
        <w:rPr>
          <w:lang w:bidi="en-US"/>
        </w:rPr>
        <w:t>Equipam</w:t>
      </w:r>
      <w:r w:rsidR="005A0BDF">
        <w:rPr>
          <w:lang w:bidi="en-US"/>
        </w:rPr>
        <w:t>i</w:t>
      </w:r>
      <w:r>
        <w:rPr>
          <w:lang w:bidi="en-US"/>
        </w:rPr>
        <w:t xml:space="preserve">ento </w:t>
      </w:r>
      <w:r w:rsidR="00B5501C">
        <w:rPr>
          <w:lang w:bidi="en-US"/>
        </w:rPr>
        <w:t>informático</w:t>
      </w:r>
      <w:r>
        <w:rPr>
          <w:lang w:bidi="en-US"/>
        </w:rPr>
        <w:t xml:space="preserve"> disponible</w:t>
      </w:r>
      <w:bookmarkEnd w:id="64"/>
    </w:p>
    <w:p w:rsidR="00C242E3" w:rsidRPr="00787E88" w:rsidRDefault="00C242E3" w:rsidP="00C242E3">
      <w:pPr>
        <w:rPr>
          <w:szCs w:val="24"/>
          <w:lang w:bidi="en-US"/>
        </w:rPr>
      </w:pPr>
    </w:p>
    <w:p w:rsidR="002F18D9" w:rsidRDefault="00F377AC" w:rsidP="00C242E3">
      <w:pPr>
        <w:rPr>
          <w:szCs w:val="24"/>
          <w:lang w:bidi="en-US"/>
        </w:rPr>
      </w:pPr>
      <w:r w:rsidRPr="00787E88">
        <w:rPr>
          <w:szCs w:val="24"/>
          <w:lang w:bidi="en-US"/>
        </w:rPr>
        <w:t xml:space="preserve">El </w:t>
      </w:r>
      <w:r w:rsidR="005A0BDF" w:rsidRPr="00787E88">
        <w:rPr>
          <w:szCs w:val="24"/>
          <w:lang w:bidi="en-US"/>
        </w:rPr>
        <w:t>único</w:t>
      </w:r>
      <w:r w:rsidRPr="00787E88">
        <w:rPr>
          <w:szCs w:val="24"/>
          <w:lang w:bidi="en-US"/>
        </w:rPr>
        <w:t xml:space="preserve"> equipamiento </w:t>
      </w:r>
      <w:r w:rsidR="005A0BDF" w:rsidRPr="00787E88">
        <w:rPr>
          <w:szCs w:val="24"/>
          <w:lang w:bidi="en-US"/>
        </w:rPr>
        <w:t>Informático</w:t>
      </w:r>
      <w:r w:rsidRPr="00787E88">
        <w:rPr>
          <w:szCs w:val="24"/>
          <w:lang w:bidi="en-US"/>
        </w:rPr>
        <w:t xml:space="preserve"> con el que cuenta la empresa es u</w:t>
      </w:r>
      <w:r w:rsidR="00C242E3" w:rsidRPr="00787E88">
        <w:rPr>
          <w:szCs w:val="24"/>
          <w:lang w:bidi="en-US"/>
        </w:rPr>
        <w:t>na pc de escritorio</w:t>
      </w:r>
      <w:r w:rsidR="00787E88" w:rsidRPr="00787E88">
        <w:rPr>
          <w:szCs w:val="24"/>
          <w:lang w:bidi="en-US"/>
        </w:rPr>
        <w:t xml:space="preserve"> con conexión a internet </w:t>
      </w:r>
      <w:r w:rsidR="00C242E3" w:rsidRPr="00787E88">
        <w:rPr>
          <w:szCs w:val="24"/>
          <w:lang w:bidi="en-US"/>
        </w:rPr>
        <w:t>en la cual se lleva un registro contable y administrativo en hojas de Excel.</w:t>
      </w:r>
      <w:r w:rsidR="002F18D9">
        <w:rPr>
          <w:szCs w:val="24"/>
          <w:lang w:bidi="en-US"/>
        </w:rPr>
        <w:t xml:space="preserve"> La misma se encuentra ubicada en la oficina de la organización.</w:t>
      </w:r>
    </w:p>
    <w:p w:rsidR="00C242E3" w:rsidRDefault="00787E88" w:rsidP="00C242E3">
      <w:pPr>
        <w:rPr>
          <w:szCs w:val="24"/>
          <w:lang w:bidi="en-US"/>
        </w:rPr>
      </w:pPr>
      <w:r w:rsidRPr="00787E88">
        <w:rPr>
          <w:szCs w:val="24"/>
          <w:lang w:bidi="en-US"/>
        </w:rPr>
        <w:t xml:space="preserve"> </w:t>
      </w:r>
      <w:r>
        <w:rPr>
          <w:szCs w:val="24"/>
          <w:lang w:bidi="en-US"/>
        </w:rPr>
        <w:t>La pc</w:t>
      </w:r>
      <w:r w:rsidR="00CC0B55">
        <w:rPr>
          <w:szCs w:val="24"/>
          <w:lang w:bidi="en-US"/>
        </w:rPr>
        <w:t xml:space="preserve"> tiene las siguientes caracterís</w:t>
      </w:r>
      <w:r>
        <w:rPr>
          <w:szCs w:val="24"/>
          <w:lang w:bidi="en-US"/>
        </w:rPr>
        <w:t>ticas:</w:t>
      </w:r>
    </w:p>
    <w:p w:rsidR="00787E88" w:rsidRDefault="00787E88" w:rsidP="00787E88">
      <w:pPr>
        <w:pStyle w:val="Prrafodelista"/>
        <w:numPr>
          <w:ilvl w:val="0"/>
          <w:numId w:val="37"/>
        </w:numPr>
        <w:rPr>
          <w:szCs w:val="24"/>
          <w:lang w:bidi="en-US"/>
        </w:rPr>
      </w:pPr>
      <w:r>
        <w:rPr>
          <w:szCs w:val="24"/>
          <w:lang w:bidi="en-US"/>
        </w:rPr>
        <w:t xml:space="preserve">Pc Pentium E. 5200/5300 2GB/320 GB </w:t>
      </w:r>
    </w:p>
    <w:p w:rsidR="00787E88" w:rsidRDefault="00787E88" w:rsidP="00787E88">
      <w:pPr>
        <w:pStyle w:val="Prrafodelista"/>
        <w:numPr>
          <w:ilvl w:val="0"/>
          <w:numId w:val="37"/>
        </w:numPr>
        <w:rPr>
          <w:szCs w:val="24"/>
          <w:lang w:bidi="en-US"/>
        </w:rPr>
      </w:pPr>
      <w:r>
        <w:rPr>
          <w:szCs w:val="24"/>
          <w:lang w:bidi="en-US"/>
        </w:rPr>
        <w:t>Monitor LCD 19” L.G. TFT</w:t>
      </w:r>
    </w:p>
    <w:p w:rsidR="00AC596A" w:rsidRDefault="00AC596A" w:rsidP="00787E88">
      <w:pPr>
        <w:pStyle w:val="Prrafodelista"/>
        <w:numPr>
          <w:ilvl w:val="0"/>
          <w:numId w:val="37"/>
        </w:numPr>
        <w:rPr>
          <w:szCs w:val="24"/>
          <w:lang w:bidi="en-US"/>
        </w:rPr>
      </w:pPr>
      <w:r>
        <w:rPr>
          <w:szCs w:val="24"/>
          <w:lang w:bidi="en-US"/>
        </w:rPr>
        <w:t>Kit Teclado/Mouse/Parlantes</w:t>
      </w:r>
    </w:p>
    <w:p w:rsidR="00AC596A" w:rsidRDefault="00AC596A" w:rsidP="00787E88">
      <w:pPr>
        <w:pStyle w:val="Prrafodelista"/>
        <w:numPr>
          <w:ilvl w:val="0"/>
          <w:numId w:val="37"/>
        </w:numPr>
        <w:rPr>
          <w:szCs w:val="24"/>
          <w:lang w:bidi="en-US"/>
        </w:rPr>
      </w:pPr>
      <w:r>
        <w:rPr>
          <w:szCs w:val="24"/>
          <w:lang w:bidi="en-US"/>
        </w:rPr>
        <w:t>Multifunción HP</w:t>
      </w:r>
    </w:p>
    <w:p w:rsidR="00AC596A" w:rsidRDefault="00AC596A" w:rsidP="00787E88">
      <w:pPr>
        <w:pStyle w:val="Prrafodelista"/>
        <w:numPr>
          <w:ilvl w:val="0"/>
          <w:numId w:val="37"/>
        </w:numPr>
        <w:rPr>
          <w:szCs w:val="24"/>
          <w:lang w:bidi="en-US"/>
        </w:rPr>
      </w:pPr>
      <w:r>
        <w:rPr>
          <w:szCs w:val="24"/>
          <w:lang w:bidi="en-US"/>
        </w:rPr>
        <w:t>Estabilizador de Tensión</w:t>
      </w:r>
    </w:p>
    <w:p w:rsidR="00AC596A" w:rsidRDefault="00AC596A" w:rsidP="00787E88">
      <w:pPr>
        <w:pStyle w:val="Prrafodelista"/>
        <w:numPr>
          <w:ilvl w:val="0"/>
          <w:numId w:val="37"/>
        </w:numPr>
        <w:rPr>
          <w:szCs w:val="24"/>
          <w:lang w:val="en-US" w:bidi="en-US"/>
        </w:rPr>
      </w:pPr>
      <w:r w:rsidRPr="00AC596A">
        <w:rPr>
          <w:szCs w:val="24"/>
          <w:lang w:val="en-US" w:bidi="en-US"/>
        </w:rPr>
        <w:t xml:space="preserve">Cable USB A PLUG to B PLUG </w:t>
      </w:r>
    </w:p>
    <w:p w:rsidR="002F78F9" w:rsidRPr="002F78F9" w:rsidRDefault="002F78F9" w:rsidP="002F78F9">
      <w:pPr>
        <w:rPr>
          <w:szCs w:val="24"/>
          <w:lang w:val="en-US" w:bidi="en-US"/>
        </w:rPr>
      </w:pPr>
    </w:p>
    <w:p w:rsidR="00AC596A" w:rsidRPr="00AC596A" w:rsidRDefault="00AC596A" w:rsidP="00AC596A">
      <w:pPr>
        <w:pStyle w:val="Prrafodelista"/>
        <w:rPr>
          <w:szCs w:val="24"/>
          <w:lang w:val="en-US" w:bidi="en-US"/>
        </w:rPr>
      </w:pPr>
    </w:p>
    <w:p w:rsidR="00782FB4" w:rsidRPr="008A1892" w:rsidRDefault="00782FB4">
      <w:pPr>
        <w:jc w:val="left"/>
        <w:rPr>
          <w:rFonts w:asciiTheme="majorHAnsi" w:eastAsiaTheme="majorEastAsia" w:hAnsiTheme="majorHAnsi" w:cstheme="majorBidi"/>
          <w:color w:val="3A4452" w:themeColor="text2" w:themeShade="BF"/>
          <w:spacing w:val="5"/>
          <w:kern w:val="28"/>
          <w:sz w:val="52"/>
          <w:szCs w:val="52"/>
          <w:lang w:val="en-US" w:bidi="en-US"/>
        </w:rPr>
      </w:pPr>
      <w:r w:rsidRPr="008A1892">
        <w:rPr>
          <w:lang w:val="en-US" w:bidi="en-US"/>
        </w:rPr>
        <w:br w:type="page"/>
      </w:r>
    </w:p>
    <w:p w:rsidR="001B1A4D" w:rsidRDefault="00932592" w:rsidP="00D84E9C">
      <w:pPr>
        <w:pStyle w:val="Ttulo1"/>
        <w:rPr>
          <w:lang w:bidi="en-US"/>
        </w:rPr>
      </w:pPr>
      <w:bookmarkStart w:id="65" w:name="_Toc260571443"/>
      <w:r>
        <w:rPr>
          <w:lang w:bidi="en-US"/>
        </w:rPr>
        <w:lastRenderedPageBreak/>
        <w:t>Diagnó</w:t>
      </w:r>
      <w:r w:rsidR="001B1A4D">
        <w:rPr>
          <w:lang w:bidi="en-US"/>
        </w:rPr>
        <w:t>stico</w:t>
      </w:r>
      <w:bookmarkEnd w:id="65"/>
    </w:p>
    <w:p w:rsidR="001B1A4D" w:rsidRPr="004E60D7" w:rsidRDefault="001B1A4D" w:rsidP="001B1A4D">
      <w:pPr>
        <w:pStyle w:val="Ttulo2"/>
        <w:rPr>
          <w:lang w:val="es-AR"/>
        </w:rPr>
      </w:pPr>
      <w:bookmarkStart w:id="66" w:name="_Toc260571444"/>
      <w:r w:rsidRPr="004E60D7">
        <w:rPr>
          <w:lang w:val="es-AR"/>
        </w:rPr>
        <w:t>Problemas detectados</w:t>
      </w:r>
      <w:bookmarkEnd w:id="66"/>
    </w:p>
    <w:p w:rsidR="001B1A4D" w:rsidRDefault="001B1A4D" w:rsidP="00DD09C7">
      <w:pPr>
        <w:rPr>
          <w:lang w:bidi="en-US"/>
        </w:rPr>
      </w:pPr>
    </w:p>
    <w:p w:rsidR="006612CC" w:rsidRPr="00772CF6" w:rsidRDefault="00AC596A" w:rsidP="00772CF6">
      <w:pPr>
        <w:pStyle w:val="Prrafodelista"/>
        <w:numPr>
          <w:ilvl w:val="0"/>
          <w:numId w:val="2"/>
        </w:numPr>
        <w:rPr>
          <w:szCs w:val="24"/>
          <w:lang w:bidi="en-US"/>
        </w:rPr>
      </w:pPr>
      <w:r w:rsidRPr="00772CF6">
        <w:rPr>
          <w:szCs w:val="24"/>
          <w:lang w:bidi="en-US"/>
        </w:rPr>
        <w:t>No se registra el tiempo durante el cual las piezas se encuentran en producción</w:t>
      </w:r>
      <w:r w:rsidR="00594B0E">
        <w:rPr>
          <w:szCs w:val="24"/>
          <w:lang w:bidi="en-US"/>
        </w:rPr>
        <w:t xml:space="preserve">, lo cual imposibilita conocer en que procesos se han producido demoras que </w:t>
      </w:r>
      <w:r w:rsidR="00DF6B9B">
        <w:rPr>
          <w:szCs w:val="24"/>
          <w:lang w:bidi="en-US"/>
        </w:rPr>
        <w:t>no hacen posible</w:t>
      </w:r>
      <w:r w:rsidR="00594B0E">
        <w:rPr>
          <w:szCs w:val="24"/>
          <w:lang w:bidi="en-US"/>
        </w:rPr>
        <w:t xml:space="preserve"> entregar el pedido en término</w:t>
      </w:r>
      <w:r w:rsidRPr="00772CF6">
        <w:rPr>
          <w:szCs w:val="24"/>
          <w:lang w:bidi="en-US"/>
        </w:rPr>
        <w:t>.</w:t>
      </w:r>
    </w:p>
    <w:p w:rsidR="00274A35" w:rsidRPr="00772CF6" w:rsidRDefault="00274A35" w:rsidP="00772CF6">
      <w:pPr>
        <w:pStyle w:val="Prrafodelista"/>
        <w:numPr>
          <w:ilvl w:val="0"/>
          <w:numId w:val="2"/>
        </w:numPr>
        <w:rPr>
          <w:szCs w:val="24"/>
          <w:lang w:bidi="en-US"/>
        </w:rPr>
      </w:pPr>
      <w:r w:rsidRPr="00772CF6">
        <w:rPr>
          <w:szCs w:val="24"/>
          <w:lang w:bidi="en-US"/>
        </w:rPr>
        <w:t xml:space="preserve">No existen </w:t>
      </w:r>
      <w:r w:rsidR="000E359B" w:rsidRPr="00772CF6">
        <w:rPr>
          <w:szCs w:val="24"/>
          <w:lang w:bidi="en-US"/>
        </w:rPr>
        <w:t>manuales de procedimientos que indiquen como realizar los procesos de negocio</w:t>
      </w:r>
      <w:r w:rsidR="00594B0E">
        <w:rPr>
          <w:szCs w:val="24"/>
          <w:lang w:bidi="en-US"/>
        </w:rPr>
        <w:t>, por lo que muchos procesos pueden ser realizados de maneras poco eficientes</w:t>
      </w:r>
      <w:r w:rsidR="000E359B" w:rsidRPr="00772CF6">
        <w:rPr>
          <w:szCs w:val="24"/>
          <w:lang w:bidi="en-US"/>
        </w:rPr>
        <w:t>.</w:t>
      </w:r>
    </w:p>
    <w:p w:rsidR="00AC596A" w:rsidRPr="00772CF6" w:rsidRDefault="00AC596A" w:rsidP="00772CF6">
      <w:pPr>
        <w:pStyle w:val="Prrafodelista"/>
        <w:numPr>
          <w:ilvl w:val="0"/>
          <w:numId w:val="2"/>
        </w:numPr>
        <w:rPr>
          <w:szCs w:val="24"/>
          <w:lang w:bidi="en-US"/>
        </w:rPr>
      </w:pPr>
      <w:r w:rsidRPr="00772CF6">
        <w:rPr>
          <w:szCs w:val="24"/>
          <w:lang w:bidi="en-US"/>
        </w:rPr>
        <w:t>Las cotizaciones son realizadas en forma manual, lo cual insume mucho tiempo de elaboración.</w:t>
      </w:r>
    </w:p>
    <w:p w:rsidR="00AC596A" w:rsidRPr="00772CF6" w:rsidRDefault="00AC596A" w:rsidP="00772CF6">
      <w:pPr>
        <w:pStyle w:val="Prrafodelista"/>
        <w:numPr>
          <w:ilvl w:val="0"/>
          <w:numId w:val="2"/>
        </w:numPr>
        <w:rPr>
          <w:szCs w:val="24"/>
          <w:lang w:bidi="en-US"/>
        </w:rPr>
      </w:pPr>
      <w:r w:rsidRPr="00772CF6">
        <w:rPr>
          <w:szCs w:val="24"/>
          <w:lang w:bidi="en-US"/>
        </w:rPr>
        <w:t>No se hace una planificación de la producción</w:t>
      </w:r>
      <w:r w:rsidR="00DF6B9B">
        <w:rPr>
          <w:szCs w:val="24"/>
          <w:lang w:bidi="en-US"/>
        </w:rPr>
        <w:t xml:space="preserve">, lo que provoca </w:t>
      </w:r>
      <w:r w:rsidR="00117B5D">
        <w:rPr>
          <w:szCs w:val="24"/>
          <w:lang w:bidi="en-US"/>
        </w:rPr>
        <w:t>que no se aprovechen de manera efectiva las máquinas de la metalúrgica y por lo tanto se pierden oportunidades de trabajo</w:t>
      </w:r>
      <w:r w:rsidRPr="00772CF6">
        <w:rPr>
          <w:szCs w:val="24"/>
          <w:lang w:bidi="en-US"/>
        </w:rPr>
        <w:t>.</w:t>
      </w:r>
    </w:p>
    <w:p w:rsidR="00AC596A" w:rsidRPr="00772CF6" w:rsidRDefault="00AC596A" w:rsidP="00772CF6">
      <w:pPr>
        <w:pStyle w:val="Prrafodelista"/>
        <w:numPr>
          <w:ilvl w:val="0"/>
          <w:numId w:val="2"/>
        </w:numPr>
        <w:rPr>
          <w:szCs w:val="24"/>
          <w:lang w:bidi="en-US"/>
        </w:rPr>
      </w:pPr>
      <w:r w:rsidRPr="00772CF6">
        <w:rPr>
          <w:szCs w:val="24"/>
          <w:lang w:bidi="en-US"/>
        </w:rPr>
        <w:t>No se hace una planificación</w:t>
      </w:r>
      <w:r w:rsidR="006612CC" w:rsidRPr="00772CF6">
        <w:rPr>
          <w:szCs w:val="24"/>
          <w:lang w:bidi="en-US"/>
        </w:rPr>
        <w:t xml:space="preserve"> del </w:t>
      </w:r>
      <w:r w:rsidR="00ED5D3E">
        <w:rPr>
          <w:szCs w:val="24"/>
          <w:lang w:bidi="en-US"/>
        </w:rPr>
        <w:t>retrabajo</w:t>
      </w:r>
      <w:r w:rsidR="00117B5D">
        <w:rPr>
          <w:szCs w:val="24"/>
          <w:lang w:bidi="en-US"/>
        </w:rPr>
        <w:t>, por lo tanto cuando un pedido es rechazado se debe posponer la producción de ese momento para hacer las correcciones del pedido rechazado, lo que provoca atrasos en la producción</w:t>
      </w:r>
      <w:r w:rsidR="006612CC" w:rsidRPr="00772CF6">
        <w:rPr>
          <w:szCs w:val="24"/>
          <w:lang w:bidi="en-US"/>
        </w:rPr>
        <w:t>.</w:t>
      </w:r>
    </w:p>
    <w:p w:rsidR="00AC596A" w:rsidRPr="00772CF6" w:rsidRDefault="00AC596A" w:rsidP="00772CF6">
      <w:pPr>
        <w:pStyle w:val="Prrafodelista"/>
        <w:numPr>
          <w:ilvl w:val="0"/>
          <w:numId w:val="2"/>
        </w:numPr>
        <w:rPr>
          <w:szCs w:val="24"/>
          <w:lang w:bidi="en-US"/>
        </w:rPr>
      </w:pPr>
      <w:r w:rsidRPr="00772CF6">
        <w:rPr>
          <w:szCs w:val="24"/>
          <w:lang w:bidi="en-US"/>
        </w:rPr>
        <w:t>No se realizan mantenimientos preventivos de las maquinarias</w:t>
      </w:r>
      <w:r w:rsidR="00117B5D">
        <w:rPr>
          <w:szCs w:val="24"/>
          <w:lang w:bidi="en-US"/>
        </w:rPr>
        <w:t xml:space="preserve"> y esto trae como consecuencia que las máquinas dejen de trabajar por motivos que la mayoría de las veces se hubiese podido evitar, retrasando la producción</w:t>
      </w:r>
      <w:r w:rsidRPr="00772CF6">
        <w:rPr>
          <w:szCs w:val="24"/>
          <w:lang w:bidi="en-US"/>
        </w:rPr>
        <w:t>.</w:t>
      </w:r>
    </w:p>
    <w:p w:rsidR="006612CC" w:rsidRPr="00772CF6" w:rsidRDefault="006612CC" w:rsidP="00772CF6">
      <w:pPr>
        <w:pStyle w:val="Prrafodelista"/>
        <w:numPr>
          <w:ilvl w:val="0"/>
          <w:numId w:val="2"/>
        </w:numPr>
        <w:rPr>
          <w:szCs w:val="24"/>
          <w:lang w:bidi="en-US"/>
        </w:rPr>
      </w:pPr>
      <w:r w:rsidRPr="00772CF6">
        <w:rPr>
          <w:szCs w:val="24"/>
          <w:lang w:bidi="en-US"/>
        </w:rPr>
        <w:t>Cuando un pedido es postergado para realizar uno de mayor prioridad, no se registra esta situació</w:t>
      </w:r>
      <w:r w:rsidR="00AC596A" w:rsidRPr="00772CF6">
        <w:rPr>
          <w:szCs w:val="24"/>
          <w:lang w:bidi="en-US"/>
        </w:rPr>
        <w:t>n y muchas veces el pedido no es realizado</w:t>
      </w:r>
      <w:r w:rsidRPr="00772CF6">
        <w:rPr>
          <w:szCs w:val="24"/>
          <w:lang w:bidi="en-US"/>
        </w:rPr>
        <w:t xml:space="preserve"> hasta que el cliente lo reclama.</w:t>
      </w:r>
    </w:p>
    <w:p w:rsidR="006612CC" w:rsidRPr="00772CF6" w:rsidRDefault="00ED2F9F" w:rsidP="00772CF6">
      <w:pPr>
        <w:pStyle w:val="Prrafodelista"/>
        <w:numPr>
          <w:ilvl w:val="0"/>
          <w:numId w:val="2"/>
        </w:numPr>
        <w:rPr>
          <w:szCs w:val="24"/>
          <w:lang w:bidi="en-US"/>
        </w:rPr>
      </w:pPr>
      <w:r w:rsidRPr="00772CF6">
        <w:rPr>
          <w:szCs w:val="24"/>
          <w:lang w:bidi="en-US"/>
        </w:rPr>
        <w:t>No se lleva un registro del scrap ni de las fallas en la producción.</w:t>
      </w:r>
      <w:r w:rsidR="00117B5D">
        <w:rPr>
          <w:szCs w:val="24"/>
          <w:lang w:bidi="en-US"/>
        </w:rPr>
        <w:t xml:space="preserve"> Esto imposibilita conocer los errores más frecuentes en la producción para poder corregirlos ni los costos que esto ocasiona a la empresa.</w:t>
      </w:r>
    </w:p>
    <w:p w:rsidR="00ED2F9F" w:rsidRPr="00772CF6" w:rsidRDefault="00ED2F9F" w:rsidP="00772CF6">
      <w:pPr>
        <w:pStyle w:val="Prrafodelista"/>
        <w:numPr>
          <w:ilvl w:val="0"/>
          <w:numId w:val="2"/>
        </w:numPr>
        <w:rPr>
          <w:szCs w:val="24"/>
          <w:lang w:bidi="en-US"/>
        </w:rPr>
      </w:pPr>
      <w:r w:rsidRPr="00772CF6">
        <w:rPr>
          <w:szCs w:val="24"/>
          <w:lang w:bidi="en-US"/>
        </w:rPr>
        <w:t>La relació</w:t>
      </w:r>
      <w:r w:rsidR="00AC596A" w:rsidRPr="00772CF6">
        <w:rPr>
          <w:szCs w:val="24"/>
          <w:lang w:bidi="en-US"/>
        </w:rPr>
        <w:t>n con los proveedores se basa só</w:t>
      </w:r>
      <w:r w:rsidRPr="00772CF6">
        <w:rPr>
          <w:szCs w:val="24"/>
          <w:lang w:bidi="en-US"/>
        </w:rPr>
        <w:t>lo en la confianza, no se registran transaccio</w:t>
      </w:r>
      <w:r w:rsidR="00117B5D">
        <w:rPr>
          <w:szCs w:val="24"/>
          <w:lang w:bidi="en-US"/>
        </w:rPr>
        <w:t xml:space="preserve">nes y problemas con proveedores. En consecuencia no se puede conocer cuáles son los proveedores más eficientes y más confiables para </w:t>
      </w:r>
      <w:r w:rsidR="00261471">
        <w:rPr>
          <w:szCs w:val="24"/>
          <w:lang w:bidi="en-US"/>
        </w:rPr>
        <w:t>los fines de la organización.</w:t>
      </w:r>
    </w:p>
    <w:p w:rsidR="00ED2F9F" w:rsidRPr="00772CF6" w:rsidRDefault="00ED2F9F" w:rsidP="00772CF6">
      <w:pPr>
        <w:pStyle w:val="Prrafodelista"/>
        <w:numPr>
          <w:ilvl w:val="0"/>
          <w:numId w:val="2"/>
        </w:numPr>
        <w:rPr>
          <w:szCs w:val="24"/>
          <w:lang w:bidi="en-US"/>
        </w:rPr>
      </w:pPr>
      <w:r w:rsidRPr="00772CF6">
        <w:rPr>
          <w:szCs w:val="24"/>
          <w:lang w:bidi="en-US"/>
        </w:rPr>
        <w:t>No se lleva</w:t>
      </w:r>
      <w:r w:rsidR="00261471">
        <w:rPr>
          <w:szCs w:val="24"/>
          <w:lang w:bidi="en-US"/>
        </w:rPr>
        <w:t xml:space="preserve"> un registro del stock sobrante, lo que provoca que muchas veces se hagan pedidos de reabastecimiento innecesarios o excesivos.</w:t>
      </w:r>
    </w:p>
    <w:p w:rsidR="00ED2F9F" w:rsidRPr="00772CF6" w:rsidRDefault="005566BA" w:rsidP="00772CF6">
      <w:pPr>
        <w:pStyle w:val="Prrafodelista"/>
        <w:numPr>
          <w:ilvl w:val="0"/>
          <w:numId w:val="2"/>
        </w:numPr>
        <w:rPr>
          <w:szCs w:val="24"/>
          <w:lang w:bidi="en-US"/>
        </w:rPr>
      </w:pPr>
      <w:r w:rsidRPr="00772CF6">
        <w:rPr>
          <w:szCs w:val="24"/>
          <w:lang w:bidi="en-US"/>
        </w:rPr>
        <w:lastRenderedPageBreak/>
        <w:t>No se lleva un control d</w:t>
      </w:r>
      <w:r w:rsidR="00ED2F9F" w:rsidRPr="00772CF6">
        <w:rPr>
          <w:szCs w:val="24"/>
          <w:lang w:bidi="en-US"/>
        </w:rPr>
        <w:t>e</w:t>
      </w:r>
      <w:r w:rsidRPr="00772CF6">
        <w:rPr>
          <w:szCs w:val="24"/>
          <w:lang w:bidi="en-US"/>
        </w:rPr>
        <w:t xml:space="preserve"> </w:t>
      </w:r>
      <w:r w:rsidR="00ED2F9F" w:rsidRPr="00772CF6">
        <w:rPr>
          <w:szCs w:val="24"/>
          <w:lang w:bidi="en-US"/>
        </w:rPr>
        <w:t>los</w:t>
      </w:r>
      <w:r w:rsidR="00787E88" w:rsidRPr="00772CF6">
        <w:rPr>
          <w:szCs w:val="24"/>
          <w:lang w:bidi="en-US"/>
        </w:rPr>
        <w:t xml:space="preserve"> clientes</w:t>
      </w:r>
      <w:r w:rsidR="00ED2F9F" w:rsidRPr="00772CF6">
        <w:rPr>
          <w:szCs w:val="24"/>
          <w:lang w:bidi="en-US"/>
        </w:rPr>
        <w:t xml:space="preserve"> morosos</w:t>
      </w:r>
      <w:r w:rsidR="00261471">
        <w:rPr>
          <w:szCs w:val="24"/>
          <w:lang w:bidi="en-US"/>
        </w:rPr>
        <w:t>, y por lo tanto no se puede realizar una gestión eficiente de los reclamos y pedidos adeudados</w:t>
      </w:r>
      <w:r w:rsidR="00ED2F9F" w:rsidRPr="00772CF6">
        <w:rPr>
          <w:szCs w:val="24"/>
          <w:lang w:bidi="en-US"/>
        </w:rPr>
        <w:t>.</w:t>
      </w:r>
    </w:p>
    <w:p w:rsidR="00AC596A" w:rsidRPr="00772CF6" w:rsidRDefault="00AC596A" w:rsidP="00772CF6">
      <w:pPr>
        <w:pStyle w:val="Prrafodelista"/>
        <w:numPr>
          <w:ilvl w:val="0"/>
          <w:numId w:val="2"/>
        </w:numPr>
        <w:rPr>
          <w:szCs w:val="24"/>
          <w:lang w:bidi="en-US"/>
        </w:rPr>
      </w:pPr>
      <w:r w:rsidRPr="00772CF6">
        <w:rPr>
          <w:szCs w:val="24"/>
          <w:lang w:bidi="en-US"/>
        </w:rPr>
        <w:t>No se lleva un control de la producción realizada por cada empleado</w:t>
      </w:r>
      <w:r w:rsidR="00261471">
        <w:rPr>
          <w:szCs w:val="24"/>
          <w:lang w:bidi="en-US"/>
        </w:rPr>
        <w:t>, lo que imposibilita evaluar la eficiencia de los empleados</w:t>
      </w:r>
      <w:r w:rsidRPr="00772CF6">
        <w:rPr>
          <w:szCs w:val="24"/>
          <w:lang w:bidi="en-US"/>
        </w:rPr>
        <w:t>.</w:t>
      </w:r>
    </w:p>
    <w:p w:rsidR="00AC596A" w:rsidRPr="00772CF6" w:rsidRDefault="00AC596A" w:rsidP="00772CF6">
      <w:pPr>
        <w:pStyle w:val="Prrafodelista"/>
        <w:numPr>
          <w:ilvl w:val="0"/>
          <w:numId w:val="2"/>
        </w:numPr>
        <w:rPr>
          <w:szCs w:val="24"/>
          <w:lang w:bidi="en-US"/>
        </w:rPr>
      </w:pPr>
      <w:r w:rsidRPr="00772CF6">
        <w:rPr>
          <w:szCs w:val="24"/>
          <w:lang w:bidi="en-US"/>
        </w:rPr>
        <w:t>No se lleva registro de que maquinaria fue utilizada por un empleado, ni el tiempo que fue utilizada</w:t>
      </w:r>
      <w:r w:rsidR="00261471">
        <w:rPr>
          <w:szCs w:val="24"/>
          <w:lang w:bidi="en-US"/>
        </w:rPr>
        <w:t xml:space="preserve"> y en casos de desperfecto o de mal uso, no se puede determinar el responsable del hecho</w:t>
      </w:r>
      <w:r w:rsidRPr="00772CF6">
        <w:rPr>
          <w:szCs w:val="24"/>
          <w:lang w:bidi="en-US"/>
        </w:rPr>
        <w:t>.</w:t>
      </w:r>
    </w:p>
    <w:p w:rsidR="00AC596A" w:rsidRPr="00772CF6" w:rsidRDefault="00274A35" w:rsidP="00772CF6">
      <w:pPr>
        <w:pStyle w:val="Prrafodelista"/>
        <w:numPr>
          <w:ilvl w:val="0"/>
          <w:numId w:val="2"/>
        </w:numPr>
        <w:rPr>
          <w:szCs w:val="24"/>
          <w:lang w:bidi="en-US"/>
        </w:rPr>
      </w:pPr>
      <w:r w:rsidRPr="00772CF6">
        <w:rPr>
          <w:szCs w:val="24"/>
          <w:lang w:bidi="en-US"/>
        </w:rPr>
        <w:t xml:space="preserve">No existen registros que indiquen que procedimiento </w:t>
      </w:r>
      <w:r w:rsidR="00A36C96">
        <w:rPr>
          <w:szCs w:val="24"/>
          <w:lang w:bidi="en-US"/>
        </w:rPr>
        <w:t>es el más apropiado para produci</w:t>
      </w:r>
      <w:r w:rsidRPr="00772CF6">
        <w:rPr>
          <w:szCs w:val="24"/>
          <w:lang w:bidi="en-US"/>
        </w:rPr>
        <w:t>r una determinada pieza en una máquina</w:t>
      </w:r>
      <w:r w:rsidR="00261471">
        <w:rPr>
          <w:szCs w:val="24"/>
          <w:lang w:bidi="en-US"/>
        </w:rPr>
        <w:t>, lo que genera que muchas veces exista mucha demora en la producción de una pieza</w:t>
      </w:r>
      <w:r w:rsidRPr="00772CF6">
        <w:rPr>
          <w:szCs w:val="24"/>
          <w:lang w:bidi="en-US"/>
        </w:rPr>
        <w:t>.</w:t>
      </w:r>
    </w:p>
    <w:p w:rsidR="00274A35" w:rsidRPr="00772CF6" w:rsidRDefault="00274A35" w:rsidP="00772CF6">
      <w:pPr>
        <w:pStyle w:val="Prrafodelista"/>
        <w:numPr>
          <w:ilvl w:val="0"/>
          <w:numId w:val="2"/>
        </w:numPr>
        <w:rPr>
          <w:szCs w:val="24"/>
          <w:lang w:bidi="en-US"/>
        </w:rPr>
      </w:pPr>
      <w:r w:rsidRPr="00772CF6">
        <w:rPr>
          <w:szCs w:val="24"/>
          <w:lang w:bidi="en-US"/>
        </w:rPr>
        <w:t>No existen registros estadísticos sobre errores en la producción</w:t>
      </w:r>
      <w:r w:rsidR="00261471">
        <w:rPr>
          <w:szCs w:val="24"/>
          <w:lang w:bidi="en-US"/>
        </w:rPr>
        <w:t xml:space="preserve"> y esto imposibilita mejorar los procesos y la eficiencia en la producción</w:t>
      </w:r>
      <w:r w:rsidRPr="00772CF6">
        <w:rPr>
          <w:szCs w:val="24"/>
          <w:lang w:bidi="en-US"/>
        </w:rPr>
        <w:t>.</w:t>
      </w:r>
    </w:p>
    <w:p w:rsidR="00274A35" w:rsidRPr="00772CF6" w:rsidRDefault="00274A35" w:rsidP="00772CF6">
      <w:pPr>
        <w:pStyle w:val="Prrafodelista"/>
        <w:numPr>
          <w:ilvl w:val="0"/>
          <w:numId w:val="2"/>
        </w:numPr>
        <w:rPr>
          <w:szCs w:val="24"/>
          <w:lang w:bidi="en-US"/>
        </w:rPr>
      </w:pPr>
      <w:r w:rsidRPr="00772CF6">
        <w:rPr>
          <w:szCs w:val="24"/>
          <w:lang w:bidi="en-US"/>
        </w:rPr>
        <w:t>No se gestiona información resumida que ayude a la toma de decisiones</w:t>
      </w:r>
      <w:r w:rsidR="006801E9">
        <w:rPr>
          <w:szCs w:val="24"/>
          <w:lang w:bidi="en-US"/>
        </w:rPr>
        <w:t xml:space="preserve"> lo que dificulta la toma de decisiones por parte del directorio general</w:t>
      </w:r>
      <w:r w:rsidRPr="00772CF6">
        <w:rPr>
          <w:szCs w:val="24"/>
          <w:lang w:bidi="en-US"/>
        </w:rPr>
        <w:t>.</w:t>
      </w:r>
    </w:p>
    <w:p w:rsidR="00274A35" w:rsidRPr="00772CF6" w:rsidRDefault="00274A35" w:rsidP="00772CF6">
      <w:pPr>
        <w:pStyle w:val="Prrafodelista"/>
        <w:numPr>
          <w:ilvl w:val="0"/>
          <w:numId w:val="2"/>
        </w:numPr>
        <w:rPr>
          <w:szCs w:val="24"/>
          <w:lang w:bidi="en-US"/>
        </w:rPr>
      </w:pPr>
      <w:r w:rsidRPr="00772CF6">
        <w:rPr>
          <w:szCs w:val="24"/>
          <w:lang w:bidi="en-US"/>
        </w:rPr>
        <w:t>No se realiza un control estadístico de la calidad, para determinar si los procesos son estables</w:t>
      </w:r>
      <w:r w:rsidR="001B57BD">
        <w:rPr>
          <w:szCs w:val="24"/>
          <w:lang w:bidi="en-US"/>
        </w:rPr>
        <w:t xml:space="preserve"> y por lo tanto es dificultoso mejorar los procesos de producción</w:t>
      </w:r>
      <w:r w:rsidRPr="00772CF6">
        <w:rPr>
          <w:szCs w:val="24"/>
          <w:lang w:bidi="en-US"/>
        </w:rPr>
        <w:t>.</w:t>
      </w:r>
    </w:p>
    <w:p w:rsidR="00274A35" w:rsidRPr="00772CF6" w:rsidRDefault="00274A35" w:rsidP="00772CF6">
      <w:pPr>
        <w:pStyle w:val="Prrafodelista"/>
        <w:numPr>
          <w:ilvl w:val="0"/>
          <w:numId w:val="2"/>
        </w:numPr>
        <w:rPr>
          <w:szCs w:val="24"/>
          <w:lang w:bidi="en-US"/>
        </w:rPr>
      </w:pPr>
      <w:r w:rsidRPr="00772CF6">
        <w:rPr>
          <w:szCs w:val="24"/>
          <w:lang w:bidi="en-US"/>
        </w:rPr>
        <w:t>No se realiza un registro eficiente que facilite la gestión del cobro de pedidos</w:t>
      </w:r>
      <w:r w:rsidR="001B57BD">
        <w:rPr>
          <w:szCs w:val="24"/>
          <w:lang w:bidi="en-US"/>
        </w:rPr>
        <w:t xml:space="preserve"> ya que muchos pedidos tienen di</w:t>
      </w:r>
      <w:r w:rsidR="006801E9">
        <w:rPr>
          <w:szCs w:val="24"/>
          <w:lang w:bidi="en-US"/>
        </w:rPr>
        <w:t>ferentes fechas de vencimiento</w:t>
      </w:r>
      <w:r w:rsidR="001B57BD">
        <w:rPr>
          <w:szCs w:val="24"/>
          <w:lang w:bidi="en-US"/>
        </w:rPr>
        <w:t>, lo que dificulta el cobro de los mismos</w:t>
      </w:r>
      <w:r w:rsidRPr="00772CF6">
        <w:rPr>
          <w:szCs w:val="24"/>
          <w:lang w:bidi="en-US"/>
        </w:rPr>
        <w:t>.</w:t>
      </w:r>
    </w:p>
    <w:p w:rsidR="000E359B" w:rsidRPr="00772CF6" w:rsidRDefault="000E359B" w:rsidP="00772CF6">
      <w:pPr>
        <w:pStyle w:val="Prrafodelista"/>
        <w:numPr>
          <w:ilvl w:val="0"/>
          <w:numId w:val="2"/>
        </w:numPr>
        <w:rPr>
          <w:szCs w:val="24"/>
          <w:lang w:bidi="en-US"/>
        </w:rPr>
      </w:pPr>
      <w:r w:rsidRPr="00772CF6">
        <w:rPr>
          <w:szCs w:val="24"/>
          <w:lang w:bidi="en-US"/>
        </w:rPr>
        <w:t>No se realiza un</w:t>
      </w:r>
      <w:r w:rsidR="00EC09F5">
        <w:rPr>
          <w:szCs w:val="24"/>
          <w:lang w:bidi="en-US"/>
        </w:rPr>
        <w:t xml:space="preserve"> control eficiente de los trabajos </w:t>
      </w:r>
      <w:r w:rsidR="00BB5FFC">
        <w:rPr>
          <w:szCs w:val="24"/>
          <w:lang w:bidi="en-US"/>
        </w:rPr>
        <w:t>tercerizado</w:t>
      </w:r>
      <w:r w:rsidR="00EC09F5">
        <w:rPr>
          <w:szCs w:val="24"/>
          <w:lang w:bidi="en-US"/>
        </w:rPr>
        <w:t>s</w:t>
      </w:r>
      <w:r w:rsidRPr="00772CF6">
        <w:rPr>
          <w:szCs w:val="24"/>
          <w:lang w:bidi="en-US"/>
        </w:rPr>
        <w:t xml:space="preserve"> que</w:t>
      </w:r>
      <w:r w:rsidR="00EC09F5">
        <w:rPr>
          <w:szCs w:val="24"/>
          <w:lang w:bidi="en-US"/>
        </w:rPr>
        <w:t xml:space="preserve"> se realizan sobre algunas piezas</w:t>
      </w:r>
      <w:r w:rsidRPr="00772CF6">
        <w:rPr>
          <w:szCs w:val="24"/>
          <w:lang w:bidi="en-US"/>
        </w:rPr>
        <w:t>.</w:t>
      </w:r>
    </w:p>
    <w:p w:rsidR="00772CF6" w:rsidRDefault="000E359B" w:rsidP="00904612">
      <w:pPr>
        <w:pStyle w:val="Prrafodelista"/>
        <w:numPr>
          <w:ilvl w:val="0"/>
          <w:numId w:val="2"/>
        </w:numPr>
        <w:rPr>
          <w:szCs w:val="24"/>
          <w:lang w:bidi="en-US"/>
        </w:rPr>
      </w:pPr>
      <w:r w:rsidRPr="00772CF6">
        <w:rPr>
          <w:szCs w:val="24"/>
          <w:lang w:bidi="en-US"/>
        </w:rPr>
        <w:t xml:space="preserve">No se llevan registros sobre el costo generado por el </w:t>
      </w:r>
      <w:r w:rsidR="00ED5D3E">
        <w:rPr>
          <w:szCs w:val="24"/>
          <w:lang w:bidi="en-US"/>
        </w:rPr>
        <w:t>retrabajo</w:t>
      </w:r>
      <w:r w:rsidR="006801E9">
        <w:rPr>
          <w:szCs w:val="24"/>
          <w:lang w:bidi="en-US"/>
        </w:rPr>
        <w:t>, lo cual puede ser muy perjudicial sobre los intereses de la empresa</w:t>
      </w:r>
      <w:r w:rsidRPr="00772CF6">
        <w:rPr>
          <w:szCs w:val="24"/>
          <w:lang w:bidi="en-US"/>
        </w:rPr>
        <w:t>.</w:t>
      </w:r>
    </w:p>
    <w:p w:rsidR="006801E9" w:rsidRPr="00904612" w:rsidRDefault="006801E9" w:rsidP="006801E9">
      <w:pPr>
        <w:pStyle w:val="Prrafodelista"/>
        <w:rPr>
          <w:szCs w:val="24"/>
          <w:lang w:bidi="en-US"/>
        </w:rPr>
      </w:pPr>
    </w:p>
    <w:p w:rsidR="001B57BD" w:rsidRDefault="001B57BD">
      <w:pPr>
        <w:jc w:val="left"/>
        <w:rPr>
          <w:rFonts w:eastAsiaTheme="minorEastAsia"/>
          <w:b/>
          <w:caps/>
          <w:color w:val="138576" w:themeColor="accent6" w:themeShade="BF"/>
          <w:spacing w:val="15"/>
          <w:lang w:bidi="en-US"/>
        </w:rPr>
      </w:pPr>
      <w:r>
        <w:br w:type="page"/>
      </w:r>
    </w:p>
    <w:p w:rsidR="001B1A4D" w:rsidRDefault="001B1A4D" w:rsidP="001B1A4D">
      <w:pPr>
        <w:pStyle w:val="Ttulo2"/>
        <w:rPr>
          <w:lang w:val="es-AR"/>
        </w:rPr>
      </w:pPr>
      <w:bookmarkStart w:id="67" w:name="_Toc260571445"/>
      <w:r w:rsidRPr="00DD09C7">
        <w:rPr>
          <w:lang w:val="es-AR"/>
        </w:rPr>
        <w:lastRenderedPageBreak/>
        <w:t>Requerimientos</w:t>
      </w:r>
      <w:bookmarkEnd w:id="67"/>
      <w:r w:rsidRPr="00DD09C7">
        <w:rPr>
          <w:lang w:val="es-AR"/>
        </w:rPr>
        <w:t xml:space="preserve"> </w:t>
      </w:r>
    </w:p>
    <w:p w:rsidR="007C353E" w:rsidRPr="00772CF6" w:rsidRDefault="007C353E" w:rsidP="007C353E">
      <w:pPr>
        <w:spacing w:line="360" w:lineRule="auto"/>
        <w:ind w:firstLine="360"/>
        <w:rPr>
          <w:rFonts w:cstheme="minorHAnsi"/>
          <w:szCs w:val="24"/>
        </w:rPr>
      </w:pPr>
    </w:p>
    <w:p w:rsidR="007C353E" w:rsidRDefault="007C353E" w:rsidP="007C353E">
      <w:pPr>
        <w:spacing w:line="360" w:lineRule="auto"/>
        <w:ind w:firstLine="360"/>
        <w:rPr>
          <w:rFonts w:cstheme="minorHAnsi"/>
          <w:szCs w:val="24"/>
        </w:rPr>
      </w:pPr>
      <w:r w:rsidRPr="00772CF6">
        <w:rPr>
          <w:rFonts w:cstheme="minorHAnsi"/>
          <w:szCs w:val="24"/>
        </w:rPr>
        <w:t>A continuación se detallan los requerimientos detectados en la empresa.</w:t>
      </w:r>
    </w:p>
    <w:p w:rsidR="00772CF6" w:rsidRPr="00772CF6" w:rsidRDefault="00772CF6" w:rsidP="007C353E">
      <w:pPr>
        <w:spacing w:line="360" w:lineRule="auto"/>
        <w:ind w:firstLine="360"/>
        <w:rPr>
          <w:rFonts w:cstheme="minorHAnsi"/>
          <w:szCs w:val="24"/>
        </w:rPr>
      </w:pPr>
    </w:p>
    <w:p w:rsidR="007C353E" w:rsidRDefault="007C353E" w:rsidP="00932592">
      <w:pPr>
        <w:pStyle w:val="Citadestacada"/>
      </w:pPr>
      <w:r>
        <w:t>Requisitos Funcionales</w:t>
      </w:r>
    </w:p>
    <w:p w:rsidR="007C353E" w:rsidRPr="00772CF6" w:rsidRDefault="007C353E" w:rsidP="00772CF6">
      <w:pPr>
        <w:ind w:left="360"/>
        <w:rPr>
          <w:szCs w:val="24"/>
        </w:rPr>
      </w:pPr>
      <w:r w:rsidRPr="00772CF6">
        <w:rPr>
          <w:szCs w:val="24"/>
        </w:rPr>
        <w:t>El Sistema</w:t>
      </w:r>
      <w:r w:rsidR="00772CF6" w:rsidRPr="00772CF6">
        <w:rPr>
          <w:szCs w:val="24"/>
        </w:rPr>
        <w:t xml:space="preserve"> de información</w:t>
      </w:r>
      <w:r w:rsidRPr="00772CF6">
        <w:rPr>
          <w:szCs w:val="24"/>
        </w:rPr>
        <w:t xml:space="preserve"> deberá:</w:t>
      </w:r>
    </w:p>
    <w:p w:rsidR="00060648" w:rsidRPr="00772CF6" w:rsidRDefault="00060648" w:rsidP="00772CF6">
      <w:pPr>
        <w:pStyle w:val="Prrafodelista"/>
        <w:numPr>
          <w:ilvl w:val="0"/>
          <w:numId w:val="38"/>
        </w:numPr>
        <w:rPr>
          <w:szCs w:val="24"/>
        </w:rPr>
      </w:pPr>
      <w:r w:rsidRPr="00772CF6">
        <w:rPr>
          <w:szCs w:val="24"/>
        </w:rPr>
        <w:t>Gestionar y brindar información sobre los clientes de la empresa.</w:t>
      </w:r>
    </w:p>
    <w:p w:rsidR="00907F6D" w:rsidRPr="00772CF6" w:rsidRDefault="000C7DCF" w:rsidP="00772CF6">
      <w:pPr>
        <w:pStyle w:val="Prrafodelista"/>
        <w:numPr>
          <w:ilvl w:val="0"/>
          <w:numId w:val="38"/>
        </w:numPr>
        <w:rPr>
          <w:szCs w:val="24"/>
        </w:rPr>
      </w:pPr>
      <w:r w:rsidRPr="00772CF6">
        <w:rPr>
          <w:szCs w:val="24"/>
        </w:rPr>
        <w:t>Gestionar los pedidos de cotización realizados a la empresa.</w:t>
      </w:r>
    </w:p>
    <w:p w:rsidR="00F452FA" w:rsidRPr="00772CF6" w:rsidRDefault="00F452FA" w:rsidP="00772CF6">
      <w:pPr>
        <w:pStyle w:val="Prrafodelista"/>
        <w:numPr>
          <w:ilvl w:val="0"/>
          <w:numId w:val="38"/>
        </w:numPr>
        <w:rPr>
          <w:szCs w:val="24"/>
        </w:rPr>
      </w:pPr>
      <w:r w:rsidRPr="00772CF6">
        <w:rPr>
          <w:szCs w:val="24"/>
        </w:rPr>
        <w:t>Gestionar información de las cotizaciones.</w:t>
      </w:r>
    </w:p>
    <w:p w:rsidR="00907F6D" w:rsidRPr="00772CF6" w:rsidRDefault="00907F6D" w:rsidP="00772CF6">
      <w:pPr>
        <w:pStyle w:val="Prrafodelista"/>
        <w:numPr>
          <w:ilvl w:val="0"/>
          <w:numId w:val="38"/>
        </w:numPr>
        <w:rPr>
          <w:szCs w:val="24"/>
        </w:rPr>
      </w:pPr>
      <w:r w:rsidRPr="00772CF6">
        <w:rPr>
          <w:szCs w:val="24"/>
        </w:rPr>
        <w:t>Brindar información sobre los proveedores con los cuales trabaja la empresa.</w:t>
      </w:r>
    </w:p>
    <w:p w:rsidR="00F452FA" w:rsidRPr="00772CF6" w:rsidRDefault="00F452FA" w:rsidP="00772CF6">
      <w:pPr>
        <w:pStyle w:val="Prrafodelista"/>
        <w:numPr>
          <w:ilvl w:val="0"/>
          <w:numId w:val="38"/>
        </w:numPr>
        <w:rPr>
          <w:szCs w:val="24"/>
        </w:rPr>
      </w:pPr>
      <w:r w:rsidRPr="00772CF6">
        <w:rPr>
          <w:szCs w:val="24"/>
        </w:rPr>
        <w:t>Gestionar información sobre las órdenes de pedido.</w:t>
      </w:r>
    </w:p>
    <w:p w:rsidR="00F452FA" w:rsidRPr="00772CF6" w:rsidRDefault="00F452FA" w:rsidP="00772CF6">
      <w:pPr>
        <w:pStyle w:val="Prrafodelista"/>
        <w:numPr>
          <w:ilvl w:val="0"/>
          <w:numId w:val="38"/>
        </w:numPr>
        <w:rPr>
          <w:szCs w:val="24"/>
        </w:rPr>
      </w:pPr>
      <w:r w:rsidRPr="00772CF6">
        <w:rPr>
          <w:szCs w:val="24"/>
        </w:rPr>
        <w:t>Gestionar información sobre las órdenes de compra de materia prima.</w:t>
      </w:r>
    </w:p>
    <w:p w:rsidR="00F452FA" w:rsidRPr="00772CF6" w:rsidRDefault="00F452FA" w:rsidP="00772CF6">
      <w:pPr>
        <w:pStyle w:val="Prrafodelista"/>
        <w:numPr>
          <w:ilvl w:val="0"/>
          <w:numId w:val="38"/>
        </w:numPr>
        <w:rPr>
          <w:szCs w:val="24"/>
        </w:rPr>
      </w:pPr>
      <w:r w:rsidRPr="00772CF6">
        <w:rPr>
          <w:szCs w:val="24"/>
        </w:rPr>
        <w:t>Administrar la prioridad de los pedidos.</w:t>
      </w:r>
    </w:p>
    <w:p w:rsidR="00F452FA" w:rsidRPr="00772CF6" w:rsidRDefault="00F452FA" w:rsidP="00772CF6">
      <w:pPr>
        <w:pStyle w:val="Prrafodelista"/>
        <w:numPr>
          <w:ilvl w:val="0"/>
          <w:numId w:val="38"/>
        </w:numPr>
        <w:rPr>
          <w:szCs w:val="24"/>
        </w:rPr>
      </w:pPr>
      <w:r w:rsidRPr="00772CF6">
        <w:rPr>
          <w:szCs w:val="24"/>
        </w:rPr>
        <w:t>Administrar los distintos tipos de piezas metalúrgicas que se fabrican.</w:t>
      </w:r>
    </w:p>
    <w:p w:rsidR="00F452FA" w:rsidRPr="00772CF6" w:rsidRDefault="00060648" w:rsidP="00772CF6">
      <w:pPr>
        <w:pStyle w:val="Prrafodelista"/>
        <w:numPr>
          <w:ilvl w:val="0"/>
          <w:numId w:val="38"/>
        </w:numPr>
        <w:rPr>
          <w:szCs w:val="24"/>
        </w:rPr>
      </w:pPr>
      <w:r w:rsidRPr="00772CF6">
        <w:rPr>
          <w:szCs w:val="24"/>
        </w:rPr>
        <w:t>Gestionar y brindar información sobre la planificación de la producción.</w:t>
      </w:r>
    </w:p>
    <w:p w:rsidR="00060648" w:rsidRPr="00772CF6" w:rsidRDefault="00060648" w:rsidP="00772CF6">
      <w:pPr>
        <w:pStyle w:val="Prrafodelista"/>
        <w:numPr>
          <w:ilvl w:val="0"/>
          <w:numId w:val="38"/>
        </w:numPr>
        <w:rPr>
          <w:szCs w:val="24"/>
        </w:rPr>
      </w:pPr>
      <w:r w:rsidRPr="00772CF6">
        <w:rPr>
          <w:szCs w:val="24"/>
        </w:rPr>
        <w:t>Brindar información sobre la producción realizada en una jornada laboral.</w:t>
      </w:r>
    </w:p>
    <w:p w:rsidR="00060648" w:rsidRPr="00772CF6" w:rsidRDefault="00060648" w:rsidP="00772CF6">
      <w:pPr>
        <w:pStyle w:val="Prrafodelista"/>
        <w:numPr>
          <w:ilvl w:val="0"/>
          <w:numId w:val="38"/>
        </w:numPr>
        <w:rPr>
          <w:szCs w:val="24"/>
        </w:rPr>
      </w:pPr>
      <w:r w:rsidRPr="00772CF6">
        <w:rPr>
          <w:szCs w:val="24"/>
        </w:rPr>
        <w:t>Gestionar información sobre las horas de mano de obra necesarias para la producción.</w:t>
      </w:r>
    </w:p>
    <w:p w:rsidR="00060648" w:rsidRPr="00772CF6" w:rsidRDefault="00060648" w:rsidP="00772CF6">
      <w:pPr>
        <w:pStyle w:val="Prrafodelista"/>
        <w:numPr>
          <w:ilvl w:val="0"/>
          <w:numId w:val="38"/>
        </w:numPr>
        <w:rPr>
          <w:szCs w:val="24"/>
        </w:rPr>
      </w:pPr>
      <w:r w:rsidRPr="00772CF6">
        <w:rPr>
          <w:szCs w:val="24"/>
        </w:rPr>
        <w:t>Gestionar información sobre las horas de máquinas necesarias para la producción.</w:t>
      </w:r>
    </w:p>
    <w:p w:rsidR="00060648" w:rsidRPr="00772CF6" w:rsidRDefault="00C15652" w:rsidP="00772CF6">
      <w:pPr>
        <w:pStyle w:val="Prrafodelista"/>
        <w:numPr>
          <w:ilvl w:val="0"/>
          <w:numId w:val="38"/>
        </w:numPr>
        <w:rPr>
          <w:szCs w:val="24"/>
        </w:rPr>
      </w:pPr>
      <w:r w:rsidRPr="00772CF6">
        <w:rPr>
          <w:szCs w:val="24"/>
        </w:rPr>
        <w:t>Gestionar la cancelación de pedidos por diferentes motivos.</w:t>
      </w:r>
    </w:p>
    <w:p w:rsidR="00C15652" w:rsidRPr="00772CF6" w:rsidRDefault="00C15652" w:rsidP="00772CF6">
      <w:pPr>
        <w:pStyle w:val="Prrafodelista"/>
        <w:numPr>
          <w:ilvl w:val="0"/>
          <w:numId w:val="38"/>
        </w:numPr>
        <w:rPr>
          <w:szCs w:val="24"/>
        </w:rPr>
      </w:pPr>
      <w:r w:rsidRPr="00772CF6">
        <w:rPr>
          <w:szCs w:val="24"/>
        </w:rPr>
        <w:t>Gestionar información sobre la entrega de pedidos a los diferentes clientes.</w:t>
      </w:r>
    </w:p>
    <w:p w:rsidR="00C15652" w:rsidRPr="00772CF6" w:rsidRDefault="00C15652" w:rsidP="00772CF6">
      <w:pPr>
        <w:pStyle w:val="Prrafodelista"/>
        <w:numPr>
          <w:ilvl w:val="0"/>
          <w:numId w:val="38"/>
        </w:numPr>
        <w:rPr>
          <w:szCs w:val="24"/>
        </w:rPr>
      </w:pPr>
      <w:r w:rsidRPr="00772CF6">
        <w:rPr>
          <w:szCs w:val="24"/>
        </w:rPr>
        <w:t>Gestionar información sobre las unidades de transporte para la distribuci</w:t>
      </w:r>
      <w:r w:rsidR="00907F6D" w:rsidRPr="00772CF6">
        <w:rPr>
          <w:szCs w:val="24"/>
        </w:rPr>
        <w:t>ón.</w:t>
      </w:r>
    </w:p>
    <w:p w:rsidR="00907F6D" w:rsidRPr="00772CF6" w:rsidRDefault="00907F6D" w:rsidP="00772CF6">
      <w:pPr>
        <w:pStyle w:val="Prrafodelista"/>
        <w:numPr>
          <w:ilvl w:val="0"/>
          <w:numId w:val="38"/>
        </w:numPr>
        <w:rPr>
          <w:szCs w:val="24"/>
        </w:rPr>
      </w:pPr>
      <w:r w:rsidRPr="00772CF6">
        <w:rPr>
          <w:szCs w:val="24"/>
        </w:rPr>
        <w:t>Gestionar el cobro de los pedidos.</w:t>
      </w:r>
    </w:p>
    <w:p w:rsidR="00907F6D" w:rsidRPr="00772CF6" w:rsidRDefault="00907F6D" w:rsidP="00772CF6">
      <w:pPr>
        <w:pStyle w:val="Prrafodelista"/>
        <w:numPr>
          <w:ilvl w:val="0"/>
          <w:numId w:val="38"/>
        </w:numPr>
        <w:rPr>
          <w:szCs w:val="24"/>
        </w:rPr>
      </w:pPr>
      <w:r w:rsidRPr="00772CF6">
        <w:rPr>
          <w:szCs w:val="24"/>
        </w:rPr>
        <w:t>Brindar información estadística sobre los pedidos realizados en un período de tiempo.</w:t>
      </w:r>
    </w:p>
    <w:p w:rsidR="00907F6D" w:rsidRPr="00772CF6" w:rsidRDefault="00907F6D" w:rsidP="00772CF6">
      <w:pPr>
        <w:pStyle w:val="Prrafodelista"/>
        <w:numPr>
          <w:ilvl w:val="0"/>
          <w:numId w:val="38"/>
        </w:numPr>
        <w:rPr>
          <w:szCs w:val="24"/>
        </w:rPr>
      </w:pPr>
      <w:r w:rsidRPr="00772CF6">
        <w:rPr>
          <w:szCs w:val="24"/>
        </w:rPr>
        <w:t>Brindar información sobre los empleados.</w:t>
      </w:r>
    </w:p>
    <w:p w:rsidR="00907F6D" w:rsidRPr="00772CF6" w:rsidRDefault="00907F6D" w:rsidP="00772CF6">
      <w:pPr>
        <w:pStyle w:val="Prrafodelista"/>
        <w:numPr>
          <w:ilvl w:val="0"/>
          <w:numId w:val="38"/>
        </w:numPr>
        <w:rPr>
          <w:szCs w:val="24"/>
        </w:rPr>
      </w:pPr>
      <w:r w:rsidRPr="00772CF6">
        <w:rPr>
          <w:szCs w:val="24"/>
        </w:rPr>
        <w:t>Brindar información sobre las inasistencias de los empleados.</w:t>
      </w:r>
    </w:p>
    <w:p w:rsidR="00907F6D" w:rsidRPr="00772CF6" w:rsidRDefault="00907F6D" w:rsidP="00772CF6">
      <w:pPr>
        <w:pStyle w:val="Prrafodelista"/>
        <w:numPr>
          <w:ilvl w:val="0"/>
          <w:numId w:val="38"/>
        </w:numPr>
        <w:rPr>
          <w:szCs w:val="24"/>
        </w:rPr>
      </w:pPr>
      <w:r w:rsidRPr="00772CF6">
        <w:rPr>
          <w:szCs w:val="24"/>
        </w:rPr>
        <w:t>Brindar información sobre clientes morosos.</w:t>
      </w:r>
    </w:p>
    <w:p w:rsidR="00907F6D" w:rsidRDefault="00907F6D" w:rsidP="00772CF6">
      <w:pPr>
        <w:pStyle w:val="Prrafodelista"/>
        <w:numPr>
          <w:ilvl w:val="0"/>
          <w:numId w:val="38"/>
        </w:numPr>
        <w:rPr>
          <w:szCs w:val="24"/>
        </w:rPr>
      </w:pPr>
      <w:r w:rsidRPr="00772CF6">
        <w:rPr>
          <w:szCs w:val="24"/>
        </w:rPr>
        <w:t>Gestionar información sobre el estado de la m</w:t>
      </w:r>
      <w:r w:rsidR="007E437F" w:rsidRPr="00772CF6">
        <w:rPr>
          <w:szCs w:val="24"/>
        </w:rPr>
        <w:t>aquinaria (roturas y arreglos).</w:t>
      </w:r>
    </w:p>
    <w:p w:rsidR="00EC09F5" w:rsidRPr="00772CF6" w:rsidRDefault="00EC09F5" w:rsidP="00772CF6">
      <w:pPr>
        <w:pStyle w:val="Prrafodelista"/>
        <w:numPr>
          <w:ilvl w:val="0"/>
          <w:numId w:val="38"/>
        </w:numPr>
        <w:rPr>
          <w:szCs w:val="24"/>
        </w:rPr>
      </w:pPr>
      <w:r>
        <w:rPr>
          <w:szCs w:val="24"/>
        </w:rPr>
        <w:t>Brindar información sobre mantenimientos preventivos.</w:t>
      </w:r>
    </w:p>
    <w:p w:rsidR="00907F6D" w:rsidRPr="00772CF6" w:rsidRDefault="007E437F" w:rsidP="00772CF6">
      <w:pPr>
        <w:pStyle w:val="Prrafodelista"/>
        <w:numPr>
          <w:ilvl w:val="0"/>
          <w:numId w:val="38"/>
        </w:numPr>
        <w:rPr>
          <w:szCs w:val="24"/>
        </w:rPr>
      </w:pPr>
      <w:r w:rsidRPr="00772CF6">
        <w:rPr>
          <w:szCs w:val="24"/>
        </w:rPr>
        <w:lastRenderedPageBreak/>
        <w:t>Administrar la maquinaria de la organización.</w:t>
      </w:r>
    </w:p>
    <w:p w:rsidR="00D36028" w:rsidRPr="00772CF6" w:rsidRDefault="00D36028" w:rsidP="00772CF6">
      <w:pPr>
        <w:pStyle w:val="Prrafodelista"/>
        <w:numPr>
          <w:ilvl w:val="0"/>
          <w:numId w:val="38"/>
        </w:numPr>
        <w:rPr>
          <w:szCs w:val="24"/>
        </w:rPr>
      </w:pPr>
      <w:r w:rsidRPr="00772CF6">
        <w:rPr>
          <w:szCs w:val="24"/>
        </w:rPr>
        <w:t xml:space="preserve">Gestionar información sobre cheques recibidos por clientes y los entregados a proveedores como forma de pago. </w:t>
      </w:r>
    </w:p>
    <w:p w:rsidR="00D36028" w:rsidRPr="00772CF6" w:rsidRDefault="00D36028" w:rsidP="00772CF6">
      <w:pPr>
        <w:pStyle w:val="Prrafodelista"/>
        <w:numPr>
          <w:ilvl w:val="0"/>
          <w:numId w:val="38"/>
        </w:numPr>
        <w:rPr>
          <w:szCs w:val="24"/>
        </w:rPr>
      </w:pPr>
      <w:r w:rsidRPr="00772CF6">
        <w:rPr>
          <w:szCs w:val="24"/>
        </w:rPr>
        <w:t>Gestionar información sobre facturas emitidas a clientes y las asociadas a los pedidos de los proveedores.</w:t>
      </w:r>
    </w:p>
    <w:p w:rsidR="0020215D" w:rsidRPr="00772CF6" w:rsidRDefault="0020215D" w:rsidP="00772CF6">
      <w:pPr>
        <w:pStyle w:val="Prrafodelista"/>
        <w:numPr>
          <w:ilvl w:val="0"/>
          <w:numId w:val="38"/>
        </w:numPr>
        <w:rPr>
          <w:szCs w:val="24"/>
        </w:rPr>
      </w:pPr>
      <w:r w:rsidRPr="00772CF6">
        <w:rPr>
          <w:szCs w:val="24"/>
        </w:rPr>
        <w:t>Registrar actualizaciones de stock de materia prima.</w:t>
      </w:r>
    </w:p>
    <w:p w:rsidR="0020215D" w:rsidRPr="00772CF6" w:rsidRDefault="0020215D" w:rsidP="00772CF6">
      <w:pPr>
        <w:pStyle w:val="Prrafodelista"/>
        <w:numPr>
          <w:ilvl w:val="0"/>
          <w:numId w:val="38"/>
        </w:numPr>
        <w:rPr>
          <w:szCs w:val="24"/>
        </w:rPr>
      </w:pPr>
      <w:r w:rsidRPr="00772CF6">
        <w:rPr>
          <w:szCs w:val="24"/>
        </w:rPr>
        <w:t>Registrar cancelaciones de pedido a proveedores.</w:t>
      </w:r>
    </w:p>
    <w:p w:rsidR="0020215D" w:rsidRPr="00772CF6" w:rsidRDefault="003C3972" w:rsidP="00772CF6">
      <w:pPr>
        <w:pStyle w:val="Prrafodelista"/>
        <w:numPr>
          <w:ilvl w:val="0"/>
          <w:numId w:val="38"/>
        </w:numPr>
        <w:rPr>
          <w:szCs w:val="24"/>
        </w:rPr>
      </w:pPr>
      <w:r w:rsidRPr="00772CF6">
        <w:rPr>
          <w:szCs w:val="24"/>
        </w:rPr>
        <w:t>Gestionar información y permisos de los usuarios del sistema.</w:t>
      </w:r>
    </w:p>
    <w:p w:rsidR="00932592" w:rsidRDefault="005E55D9" w:rsidP="007C353E">
      <w:pPr>
        <w:pStyle w:val="Prrafodelista"/>
        <w:numPr>
          <w:ilvl w:val="0"/>
          <w:numId w:val="38"/>
        </w:numPr>
        <w:rPr>
          <w:szCs w:val="24"/>
        </w:rPr>
      </w:pPr>
      <w:r w:rsidRPr="00772CF6">
        <w:rPr>
          <w:szCs w:val="24"/>
        </w:rPr>
        <w:t>Gestionar información</w:t>
      </w:r>
      <w:r w:rsidR="003A6C75" w:rsidRPr="00772CF6">
        <w:rPr>
          <w:szCs w:val="24"/>
        </w:rPr>
        <w:t xml:space="preserve"> de los resultados del análisis de calidad de las piezas.</w:t>
      </w:r>
      <w:r w:rsidRPr="00772CF6">
        <w:rPr>
          <w:szCs w:val="24"/>
        </w:rPr>
        <w:t xml:space="preserve"> </w:t>
      </w:r>
    </w:p>
    <w:p w:rsidR="00EC09F5" w:rsidRDefault="00EC09F5" w:rsidP="007C353E">
      <w:pPr>
        <w:pStyle w:val="Prrafodelista"/>
        <w:numPr>
          <w:ilvl w:val="0"/>
          <w:numId w:val="38"/>
        </w:numPr>
        <w:rPr>
          <w:szCs w:val="24"/>
        </w:rPr>
      </w:pPr>
      <w:r>
        <w:rPr>
          <w:szCs w:val="24"/>
        </w:rPr>
        <w:t>Gestionar la recepción de pedidos de cotización vía web.</w:t>
      </w:r>
    </w:p>
    <w:p w:rsidR="00EC09F5" w:rsidRPr="00772CF6" w:rsidRDefault="00EC09F5" w:rsidP="00EC09F5">
      <w:pPr>
        <w:pStyle w:val="Prrafodelista"/>
        <w:rPr>
          <w:szCs w:val="24"/>
        </w:rPr>
      </w:pPr>
    </w:p>
    <w:p w:rsidR="00D36028" w:rsidRPr="00F53F2C" w:rsidRDefault="00D36028" w:rsidP="00932592">
      <w:pPr>
        <w:pStyle w:val="Citadestacada"/>
      </w:pPr>
      <w:r w:rsidRPr="00D20362">
        <w:t>Requisitos no funcionales</w:t>
      </w:r>
    </w:p>
    <w:p w:rsidR="00D36028" w:rsidRPr="00772CF6" w:rsidRDefault="00D36028" w:rsidP="001E0423">
      <w:pPr>
        <w:spacing w:after="0" w:line="240" w:lineRule="auto"/>
        <w:ind w:left="720"/>
        <w:rPr>
          <w:rFonts w:ascii="Calibri" w:eastAsia="Calibri" w:hAnsi="Calibri" w:cs="Times New Roman"/>
          <w:szCs w:val="24"/>
        </w:rPr>
      </w:pPr>
    </w:p>
    <w:p w:rsidR="00D36028" w:rsidRPr="00772CF6" w:rsidRDefault="00D36028" w:rsidP="00772CF6">
      <w:pPr>
        <w:numPr>
          <w:ilvl w:val="0"/>
          <w:numId w:val="39"/>
        </w:numPr>
        <w:spacing w:after="0" w:line="240" w:lineRule="auto"/>
        <w:rPr>
          <w:rFonts w:ascii="Calibri" w:eastAsia="Calibri" w:hAnsi="Calibri" w:cs="Times New Roman"/>
          <w:szCs w:val="24"/>
        </w:rPr>
      </w:pPr>
      <w:r w:rsidRPr="00772CF6">
        <w:rPr>
          <w:rFonts w:ascii="Calibri" w:eastAsia="Calibri" w:hAnsi="Calibri" w:cs="Times New Roman"/>
          <w:szCs w:val="24"/>
        </w:rPr>
        <w:t>La Factura debe contener los datos requeridos por la ley de facturación.</w:t>
      </w:r>
    </w:p>
    <w:p w:rsidR="00D36028" w:rsidRPr="00772CF6" w:rsidRDefault="00D36028" w:rsidP="00772CF6">
      <w:pPr>
        <w:numPr>
          <w:ilvl w:val="0"/>
          <w:numId w:val="39"/>
        </w:numPr>
        <w:spacing w:after="0" w:line="240" w:lineRule="auto"/>
        <w:rPr>
          <w:rFonts w:ascii="Calibri" w:eastAsia="Calibri" w:hAnsi="Calibri" w:cs="Times New Roman"/>
          <w:szCs w:val="24"/>
        </w:rPr>
      </w:pPr>
      <w:r w:rsidRPr="00772CF6">
        <w:rPr>
          <w:rFonts w:ascii="Calibri" w:eastAsia="Calibri" w:hAnsi="Calibri" w:cs="Times New Roman"/>
          <w:szCs w:val="24"/>
        </w:rPr>
        <w:t>La interfaz utilizada deberá ser intuitiva y amigable, similar a la utilizada en</w:t>
      </w:r>
      <w:r w:rsidR="00772CF6">
        <w:rPr>
          <w:rFonts w:ascii="Calibri" w:eastAsia="Calibri" w:hAnsi="Calibri" w:cs="Times New Roman"/>
          <w:szCs w:val="24"/>
        </w:rPr>
        <w:t xml:space="preserve"> el sistema operativo</w:t>
      </w:r>
      <w:r w:rsidR="00EC09F5">
        <w:rPr>
          <w:rFonts w:ascii="Calibri" w:eastAsia="Calibri" w:hAnsi="Calibri" w:cs="Times New Roman"/>
          <w:szCs w:val="24"/>
        </w:rPr>
        <w:t xml:space="preserve"> Linux,</w:t>
      </w:r>
      <w:r w:rsidR="00772CF6">
        <w:rPr>
          <w:rFonts w:ascii="Calibri" w:eastAsia="Calibri" w:hAnsi="Calibri" w:cs="Times New Roman"/>
          <w:szCs w:val="24"/>
        </w:rPr>
        <w:t xml:space="preserve"> Windows XP, Vista o 7</w:t>
      </w:r>
      <w:r w:rsidRPr="00772CF6">
        <w:rPr>
          <w:rFonts w:ascii="Calibri" w:eastAsia="Calibri" w:hAnsi="Calibri" w:cs="Times New Roman"/>
          <w:szCs w:val="24"/>
        </w:rPr>
        <w:t>.</w:t>
      </w:r>
    </w:p>
    <w:p w:rsidR="003C3972" w:rsidRPr="00772CF6" w:rsidRDefault="003C3972" w:rsidP="00772CF6">
      <w:pPr>
        <w:numPr>
          <w:ilvl w:val="0"/>
          <w:numId w:val="39"/>
        </w:numPr>
        <w:spacing w:after="0" w:line="240" w:lineRule="auto"/>
        <w:rPr>
          <w:rFonts w:ascii="Calibri" w:eastAsia="Calibri" w:hAnsi="Calibri" w:cs="Times New Roman"/>
          <w:szCs w:val="24"/>
        </w:rPr>
      </w:pPr>
      <w:r w:rsidRPr="00772CF6">
        <w:rPr>
          <w:rFonts w:ascii="Calibri" w:eastAsia="Calibri" w:hAnsi="Calibri" w:cs="Times New Roman"/>
          <w:szCs w:val="24"/>
        </w:rPr>
        <w:t>Se deberá proveer la realización de backup de toda la base de datos.</w:t>
      </w:r>
    </w:p>
    <w:p w:rsidR="00D36028" w:rsidRPr="00772CF6" w:rsidRDefault="00D36028" w:rsidP="00772CF6">
      <w:pPr>
        <w:numPr>
          <w:ilvl w:val="0"/>
          <w:numId w:val="39"/>
        </w:numPr>
        <w:spacing w:after="0" w:line="240" w:lineRule="auto"/>
        <w:rPr>
          <w:rFonts w:ascii="Calibri" w:eastAsia="Calibri" w:hAnsi="Calibri" w:cs="Times New Roman"/>
          <w:szCs w:val="24"/>
        </w:rPr>
      </w:pPr>
      <w:r w:rsidRPr="00772CF6">
        <w:rPr>
          <w:rFonts w:ascii="Calibri" w:eastAsia="Calibri" w:hAnsi="Calibri" w:cs="Times New Roman"/>
          <w:szCs w:val="24"/>
        </w:rPr>
        <w:t>Los informes estadísticos deben poder export</w:t>
      </w:r>
      <w:r w:rsidR="00EC09F5">
        <w:rPr>
          <w:rFonts w:ascii="Calibri" w:eastAsia="Calibri" w:hAnsi="Calibri" w:cs="Times New Roman"/>
          <w:szCs w:val="24"/>
        </w:rPr>
        <w:t>arse a planillas de Cálculo</w:t>
      </w:r>
      <w:r w:rsidRPr="00772CF6">
        <w:rPr>
          <w:rFonts w:ascii="Calibri" w:eastAsia="Calibri" w:hAnsi="Calibri" w:cs="Times New Roman"/>
          <w:szCs w:val="24"/>
        </w:rPr>
        <w:t xml:space="preserve"> para su posterior impresión.</w:t>
      </w:r>
    </w:p>
    <w:p w:rsidR="00D36028" w:rsidRPr="00772CF6" w:rsidRDefault="00D36028" w:rsidP="00772CF6">
      <w:pPr>
        <w:numPr>
          <w:ilvl w:val="0"/>
          <w:numId w:val="39"/>
        </w:numPr>
        <w:spacing w:after="0" w:line="240" w:lineRule="auto"/>
        <w:rPr>
          <w:rFonts w:ascii="Calibri" w:eastAsia="Calibri" w:hAnsi="Calibri" w:cs="Times New Roman"/>
          <w:szCs w:val="24"/>
        </w:rPr>
      </w:pPr>
      <w:r w:rsidRPr="00772CF6">
        <w:rPr>
          <w:rFonts w:ascii="Calibri" w:eastAsia="Calibri" w:hAnsi="Calibri" w:cs="Times New Roman"/>
          <w:szCs w:val="24"/>
        </w:rPr>
        <w:t>El sistema deberá contar con un tratamiento de usuarios con contraseña para mayor seguridad del sistema.</w:t>
      </w:r>
    </w:p>
    <w:p w:rsidR="003C3972" w:rsidRPr="00772CF6" w:rsidRDefault="003C3972" w:rsidP="00772CF6">
      <w:pPr>
        <w:numPr>
          <w:ilvl w:val="0"/>
          <w:numId w:val="39"/>
        </w:numPr>
        <w:spacing w:after="0" w:line="240" w:lineRule="auto"/>
        <w:rPr>
          <w:rFonts w:ascii="Calibri" w:eastAsia="Calibri" w:hAnsi="Calibri" w:cs="Times New Roman"/>
          <w:szCs w:val="24"/>
        </w:rPr>
      </w:pPr>
      <w:r w:rsidRPr="00772CF6">
        <w:rPr>
          <w:rFonts w:ascii="Calibri" w:eastAsia="Calibri" w:hAnsi="Calibri" w:cs="Times New Roman"/>
          <w:szCs w:val="24"/>
        </w:rPr>
        <w:t>Todo informe estadístico impreso deberá poseer el logo de la empresa.</w:t>
      </w:r>
    </w:p>
    <w:p w:rsidR="00D14ABF" w:rsidRPr="00D20362" w:rsidRDefault="00D14ABF" w:rsidP="00D14ABF">
      <w:pPr>
        <w:spacing w:after="0" w:line="240" w:lineRule="auto"/>
        <w:ind w:left="720"/>
        <w:rPr>
          <w:rFonts w:ascii="Calibri" w:eastAsia="Calibri" w:hAnsi="Calibri" w:cs="Times New Roman"/>
        </w:rPr>
      </w:pPr>
    </w:p>
    <w:p w:rsidR="00772CF6" w:rsidRPr="00782FB4" w:rsidRDefault="00782FB4" w:rsidP="00113959">
      <w:pPr>
        <w:pStyle w:val="Ttulo1"/>
        <w:rPr>
          <w:rFonts w:asciiTheme="minorHAnsi" w:eastAsiaTheme="minorHAnsi" w:hAnsiTheme="minorHAnsi" w:cstheme="minorBidi"/>
          <w:color w:val="auto"/>
          <w:kern w:val="0"/>
          <w:lang w:bidi="en-US"/>
        </w:rPr>
      </w:pPr>
      <w:r>
        <w:rPr>
          <w:lang w:bidi="en-US"/>
        </w:rPr>
        <w:br w:type="page"/>
      </w:r>
    </w:p>
    <w:p w:rsidR="001B1A4D" w:rsidRDefault="001B1A4D" w:rsidP="00D84E9C">
      <w:pPr>
        <w:pStyle w:val="Ttulo1"/>
        <w:rPr>
          <w:lang w:bidi="en-US"/>
        </w:rPr>
      </w:pPr>
      <w:bookmarkStart w:id="68" w:name="_Toc260571446"/>
      <w:r w:rsidRPr="00DD09C7">
        <w:rPr>
          <w:lang w:bidi="en-US"/>
        </w:rPr>
        <w:lastRenderedPageBreak/>
        <w:t>Propuesta</w:t>
      </w:r>
      <w:bookmarkEnd w:id="68"/>
    </w:p>
    <w:p w:rsidR="00904612" w:rsidRPr="00904612" w:rsidRDefault="00904612" w:rsidP="00904612">
      <w:pPr>
        <w:rPr>
          <w:lang w:bidi="en-US"/>
        </w:rPr>
      </w:pPr>
    </w:p>
    <w:p w:rsidR="001B1A4D" w:rsidRPr="00DD09C7" w:rsidRDefault="001B1A4D" w:rsidP="001B1A4D">
      <w:pPr>
        <w:pStyle w:val="Ttulo2"/>
        <w:rPr>
          <w:lang w:val="es-AR"/>
        </w:rPr>
      </w:pPr>
      <w:bookmarkStart w:id="69" w:name="_Toc260571447"/>
      <w:r w:rsidRPr="00DD09C7">
        <w:rPr>
          <w:lang w:val="es-AR"/>
        </w:rPr>
        <w:t>Objetivo</w:t>
      </w:r>
      <w:r w:rsidR="001E0423">
        <w:rPr>
          <w:lang w:val="es-AR"/>
        </w:rPr>
        <w:t xml:space="preserve"> del sistema de información</w:t>
      </w:r>
      <w:bookmarkEnd w:id="69"/>
    </w:p>
    <w:p w:rsidR="00933AA4" w:rsidRPr="00CC0B55" w:rsidRDefault="00933AA4" w:rsidP="00CC0B55">
      <w:pPr>
        <w:rPr>
          <w:rFonts w:ascii="Arial" w:hAnsi="Arial" w:cs="Arial"/>
          <w:szCs w:val="24"/>
        </w:rPr>
      </w:pPr>
    </w:p>
    <w:p w:rsidR="00356DD1" w:rsidRDefault="00933AA4" w:rsidP="00CC0B55">
      <w:pPr>
        <w:rPr>
          <w:rFonts w:cstheme="minorHAnsi"/>
          <w:szCs w:val="24"/>
        </w:rPr>
      </w:pPr>
      <w:r w:rsidRPr="00CC0B55">
        <w:rPr>
          <w:rFonts w:cstheme="minorHAnsi"/>
          <w:szCs w:val="24"/>
        </w:rPr>
        <w:t xml:space="preserve">Procesar y brindar información para la gestión y administración de </w:t>
      </w:r>
      <w:r w:rsidR="001E0423">
        <w:rPr>
          <w:rFonts w:cstheme="minorHAnsi"/>
          <w:szCs w:val="24"/>
        </w:rPr>
        <w:t>producción</w:t>
      </w:r>
      <w:r w:rsidRPr="00CC0B55">
        <w:rPr>
          <w:rFonts w:cstheme="minorHAnsi"/>
          <w:szCs w:val="24"/>
        </w:rPr>
        <w:t xml:space="preserve"> </w:t>
      </w:r>
      <w:r w:rsidR="001E0423">
        <w:rPr>
          <w:rFonts w:cstheme="minorHAnsi"/>
          <w:szCs w:val="24"/>
        </w:rPr>
        <w:t>y venta de piezas metalúrgica</w:t>
      </w:r>
      <w:r w:rsidRPr="00CC0B55">
        <w:rPr>
          <w:rFonts w:cstheme="minorHAnsi"/>
          <w:szCs w:val="24"/>
        </w:rPr>
        <w:t>s, contemplando la gestión de</w:t>
      </w:r>
      <w:r w:rsidR="00ED5D3E">
        <w:rPr>
          <w:rFonts w:cstheme="minorHAnsi"/>
          <w:szCs w:val="24"/>
        </w:rPr>
        <w:t xml:space="preserve"> cotizaciones, la gestión de</w:t>
      </w:r>
      <w:r w:rsidRPr="00CC0B55">
        <w:rPr>
          <w:rFonts w:cstheme="minorHAnsi"/>
          <w:szCs w:val="24"/>
        </w:rPr>
        <w:t xml:space="preserve"> pedidos, la gestión de calidad y el proceso de elaboración de los productos, </w:t>
      </w:r>
      <w:r w:rsidR="00A5397E">
        <w:rPr>
          <w:rFonts w:cstheme="minorHAnsi"/>
          <w:szCs w:val="24"/>
        </w:rPr>
        <w:t>como así también</w:t>
      </w:r>
      <w:r w:rsidR="00524C16">
        <w:rPr>
          <w:rFonts w:cstheme="minorHAnsi"/>
          <w:szCs w:val="24"/>
        </w:rPr>
        <w:t xml:space="preserve"> su entrega y</w:t>
      </w:r>
      <w:r w:rsidRPr="00CC0B55">
        <w:rPr>
          <w:rFonts w:cstheme="minorHAnsi"/>
          <w:szCs w:val="24"/>
        </w:rPr>
        <w:t xml:space="preserve"> el cobro de los mismos.</w:t>
      </w:r>
      <w:r w:rsidR="00A5397E">
        <w:rPr>
          <w:rFonts w:cstheme="minorHAnsi"/>
          <w:szCs w:val="24"/>
        </w:rPr>
        <w:t xml:space="preserve"> </w:t>
      </w:r>
    </w:p>
    <w:p w:rsidR="00CC0B55" w:rsidRPr="00CC0B55" w:rsidRDefault="00CC0B55" w:rsidP="00CC0B55">
      <w:pPr>
        <w:rPr>
          <w:rFonts w:cstheme="minorHAnsi"/>
        </w:rPr>
      </w:pPr>
    </w:p>
    <w:p w:rsidR="001B1A4D" w:rsidRPr="00DD09C7" w:rsidRDefault="00932592" w:rsidP="001B1A4D">
      <w:pPr>
        <w:pStyle w:val="Ttulo2"/>
        <w:rPr>
          <w:lang w:val="es-AR"/>
        </w:rPr>
      </w:pPr>
      <w:bookmarkStart w:id="70" w:name="_Toc260571448"/>
      <w:r>
        <w:rPr>
          <w:lang w:val="es-AR"/>
        </w:rPr>
        <w:t>Lí</w:t>
      </w:r>
      <w:r w:rsidR="001B1A4D" w:rsidRPr="00DD09C7">
        <w:rPr>
          <w:lang w:val="es-AR"/>
        </w:rPr>
        <w:t>mites</w:t>
      </w:r>
      <w:bookmarkEnd w:id="70"/>
    </w:p>
    <w:p w:rsidR="00933AA4" w:rsidRDefault="00933AA4" w:rsidP="00933AA4">
      <w:pPr>
        <w:rPr>
          <w:lang w:bidi="en-US"/>
        </w:rPr>
      </w:pPr>
    </w:p>
    <w:p w:rsidR="001B1A4D" w:rsidRPr="00904612" w:rsidRDefault="001E0423" w:rsidP="00904612">
      <w:pPr>
        <w:pStyle w:val="Sinespaciado"/>
        <w:jc w:val="both"/>
        <w:rPr>
          <w:rFonts w:cstheme="minorHAnsi"/>
          <w:sz w:val="24"/>
          <w:szCs w:val="24"/>
          <w:lang w:val="es-AR"/>
        </w:rPr>
      </w:pPr>
      <w:r>
        <w:rPr>
          <w:rFonts w:cstheme="minorHAnsi"/>
          <w:sz w:val="24"/>
          <w:szCs w:val="24"/>
          <w:lang w:val="es-AR"/>
        </w:rPr>
        <w:t>El límite del</w:t>
      </w:r>
      <w:r w:rsidR="00933AA4" w:rsidRPr="00CC0B55">
        <w:rPr>
          <w:rFonts w:cstheme="minorHAnsi"/>
          <w:sz w:val="24"/>
          <w:szCs w:val="24"/>
          <w:lang w:val="es-AR"/>
        </w:rPr>
        <w:t xml:space="preserve"> Sistema de Información va desde la registración de los distintos pedidos de cotización solicitados por los clientes, hasta la registración de cobro de los productos terminados.</w:t>
      </w:r>
    </w:p>
    <w:p w:rsidR="00904612" w:rsidRPr="00CC0B55" w:rsidRDefault="00904612" w:rsidP="001B1A4D">
      <w:pPr>
        <w:rPr>
          <w:rFonts w:cstheme="minorHAnsi"/>
          <w:lang w:bidi="en-US"/>
        </w:rPr>
      </w:pPr>
    </w:p>
    <w:p w:rsidR="001B1A4D" w:rsidRPr="00DD09C7" w:rsidRDefault="001B1A4D" w:rsidP="001B1A4D">
      <w:pPr>
        <w:pStyle w:val="Ttulo2"/>
        <w:rPr>
          <w:lang w:val="es-AR"/>
        </w:rPr>
      </w:pPr>
      <w:bookmarkStart w:id="71" w:name="_Toc260571449"/>
      <w:r w:rsidRPr="00DD09C7">
        <w:rPr>
          <w:lang w:val="es-AR"/>
        </w:rPr>
        <w:t>Alcance</w:t>
      </w:r>
      <w:r w:rsidR="00933AA4">
        <w:rPr>
          <w:lang w:val="es-AR"/>
        </w:rPr>
        <w:t>s</w:t>
      </w:r>
      <w:bookmarkEnd w:id="71"/>
    </w:p>
    <w:p w:rsidR="00904612" w:rsidRDefault="00904612" w:rsidP="00933AA4">
      <w:pPr>
        <w:spacing w:line="360" w:lineRule="auto"/>
        <w:rPr>
          <w:rFonts w:ascii="Arial" w:hAnsi="Arial" w:cs="Arial"/>
          <w:b/>
        </w:rPr>
      </w:pPr>
    </w:p>
    <w:p w:rsidR="003C52C2" w:rsidRDefault="003C52C2" w:rsidP="003C52C2">
      <w:pPr>
        <w:pStyle w:val="Citadestacada"/>
      </w:pPr>
      <w:r w:rsidRPr="00CC41C3">
        <w:t>Ventas:</w:t>
      </w:r>
    </w:p>
    <w:p w:rsidR="003C52C2" w:rsidRPr="00CC0B55" w:rsidRDefault="003C52C2" w:rsidP="003C52C2">
      <w:pPr>
        <w:pStyle w:val="Prrafodelista"/>
        <w:numPr>
          <w:ilvl w:val="0"/>
          <w:numId w:val="26"/>
        </w:numPr>
        <w:tabs>
          <w:tab w:val="clear" w:pos="1440"/>
          <w:tab w:val="num" w:pos="1134"/>
        </w:tabs>
        <w:spacing w:after="0" w:line="360" w:lineRule="auto"/>
        <w:ind w:left="1134"/>
        <w:rPr>
          <w:rFonts w:cstheme="minorHAnsi"/>
          <w:b/>
          <w:szCs w:val="24"/>
        </w:rPr>
      </w:pPr>
      <w:r w:rsidRPr="00CC0B55">
        <w:rPr>
          <w:rFonts w:cstheme="minorHAnsi"/>
          <w:szCs w:val="24"/>
        </w:rPr>
        <w:t>Gestionar datos de clientes.</w:t>
      </w:r>
    </w:p>
    <w:p w:rsidR="003C52C2" w:rsidRPr="00CC0B55" w:rsidRDefault="003C52C2" w:rsidP="003C52C2">
      <w:pPr>
        <w:pStyle w:val="Prrafodelista"/>
        <w:numPr>
          <w:ilvl w:val="0"/>
          <w:numId w:val="26"/>
        </w:numPr>
        <w:tabs>
          <w:tab w:val="clear" w:pos="1440"/>
          <w:tab w:val="num" w:pos="1134"/>
        </w:tabs>
        <w:spacing w:after="0" w:line="360" w:lineRule="auto"/>
        <w:ind w:left="1134"/>
        <w:rPr>
          <w:rFonts w:cstheme="minorHAnsi"/>
          <w:b/>
          <w:szCs w:val="24"/>
        </w:rPr>
      </w:pPr>
      <w:r w:rsidRPr="00CC0B55">
        <w:rPr>
          <w:rFonts w:cstheme="minorHAnsi"/>
          <w:szCs w:val="24"/>
        </w:rPr>
        <w:t>Gestionar datos de pedidos de cotización recibidos de los clientes.</w:t>
      </w:r>
    </w:p>
    <w:p w:rsidR="003C52C2" w:rsidRPr="00CC0B55" w:rsidRDefault="003C52C2" w:rsidP="003C52C2">
      <w:pPr>
        <w:pStyle w:val="Prrafodelista"/>
        <w:numPr>
          <w:ilvl w:val="0"/>
          <w:numId w:val="26"/>
        </w:numPr>
        <w:tabs>
          <w:tab w:val="clear" w:pos="1440"/>
          <w:tab w:val="num" w:pos="1134"/>
        </w:tabs>
        <w:spacing w:after="0" w:line="360" w:lineRule="auto"/>
        <w:ind w:left="1134"/>
        <w:rPr>
          <w:rFonts w:cstheme="minorHAnsi"/>
          <w:b/>
          <w:szCs w:val="24"/>
        </w:rPr>
      </w:pPr>
      <w:r w:rsidRPr="00CC0B55">
        <w:rPr>
          <w:rFonts w:cstheme="minorHAnsi"/>
          <w:szCs w:val="24"/>
        </w:rPr>
        <w:t>Gestionar datos de pedidos de compra recibida de los clientes.</w:t>
      </w:r>
    </w:p>
    <w:p w:rsidR="003C52C2" w:rsidRPr="00CC0B55" w:rsidRDefault="003C52C2" w:rsidP="003C52C2">
      <w:pPr>
        <w:pStyle w:val="Prrafodelista"/>
        <w:numPr>
          <w:ilvl w:val="0"/>
          <w:numId w:val="26"/>
        </w:numPr>
        <w:tabs>
          <w:tab w:val="clear" w:pos="1440"/>
          <w:tab w:val="num" w:pos="1134"/>
        </w:tabs>
        <w:spacing w:after="0" w:line="360" w:lineRule="auto"/>
        <w:ind w:left="1134"/>
        <w:rPr>
          <w:rFonts w:cstheme="minorHAnsi"/>
          <w:b/>
          <w:szCs w:val="24"/>
        </w:rPr>
      </w:pPr>
      <w:r w:rsidRPr="00CC0B55">
        <w:rPr>
          <w:rFonts w:cstheme="minorHAnsi"/>
          <w:szCs w:val="24"/>
        </w:rPr>
        <w:t>Gestionar reclamos generados de clientes morosos.</w:t>
      </w:r>
    </w:p>
    <w:p w:rsidR="003C52C2" w:rsidRPr="00CC0B55" w:rsidRDefault="003C52C2" w:rsidP="003C52C2">
      <w:pPr>
        <w:pStyle w:val="Prrafodelista"/>
        <w:numPr>
          <w:ilvl w:val="0"/>
          <w:numId w:val="26"/>
        </w:numPr>
        <w:tabs>
          <w:tab w:val="clear" w:pos="1440"/>
          <w:tab w:val="num" w:pos="1134"/>
        </w:tabs>
        <w:spacing w:after="0" w:line="360" w:lineRule="auto"/>
        <w:ind w:left="1134"/>
        <w:rPr>
          <w:rFonts w:cstheme="minorHAnsi"/>
          <w:b/>
          <w:szCs w:val="24"/>
        </w:rPr>
      </w:pPr>
      <w:r w:rsidRPr="00CC0B55">
        <w:rPr>
          <w:rFonts w:cstheme="minorHAnsi"/>
          <w:szCs w:val="24"/>
        </w:rPr>
        <w:t>Gestionar datos de facturas</w:t>
      </w:r>
      <w:r>
        <w:rPr>
          <w:rFonts w:cstheme="minorHAnsi"/>
          <w:szCs w:val="24"/>
        </w:rPr>
        <w:t xml:space="preserve"> generadas</w:t>
      </w:r>
      <w:r w:rsidRPr="00CC0B55">
        <w:rPr>
          <w:rFonts w:cstheme="minorHAnsi"/>
          <w:szCs w:val="24"/>
        </w:rPr>
        <w:t>.</w:t>
      </w:r>
    </w:p>
    <w:p w:rsidR="003C52C2" w:rsidRPr="00CC0B55" w:rsidRDefault="003C52C2" w:rsidP="003C52C2">
      <w:pPr>
        <w:numPr>
          <w:ilvl w:val="0"/>
          <w:numId w:val="26"/>
        </w:numPr>
        <w:tabs>
          <w:tab w:val="clear" w:pos="1440"/>
          <w:tab w:val="num" w:pos="1276"/>
        </w:tabs>
        <w:spacing w:before="100" w:after="0" w:line="360" w:lineRule="auto"/>
        <w:ind w:left="1134" w:hanging="371"/>
        <w:rPr>
          <w:rFonts w:cstheme="minorHAnsi"/>
          <w:szCs w:val="24"/>
        </w:rPr>
      </w:pPr>
      <w:r w:rsidRPr="00CC0B55">
        <w:rPr>
          <w:rFonts w:cstheme="minorHAnsi"/>
          <w:szCs w:val="24"/>
        </w:rPr>
        <w:t>Gestionar reclamos realizados por los clientes.</w:t>
      </w:r>
    </w:p>
    <w:p w:rsidR="003C52C2" w:rsidRDefault="003C52C2" w:rsidP="003C52C2">
      <w:pPr>
        <w:numPr>
          <w:ilvl w:val="0"/>
          <w:numId w:val="26"/>
        </w:numPr>
        <w:tabs>
          <w:tab w:val="clear" w:pos="1440"/>
          <w:tab w:val="num" w:pos="1276"/>
        </w:tabs>
        <w:spacing w:before="100" w:after="0" w:line="360" w:lineRule="auto"/>
        <w:ind w:left="1134" w:hanging="371"/>
        <w:rPr>
          <w:rFonts w:cstheme="minorHAnsi"/>
          <w:szCs w:val="24"/>
        </w:rPr>
      </w:pPr>
      <w:r w:rsidRPr="00CC0B55">
        <w:rPr>
          <w:rFonts w:cstheme="minorHAnsi"/>
          <w:szCs w:val="24"/>
        </w:rPr>
        <w:t>Gestionar la entrega de pedidos a clientes.</w:t>
      </w:r>
    </w:p>
    <w:p w:rsidR="003C52C2" w:rsidRPr="003C52C2" w:rsidRDefault="003C52C2" w:rsidP="003C52C2">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lastRenderedPageBreak/>
        <w:t xml:space="preserve">Gestionar el cobro </w:t>
      </w:r>
      <w:r>
        <w:rPr>
          <w:rFonts w:cstheme="minorHAnsi"/>
          <w:szCs w:val="24"/>
        </w:rPr>
        <w:t xml:space="preserve">de pedidos </w:t>
      </w:r>
      <w:r w:rsidRPr="00CC0B55">
        <w:rPr>
          <w:rFonts w:cstheme="minorHAnsi"/>
          <w:szCs w:val="24"/>
        </w:rPr>
        <w:t>a</w:t>
      </w:r>
      <w:r>
        <w:rPr>
          <w:rFonts w:cstheme="minorHAnsi"/>
          <w:szCs w:val="24"/>
        </w:rPr>
        <w:t xml:space="preserve"> los</w:t>
      </w:r>
      <w:r w:rsidRPr="00CC0B55">
        <w:rPr>
          <w:rFonts w:cstheme="minorHAnsi"/>
          <w:szCs w:val="24"/>
        </w:rPr>
        <w:t xml:space="preserve"> clientes.</w:t>
      </w:r>
    </w:p>
    <w:p w:rsidR="003C52C2" w:rsidRPr="00CC0B55" w:rsidRDefault="003C52C2" w:rsidP="003C52C2">
      <w:pPr>
        <w:pStyle w:val="Prrafodelista"/>
        <w:numPr>
          <w:ilvl w:val="0"/>
          <w:numId w:val="26"/>
        </w:numPr>
        <w:tabs>
          <w:tab w:val="clear" w:pos="1440"/>
          <w:tab w:val="num" w:pos="1134"/>
        </w:tabs>
        <w:spacing w:after="0" w:line="360" w:lineRule="auto"/>
        <w:ind w:left="1134"/>
        <w:rPr>
          <w:rFonts w:cstheme="minorHAnsi"/>
          <w:b/>
          <w:szCs w:val="24"/>
        </w:rPr>
      </w:pPr>
      <w:r w:rsidRPr="00CC0B55">
        <w:rPr>
          <w:rFonts w:cstheme="minorHAnsi"/>
          <w:szCs w:val="24"/>
        </w:rPr>
        <w:t>Generar informes de clientes morosos.</w:t>
      </w:r>
    </w:p>
    <w:p w:rsidR="003C52C2" w:rsidRPr="00CC0B55" w:rsidRDefault="003C52C2" w:rsidP="003C52C2">
      <w:pPr>
        <w:pStyle w:val="Prrafodelista"/>
        <w:numPr>
          <w:ilvl w:val="0"/>
          <w:numId w:val="26"/>
        </w:numPr>
        <w:tabs>
          <w:tab w:val="clear" w:pos="1440"/>
          <w:tab w:val="num" w:pos="1134"/>
        </w:tabs>
        <w:spacing w:after="0" w:line="360" w:lineRule="auto"/>
        <w:ind w:left="1134"/>
        <w:rPr>
          <w:rFonts w:cstheme="minorHAnsi"/>
          <w:b/>
          <w:szCs w:val="24"/>
        </w:rPr>
      </w:pPr>
      <w:r w:rsidRPr="00CC0B55">
        <w:rPr>
          <w:rFonts w:cstheme="minorHAnsi"/>
          <w:szCs w:val="24"/>
        </w:rPr>
        <w:t>Generar informes de artículos vendidos por período.</w:t>
      </w:r>
    </w:p>
    <w:p w:rsidR="003C52C2" w:rsidRDefault="003C52C2" w:rsidP="003C52C2">
      <w:pPr>
        <w:numPr>
          <w:ilvl w:val="0"/>
          <w:numId w:val="26"/>
        </w:numPr>
        <w:tabs>
          <w:tab w:val="clear" w:pos="1440"/>
          <w:tab w:val="num" w:pos="1276"/>
        </w:tabs>
        <w:spacing w:before="100" w:after="0" w:line="360" w:lineRule="auto"/>
        <w:ind w:left="1134" w:hanging="371"/>
        <w:rPr>
          <w:rFonts w:cstheme="minorHAnsi"/>
          <w:szCs w:val="24"/>
        </w:rPr>
      </w:pPr>
      <w:r w:rsidRPr="00CC0B55">
        <w:rPr>
          <w:rFonts w:cstheme="minorHAnsi"/>
          <w:szCs w:val="24"/>
        </w:rPr>
        <w:t>Generar informes de ventas realizadas por períodos.</w:t>
      </w:r>
    </w:p>
    <w:p w:rsidR="003C52C2" w:rsidRPr="003C52C2" w:rsidRDefault="003C52C2" w:rsidP="003C52C2">
      <w:pPr>
        <w:spacing w:before="100" w:after="0" w:line="360" w:lineRule="auto"/>
        <w:ind w:left="1134"/>
        <w:rPr>
          <w:rFonts w:cstheme="minorHAnsi"/>
          <w:szCs w:val="24"/>
        </w:rPr>
      </w:pPr>
    </w:p>
    <w:p w:rsidR="00933AA4" w:rsidRDefault="00933AA4" w:rsidP="00932592">
      <w:pPr>
        <w:pStyle w:val="Citadestacada"/>
      </w:pPr>
      <w:r w:rsidRPr="00CC41C3">
        <w:t>Compras:</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Registrar datos de materia prima.</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Gestionar los datos de cada proveedor.</w:t>
      </w:r>
    </w:p>
    <w:p w:rsidR="00933AA4" w:rsidRPr="00CC0B55" w:rsidRDefault="00ED5D3E" w:rsidP="00CC0B55">
      <w:pPr>
        <w:pStyle w:val="Prrafodelista"/>
        <w:numPr>
          <w:ilvl w:val="0"/>
          <w:numId w:val="26"/>
        </w:numPr>
        <w:tabs>
          <w:tab w:val="clear" w:pos="1440"/>
          <w:tab w:val="num" w:pos="1134"/>
        </w:tabs>
        <w:spacing w:after="0" w:line="360" w:lineRule="auto"/>
        <w:ind w:left="1134"/>
        <w:rPr>
          <w:rFonts w:cstheme="minorHAnsi"/>
          <w:szCs w:val="24"/>
        </w:rPr>
      </w:pPr>
      <w:r>
        <w:rPr>
          <w:rFonts w:cstheme="minorHAnsi"/>
          <w:szCs w:val="24"/>
        </w:rPr>
        <w:t>Gestionar ó</w:t>
      </w:r>
      <w:r w:rsidR="00933AA4" w:rsidRPr="00CC0B55">
        <w:rPr>
          <w:rFonts w:cstheme="minorHAnsi"/>
          <w:szCs w:val="24"/>
        </w:rPr>
        <w:t>rden</w:t>
      </w:r>
      <w:r>
        <w:rPr>
          <w:rFonts w:cstheme="minorHAnsi"/>
          <w:szCs w:val="24"/>
        </w:rPr>
        <w:t>es</w:t>
      </w:r>
      <w:r w:rsidR="00933AA4" w:rsidRPr="00CC0B55">
        <w:rPr>
          <w:rFonts w:cstheme="minorHAnsi"/>
          <w:szCs w:val="24"/>
        </w:rPr>
        <w:t xml:space="preserve"> de compra.</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Gestionar el estado de los pedidos a proveedores.</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Generar informes comparativos de precios de materia prima de los distintos proveedores.</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Gestionar la cancelación de los pedidos efectuados a los proveedores.</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Gestionar las no conformidades presentados por los proveedores.</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Gestionar los datos de nuevos productos que ingresan a la empresa.</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Gestionar datos de cotizaciones recibidas de los proveedores.</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Gestionar datos de pedidos de cotización enviadas a proveedores.</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Generar informes de pedidos según el estado en que se encuentran.</w:t>
      </w:r>
    </w:p>
    <w:p w:rsidR="00933AA4"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Generar las cotizaciones correspondientes a cada pedido de cliente.</w:t>
      </w:r>
    </w:p>
    <w:p w:rsidR="00A6679F" w:rsidRPr="00CC0B55" w:rsidRDefault="00A6679F" w:rsidP="00A6679F">
      <w:pPr>
        <w:numPr>
          <w:ilvl w:val="0"/>
          <w:numId w:val="26"/>
        </w:numPr>
        <w:tabs>
          <w:tab w:val="clear" w:pos="1440"/>
          <w:tab w:val="num" w:pos="1080"/>
        </w:tabs>
        <w:spacing w:before="100" w:after="0" w:line="360" w:lineRule="auto"/>
        <w:ind w:left="1080"/>
        <w:rPr>
          <w:rFonts w:cstheme="minorHAnsi"/>
          <w:szCs w:val="24"/>
        </w:rPr>
      </w:pPr>
      <w:r>
        <w:rPr>
          <w:rFonts w:cstheme="minorHAnsi"/>
          <w:szCs w:val="24"/>
        </w:rPr>
        <w:t>Generar orden de compra</w:t>
      </w:r>
      <w:r w:rsidRPr="00CC0B55">
        <w:rPr>
          <w:rFonts w:cstheme="minorHAnsi"/>
          <w:szCs w:val="24"/>
        </w:rPr>
        <w:t xml:space="preserve"> de materia</w:t>
      </w:r>
      <w:r>
        <w:rPr>
          <w:rFonts w:cstheme="minorHAnsi"/>
          <w:szCs w:val="24"/>
        </w:rPr>
        <w:t xml:space="preserve"> prima</w:t>
      </w:r>
      <w:r w:rsidRPr="00CC0B55">
        <w:rPr>
          <w:rFonts w:cstheme="minorHAnsi"/>
          <w:szCs w:val="24"/>
        </w:rPr>
        <w:t>.</w:t>
      </w:r>
    </w:p>
    <w:p w:rsidR="00A6679F" w:rsidRPr="00CC0B55" w:rsidRDefault="00A6679F" w:rsidP="00A6679F">
      <w:pPr>
        <w:pStyle w:val="Prrafodelista"/>
        <w:spacing w:after="0" w:line="360" w:lineRule="auto"/>
        <w:ind w:left="1134"/>
        <w:rPr>
          <w:rFonts w:cstheme="minorHAnsi"/>
          <w:szCs w:val="24"/>
        </w:rPr>
      </w:pPr>
    </w:p>
    <w:p w:rsidR="00933AA4" w:rsidRPr="00CC41C3" w:rsidRDefault="00933AA4" w:rsidP="00932592">
      <w:pPr>
        <w:pStyle w:val="Citadestacada"/>
      </w:pPr>
      <w:r>
        <w:t>Almacenamiento</w:t>
      </w:r>
      <w:r w:rsidRPr="00CC41C3">
        <w:t>:</w:t>
      </w:r>
    </w:p>
    <w:p w:rsidR="00933AA4" w:rsidRPr="00CC0B55" w:rsidRDefault="00ED5D3E" w:rsidP="00933AA4">
      <w:pPr>
        <w:numPr>
          <w:ilvl w:val="0"/>
          <w:numId w:val="26"/>
        </w:numPr>
        <w:tabs>
          <w:tab w:val="clear" w:pos="1440"/>
          <w:tab w:val="num" w:pos="1080"/>
        </w:tabs>
        <w:spacing w:before="100" w:after="0" w:line="360" w:lineRule="auto"/>
        <w:ind w:left="1080"/>
        <w:rPr>
          <w:rFonts w:cstheme="minorHAnsi"/>
          <w:szCs w:val="24"/>
        </w:rPr>
      </w:pPr>
      <w:r>
        <w:rPr>
          <w:rFonts w:cstheme="minorHAnsi"/>
          <w:szCs w:val="24"/>
        </w:rPr>
        <w:t>Gestionar el ingreso de materia prima</w:t>
      </w:r>
      <w:r w:rsidR="00933AA4" w:rsidRPr="00CC0B55">
        <w:rPr>
          <w:rFonts w:cstheme="minorHAnsi"/>
          <w:szCs w:val="24"/>
        </w:rPr>
        <w:t xml:space="preserve"> a la empresa.</w:t>
      </w:r>
    </w:p>
    <w:p w:rsidR="00933AA4" w:rsidRPr="00CC0B55" w:rsidRDefault="00ED5D3E" w:rsidP="00933AA4">
      <w:pPr>
        <w:numPr>
          <w:ilvl w:val="0"/>
          <w:numId w:val="26"/>
        </w:numPr>
        <w:tabs>
          <w:tab w:val="clear" w:pos="1440"/>
          <w:tab w:val="num" w:pos="1080"/>
        </w:tabs>
        <w:spacing w:before="100" w:after="0" w:line="360" w:lineRule="auto"/>
        <w:ind w:left="1080"/>
        <w:rPr>
          <w:rFonts w:cstheme="minorHAnsi"/>
          <w:szCs w:val="24"/>
        </w:rPr>
      </w:pPr>
      <w:r>
        <w:rPr>
          <w:rFonts w:cstheme="minorHAnsi"/>
          <w:szCs w:val="24"/>
        </w:rPr>
        <w:t>Gestionar materia prima retirada</w:t>
      </w:r>
      <w:r w:rsidR="00933AA4" w:rsidRPr="00CC0B55">
        <w:rPr>
          <w:rFonts w:cstheme="minorHAnsi"/>
          <w:szCs w:val="24"/>
        </w:rPr>
        <w:t xml:space="preserve"> para producción.</w:t>
      </w:r>
    </w:p>
    <w:p w:rsidR="00933AA4" w:rsidRPr="00CC0B55"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lastRenderedPageBreak/>
        <w:t>Gestionar material considerado scrap.</w:t>
      </w:r>
    </w:p>
    <w:p w:rsidR="00933AA4" w:rsidRPr="00CC0B55"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 xml:space="preserve">Gestionar </w:t>
      </w:r>
      <w:r w:rsidR="00A6679F">
        <w:rPr>
          <w:rFonts w:cstheme="minorHAnsi"/>
          <w:szCs w:val="24"/>
        </w:rPr>
        <w:t>piezas destinadas</w:t>
      </w:r>
      <w:r w:rsidR="00ED5D3E">
        <w:rPr>
          <w:rFonts w:cstheme="minorHAnsi"/>
          <w:szCs w:val="24"/>
        </w:rPr>
        <w:t xml:space="preserve"> a re</w:t>
      </w:r>
      <w:r w:rsidRPr="00CC0B55">
        <w:rPr>
          <w:rFonts w:cstheme="minorHAnsi"/>
          <w:szCs w:val="24"/>
        </w:rPr>
        <w:t>trabajo.</w:t>
      </w:r>
    </w:p>
    <w:p w:rsidR="00933AA4" w:rsidRPr="00CC0B55"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pedidos listos para entregar.</w:t>
      </w:r>
    </w:p>
    <w:p w:rsidR="00933AA4" w:rsidRDefault="0071015B" w:rsidP="00933AA4">
      <w:pPr>
        <w:numPr>
          <w:ilvl w:val="0"/>
          <w:numId w:val="26"/>
        </w:numPr>
        <w:tabs>
          <w:tab w:val="clear" w:pos="1440"/>
          <w:tab w:val="num" w:pos="1080"/>
        </w:tabs>
        <w:spacing w:before="100" w:after="0" w:line="360" w:lineRule="auto"/>
        <w:ind w:left="1080"/>
        <w:rPr>
          <w:rFonts w:cstheme="minorHAnsi"/>
          <w:szCs w:val="24"/>
        </w:rPr>
      </w:pPr>
      <w:r>
        <w:rPr>
          <w:rFonts w:cstheme="minorHAnsi"/>
          <w:szCs w:val="24"/>
        </w:rPr>
        <w:t>Generar informe</w:t>
      </w:r>
      <w:r w:rsidR="00933AA4" w:rsidRPr="00CC0B55">
        <w:rPr>
          <w:rFonts w:cstheme="minorHAnsi"/>
          <w:szCs w:val="24"/>
        </w:rPr>
        <w:t xml:space="preserve"> </w:t>
      </w:r>
      <w:r>
        <w:rPr>
          <w:rFonts w:cstheme="minorHAnsi"/>
          <w:szCs w:val="24"/>
        </w:rPr>
        <w:t>de materia prima</w:t>
      </w:r>
      <w:r w:rsidR="00ED5D3E">
        <w:rPr>
          <w:rFonts w:cstheme="minorHAnsi"/>
          <w:szCs w:val="24"/>
        </w:rPr>
        <w:t xml:space="preserve"> necesaria para producción</w:t>
      </w:r>
      <w:r w:rsidR="00933AA4" w:rsidRPr="00CC0B55">
        <w:rPr>
          <w:rFonts w:cstheme="minorHAnsi"/>
          <w:szCs w:val="24"/>
        </w:rPr>
        <w:t>.</w:t>
      </w:r>
    </w:p>
    <w:p w:rsidR="00ED5D3E" w:rsidRDefault="00ED5D3E" w:rsidP="00ED5D3E">
      <w:pPr>
        <w:spacing w:before="100" w:after="0" w:line="360" w:lineRule="auto"/>
        <w:ind w:left="1080"/>
        <w:rPr>
          <w:rFonts w:cstheme="minorHAnsi"/>
          <w:szCs w:val="24"/>
        </w:rPr>
      </w:pPr>
    </w:p>
    <w:p w:rsidR="00ED5D3E" w:rsidRPr="00D814EA" w:rsidRDefault="00ED5D3E" w:rsidP="00ED5D3E">
      <w:pPr>
        <w:pStyle w:val="Citadestacada"/>
      </w:pPr>
      <w:r w:rsidRPr="00D814EA">
        <w:t>Producci</w:t>
      </w:r>
      <w:r>
        <w:t>ó</w:t>
      </w:r>
      <w:r w:rsidRPr="00D814EA">
        <w:t>n</w:t>
      </w:r>
      <w:r>
        <w:t>:</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Registrar datos de máquina.</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Registrar tipos de trabajos de producción.</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plan de procesos de producción.</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pedidos pendientes de producción.</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 xml:space="preserve">Gestionar paradas </w:t>
      </w:r>
      <w:r>
        <w:rPr>
          <w:rFonts w:cstheme="minorHAnsi"/>
          <w:szCs w:val="24"/>
        </w:rPr>
        <w:t xml:space="preserve">y alertas </w:t>
      </w:r>
      <w:r w:rsidRPr="00CC0B55">
        <w:rPr>
          <w:rFonts w:cstheme="minorHAnsi"/>
          <w:szCs w:val="24"/>
        </w:rPr>
        <w:t>de máquinas.</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resultados de producción por máquina.</w:t>
      </w:r>
    </w:p>
    <w:p w:rsidR="00ED5D3E"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mantenimiento</w:t>
      </w:r>
      <w:r w:rsidR="003C52C2">
        <w:rPr>
          <w:rFonts w:cstheme="minorHAnsi"/>
          <w:szCs w:val="24"/>
        </w:rPr>
        <w:t xml:space="preserve"> preventivo</w:t>
      </w:r>
      <w:r w:rsidRPr="00CC0B55">
        <w:rPr>
          <w:rFonts w:cstheme="minorHAnsi"/>
          <w:szCs w:val="24"/>
        </w:rPr>
        <w:t xml:space="preserve"> de las máquinas de producción.</w:t>
      </w:r>
    </w:p>
    <w:p w:rsidR="003C52C2" w:rsidRPr="003C52C2" w:rsidRDefault="003C52C2" w:rsidP="003C52C2">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mantenimiento</w:t>
      </w:r>
      <w:r>
        <w:rPr>
          <w:rFonts w:cstheme="minorHAnsi"/>
          <w:szCs w:val="24"/>
        </w:rPr>
        <w:t xml:space="preserve"> correctivo</w:t>
      </w:r>
      <w:r w:rsidRPr="00CC0B55">
        <w:rPr>
          <w:rFonts w:cstheme="minorHAnsi"/>
          <w:szCs w:val="24"/>
        </w:rPr>
        <w:t xml:space="preserve"> de las máquinas de producción.</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proceso de producción de una pieza.</w:t>
      </w:r>
    </w:p>
    <w:p w:rsidR="00ED5D3E"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estado de piezas terminadas.</w:t>
      </w:r>
    </w:p>
    <w:p w:rsidR="00ED5D3E" w:rsidRDefault="00ED5D3E" w:rsidP="00ED5D3E">
      <w:pPr>
        <w:numPr>
          <w:ilvl w:val="0"/>
          <w:numId w:val="26"/>
        </w:numPr>
        <w:tabs>
          <w:tab w:val="clear" w:pos="1440"/>
          <w:tab w:val="num" w:pos="1080"/>
        </w:tabs>
        <w:spacing w:before="100" w:after="0" w:line="360" w:lineRule="auto"/>
        <w:ind w:left="1080"/>
        <w:rPr>
          <w:rFonts w:cstheme="minorHAnsi"/>
          <w:szCs w:val="24"/>
        </w:rPr>
      </w:pPr>
      <w:r>
        <w:rPr>
          <w:rFonts w:cstheme="minorHAnsi"/>
          <w:szCs w:val="24"/>
        </w:rPr>
        <w:t>Generar informes de producción.</w:t>
      </w:r>
    </w:p>
    <w:p w:rsidR="00ED5D3E" w:rsidRPr="00CC0B55" w:rsidRDefault="00ED5D3E" w:rsidP="00ED5D3E">
      <w:pPr>
        <w:spacing w:before="100" w:after="0" w:line="360" w:lineRule="auto"/>
        <w:ind w:left="1080"/>
        <w:rPr>
          <w:rFonts w:cstheme="minorHAnsi"/>
          <w:szCs w:val="24"/>
        </w:rPr>
      </w:pPr>
    </w:p>
    <w:p w:rsidR="00ED5D3E" w:rsidRDefault="00ED5D3E" w:rsidP="00ED5D3E">
      <w:pPr>
        <w:pStyle w:val="Citadestacada"/>
      </w:pPr>
      <w:r w:rsidRPr="00B81A39">
        <w:t>Calidad</w:t>
      </w:r>
      <w:r>
        <w:t>:</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procesos de medición de piezas.</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control de calidad de productos terminados.</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lastRenderedPageBreak/>
        <w:t>Generar informes de control de calidad.</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Generar informes de resultado de medición sobre las piezas.</w:t>
      </w:r>
    </w:p>
    <w:p w:rsidR="00ED5D3E" w:rsidRPr="00ED5D3E"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Generar informes de estadísticas de calidad.</w:t>
      </w:r>
    </w:p>
    <w:p w:rsidR="00933AA4" w:rsidRPr="00CC41C3" w:rsidRDefault="00933AA4" w:rsidP="00932592">
      <w:pPr>
        <w:pStyle w:val="Citadestacada"/>
      </w:pPr>
      <w:r w:rsidRPr="00CC41C3">
        <w:t>Empleados:</w:t>
      </w:r>
    </w:p>
    <w:p w:rsidR="00933AA4" w:rsidRPr="00534F57" w:rsidRDefault="00933AA4" w:rsidP="00534F57">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Registrar los datos personales de los empleados.</w:t>
      </w:r>
    </w:p>
    <w:p w:rsidR="00933AA4" w:rsidRPr="00CC0B55"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Registrar las asistencias</w:t>
      </w:r>
      <w:r w:rsidR="003C52C2">
        <w:rPr>
          <w:rFonts w:cstheme="minorHAnsi"/>
          <w:szCs w:val="24"/>
        </w:rPr>
        <w:t xml:space="preserve"> (hora de ingreso y egreso)</w:t>
      </w:r>
      <w:r w:rsidRPr="00CC0B55">
        <w:rPr>
          <w:rFonts w:cstheme="minorHAnsi"/>
          <w:szCs w:val="24"/>
        </w:rPr>
        <w:t xml:space="preserve"> de los empleados.</w:t>
      </w:r>
    </w:p>
    <w:p w:rsidR="00933AA4" w:rsidRPr="00CC0B55"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Registrar los distintos turnos de trabajo de la organización.</w:t>
      </w:r>
    </w:p>
    <w:p w:rsidR="00933AA4" w:rsidRPr="003C52C2" w:rsidRDefault="00933AA4" w:rsidP="003C52C2">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Registrar la planificación de horarios para los empleados.</w:t>
      </w:r>
    </w:p>
    <w:p w:rsidR="00534F57" w:rsidRPr="0071015B" w:rsidRDefault="00534F57" w:rsidP="00534F57">
      <w:pPr>
        <w:spacing w:before="100" w:after="0" w:line="360" w:lineRule="auto"/>
        <w:ind w:left="1080"/>
        <w:rPr>
          <w:rFonts w:cstheme="minorHAnsi"/>
          <w:szCs w:val="24"/>
        </w:rPr>
      </w:pPr>
    </w:p>
    <w:p w:rsidR="00534F57" w:rsidRPr="00CC0B55" w:rsidRDefault="00534F57" w:rsidP="00534F57">
      <w:pPr>
        <w:spacing w:before="100" w:after="0" w:line="360" w:lineRule="auto"/>
        <w:ind w:left="1080"/>
        <w:rPr>
          <w:rFonts w:cstheme="minorHAnsi"/>
          <w:szCs w:val="24"/>
        </w:rPr>
      </w:pPr>
    </w:p>
    <w:p w:rsidR="003C52C2" w:rsidRDefault="003C52C2">
      <w:pPr>
        <w:jc w:val="left"/>
        <w:rPr>
          <w:rFonts w:asciiTheme="majorHAnsi" w:eastAsiaTheme="majorEastAsia" w:hAnsiTheme="majorHAnsi" w:cstheme="majorBidi"/>
          <w:bCs/>
          <w:color w:val="4E5B6F" w:themeColor="text2"/>
          <w:spacing w:val="5"/>
          <w:kern w:val="28"/>
          <w:sz w:val="52"/>
          <w:szCs w:val="28"/>
          <w:lang w:bidi="en-US"/>
        </w:rPr>
      </w:pPr>
      <w:bookmarkStart w:id="72" w:name="_Toc260571450"/>
      <w:r>
        <w:rPr>
          <w:lang w:bidi="en-US"/>
        </w:rPr>
        <w:br w:type="page"/>
      </w:r>
    </w:p>
    <w:p w:rsidR="00EA274E" w:rsidRDefault="001B1A4D" w:rsidP="00EA274E">
      <w:pPr>
        <w:pStyle w:val="Ttulo1"/>
        <w:rPr>
          <w:lang w:bidi="en-US"/>
        </w:rPr>
      </w:pPr>
      <w:r w:rsidRPr="001B1A4D">
        <w:rPr>
          <w:lang w:bidi="en-US"/>
        </w:rPr>
        <w:lastRenderedPageBreak/>
        <w:t>Estudio de prefactibilidad</w:t>
      </w:r>
      <w:bookmarkEnd w:id="72"/>
    </w:p>
    <w:p w:rsidR="00EA274E" w:rsidRPr="00EA274E" w:rsidRDefault="00EA274E" w:rsidP="00EA274E">
      <w:pPr>
        <w:rPr>
          <w:lang w:bidi="en-US"/>
        </w:rPr>
      </w:pPr>
    </w:p>
    <w:p w:rsidR="001B1A4D" w:rsidRDefault="00932592" w:rsidP="001B1A4D">
      <w:pPr>
        <w:pStyle w:val="Ttulo2"/>
        <w:rPr>
          <w:lang w:val="es-AR"/>
        </w:rPr>
      </w:pPr>
      <w:bookmarkStart w:id="73" w:name="_Toc260571451"/>
      <w:r>
        <w:rPr>
          <w:lang w:val="es-AR"/>
        </w:rPr>
        <w:t>Factibilidad Té</w:t>
      </w:r>
      <w:r w:rsidR="001B1A4D" w:rsidRPr="00DD09C7">
        <w:rPr>
          <w:lang w:val="es-AR"/>
        </w:rPr>
        <w:t>cnica</w:t>
      </w:r>
      <w:bookmarkEnd w:id="73"/>
    </w:p>
    <w:p w:rsidR="00113959" w:rsidRPr="00113959" w:rsidRDefault="00113959" w:rsidP="00113959">
      <w:pPr>
        <w:rPr>
          <w:lang w:bidi="en-US"/>
        </w:rPr>
      </w:pPr>
    </w:p>
    <w:p w:rsidR="00904CD2" w:rsidRPr="00113959" w:rsidRDefault="00904CD2" w:rsidP="00113959">
      <w:pPr>
        <w:rPr>
          <w:rStyle w:val="nfasisintenso"/>
        </w:rPr>
      </w:pPr>
      <w:r w:rsidRPr="00113959">
        <w:rPr>
          <w:rStyle w:val="nfasisintenso"/>
        </w:rPr>
        <w:t>Características esenciales  de Hardware, Software e Infraestructura para la instalación del sistema:</w:t>
      </w:r>
    </w:p>
    <w:p w:rsidR="00904CD2" w:rsidRDefault="00904CD2" w:rsidP="00F97635">
      <w:pPr>
        <w:pStyle w:val="Citadestacada"/>
      </w:pPr>
      <w:r w:rsidRPr="00904CD2">
        <w:t>Hardware</w:t>
      </w:r>
    </w:p>
    <w:p w:rsidR="00904CD2" w:rsidRDefault="009E7DCF" w:rsidP="00190D20">
      <w:pPr>
        <w:pStyle w:val="Prrafodelista"/>
        <w:numPr>
          <w:ilvl w:val="0"/>
          <w:numId w:val="13"/>
        </w:numPr>
        <w:rPr>
          <w:szCs w:val="24"/>
        </w:rPr>
      </w:pPr>
      <w:r>
        <w:rPr>
          <w:szCs w:val="24"/>
        </w:rPr>
        <w:t>1 Servidor (aplicación y base de datos)</w:t>
      </w:r>
    </w:p>
    <w:p w:rsidR="009E7DCF" w:rsidRDefault="009E7DCF" w:rsidP="00190D20">
      <w:pPr>
        <w:pStyle w:val="Prrafodelista"/>
        <w:numPr>
          <w:ilvl w:val="0"/>
          <w:numId w:val="13"/>
        </w:numPr>
        <w:rPr>
          <w:szCs w:val="24"/>
        </w:rPr>
      </w:pPr>
      <w:r>
        <w:rPr>
          <w:szCs w:val="24"/>
        </w:rPr>
        <w:t>3 PC de escritorio (que correrán la aplicación)</w:t>
      </w:r>
    </w:p>
    <w:p w:rsidR="009E7DCF" w:rsidRDefault="009E7DCF" w:rsidP="00190D20">
      <w:pPr>
        <w:pStyle w:val="Prrafodelista"/>
        <w:numPr>
          <w:ilvl w:val="0"/>
          <w:numId w:val="13"/>
        </w:numPr>
        <w:rPr>
          <w:szCs w:val="24"/>
        </w:rPr>
      </w:pPr>
      <w:r>
        <w:rPr>
          <w:szCs w:val="24"/>
        </w:rPr>
        <w:t xml:space="preserve">4 Monitores </w:t>
      </w:r>
    </w:p>
    <w:p w:rsidR="009E7DCF" w:rsidRDefault="009E7DCF" w:rsidP="00190D20">
      <w:pPr>
        <w:pStyle w:val="Prrafodelista"/>
        <w:numPr>
          <w:ilvl w:val="0"/>
          <w:numId w:val="13"/>
        </w:numPr>
        <w:rPr>
          <w:szCs w:val="24"/>
        </w:rPr>
      </w:pPr>
      <w:r>
        <w:rPr>
          <w:szCs w:val="24"/>
        </w:rPr>
        <w:t>4 Teclados</w:t>
      </w:r>
    </w:p>
    <w:p w:rsidR="009E7DCF" w:rsidRDefault="009E7DCF" w:rsidP="00190D20">
      <w:pPr>
        <w:pStyle w:val="Prrafodelista"/>
        <w:numPr>
          <w:ilvl w:val="0"/>
          <w:numId w:val="13"/>
        </w:numPr>
        <w:rPr>
          <w:szCs w:val="24"/>
        </w:rPr>
      </w:pPr>
      <w:r>
        <w:rPr>
          <w:szCs w:val="24"/>
        </w:rPr>
        <w:t>4 Mouse</w:t>
      </w:r>
    </w:p>
    <w:p w:rsidR="009E7DCF" w:rsidRDefault="009E7DCF" w:rsidP="00190D20">
      <w:pPr>
        <w:pStyle w:val="Prrafodelista"/>
        <w:numPr>
          <w:ilvl w:val="0"/>
          <w:numId w:val="13"/>
        </w:numPr>
        <w:rPr>
          <w:szCs w:val="24"/>
        </w:rPr>
      </w:pPr>
      <w:r>
        <w:rPr>
          <w:szCs w:val="24"/>
        </w:rPr>
        <w:t>1 Impresora multifunción</w:t>
      </w:r>
    </w:p>
    <w:p w:rsidR="009E7DCF" w:rsidRDefault="009E7DCF" w:rsidP="00190D20">
      <w:pPr>
        <w:pStyle w:val="Prrafodelista"/>
        <w:numPr>
          <w:ilvl w:val="0"/>
          <w:numId w:val="14"/>
        </w:numPr>
        <w:spacing w:after="0" w:line="240" w:lineRule="auto"/>
        <w:ind w:right="200"/>
        <w:rPr>
          <w:szCs w:val="24"/>
          <w:lang w:val="en-US"/>
        </w:rPr>
      </w:pPr>
      <w:r>
        <w:rPr>
          <w:szCs w:val="24"/>
        </w:rPr>
        <w:t xml:space="preserve">1 </w:t>
      </w:r>
      <w:r>
        <w:rPr>
          <w:szCs w:val="24"/>
          <w:lang w:val="en-US"/>
        </w:rPr>
        <w:t>Switch Encore 10/100MB 4</w:t>
      </w:r>
      <w:r w:rsidRPr="007567DA">
        <w:rPr>
          <w:szCs w:val="24"/>
          <w:lang w:val="en-US"/>
        </w:rPr>
        <w:t xml:space="preserve"> Bocas</w:t>
      </w:r>
    </w:p>
    <w:p w:rsidR="00AA3F26" w:rsidRPr="00AA3F26" w:rsidRDefault="00AA3F26" w:rsidP="00AA3F26">
      <w:pPr>
        <w:pStyle w:val="Prrafodelista"/>
        <w:spacing w:after="0" w:line="240" w:lineRule="auto"/>
        <w:ind w:right="200"/>
        <w:rPr>
          <w:szCs w:val="24"/>
          <w:lang w:val="en-US"/>
        </w:rPr>
      </w:pPr>
    </w:p>
    <w:p w:rsidR="00AA3F26" w:rsidRDefault="00904CD2" w:rsidP="00F97635">
      <w:pPr>
        <w:pStyle w:val="Citadestacada"/>
      </w:pPr>
      <w:r w:rsidRPr="00904CD2">
        <w:t>Software</w:t>
      </w:r>
    </w:p>
    <w:p w:rsidR="009E7DCF" w:rsidRPr="009E7DCF" w:rsidRDefault="009E7DCF" w:rsidP="00190D20">
      <w:pPr>
        <w:pStyle w:val="Prrafodelista"/>
        <w:numPr>
          <w:ilvl w:val="0"/>
          <w:numId w:val="15"/>
        </w:numPr>
        <w:rPr>
          <w:b/>
          <w:szCs w:val="24"/>
        </w:rPr>
      </w:pPr>
      <w:r>
        <w:rPr>
          <w:szCs w:val="24"/>
        </w:rPr>
        <w:t>Sistema operativo Linux (OpenSuse, Ubuntu)</w:t>
      </w:r>
    </w:p>
    <w:p w:rsidR="009E7DCF" w:rsidRPr="009E7DCF" w:rsidRDefault="009E7DCF" w:rsidP="00190D20">
      <w:pPr>
        <w:pStyle w:val="Prrafodelista"/>
        <w:numPr>
          <w:ilvl w:val="0"/>
          <w:numId w:val="15"/>
        </w:numPr>
        <w:rPr>
          <w:b/>
          <w:szCs w:val="24"/>
        </w:rPr>
      </w:pPr>
      <w:r>
        <w:rPr>
          <w:szCs w:val="24"/>
        </w:rPr>
        <w:t>Servidor Glassfish v3</w:t>
      </w:r>
    </w:p>
    <w:p w:rsidR="009E7DCF" w:rsidRPr="009E7DCF" w:rsidRDefault="009E7DCF" w:rsidP="00190D20">
      <w:pPr>
        <w:pStyle w:val="Prrafodelista"/>
        <w:numPr>
          <w:ilvl w:val="0"/>
          <w:numId w:val="15"/>
        </w:numPr>
        <w:rPr>
          <w:b/>
          <w:szCs w:val="24"/>
        </w:rPr>
      </w:pPr>
      <w:r>
        <w:rPr>
          <w:szCs w:val="24"/>
        </w:rPr>
        <w:t xml:space="preserve">Motor de base de datos </w:t>
      </w:r>
      <w:r w:rsidR="00D01B7F">
        <w:rPr>
          <w:szCs w:val="24"/>
        </w:rPr>
        <w:t>PostgreSQL</w:t>
      </w:r>
    </w:p>
    <w:p w:rsidR="009E7DCF" w:rsidRPr="009E7DCF" w:rsidRDefault="009E7DCF" w:rsidP="00190D20">
      <w:pPr>
        <w:pStyle w:val="Prrafodelista"/>
        <w:numPr>
          <w:ilvl w:val="0"/>
          <w:numId w:val="15"/>
        </w:numPr>
        <w:rPr>
          <w:b/>
          <w:szCs w:val="24"/>
        </w:rPr>
      </w:pPr>
      <w:r>
        <w:rPr>
          <w:szCs w:val="24"/>
        </w:rPr>
        <w:t>Java JRE (maquina virtual de java)</w:t>
      </w:r>
    </w:p>
    <w:p w:rsidR="00904CD2" w:rsidRDefault="00904CD2" w:rsidP="00F97635">
      <w:pPr>
        <w:pStyle w:val="Citadestacada"/>
      </w:pPr>
      <w:r w:rsidRPr="00904CD2">
        <w:t>Infraestructura</w:t>
      </w:r>
    </w:p>
    <w:p w:rsidR="00AA3F26" w:rsidRDefault="00AA3F26" w:rsidP="00190D20">
      <w:pPr>
        <w:pStyle w:val="Prrafodelista"/>
        <w:numPr>
          <w:ilvl w:val="0"/>
          <w:numId w:val="16"/>
        </w:numPr>
        <w:spacing w:after="0" w:line="240" w:lineRule="auto"/>
        <w:ind w:right="200"/>
        <w:rPr>
          <w:szCs w:val="24"/>
        </w:rPr>
      </w:pPr>
      <w:r>
        <w:rPr>
          <w:szCs w:val="24"/>
        </w:rPr>
        <w:t>Racks</w:t>
      </w:r>
    </w:p>
    <w:p w:rsidR="00AA3F26" w:rsidRPr="007567DA" w:rsidRDefault="00AA3F26" w:rsidP="00190D20">
      <w:pPr>
        <w:pStyle w:val="Prrafodelista"/>
        <w:numPr>
          <w:ilvl w:val="0"/>
          <w:numId w:val="16"/>
        </w:numPr>
        <w:spacing w:after="0" w:line="240" w:lineRule="auto"/>
        <w:ind w:right="200"/>
        <w:rPr>
          <w:szCs w:val="24"/>
        </w:rPr>
      </w:pPr>
      <w:r w:rsidRPr="007567DA">
        <w:rPr>
          <w:szCs w:val="24"/>
        </w:rPr>
        <w:t xml:space="preserve">Zapatillas Eléctricas </w:t>
      </w:r>
    </w:p>
    <w:p w:rsidR="00AA3F26" w:rsidRPr="007567DA" w:rsidRDefault="00AA3F26" w:rsidP="00190D20">
      <w:pPr>
        <w:pStyle w:val="Prrafodelista"/>
        <w:numPr>
          <w:ilvl w:val="0"/>
          <w:numId w:val="16"/>
        </w:numPr>
        <w:spacing w:after="0" w:line="240" w:lineRule="auto"/>
        <w:ind w:right="200"/>
        <w:rPr>
          <w:szCs w:val="24"/>
        </w:rPr>
      </w:pPr>
      <w:r w:rsidRPr="007567DA">
        <w:rPr>
          <w:szCs w:val="24"/>
        </w:rPr>
        <w:t xml:space="preserve">Cable Canal Electricidad </w:t>
      </w:r>
    </w:p>
    <w:p w:rsidR="00AA3F26" w:rsidRPr="007567DA" w:rsidRDefault="00AA3F26" w:rsidP="00190D20">
      <w:pPr>
        <w:pStyle w:val="Prrafodelista"/>
        <w:numPr>
          <w:ilvl w:val="0"/>
          <w:numId w:val="16"/>
        </w:numPr>
        <w:spacing w:after="0" w:line="240" w:lineRule="auto"/>
        <w:ind w:right="200"/>
        <w:rPr>
          <w:szCs w:val="24"/>
        </w:rPr>
      </w:pPr>
      <w:r w:rsidRPr="007567DA">
        <w:rPr>
          <w:szCs w:val="24"/>
        </w:rPr>
        <w:t xml:space="preserve">Cable Canal Red </w:t>
      </w:r>
    </w:p>
    <w:p w:rsidR="00AA3F26" w:rsidRPr="007567DA" w:rsidRDefault="00AA3F26" w:rsidP="00190D20">
      <w:pPr>
        <w:pStyle w:val="Prrafodelista"/>
        <w:numPr>
          <w:ilvl w:val="0"/>
          <w:numId w:val="16"/>
        </w:numPr>
        <w:spacing w:after="0" w:line="240" w:lineRule="auto"/>
        <w:ind w:right="200"/>
        <w:rPr>
          <w:szCs w:val="24"/>
        </w:rPr>
      </w:pPr>
      <w:r w:rsidRPr="007567DA">
        <w:rPr>
          <w:szCs w:val="24"/>
        </w:rPr>
        <w:t xml:space="preserve">Cables Electricidad </w:t>
      </w:r>
    </w:p>
    <w:p w:rsidR="00AA3F26" w:rsidRPr="007567DA" w:rsidRDefault="00AA3F26" w:rsidP="00190D20">
      <w:pPr>
        <w:pStyle w:val="Prrafodelista"/>
        <w:numPr>
          <w:ilvl w:val="0"/>
          <w:numId w:val="16"/>
        </w:numPr>
        <w:spacing w:after="0" w:line="240" w:lineRule="auto"/>
        <w:ind w:right="200"/>
        <w:rPr>
          <w:szCs w:val="24"/>
        </w:rPr>
      </w:pPr>
      <w:r w:rsidRPr="007567DA">
        <w:rPr>
          <w:szCs w:val="24"/>
        </w:rPr>
        <w:t>Cable Red</w:t>
      </w:r>
      <w:r>
        <w:rPr>
          <w:szCs w:val="24"/>
        </w:rPr>
        <w:t xml:space="preserve"> UTP</w:t>
      </w:r>
      <w:r w:rsidRPr="007567DA">
        <w:rPr>
          <w:szCs w:val="24"/>
        </w:rPr>
        <w:t xml:space="preserve"> cat5e (1 bobina 300 mts)</w:t>
      </w:r>
    </w:p>
    <w:p w:rsidR="00EA274E" w:rsidRDefault="00AA3F26" w:rsidP="00E44B2B">
      <w:pPr>
        <w:pStyle w:val="Prrafodelista"/>
        <w:numPr>
          <w:ilvl w:val="0"/>
          <w:numId w:val="16"/>
        </w:numPr>
        <w:spacing w:after="0" w:line="240" w:lineRule="auto"/>
        <w:ind w:right="200"/>
        <w:rPr>
          <w:szCs w:val="24"/>
        </w:rPr>
      </w:pPr>
      <w:r w:rsidRPr="007567DA">
        <w:rPr>
          <w:szCs w:val="24"/>
        </w:rPr>
        <w:lastRenderedPageBreak/>
        <w:t>Fichas RJ45</w:t>
      </w:r>
    </w:p>
    <w:p w:rsidR="003C52C2" w:rsidRPr="00E44B2B" w:rsidRDefault="003C52C2" w:rsidP="003C52C2">
      <w:pPr>
        <w:pStyle w:val="Prrafodelista"/>
        <w:spacing w:after="0" w:line="240" w:lineRule="auto"/>
        <w:ind w:left="760" w:right="200"/>
        <w:rPr>
          <w:szCs w:val="24"/>
        </w:rPr>
      </w:pPr>
    </w:p>
    <w:p w:rsidR="00F97635" w:rsidRPr="00904612" w:rsidRDefault="00904CD2" w:rsidP="00F97635">
      <w:pPr>
        <w:rPr>
          <w:rFonts w:asciiTheme="majorHAnsi" w:eastAsiaTheme="majorEastAsia" w:hAnsiTheme="majorHAnsi" w:cstheme="majorBidi"/>
          <w:b/>
          <w:bCs/>
          <w:i/>
          <w:iCs/>
          <w:color w:val="1AB39F" w:themeColor="accent6"/>
          <w:spacing w:val="5"/>
          <w:kern w:val="28"/>
          <w:sz w:val="28"/>
          <w:szCs w:val="28"/>
        </w:rPr>
      </w:pPr>
      <w:r w:rsidRPr="00113959">
        <w:rPr>
          <w:rStyle w:val="nfasisintenso"/>
        </w:rPr>
        <w:t>Topo</w:t>
      </w:r>
      <w:r w:rsidR="00F97635" w:rsidRPr="00113959">
        <w:rPr>
          <w:rStyle w:val="nfasisintenso"/>
        </w:rPr>
        <w:t>logía de Red que se implementará</w:t>
      </w:r>
      <w:r w:rsidRPr="00113959">
        <w:rPr>
          <w:rStyle w:val="nfasisintenso"/>
        </w:rPr>
        <w:t xml:space="preserve">: </w:t>
      </w:r>
    </w:p>
    <w:p w:rsidR="00904CD2" w:rsidRPr="007567DA" w:rsidRDefault="00904CD2" w:rsidP="00CF18E1">
      <w:pPr>
        <w:rPr>
          <w:rStyle w:val="apple-style-span"/>
          <w:szCs w:val="24"/>
        </w:rPr>
      </w:pPr>
      <w:r w:rsidRPr="007567DA">
        <w:rPr>
          <w:szCs w:val="24"/>
        </w:rPr>
        <w:t>La</w:t>
      </w:r>
      <w:r w:rsidR="00AA3F26">
        <w:rPr>
          <w:szCs w:val="24"/>
        </w:rPr>
        <w:t xml:space="preserve"> </w:t>
      </w:r>
      <w:r w:rsidRPr="007567DA">
        <w:rPr>
          <w:szCs w:val="24"/>
        </w:rPr>
        <w:t>topo</w:t>
      </w:r>
      <w:r w:rsidR="00CF18E1">
        <w:rPr>
          <w:szCs w:val="24"/>
        </w:rPr>
        <w:t>logía de red que se implementará</w:t>
      </w:r>
      <w:r w:rsidRPr="007567DA">
        <w:rPr>
          <w:szCs w:val="24"/>
        </w:rPr>
        <w:t xml:space="preserve"> será la llamada estrella, debido a que es una de las más populares. En este tipo de red </w:t>
      </w:r>
      <w:r w:rsidRPr="007567DA">
        <w:rPr>
          <w:rStyle w:val="apple-style-span"/>
          <w:szCs w:val="24"/>
        </w:rPr>
        <w:t xml:space="preserve"> las estaciones clientes están conectadas directamente a un punto central, el cual es el switch de </w:t>
      </w:r>
      <w:r w:rsidR="00AA3F26">
        <w:rPr>
          <w:rStyle w:val="apple-style-span"/>
          <w:szCs w:val="24"/>
        </w:rPr>
        <w:t>4</w:t>
      </w:r>
      <w:r w:rsidR="00CF18E1">
        <w:rPr>
          <w:rStyle w:val="apple-style-span"/>
          <w:szCs w:val="24"/>
        </w:rPr>
        <w:t xml:space="preserve"> bocas, y é</w:t>
      </w:r>
      <w:r w:rsidRPr="007567DA">
        <w:rPr>
          <w:rStyle w:val="apple-style-span"/>
          <w:szCs w:val="24"/>
        </w:rPr>
        <w:t xml:space="preserve">ste está conectado </w:t>
      </w:r>
      <w:r w:rsidR="00AA3F26">
        <w:rPr>
          <w:rStyle w:val="apple-style-span"/>
          <w:szCs w:val="24"/>
        </w:rPr>
        <w:t>con el</w:t>
      </w:r>
      <w:r w:rsidRPr="007567DA">
        <w:rPr>
          <w:rStyle w:val="apple-style-span"/>
          <w:szCs w:val="24"/>
        </w:rPr>
        <w:t xml:space="preserve"> servidor</w:t>
      </w:r>
      <w:r w:rsidR="00AA3F26">
        <w:rPr>
          <w:rStyle w:val="apple-style-span"/>
          <w:szCs w:val="24"/>
        </w:rPr>
        <w:t>.</w:t>
      </w:r>
    </w:p>
    <w:p w:rsidR="00904CD2" w:rsidRPr="007567DA" w:rsidRDefault="00904CD2" w:rsidP="00CF18E1">
      <w:pPr>
        <w:rPr>
          <w:rStyle w:val="apple-style-span"/>
          <w:szCs w:val="24"/>
        </w:rPr>
      </w:pPr>
      <w:r w:rsidRPr="007567DA">
        <w:rPr>
          <w:rStyle w:val="apple-style-span"/>
          <w:szCs w:val="24"/>
        </w:rPr>
        <w:t>Algunas de las ventajas de este tipo de red son:</w:t>
      </w:r>
    </w:p>
    <w:p w:rsidR="00904CD2" w:rsidRPr="007567DA" w:rsidRDefault="00904CD2" w:rsidP="00CF18E1">
      <w:pPr>
        <w:pStyle w:val="Prrafodelista"/>
        <w:numPr>
          <w:ilvl w:val="0"/>
          <w:numId w:val="12"/>
        </w:numPr>
        <w:rPr>
          <w:szCs w:val="24"/>
        </w:rPr>
      </w:pPr>
      <w:r w:rsidRPr="007567DA">
        <w:rPr>
          <w:rFonts w:eastAsia="Times New Roman" w:cs="Times New Roman"/>
          <w:szCs w:val="24"/>
          <w:lang w:eastAsia="es-ES"/>
        </w:rPr>
        <w:t>Tiene los medios para prevenir problemas</w:t>
      </w:r>
      <w:r w:rsidR="00D01B7F">
        <w:rPr>
          <w:rFonts w:eastAsia="Times New Roman" w:cs="Times New Roman"/>
          <w:szCs w:val="24"/>
          <w:lang w:eastAsia="es-ES"/>
        </w:rPr>
        <w:t xml:space="preserve"> de comunicación</w:t>
      </w:r>
      <w:r w:rsidRPr="007567DA">
        <w:rPr>
          <w:rFonts w:eastAsia="Times New Roman" w:cs="Times New Roman"/>
          <w:szCs w:val="24"/>
          <w:lang w:eastAsia="es-ES"/>
        </w:rPr>
        <w:t>.</w:t>
      </w:r>
    </w:p>
    <w:p w:rsidR="00904CD2" w:rsidRPr="007567DA" w:rsidRDefault="00904CD2" w:rsidP="00CF18E1">
      <w:pPr>
        <w:pStyle w:val="Prrafodelista"/>
        <w:numPr>
          <w:ilvl w:val="0"/>
          <w:numId w:val="12"/>
        </w:numPr>
        <w:rPr>
          <w:szCs w:val="24"/>
        </w:rPr>
      </w:pPr>
      <w:r w:rsidRPr="007567DA">
        <w:rPr>
          <w:rFonts w:eastAsia="Times New Roman" w:cs="Times New Roman"/>
          <w:szCs w:val="24"/>
          <w:lang w:eastAsia="es-ES"/>
        </w:rPr>
        <w:t>Si una PC se d</w:t>
      </w:r>
      <w:r w:rsidR="00D01B7F">
        <w:rPr>
          <w:rFonts w:eastAsia="Times New Roman" w:cs="Times New Roman"/>
          <w:szCs w:val="24"/>
          <w:lang w:eastAsia="es-ES"/>
        </w:rPr>
        <w:t>esconecta o se rompe el cable só</w:t>
      </w:r>
      <w:r w:rsidRPr="007567DA">
        <w:rPr>
          <w:rFonts w:eastAsia="Times New Roman" w:cs="Times New Roman"/>
          <w:szCs w:val="24"/>
          <w:lang w:eastAsia="es-ES"/>
        </w:rPr>
        <w:t>lo queda fuera de la red esa PC.</w:t>
      </w:r>
    </w:p>
    <w:p w:rsidR="00904CD2" w:rsidRPr="007567DA" w:rsidRDefault="00904CD2" w:rsidP="00CF18E1">
      <w:pPr>
        <w:pStyle w:val="Prrafodelista"/>
        <w:numPr>
          <w:ilvl w:val="0"/>
          <w:numId w:val="12"/>
        </w:numPr>
        <w:rPr>
          <w:szCs w:val="24"/>
        </w:rPr>
      </w:pPr>
      <w:r w:rsidRPr="007567DA">
        <w:rPr>
          <w:rFonts w:eastAsia="Times New Roman" w:cs="Times New Roman"/>
          <w:szCs w:val="24"/>
          <w:lang w:eastAsia="es-ES"/>
        </w:rPr>
        <w:t>Fácil de agregar, reconfigurar arquitectura PC.</w:t>
      </w:r>
    </w:p>
    <w:p w:rsidR="00904CD2" w:rsidRPr="007567DA" w:rsidRDefault="00904CD2" w:rsidP="00CF18E1">
      <w:pPr>
        <w:pStyle w:val="Prrafodelista"/>
        <w:numPr>
          <w:ilvl w:val="0"/>
          <w:numId w:val="12"/>
        </w:numPr>
        <w:rPr>
          <w:szCs w:val="24"/>
        </w:rPr>
      </w:pPr>
      <w:r w:rsidRPr="007567DA">
        <w:rPr>
          <w:rFonts w:eastAsia="Times New Roman" w:cs="Times New Roman"/>
          <w:szCs w:val="24"/>
          <w:lang w:eastAsia="es-ES"/>
        </w:rPr>
        <w:t>Fácil de prevenir daños o conflictos.</w:t>
      </w:r>
    </w:p>
    <w:p w:rsidR="00904CD2" w:rsidRPr="007567DA" w:rsidRDefault="00904CD2" w:rsidP="00CF18E1">
      <w:pPr>
        <w:pStyle w:val="Prrafodelista"/>
        <w:numPr>
          <w:ilvl w:val="0"/>
          <w:numId w:val="12"/>
        </w:numPr>
        <w:rPr>
          <w:szCs w:val="24"/>
        </w:rPr>
      </w:pPr>
      <w:r w:rsidRPr="007567DA">
        <w:rPr>
          <w:rFonts w:eastAsia="Times New Roman" w:cs="Times New Roman"/>
          <w:szCs w:val="24"/>
          <w:lang w:eastAsia="es-ES"/>
        </w:rPr>
        <w:t>Permite que todos los nodos se comuniquen entre sí de manera conveniente.</w:t>
      </w:r>
    </w:p>
    <w:p w:rsidR="00904612" w:rsidRPr="004F1791" w:rsidRDefault="00904CD2" w:rsidP="00E44B2B">
      <w:pPr>
        <w:pStyle w:val="Prrafodelista"/>
        <w:numPr>
          <w:ilvl w:val="0"/>
          <w:numId w:val="12"/>
        </w:numPr>
        <w:rPr>
          <w:szCs w:val="24"/>
        </w:rPr>
      </w:pPr>
      <w:r w:rsidRPr="007567DA">
        <w:rPr>
          <w:rFonts w:eastAsia="Times New Roman" w:cs="Times New Roman"/>
          <w:szCs w:val="24"/>
          <w:lang w:eastAsia="es-ES"/>
        </w:rPr>
        <w:t>El mantenimiento resulta más económico y fácil que otras topologías como ser la topología bus</w:t>
      </w:r>
      <w:r w:rsidR="00D01B7F">
        <w:rPr>
          <w:rFonts w:eastAsia="Times New Roman" w:cs="Times New Roman"/>
          <w:szCs w:val="24"/>
          <w:lang w:eastAsia="es-ES"/>
        </w:rPr>
        <w:t>.</w:t>
      </w:r>
    </w:p>
    <w:p w:rsidR="004F1791" w:rsidRPr="00E44B2B" w:rsidRDefault="004F1791" w:rsidP="004F1791">
      <w:pPr>
        <w:pStyle w:val="Prrafodelista"/>
        <w:rPr>
          <w:szCs w:val="24"/>
        </w:rPr>
      </w:pPr>
    </w:p>
    <w:p w:rsidR="00F97635" w:rsidRPr="00904612" w:rsidRDefault="00904CD2" w:rsidP="00CF18E1">
      <w:pPr>
        <w:rPr>
          <w:rFonts w:asciiTheme="majorHAnsi" w:eastAsiaTheme="majorEastAsia" w:hAnsiTheme="majorHAnsi" w:cstheme="majorBidi"/>
          <w:b/>
          <w:bCs/>
          <w:i/>
          <w:iCs/>
          <w:color w:val="1AB39F" w:themeColor="accent6"/>
          <w:spacing w:val="5"/>
          <w:kern w:val="28"/>
          <w:sz w:val="28"/>
          <w:szCs w:val="28"/>
        </w:rPr>
      </w:pPr>
      <w:r w:rsidRPr="00113959">
        <w:rPr>
          <w:rStyle w:val="nfasisintenso"/>
        </w:rPr>
        <w:t xml:space="preserve">Fundamentación de la Factibilidad Técnica: </w:t>
      </w:r>
    </w:p>
    <w:p w:rsidR="00E44B2B" w:rsidRDefault="00D01B7F" w:rsidP="001B1A4D">
      <w:pPr>
        <w:rPr>
          <w:szCs w:val="24"/>
        </w:rPr>
      </w:pPr>
      <w:r w:rsidRPr="00D01B7F">
        <w:rPr>
          <w:szCs w:val="24"/>
        </w:rPr>
        <w:t>Se considera</w:t>
      </w:r>
      <w:r w:rsidR="00904CD2" w:rsidRPr="00D01B7F">
        <w:rPr>
          <w:szCs w:val="24"/>
        </w:rPr>
        <w:t xml:space="preserve"> factible técni</w:t>
      </w:r>
      <w:r w:rsidRPr="00D01B7F">
        <w:rPr>
          <w:szCs w:val="24"/>
        </w:rPr>
        <w:t>came</w:t>
      </w:r>
      <w:r w:rsidR="00904CD2" w:rsidRPr="00D01B7F">
        <w:rPr>
          <w:szCs w:val="24"/>
        </w:rPr>
        <w:t>nte</w:t>
      </w:r>
      <w:r w:rsidR="00AA3F26" w:rsidRPr="00D01B7F">
        <w:rPr>
          <w:szCs w:val="24"/>
        </w:rPr>
        <w:t xml:space="preserve"> la instalación del software </w:t>
      </w:r>
      <w:r w:rsidR="00904CD2" w:rsidRPr="00D01B7F">
        <w:rPr>
          <w:szCs w:val="24"/>
        </w:rPr>
        <w:t>debido a que se cuenta con un</w:t>
      </w:r>
      <w:r w:rsidR="00F10927" w:rsidRPr="00D01B7F">
        <w:rPr>
          <w:szCs w:val="24"/>
        </w:rPr>
        <w:t xml:space="preserve"> espacio físico </w:t>
      </w:r>
      <w:r w:rsidR="00904CD2" w:rsidRPr="00D01B7F">
        <w:rPr>
          <w:szCs w:val="24"/>
        </w:rPr>
        <w:t xml:space="preserve">grande como para instalar una red Lan, cuya topología será estrella, de </w:t>
      </w:r>
      <w:r w:rsidR="00F10927" w:rsidRPr="00D01B7F">
        <w:rPr>
          <w:szCs w:val="24"/>
        </w:rPr>
        <w:t>3</w:t>
      </w:r>
      <w:r w:rsidR="00904CD2" w:rsidRPr="00D01B7F">
        <w:rPr>
          <w:szCs w:val="24"/>
        </w:rPr>
        <w:t xml:space="preserve"> equipos cliente y un equipo servidor. Además se encuentran disponibles en el mercado el hardware y software necesario para que se pueda </w:t>
      </w:r>
      <w:r w:rsidR="00D04AE4" w:rsidRPr="00D01B7F">
        <w:rPr>
          <w:szCs w:val="24"/>
        </w:rPr>
        <w:t>instalar</w:t>
      </w:r>
      <w:r w:rsidR="00904CD2" w:rsidRPr="00D01B7F">
        <w:rPr>
          <w:szCs w:val="24"/>
        </w:rPr>
        <w:t xml:space="preserve"> y que en el mismo</w:t>
      </w:r>
      <w:r w:rsidR="00D04AE4" w:rsidRPr="00D01B7F">
        <w:rPr>
          <w:szCs w:val="24"/>
        </w:rPr>
        <w:t xml:space="preserve"> puedan correr aplicaciones JAVA. </w:t>
      </w:r>
    </w:p>
    <w:p w:rsidR="004F1791" w:rsidRPr="00E44B2B" w:rsidRDefault="004F1791" w:rsidP="001B1A4D">
      <w:pPr>
        <w:rPr>
          <w:szCs w:val="24"/>
        </w:rPr>
      </w:pPr>
    </w:p>
    <w:p w:rsidR="001B1A4D" w:rsidRPr="00DD09C7" w:rsidRDefault="00F97635" w:rsidP="001B1A4D">
      <w:pPr>
        <w:pStyle w:val="Ttulo2"/>
        <w:rPr>
          <w:lang w:val="es-AR"/>
        </w:rPr>
      </w:pPr>
      <w:bookmarkStart w:id="74" w:name="_Toc260571452"/>
      <w:r>
        <w:rPr>
          <w:lang w:val="es-AR"/>
        </w:rPr>
        <w:t>Factibilidad Econó</w:t>
      </w:r>
      <w:r w:rsidR="001B1A4D" w:rsidRPr="00DD09C7">
        <w:rPr>
          <w:lang w:val="es-AR"/>
        </w:rPr>
        <w:t>mica</w:t>
      </w:r>
      <w:bookmarkEnd w:id="74"/>
    </w:p>
    <w:p w:rsidR="001B1A4D" w:rsidRDefault="001B1A4D" w:rsidP="001B1A4D">
      <w:pPr>
        <w:rPr>
          <w:lang w:bidi="en-US"/>
        </w:rPr>
      </w:pPr>
    </w:p>
    <w:p w:rsidR="00F53F2C" w:rsidRPr="00D01B7F" w:rsidRDefault="00F53F2C" w:rsidP="002D3B4F">
      <w:r w:rsidRPr="00D01B7F">
        <w:t xml:space="preserve">La implementación de un sistema de información permite a la empresa lograr mayores niveles de control, mayor nivel de información detallada que de soporte a la toma de decisiones estratégicas y menor tiempo de obtención de la misma, en comparación con la metodología manual con la que hoy se manejan. </w:t>
      </w:r>
    </w:p>
    <w:p w:rsidR="00F53F2C" w:rsidRPr="00D01B7F" w:rsidRDefault="00F53F2C" w:rsidP="002D3B4F">
      <w:r w:rsidRPr="00D01B7F">
        <w:lastRenderedPageBreak/>
        <w:t>Los costos de desarrollo de software son nulos, dado que se lleva a cabo por un grupo de Tesis de Grado de la Universidad Tecnológica Nacional – Facultad Regional Córdoba, la cual no tiene costos de desarrollo para la organización en la cual se llevará a cabo.</w:t>
      </w:r>
    </w:p>
    <w:p w:rsidR="00F53F2C" w:rsidRPr="00D01B7F" w:rsidRDefault="00F53F2C" w:rsidP="002D3B4F">
      <w:r w:rsidRPr="00D01B7F">
        <w:t>Los costos de hardware son responsabilidad de la empresa, la cual está dispuesta a adquirir el mismo con el criterio de que todo hardware necesario sea suficiente para la implementación del sistema y tratando de minimizar los costos. Se dispone de $6000 (seis mil pesos) para la adquisición de hardware como valor máximo.</w:t>
      </w:r>
    </w:p>
    <w:p w:rsidR="00E44B2B" w:rsidRDefault="00F53F2C" w:rsidP="002D3B4F">
      <w:r w:rsidRPr="00D01B7F">
        <w:t xml:space="preserve">El sistema permitirá disminuir el </w:t>
      </w:r>
      <w:r w:rsidR="00ED5D3E">
        <w:t>retrabajo</w:t>
      </w:r>
      <w:r w:rsidRPr="00D01B7F">
        <w:t>, mejorar la calidad, planificar eficientemente la producción y brindar información para la toma de decisiones. Todos estos aspectos mejoraran en gran medida la rentabilidad de la empresa. Por lo que concluimos que los beneficios de la implementación de un sistema de información superan ampliamente los costos de hardware en los que deberá incurrir la empresa.</w:t>
      </w:r>
    </w:p>
    <w:p w:rsidR="004F1791" w:rsidRPr="00D01B7F" w:rsidRDefault="004F1791" w:rsidP="002D3B4F"/>
    <w:p w:rsidR="001B1A4D" w:rsidRPr="00DD09C7" w:rsidRDefault="001B1A4D" w:rsidP="001B1A4D">
      <w:pPr>
        <w:pStyle w:val="Ttulo2"/>
        <w:rPr>
          <w:lang w:val="es-AR"/>
        </w:rPr>
      </w:pPr>
      <w:bookmarkStart w:id="75" w:name="_Toc260571453"/>
      <w:r w:rsidRPr="00DD09C7">
        <w:rPr>
          <w:lang w:val="es-AR"/>
        </w:rPr>
        <w:t>Factibilidad Operativa</w:t>
      </w:r>
      <w:bookmarkEnd w:id="75"/>
    </w:p>
    <w:p w:rsidR="001B1A4D" w:rsidRPr="00D01B7F" w:rsidRDefault="001B1A4D" w:rsidP="001B1A4D">
      <w:pPr>
        <w:rPr>
          <w:rFonts w:cstheme="minorHAnsi"/>
          <w:szCs w:val="24"/>
          <w:lang w:bidi="en-US"/>
        </w:rPr>
      </w:pPr>
    </w:p>
    <w:p w:rsidR="00F53F2C" w:rsidRPr="002D3B4F" w:rsidRDefault="00F53F2C" w:rsidP="002D3B4F">
      <w:pPr>
        <w:rPr>
          <w:szCs w:val="24"/>
        </w:rPr>
      </w:pPr>
      <w:r w:rsidRPr="002D3B4F">
        <w:rPr>
          <w:szCs w:val="24"/>
        </w:rPr>
        <w:t>La mayoría de los usuarios del sistema no están familiarizados con el uso de una PC, por lo cual el desarrollo de interfaces de usuario se hará de forma simple y clara y con ayuda en línea.</w:t>
      </w:r>
    </w:p>
    <w:p w:rsidR="008F7A59" w:rsidRPr="002D3B4F" w:rsidRDefault="00F53F2C" w:rsidP="002D3B4F">
      <w:pPr>
        <w:rPr>
          <w:szCs w:val="24"/>
        </w:rPr>
      </w:pPr>
      <w:r w:rsidRPr="002D3B4F">
        <w:rPr>
          <w:szCs w:val="24"/>
        </w:rPr>
        <w:t>Además se tendrá un periodo de capacitación para todos los usuarios con el fin de</w:t>
      </w:r>
      <w:r w:rsidR="008F7A59" w:rsidRPr="002D3B4F">
        <w:rPr>
          <w:szCs w:val="24"/>
        </w:rPr>
        <w:t xml:space="preserve"> lograr un nivel homogéneo en relación al uso de PC y del sistema.</w:t>
      </w:r>
    </w:p>
    <w:p w:rsidR="00E44B2B" w:rsidRDefault="008F7A59" w:rsidP="002D3B4F">
      <w:pPr>
        <w:rPr>
          <w:szCs w:val="24"/>
        </w:rPr>
      </w:pPr>
      <w:r w:rsidRPr="002D3B4F">
        <w:rPr>
          <w:szCs w:val="24"/>
        </w:rPr>
        <w:t>Es factible desde el punto de vista operativo dado el desarrollo simple y claro que se llevará a cabo en las interfaces de usuario y a la disponibilidad y voluntad de los usuarios a capacitarse para usar el sistema.</w:t>
      </w:r>
    </w:p>
    <w:p w:rsidR="004F1791" w:rsidRPr="002D3B4F" w:rsidRDefault="004F1791" w:rsidP="002D3B4F">
      <w:pPr>
        <w:rPr>
          <w:szCs w:val="24"/>
        </w:rPr>
      </w:pPr>
    </w:p>
    <w:p w:rsidR="00E44B2B" w:rsidRPr="0000106D" w:rsidRDefault="00E44B2B" w:rsidP="00E44B2B">
      <w:pPr>
        <w:pStyle w:val="Ttulo2"/>
        <w:rPr>
          <w:lang w:val="es-AR"/>
        </w:rPr>
      </w:pPr>
      <w:bookmarkStart w:id="76" w:name="_Toc260571454"/>
      <w:r w:rsidRPr="0000106D">
        <w:rPr>
          <w:lang w:val="es-AR"/>
        </w:rPr>
        <w:t>conclusión</w:t>
      </w:r>
      <w:bookmarkEnd w:id="76"/>
    </w:p>
    <w:p w:rsidR="00E44B2B" w:rsidRPr="0000106D" w:rsidRDefault="00E44B2B" w:rsidP="00E44B2B">
      <w:pPr>
        <w:rPr>
          <w:lang w:bidi="en-US"/>
        </w:rPr>
      </w:pPr>
    </w:p>
    <w:p w:rsidR="00AF3854" w:rsidRDefault="00E034F1" w:rsidP="00E44B2B">
      <w:pPr>
        <w:rPr>
          <w:lang w:bidi="en-US"/>
        </w:rPr>
      </w:pPr>
      <w:r w:rsidRPr="00E034F1">
        <w:rPr>
          <w:lang w:bidi="en-US"/>
        </w:rPr>
        <w:t xml:space="preserve">Podemos concluir que </w:t>
      </w:r>
      <w:r>
        <w:rPr>
          <w:lang w:bidi="en-US"/>
        </w:rPr>
        <w:t xml:space="preserve">la implementación del sistema de información será altamente beneficioso para la organización puesto que le proporcionará información de vital </w:t>
      </w:r>
      <w:r>
        <w:rPr>
          <w:lang w:bidi="en-US"/>
        </w:rPr>
        <w:lastRenderedPageBreak/>
        <w:t xml:space="preserve">importancia para la mejora de sus procesos de producción puesto que se podrán coordinar, planificar y realizar de manera más eficiente las tareas relacionadas con la producción, incluyendo las maquinarias y los empleados. </w:t>
      </w:r>
    </w:p>
    <w:p w:rsidR="00AF3854" w:rsidRDefault="00E034F1" w:rsidP="00E44B2B">
      <w:pPr>
        <w:rPr>
          <w:lang w:bidi="en-US"/>
        </w:rPr>
      </w:pPr>
      <w:r>
        <w:rPr>
          <w:lang w:bidi="en-US"/>
        </w:rPr>
        <w:t>También el sistema ayudará a la gestión de Calidad permitiendo que los controles reduzcan los productos defectuosos y los costos de los mismos.  Además el sistema ayudará a la gestión de Ventas, brindando información de los pe</w:t>
      </w:r>
      <w:r w:rsidR="004F1791">
        <w:rPr>
          <w:lang w:bidi="en-US"/>
        </w:rPr>
        <w:t>didos, de sus cotizaciones y los cobros de los mismos.</w:t>
      </w:r>
      <w:r w:rsidR="00AF3854">
        <w:rPr>
          <w:lang w:bidi="en-US"/>
        </w:rPr>
        <w:t xml:space="preserve"> Asimismo, la implementación del sitio web permitirá ampliar los horizontes de la organización.</w:t>
      </w:r>
    </w:p>
    <w:p w:rsidR="004F1791" w:rsidRDefault="004F1791" w:rsidP="00E44B2B">
      <w:pPr>
        <w:rPr>
          <w:lang w:bidi="en-US"/>
        </w:rPr>
      </w:pPr>
      <w:r>
        <w:rPr>
          <w:lang w:bidi="en-US"/>
        </w:rPr>
        <w:t>Por otro lado la inversión a realizar es relativamente poco costosa ya que la organizaci</w:t>
      </w:r>
      <w:r w:rsidR="00AF3854">
        <w:rPr>
          <w:lang w:bidi="en-US"/>
        </w:rPr>
        <w:t>ón ha</w:t>
      </w:r>
      <w:r>
        <w:rPr>
          <w:lang w:bidi="en-US"/>
        </w:rPr>
        <w:t xml:space="preserve"> adquirido recientemente nueva tecnología  lo que permitirá la instalación del servidor y que no se tendrán costos por  licencias de software por la decisión de este grupo de trabajo de utilizar aplicaciones open source.</w:t>
      </w:r>
    </w:p>
    <w:p w:rsidR="00E44B2B" w:rsidRPr="00E034F1" w:rsidRDefault="004F1791" w:rsidP="00E44B2B">
      <w:pPr>
        <w:rPr>
          <w:lang w:bidi="en-US"/>
        </w:rPr>
      </w:pPr>
      <w:r>
        <w:rPr>
          <w:lang w:bidi="en-US"/>
        </w:rPr>
        <w:t xml:space="preserve">Todo esto se resume en un valioso aporte </w:t>
      </w:r>
      <w:r w:rsidR="00140BE1">
        <w:rPr>
          <w:lang w:bidi="en-US"/>
        </w:rPr>
        <w:t>que ayudará a</w:t>
      </w:r>
      <w:r>
        <w:rPr>
          <w:lang w:bidi="en-US"/>
        </w:rPr>
        <w:t xml:space="preserve"> la toma de decisiones para </w:t>
      </w:r>
      <w:r w:rsidR="00140BE1">
        <w:rPr>
          <w:lang w:bidi="en-US"/>
        </w:rPr>
        <w:t xml:space="preserve">que la empresa pueda </w:t>
      </w:r>
      <w:r>
        <w:rPr>
          <w:lang w:bidi="en-US"/>
        </w:rPr>
        <w:t xml:space="preserve">cumplir </w:t>
      </w:r>
      <w:r w:rsidR="00140BE1">
        <w:rPr>
          <w:lang w:bidi="en-US"/>
        </w:rPr>
        <w:t>sus objetivos y alcanzar su visión.</w:t>
      </w:r>
    </w:p>
    <w:p w:rsidR="00E44B2B" w:rsidRPr="00E034F1" w:rsidRDefault="00E44B2B" w:rsidP="00E44B2B">
      <w:pPr>
        <w:rPr>
          <w:lang w:bidi="en-US"/>
        </w:rPr>
      </w:pPr>
    </w:p>
    <w:p w:rsidR="00E44B2B" w:rsidRPr="00E034F1" w:rsidRDefault="00E44B2B" w:rsidP="00E44B2B">
      <w:pPr>
        <w:rPr>
          <w:lang w:bidi="en-US"/>
        </w:rPr>
      </w:pPr>
    </w:p>
    <w:p w:rsidR="00140BE1" w:rsidRDefault="00140BE1">
      <w:pPr>
        <w:jc w:val="left"/>
        <w:rPr>
          <w:rFonts w:asciiTheme="majorHAnsi" w:eastAsiaTheme="majorEastAsia" w:hAnsiTheme="majorHAnsi" w:cstheme="majorBidi"/>
          <w:bCs/>
          <w:color w:val="4E5B6F" w:themeColor="text2"/>
          <w:spacing w:val="5"/>
          <w:kern w:val="28"/>
          <w:sz w:val="52"/>
          <w:szCs w:val="28"/>
          <w:lang w:bidi="en-US"/>
        </w:rPr>
      </w:pPr>
      <w:r>
        <w:rPr>
          <w:lang w:bidi="en-US"/>
        </w:rPr>
        <w:br w:type="page"/>
      </w:r>
    </w:p>
    <w:p w:rsidR="00FF7527" w:rsidRDefault="001F19BE" w:rsidP="00D84E9C">
      <w:pPr>
        <w:pStyle w:val="Ttulo1"/>
        <w:rPr>
          <w:lang w:bidi="en-US"/>
        </w:rPr>
      </w:pPr>
      <w:bookmarkStart w:id="77" w:name="_Toc260571455"/>
      <w:r w:rsidRPr="00DD09C7">
        <w:rPr>
          <w:lang w:bidi="en-US"/>
        </w:rPr>
        <w:lastRenderedPageBreak/>
        <w:t>Metodología</w:t>
      </w:r>
      <w:r w:rsidR="00FF7527" w:rsidRPr="00DD09C7">
        <w:rPr>
          <w:lang w:bidi="en-US"/>
        </w:rPr>
        <w:t xml:space="preserve"> adoptada</w:t>
      </w:r>
      <w:bookmarkEnd w:id="77"/>
    </w:p>
    <w:p w:rsidR="000C6F47" w:rsidRPr="000C6F47" w:rsidRDefault="000C6F47" w:rsidP="000C6F47">
      <w:pPr>
        <w:rPr>
          <w:lang w:bidi="en-US"/>
        </w:rPr>
      </w:pPr>
    </w:p>
    <w:p w:rsidR="000C6F47" w:rsidRPr="00787E88" w:rsidRDefault="001F19BE" w:rsidP="00113959">
      <w:r w:rsidRPr="00787E88">
        <w:t>La metodología que se va a utilizar para desarrollar este sistema será El Proceso Unificado de Desarrollo de Software</w:t>
      </w:r>
      <w:r w:rsidR="00B94D96" w:rsidRPr="00787E88">
        <w:t xml:space="preserve"> (PUD), utilizando </w:t>
      </w:r>
      <w:r w:rsidRPr="00787E88">
        <w:t>Lenguaje Unificado de Modelado</w:t>
      </w:r>
      <w:r w:rsidR="000C6F47" w:rsidRPr="00787E88">
        <w:t xml:space="preserve"> </w:t>
      </w:r>
      <w:r w:rsidR="00B94D96" w:rsidRPr="00787E88">
        <w:t>(UML</w:t>
      </w:r>
      <w:r w:rsidRPr="00787E88">
        <w:t xml:space="preserve">). </w:t>
      </w:r>
      <w:r w:rsidR="00B94D96" w:rsidRPr="00787E88">
        <w:t>Este proceso, propuesto por Jacobson, Booch y Rumbaugh, proporciona, entre otras cosas,  sugerencias y consejos sobre cómo utilizar UML para resolver varios problemas de modelado comunes, pero no enseña cómo modelar.</w:t>
      </w:r>
    </w:p>
    <w:p w:rsidR="00B94D96" w:rsidRPr="00787E88" w:rsidRDefault="00ED5D3E" w:rsidP="00113959">
      <w:r>
        <w:t xml:space="preserve"> El PUD se basa en tres</w:t>
      </w:r>
      <w:r w:rsidR="00B94D96" w:rsidRPr="00787E88">
        <w:t xml:space="preserve"> conceptos: dirigida por casos de uso, centra</w:t>
      </w:r>
      <w:r w:rsidR="000C6F47" w:rsidRPr="00787E88">
        <w:t>da en la arquitectura, Iterativo</w:t>
      </w:r>
      <w:r w:rsidR="00B94D96" w:rsidRPr="00787E88">
        <w:t xml:space="preserve"> e Incremental</w:t>
      </w:r>
      <w:r w:rsidR="000C6F47" w:rsidRPr="00787E88">
        <w:t>.</w:t>
      </w:r>
    </w:p>
    <w:p w:rsidR="00B94D96" w:rsidRDefault="00B94D96" w:rsidP="00113959">
      <w:pPr>
        <w:pStyle w:val="Prrafodelista"/>
        <w:numPr>
          <w:ilvl w:val="0"/>
          <w:numId w:val="43"/>
        </w:numPr>
      </w:pPr>
      <w:r w:rsidRPr="00C36C6C">
        <w:rPr>
          <w:b/>
        </w:rPr>
        <w:t xml:space="preserve">Actividades dirigidas por casos de uso: </w:t>
      </w:r>
      <w:r w:rsidRPr="00787E88">
        <w:t>Los casos de uso son identificados desde la captura de requerimientos e intervienen en todo el proceso hasta las pruebas, dado que cada iteración del proceso tiene asignada una serie de casos de uso a desarrollar. Los casos de uso, además de ser una herramienta para especificar los requisitos de un sistema, guían su diseño, implementación y prueba.</w:t>
      </w:r>
    </w:p>
    <w:p w:rsidR="00C36C6C" w:rsidRPr="00787E88" w:rsidRDefault="00C36C6C" w:rsidP="00C36C6C">
      <w:pPr>
        <w:pStyle w:val="Prrafodelista"/>
      </w:pPr>
    </w:p>
    <w:p w:rsidR="00B94D96" w:rsidRDefault="00B94D96" w:rsidP="00113959">
      <w:pPr>
        <w:pStyle w:val="Prrafodelista"/>
        <w:numPr>
          <w:ilvl w:val="0"/>
          <w:numId w:val="43"/>
        </w:numPr>
      </w:pPr>
      <w:r w:rsidRPr="00C36C6C">
        <w:rPr>
          <w:b/>
        </w:rPr>
        <w:t xml:space="preserve">Centrado en la arquitectura: </w:t>
      </w:r>
      <w:r w:rsidRPr="00787E88">
        <w:t>La arquitectura es una vista del diseño completa con las características más importantes resaltadas, dejando los detalles de lado. El proceso se centra en establecer al principio una arquitectura de software que guíe el desarrollo del sistema basado en componentes reutilizables.</w:t>
      </w:r>
    </w:p>
    <w:p w:rsidR="00C36C6C" w:rsidRDefault="00C36C6C" w:rsidP="00C36C6C">
      <w:pPr>
        <w:pStyle w:val="Prrafodelista"/>
      </w:pPr>
    </w:p>
    <w:p w:rsidR="00C36C6C" w:rsidRPr="00787E88" w:rsidRDefault="00C36C6C" w:rsidP="00C36C6C">
      <w:pPr>
        <w:pStyle w:val="Prrafodelista"/>
      </w:pPr>
    </w:p>
    <w:p w:rsidR="00B94D96" w:rsidRPr="00787E88" w:rsidRDefault="00B94D96" w:rsidP="00C36C6C">
      <w:pPr>
        <w:pStyle w:val="Prrafodelista"/>
        <w:numPr>
          <w:ilvl w:val="0"/>
          <w:numId w:val="43"/>
        </w:numPr>
      </w:pPr>
      <w:r w:rsidRPr="00C36C6C">
        <w:rPr>
          <w:b/>
        </w:rPr>
        <w:t xml:space="preserve">Iterativo e Incremental: </w:t>
      </w:r>
      <w:r w:rsidRPr="00787E88">
        <w:t xml:space="preserve">Resulta práctico dividir el proyecto en partes más pequeñas o “Mini Proyectos”. Cada  Mini Proyecto es una iteración que resulta en un incremento. </w:t>
      </w:r>
    </w:p>
    <w:p w:rsidR="00B94D96" w:rsidRPr="00787E88" w:rsidRDefault="00B94D96" w:rsidP="00113959"/>
    <w:p w:rsidR="00B94D96" w:rsidRPr="00787E88" w:rsidRDefault="00B94D96" w:rsidP="00113959">
      <w:r w:rsidRPr="00787E88">
        <w:t xml:space="preserve">Las iteraciones hacen referencia a pasos en el flujo de trabajo. Estas iteraciones deben seleccionarse y ejecutarse en forma planificada. Los incrementos </w:t>
      </w:r>
      <w:r w:rsidR="000C6F47" w:rsidRPr="00787E88">
        <w:t xml:space="preserve">representan el </w:t>
      </w:r>
      <w:r w:rsidRPr="00787E88">
        <w:t>crecimiento del producto.</w:t>
      </w:r>
    </w:p>
    <w:p w:rsidR="00B94D96" w:rsidRPr="00787E88" w:rsidRDefault="000C6F47" w:rsidP="00113959">
      <w:r w:rsidRPr="00787E88">
        <w:t>Un</w:t>
      </w:r>
      <w:r w:rsidR="00B94D96" w:rsidRPr="00787E88">
        <w:t xml:space="preserve"> proc</w:t>
      </w:r>
      <w:r w:rsidRPr="00787E88">
        <w:t xml:space="preserve">eso iterativo e incremental </w:t>
      </w:r>
      <w:r w:rsidR="00B94D96" w:rsidRPr="00787E88">
        <w:t xml:space="preserve">tiene en cuenta las cuatro "P" del desarrollo de software: personas, proyecto, producto y proceso. </w:t>
      </w:r>
    </w:p>
    <w:p w:rsidR="00B94D96" w:rsidRPr="00787E88" w:rsidRDefault="00B94D96" w:rsidP="00113959">
      <w:r w:rsidRPr="00787E88">
        <w:lastRenderedPageBreak/>
        <w:t>Al ser un proceso iterativo controlado, acelera el desarrollo reduciendo el riesgo de no sacar el producto en el calendario previsto y se adapta mejor a las necesidades del cliente. El desarrollo se plantea de manera progresiva de tal modo que los riesgos se</w:t>
      </w:r>
      <w:r w:rsidR="000C6F47" w:rsidRPr="00787E88">
        <w:t xml:space="preserve"> identifican y</w:t>
      </w:r>
      <w:r w:rsidRPr="00787E88">
        <w:t xml:space="preserve"> atenúan en el momento que est</w:t>
      </w:r>
      <w:r w:rsidR="000C6F47" w:rsidRPr="00787E88">
        <w:t>amos capacitados para resolverlo</w:t>
      </w:r>
      <w:r w:rsidRPr="00787E88">
        <w:t xml:space="preserve">s. </w:t>
      </w:r>
    </w:p>
    <w:p w:rsidR="001F19BE" w:rsidRPr="00787E88" w:rsidRDefault="001F19BE" w:rsidP="00113959">
      <w:r w:rsidRPr="00787E88">
        <w:t>El Proceso Unificado de Desarrollo comprende los siguientes flujos de trabajo:</w:t>
      </w:r>
    </w:p>
    <w:p w:rsidR="001F19BE" w:rsidRPr="00C36C6C" w:rsidRDefault="001F19BE" w:rsidP="00C36C6C">
      <w:pPr>
        <w:pStyle w:val="Prrafodelista"/>
        <w:numPr>
          <w:ilvl w:val="0"/>
          <w:numId w:val="44"/>
        </w:numPr>
      </w:pPr>
      <w:r w:rsidRPr="00C36C6C">
        <w:t>Modelado de Negocio: El modelado de negocio es el estudio de la organización.</w:t>
      </w:r>
      <w:r w:rsidR="00C36C6C">
        <w:t xml:space="preserve"> </w:t>
      </w:r>
      <w:r w:rsidR="000C6F47" w:rsidRPr="00C36C6C">
        <w:t>Durante este</w:t>
      </w:r>
      <w:r w:rsidRPr="00C36C6C">
        <w:t xml:space="preserve"> proceso, se examina la estructura </w:t>
      </w:r>
      <w:r w:rsidR="00730341" w:rsidRPr="00C36C6C">
        <w:t xml:space="preserve">y flujos de trabajo </w:t>
      </w:r>
      <w:r w:rsidRPr="00C36C6C">
        <w:t xml:space="preserve">de la organización y se observan los roles </w:t>
      </w:r>
      <w:r w:rsidR="00730341" w:rsidRPr="00C36C6C">
        <w:t xml:space="preserve">y procesos principales </w:t>
      </w:r>
      <w:r w:rsidRPr="00C36C6C">
        <w:t>de la compañía y como estos se relacionan.</w:t>
      </w:r>
    </w:p>
    <w:p w:rsidR="001F19BE" w:rsidRDefault="001F19BE" w:rsidP="00C36C6C">
      <w:pPr>
        <w:pStyle w:val="Prrafodelista"/>
      </w:pPr>
      <w:r w:rsidRPr="00C36C6C">
        <w:t xml:space="preserve">Además, se deben </w:t>
      </w:r>
      <w:r w:rsidR="00730341" w:rsidRPr="00C36C6C">
        <w:t>identificar</w:t>
      </w:r>
      <w:r w:rsidRPr="00C36C6C">
        <w:t xml:space="preserve"> las entidades externas, cualquie</w:t>
      </w:r>
      <w:r w:rsidR="00730341" w:rsidRPr="00C36C6C">
        <w:t xml:space="preserve">r individuo u otras compañías, analizar cómo interactúan con el negocio y </w:t>
      </w:r>
      <w:r w:rsidRPr="00C36C6C">
        <w:t>las implicaciones de esas interacciones.</w:t>
      </w:r>
      <w:r w:rsidR="000C6F47" w:rsidRPr="00C36C6C">
        <w:t xml:space="preserve"> </w:t>
      </w:r>
    </w:p>
    <w:p w:rsidR="00C36C6C" w:rsidRPr="00C36C6C" w:rsidRDefault="00C36C6C" w:rsidP="00C36C6C">
      <w:pPr>
        <w:pStyle w:val="Prrafodelista"/>
      </w:pPr>
    </w:p>
    <w:p w:rsidR="00C36C6C" w:rsidRDefault="001F19BE" w:rsidP="00C36C6C">
      <w:pPr>
        <w:pStyle w:val="Prrafodelista"/>
        <w:numPr>
          <w:ilvl w:val="0"/>
          <w:numId w:val="42"/>
        </w:numPr>
      </w:pPr>
      <w:r w:rsidRPr="00C36C6C">
        <w:t>Workflow de Requerimientos: En este flujo de Trabajo se identifican la mayoría de los casos de uso para delimitar el sistema y el alcance del proyecto</w:t>
      </w:r>
      <w:r w:rsidR="00730341" w:rsidRPr="00C36C6C">
        <w:t xml:space="preserve">, detallando </w:t>
      </w:r>
      <w:r w:rsidRPr="00C36C6C">
        <w:t>los más críticos.  Además se capturan los requerimientos funcionales y no funcionales y trata de comprender el contexto del sistema</w:t>
      </w:r>
      <w:r w:rsidR="000C6F47" w:rsidRPr="00C36C6C">
        <w:t>.</w:t>
      </w:r>
    </w:p>
    <w:p w:rsidR="00C36C6C" w:rsidRPr="00C36C6C" w:rsidRDefault="00C36C6C" w:rsidP="00C36C6C">
      <w:pPr>
        <w:pStyle w:val="Prrafodelista"/>
      </w:pPr>
    </w:p>
    <w:p w:rsidR="00C36C6C" w:rsidRDefault="001F19BE" w:rsidP="00C36C6C">
      <w:pPr>
        <w:pStyle w:val="Prrafodelista"/>
        <w:numPr>
          <w:ilvl w:val="0"/>
          <w:numId w:val="42"/>
        </w:numPr>
        <w:spacing w:line="240" w:lineRule="auto"/>
      </w:pPr>
      <w:r w:rsidRPr="00C36C6C">
        <w:t>Workflow de Análisis: Durante el análisis se trata de comprender el dominio del problema, es decir, definir lo “que el sistema tiene que hacer” en el ámbito de la aplicación que el usuario haya definido.</w:t>
      </w:r>
    </w:p>
    <w:p w:rsidR="00C36C6C" w:rsidRDefault="00C36C6C" w:rsidP="00C36C6C">
      <w:pPr>
        <w:pStyle w:val="Prrafodelista"/>
      </w:pPr>
    </w:p>
    <w:p w:rsidR="00C36C6C" w:rsidRPr="00C36C6C" w:rsidRDefault="00C36C6C" w:rsidP="00C36C6C">
      <w:pPr>
        <w:pStyle w:val="Prrafodelista"/>
        <w:spacing w:line="240" w:lineRule="auto"/>
      </w:pPr>
    </w:p>
    <w:p w:rsidR="00C36C6C" w:rsidRDefault="001F19BE" w:rsidP="00C36C6C">
      <w:pPr>
        <w:pStyle w:val="Prrafodelista"/>
        <w:numPr>
          <w:ilvl w:val="0"/>
          <w:numId w:val="42"/>
        </w:numPr>
        <w:spacing w:line="240" w:lineRule="auto"/>
      </w:pPr>
      <w:r w:rsidRPr="00C36C6C">
        <w:t>Workflow de Diseño: Es propósito del diseño adquirir una compre</w:t>
      </w:r>
      <w:r w:rsidR="00730341" w:rsidRPr="00C36C6C">
        <w:t>n</w:t>
      </w:r>
      <w:r w:rsidRPr="00C36C6C">
        <w:t>sión profunda de aspectos relacionados con requerimientos no  funcionales y restricciones del entorno de implementación.</w:t>
      </w:r>
    </w:p>
    <w:p w:rsidR="00C36C6C" w:rsidRPr="00C36C6C" w:rsidRDefault="00C36C6C" w:rsidP="00C36C6C">
      <w:pPr>
        <w:pStyle w:val="Prrafodelista"/>
        <w:spacing w:line="240" w:lineRule="auto"/>
      </w:pPr>
    </w:p>
    <w:p w:rsidR="00C36C6C" w:rsidRDefault="001F19BE" w:rsidP="00C36C6C">
      <w:pPr>
        <w:pStyle w:val="Prrafodelista"/>
        <w:numPr>
          <w:ilvl w:val="0"/>
          <w:numId w:val="42"/>
        </w:numPr>
        <w:spacing w:line="240" w:lineRule="auto"/>
      </w:pPr>
      <w:r w:rsidRPr="00C36C6C">
        <w:t>Workflow de Implementación: En esta etapa se especifica qué componentes y que nodos se implementarán en el sistema y que clases y subsistemas se implem</w:t>
      </w:r>
      <w:r w:rsidR="00C36C6C" w:rsidRPr="00C36C6C">
        <w:t>entarán</w:t>
      </w:r>
    </w:p>
    <w:p w:rsidR="00C36C6C" w:rsidRDefault="00C36C6C" w:rsidP="00C36C6C">
      <w:pPr>
        <w:pStyle w:val="Prrafodelista"/>
      </w:pPr>
    </w:p>
    <w:p w:rsidR="00C36C6C" w:rsidRPr="00C36C6C" w:rsidRDefault="00C36C6C" w:rsidP="00C36C6C">
      <w:pPr>
        <w:pStyle w:val="Prrafodelista"/>
        <w:spacing w:line="240" w:lineRule="auto"/>
      </w:pPr>
    </w:p>
    <w:p w:rsidR="00D84E9C" w:rsidRPr="00C36C6C" w:rsidRDefault="001F19BE" w:rsidP="00C36C6C">
      <w:pPr>
        <w:pStyle w:val="Prrafodelista"/>
        <w:numPr>
          <w:ilvl w:val="0"/>
          <w:numId w:val="42"/>
        </w:numPr>
        <w:spacing w:line="240" w:lineRule="auto"/>
      </w:pPr>
      <w:r w:rsidRPr="00C36C6C">
        <w:t>Workflow de Prueba: En este flujo de trabajo, se diseñan e implementan las pruebas diseñando los diferentes casos de prueba. Además se crean los procedimientos de prueba y los componentes ejecutables para la automatización de las mismas.</w:t>
      </w:r>
    </w:p>
    <w:p w:rsidR="00FF7527" w:rsidRDefault="00D36028" w:rsidP="00D84E9C">
      <w:pPr>
        <w:pStyle w:val="Ttulo1"/>
        <w:rPr>
          <w:lang w:bidi="en-US"/>
        </w:rPr>
      </w:pPr>
      <w:bookmarkStart w:id="78" w:name="_Toc260571456"/>
      <w:r w:rsidRPr="00FF7527">
        <w:rPr>
          <w:lang w:bidi="en-US"/>
        </w:rPr>
        <w:lastRenderedPageBreak/>
        <w:t>Planificación</w:t>
      </w:r>
      <w:r w:rsidR="00FF7527" w:rsidRPr="00FF7527">
        <w:rPr>
          <w:lang w:bidi="en-US"/>
        </w:rPr>
        <w:t xml:space="preserve"> del proyecto</w:t>
      </w:r>
      <w:bookmarkEnd w:id="78"/>
    </w:p>
    <w:p w:rsidR="00CF18E1" w:rsidRPr="00CF18E1" w:rsidRDefault="00CF18E1" w:rsidP="00CF18E1">
      <w:pPr>
        <w:rPr>
          <w:lang w:bidi="en-US"/>
        </w:rPr>
      </w:pPr>
    </w:p>
    <w:p w:rsidR="00FF7527" w:rsidRPr="00DD09C7" w:rsidRDefault="00D20DF6" w:rsidP="00FF7527">
      <w:pPr>
        <w:pStyle w:val="Ttulo2"/>
        <w:rPr>
          <w:lang w:val="es-AR"/>
        </w:rPr>
      </w:pPr>
      <w:bookmarkStart w:id="79" w:name="_Toc260571457"/>
      <w:r>
        <w:rPr>
          <w:lang w:val="es-AR"/>
        </w:rPr>
        <w:t>Diagrama de Gannt</w:t>
      </w:r>
      <w:bookmarkEnd w:id="79"/>
    </w:p>
    <w:p w:rsidR="00D20DF6" w:rsidRDefault="00D20DF6" w:rsidP="00315DCA">
      <w:pPr>
        <w:rPr>
          <w:rFonts w:ascii="Calibri" w:hAnsi="Calibri"/>
        </w:rPr>
      </w:pPr>
    </w:p>
    <w:p w:rsidR="009C2C23" w:rsidRDefault="00D20DF6" w:rsidP="00D20DF6">
      <w:pPr>
        <w:ind w:left="360"/>
        <w:rPr>
          <w:rFonts w:ascii="Calibri" w:hAnsi="Calibri"/>
        </w:rPr>
      </w:pPr>
      <w:r w:rsidRPr="00787E88">
        <w:rPr>
          <w:rFonts w:ascii="Calibri" w:hAnsi="Calibri"/>
          <w:szCs w:val="24"/>
        </w:rPr>
        <w:t>A continuación se presenta el diagrama de Gantt, cuyo objetivo es mostrar el tiempo de dedicación previsto para las diferentes tarea</w:t>
      </w:r>
      <w:r w:rsidR="00315DCA" w:rsidRPr="00787E88">
        <w:rPr>
          <w:rFonts w:ascii="Calibri" w:hAnsi="Calibri"/>
          <w:szCs w:val="24"/>
        </w:rPr>
        <w:t>s o actividades a lo largo del tiempo total determina</w:t>
      </w:r>
      <w:r w:rsidRPr="00787E88">
        <w:rPr>
          <w:rFonts w:ascii="Calibri" w:hAnsi="Calibri"/>
          <w:szCs w:val="24"/>
        </w:rPr>
        <w:t>do</w:t>
      </w:r>
      <w:r w:rsidR="00315DCA" w:rsidRPr="00787E88">
        <w:rPr>
          <w:rFonts w:ascii="Calibri" w:hAnsi="Calibri"/>
          <w:szCs w:val="24"/>
        </w:rPr>
        <w:t xml:space="preserve"> para este proyecto</w:t>
      </w:r>
      <w:r w:rsidRPr="00787E88">
        <w:rPr>
          <w:rFonts w:ascii="Calibri" w:hAnsi="Calibri"/>
          <w:szCs w:val="24"/>
        </w:rPr>
        <w:t>. Este diagrama, no indica las relaciones existentes entre actividades; la posición de cada tarea a lo largo del tiempo hacer que se puedan identificar dichas relaciones e interdependencias</w:t>
      </w:r>
      <w:r>
        <w:rPr>
          <w:rFonts w:ascii="Calibri" w:hAnsi="Calibri"/>
        </w:rPr>
        <w:t>.</w:t>
      </w:r>
    </w:p>
    <w:p w:rsidR="009C2C23" w:rsidRDefault="009C2C23">
      <w:pPr>
        <w:jc w:val="left"/>
        <w:rPr>
          <w:rFonts w:ascii="Calibri" w:hAnsi="Calibri"/>
        </w:rPr>
      </w:pPr>
      <w:r>
        <w:rPr>
          <w:rFonts w:ascii="Calibri" w:hAnsi="Calibri"/>
        </w:rPr>
        <w:br w:type="page"/>
      </w:r>
    </w:p>
    <w:p w:rsidR="00D20DF6" w:rsidRPr="009C39A5" w:rsidRDefault="009C2C23" w:rsidP="00D20DF6">
      <w:pPr>
        <w:ind w:left="360"/>
        <w:rPr>
          <w:rFonts w:ascii="Calibri" w:hAnsi="Calibri"/>
        </w:rPr>
      </w:pPr>
      <w:r>
        <w:rPr>
          <w:rFonts w:ascii="Calibri" w:hAnsi="Calibri"/>
          <w:noProof/>
          <w:lang w:eastAsia="es-AR"/>
        </w:rPr>
        <w:lastRenderedPageBreak/>
        <w:drawing>
          <wp:anchor distT="0" distB="0" distL="114300" distR="114300" simplePos="0" relativeHeight="251671552" behindDoc="1" locked="0" layoutInCell="1" allowOverlap="1">
            <wp:simplePos x="0" y="0"/>
            <wp:positionH relativeFrom="column">
              <wp:posOffset>-49149</wp:posOffset>
            </wp:positionH>
            <wp:positionV relativeFrom="paragraph">
              <wp:posOffset>-238760</wp:posOffset>
            </wp:positionV>
            <wp:extent cx="5589270" cy="7737841"/>
            <wp:effectExtent l="171450" t="133350" r="354330" b="301259"/>
            <wp:wrapNone/>
            <wp:docPr id="5" name="Imagen 2" descr="C:\Users\Nino\Desktop\gan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ino\Desktop\gantt.jpg"/>
                    <pic:cNvPicPr>
                      <a:picLocks noChangeAspect="1" noChangeArrowheads="1"/>
                    </pic:cNvPicPr>
                  </pic:nvPicPr>
                  <pic:blipFill>
                    <a:blip r:embed="rId17" cstate="print"/>
                    <a:srcRect b="69066"/>
                    <a:stretch>
                      <a:fillRect/>
                    </a:stretch>
                  </pic:blipFill>
                  <pic:spPr bwMode="auto">
                    <a:xfrm>
                      <a:off x="0" y="0"/>
                      <a:ext cx="5592416" cy="7742197"/>
                    </a:xfrm>
                    <a:prstGeom prst="rect">
                      <a:avLst/>
                    </a:prstGeom>
                    <a:ln>
                      <a:noFill/>
                    </a:ln>
                    <a:effectLst>
                      <a:outerShdw blurRad="292100" dist="139700" dir="2700000" algn="tl" rotWithShape="0">
                        <a:srgbClr val="333333">
                          <a:alpha val="65000"/>
                        </a:srgbClr>
                      </a:outerShdw>
                    </a:effectLst>
                  </pic:spPr>
                </pic:pic>
              </a:graphicData>
            </a:graphic>
          </wp:anchor>
        </w:drawing>
      </w:r>
    </w:p>
    <w:p w:rsidR="00607902" w:rsidRDefault="00607902">
      <w:pPr>
        <w:rPr>
          <w:rFonts w:ascii="Calibri" w:hAnsi="Calibri"/>
          <w:b/>
          <w:u w:val="single"/>
        </w:rPr>
      </w:pPr>
    </w:p>
    <w:p w:rsidR="00607902" w:rsidRDefault="00607902">
      <w:pPr>
        <w:rPr>
          <w:rFonts w:ascii="Calibri" w:hAnsi="Calibri"/>
          <w:b/>
          <w:u w:val="single"/>
        </w:rPr>
      </w:pPr>
    </w:p>
    <w:p w:rsidR="00315DCA" w:rsidRDefault="00315DCA">
      <w:pPr>
        <w:rPr>
          <w:rFonts w:ascii="Calibri" w:hAnsi="Calibri"/>
          <w:b/>
          <w:u w:val="single"/>
        </w:rPr>
      </w:pPr>
      <w:r>
        <w:rPr>
          <w:rFonts w:ascii="Calibri" w:hAnsi="Calibri"/>
          <w:b/>
          <w:u w:val="single"/>
        </w:rPr>
        <w:br w:type="page"/>
      </w:r>
    </w:p>
    <w:p w:rsidR="009C2C23" w:rsidRDefault="009C2C23">
      <w:pPr>
        <w:jc w:val="left"/>
        <w:rPr>
          <w:rFonts w:ascii="Calibri" w:eastAsia="Calibri" w:hAnsi="Calibri" w:cs="Times New Roman"/>
          <w:b/>
          <w:bCs/>
          <w:i/>
          <w:iCs/>
          <w:color w:val="7FD13B"/>
          <w:sz w:val="26"/>
        </w:rPr>
      </w:pPr>
      <w:r>
        <w:rPr>
          <w:rFonts w:ascii="Calibri" w:eastAsia="Calibri" w:hAnsi="Calibri" w:cs="Times New Roman"/>
          <w:noProof/>
          <w:color w:val="7FD13B"/>
          <w:lang w:eastAsia="es-AR"/>
        </w:rPr>
        <w:lastRenderedPageBreak/>
        <w:drawing>
          <wp:anchor distT="0" distB="0" distL="114300" distR="114300" simplePos="0" relativeHeight="251673600" behindDoc="0" locked="0" layoutInCell="1" allowOverlap="1">
            <wp:simplePos x="0" y="0"/>
            <wp:positionH relativeFrom="column">
              <wp:posOffset>-29293</wp:posOffset>
            </wp:positionH>
            <wp:positionV relativeFrom="paragraph">
              <wp:posOffset>3943858</wp:posOffset>
            </wp:positionV>
            <wp:extent cx="5666974" cy="3468243"/>
            <wp:effectExtent l="171450" t="133350" r="352826" b="303657"/>
            <wp:wrapNone/>
            <wp:docPr id="15" name="Imagen 4" descr="C:\Users\Nino\Desktop\gan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ino\Desktop\gantt.jpg"/>
                    <pic:cNvPicPr>
                      <a:picLocks noChangeAspect="1" noChangeArrowheads="1"/>
                    </pic:cNvPicPr>
                  </pic:nvPicPr>
                  <pic:blipFill>
                    <a:blip r:embed="rId17" cstate="print"/>
                    <a:srcRect t="44867" b="41469"/>
                    <a:stretch>
                      <a:fillRect/>
                    </a:stretch>
                  </pic:blipFill>
                  <pic:spPr bwMode="auto">
                    <a:xfrm>
                      <a:off x="0" y="0"/>
                      <a:ext cx="5674743" cy="3472998"/>
                    </a:xfrm>
                    <a:prstGeom prst="rect">
                      <a:avLst/>
                    </a:prstGeom>
                    <a:ln>
                      <a:noFill/>
                    </a:ln>
                    <a:effectLst>
                      <a:outerShdw blurRad="292100" dist="139700" dir="2700000" algn="tl" rotWithShape="0">
                        <a:srgbClr val="333333">
                          <a:alpha val="65000"/>
                        </a:srgbClr>
                      </a:outerShdw>
                    </a:effectLst>
                  </pic:spPr>
                </pic:pic>
              </a:graphicData>
            </a:graphic>
          </wp:anchor>
        </w:drawing>
      </w:r>
      <w:r>
        <w:rPr>
          <w:rFonts w:ascii="Calibri" w:eastAsia="Calibri" w:hAnsi="Calibri" w:cs="Times New Roman"/>
          <w:noProof/>
          <w:color w:val="7FD13B"/>
          <w:lang w:eastAsia="es-AR"/>
        </w:rPr>
        <w:drawing>
          <wp:anchor distT="0" distB="0" distL="114300" distR="114300" simplePos="0" relativeHeight="251672576" behindDoc="1" locked="0" layoutInCell="1" allowOverlap="1">
            <wp:simplePos x="0" y="0"/>
            <wp:positionH relativeFrom="column">
              <wp:posOffset>-55245</wp:posOffset>
            </wp:positionH>
            <wp:positionV relativeFrom="paragraph">
              <wp:posOffset>127000</wp:posOffset>
            </wp:positionV>
            <wp:extent cx="5687695" cy="3492500"/>
            <wp:effectExtent l="171450" t="133350" r="370205" b="298450"/>
            <wp:wrapNone/>
            <wp:docPr id="6" name="Imagen 3" descr="C:\Users\Nino\Desktop\gan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ino\Desktop\gantt.jpg"/>
                    <pic:cNvPicPr>
                      <a:picLocks noChangeAspect="1" noChangeArrowheads="1"/>
                    </pic:cNvPicPr>
                  </pic:nvPicPr>
                  <pic:blipFill>
                    <a:blip r:embed="rId17" cstate="print"/>
                    <a:srcRect t="30952" b="55238"/>
                    <a:stretch>
                      <a:fillRect/>
                    </a:stretch>
                  </pic:blipFill>
                  <pic:spPr bwMode="auto">
                    <a:xfrm>
                      <a:off x="0" y="0"/>
                      <a:ext cx="5687695" cy="3492500"/>
                    </a:xfrm>
                    <a:prstGeom prst="rect">
                      <a:avLst/>
                    </a:prstGeom>
                    <a:ln>
                      <a:noFill/>
                    </a:ln>
                    <a:effectLst>
                      <a:outerShdw blurRad="292100" dist="139700" dir="2700000" algn="tl" rotWithShape="0">
                        <a:srgbClr val="333333">
                          <a:alpha val="65000"/>
                        </a:srgbClr>
                      </a:outerShdw>
                    </a:effectLst>
                  </pic:spPr>
                </pic:pic>
              </a:graphicData>
            </a:graphic>
          </wp:anchor>
        </w:drawing>
      </w:r>
      <w:r>
        <w:rPr>
          <w:rFonts w:ascii="Calibri" w:eastAsia="Calibri" w:hAnsi="Calibri" w:cs="Times New Roman"/>
          <w:color w:val="7FD13B"/>
        </w:rPr>
        <w:br w:type="page"/>
      </w:r>
    </w:p>
    <w:p w:rsidR="009C2C23" w:rsidRDefault="009C2C23">
      <w:pPr>
        <w:jc w:val="left"/>
        <w:rPr>
          <w:rFonts w:ascii="Calibri" w:eastAsia="Calibri" w:hAnsi="Calibri" w:cs="Times New Roman"/>
          <w:b/>
          <w:bCs/>
          <w:i/>
          <w:iCs/>
          <w:color w:val="7FD13B"/>
          <w:sz w:val="26"/>
        </w:rPr>
      </w:pPr>
      <w:r>
        <w:rPr>
          <w:rFonts w:ascii="Calibri" w:eastAsia="Calibri" w:hAnsi="Calibri" w:cs="Times New Roman"/>
          <w:noProof/>
          <w:color w:val="7FD13B"/>
          <w:lang w:eastAsia="es-AR"/>
        </w:rPr>
        <w:lastRenderedPageBreak/>
        <w:drawing>
          <wp:anchor distT="0" distB="0" distL="114300" distR="114300" simplePos="0" relativeHeight="251676672" behindDoc="1" locked="0" layoutInCell="1" allowOverlap="1">
            <wp:simplePos x="0" y="0"/>
            <wp:positionH relativeFrom="column">
              <wp:posOffset>-107823</wp:posOffset>
            </wp:positionH>
            <wp:positionV relativeFrom="paragraph">
              <wp:posOffset>127000</wp:posOffset>
            </wp:positionV>
            <wp:extent cx="5687060" cy="3516503"/>
            <wp:effectExtent l="171450" t="133350" r="370840" b="312547"/>
            <wp:wrapNone/>
            <wp:docPr id="16" name="Imagen 5" descr="C:\Users\Nino\Desktop\gan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ino\Desktop\gantt.jpg"/>
                    <pic:cNvPicPr>
                      <a:picLocks noChangeAspect="1" noChangeArrowheads="1"/>
                    </pic:cNvPicPr>
                  </pic:nvPicPr>
                  <pic:blipFill>
                    <a:blip r:embed="rId17" cstate="print"/>
                    <a:srcRect t="58532" b="27600"/>
                    <a:stretch>
                      <a:fillRect/>
                    </a:stretch>
                  </pic:blipFill>
                  <pic:spPr bwMode="auto">
                    <a:xfrm>
                      <a:off x="0" y="0"/>
                      <a:ext cx="5687060" cy="3516503"/>
                    </a:xfrm>
                    <a:prstGeom prst="rect">
                      <a:avLst/>
                    </a:prstGeom>
                    <a:ln>
                      <a:noFill/>
                    </a:ln>
                    <a:effectLst>
                      <a:outerShdw blurRad="292100" dist="139700" dir="2700000" algn="tl" rotWithShape="0">
                        <a:srgbClr val="333333">
                          <a:alpha val="65000"/>
                        </a:srgbClr>
                      </a:outerShdw>
                    </a:effectLst>
                  </pic:spPr>
                </pic:pic>
              </a:graphicData>
            </a:graphic>
          </wp:anchor>
        </w:drawing>
      </w:r>
      <w:r>
        <w:rPr>
          <w:rFonts w:ascii="Calibri" w:eastAsia="Calibri" w:hAnsi="Calibri" w:cs="Times New Roman"/>
          <w:noProof/>
          <w:color w:val="7FD13B"/>
          <w:lang w:eastAsia="es-AR"/>
        </w:rPr>
        <w:drawing>
          <wp:anchor distT="0" distB="0" distL="114300" distR="114300" simplePos="0" relativeHeight="251674624" behindDoc="0" locked="0" layoutInCell="1" allowOverlap="1">
            <wp:simplePos x="0" y="0"/>
            <wp:positionH relativeFrom="column">
              <wp:posOffset>-55245</wp:posOffset>
            </wp:positionH>
            <wp:positionV relativeFrom="paragraph">
              <wp:posOffset>3949192</wp:posOffset>
            </wp:positionV>
            <wp:extent cx="5637276" cy="3500120"/>
            <wp:effectExtent l="171450" t="133350" r="363474" b="309880"/>
            <wp:wrapNone/>
            <wp:docPr id="17" name="Imagen 6" descr="C:\Users\Nino\Desktop\gan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ino\Desktop\gantt.jpg"/>
                    <pic:cNvPicPr>
                      <a:picLocks noChangeAspect="1" noChangeArrowheads="1"/>
                    </pic:cNvPicPr>
                  </pic:nvPicPr>
                  <pic:blipFill>
                    <a:blip r:embed="rId17" cstate="print"/>
                    <a:srcRect t="72400" b="13800"/>
                    <a:stretch>
                      <a:fillRect/>
                    </a:stretch>
                  </pic:blipFill>
                  <pic:spPr bwMode="auto">
                    <a:xfrm>
                      <a:off x="0" y="0"/>
                      <a:ext cx="5637276" cy="3500120"/>
                    </a:xfrm>
                    <a:prstGeom prst="rect">
                      <a:avLst/>
                    </a:prstGeom>
                    <a:ln>
                      <a:noFill/>
                    </a:ln>
                    <a:effectLst>
                      <a:outerShdw blurRad="292100" dist="139700" dir="2700000" algn="tl" rotWithShape="0">
                        <a:srgbClr val="333333">
                          <a:alpha val="65000"/>
                        </a:srgbClr>
                      </a:outerShdw>
                    </a:effectLst>
                  </pic:spPr>
                </pic:pic>
              </a:graphicData>
            </a:graphic>
          </wp:anchor>
        </w:drawing>
      </w:r>
      <w:r>
        <w:rPr>
          <w:rFonts w:ascii="Calibri" w:eastAsia="Calibri" w:hAnsi="Calibri" w:cs="Times New Roman"/>
          <w:color w:val="7FD13B"/>
        </w:rPr>
        <w:br w:type="page"/>
      </w:r>
    </w:p>
    <w:p w:rsidR="009C2C23" w:rsidRDefault="009C2C23">
      <w:pPr>
        <w:jc w:val="left"/>
        <w:rPr>
          <w:rFonts w:ascii="Calibri" w:eastAsia="Calibri" w:hAnsi="Calibri" w:cs="Times New Roman"/>
          <w:b/>
          <w:bCs/>
          <w:i/>
          <w:iCs/>
          <w:color w:val="7FD13B"/>
          <w:sz w:val="26"/>
        </w:rPr>
      </w:pPr>
      <w:r>
        <w:rPr>
          <w:rFonts w:ascii="Calibri" w:eastAsia="Calibri" w:hAnsi="Calibri" w:cs="Times New Roman"/>
          <w:noProof/>
          <w:color w:val="7FD13B"/>
          <w:lang w:eastAsia="es-AR"/>
        </w:rPr>
        <w:lastRenderedPageBreak/>
        <w:drawing>
          <wp:anchor distT="0" distB="0" distL="114300" distR="114300" simplePos="0" relativeHeight="251675648" behindDoc="0" locked="0" layoutInCell="1" allowOverlap="1">
            <wp:simplePos x="0" y="0"/>
            <wp:positionH relativeFrom="column">
              <wp:posOffset>-29845</wp:posOffset>
            </wp:positionH>
            <wp:positionV relativeFrom="paragraph">
              <wp:posOffset>602615</wp:posOffset>
            </wp:positionV>
            <wp:extent cx="5619115" cy="3470275"/>
            <wp:effectExtent l="171450" t="133350" r="362585" b="301625"/>
            <wp:wrapNone/>
            <wp:docPr id="18" name="Imagen 7" descr="C:\Users\Nino\Desktop\gan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ino\Desktop\gantt.jpg"/>
                    <pic:cNvPicPr>
                      <a:picLocks noChangeAspect="1" noChangeArrowheads="1"/>
                    </pic:cNvPicPr>
                  </pic:nvPicPr>
                  <pic:blipFill>
                    <a:blip r:embed="rId17" cstate="print"/>
                    <a:srcRect t="86200"/>
                    <a:stretch>
                      <a:fillRect/>
                    </a:stretch>
                  </pic:blipFill>
                  <pic:spPr bwMode="auto">
                    <a:xfrm>
                      <a:off x="0" y="0"/>
                      <a:ext cx="5619115" cy="3470275"/>
                    </a:xfrm>
                    <a:prstGeom prst="rect">
                      <a:avLst/>
                    </a:prstGeom>
                    <a:ln>
                      <a:noFill/>
                    </a:ln>
                    <a:effectLst>
                      <a:outerShdw blurRad="292100" dist="139700" dir="2700000" algn="tl" rotWithShape="0">
                        <a:srgbClr val="333333">
                          <a:alpha val="65000"/>
                        </a:srgbClr>
                      </a:outerShdw>
                    </a:effectLst>
                  </pic:spPr>
                </pic:pic>
              </a:graphicData>
            </a:graphic>
          </wp:anchor>
        </w:drawing>
      </w:r>
      <w:r>
        <w:rPr>
          <w:rFonts w:ascii="Calibri" w:eastAsia="Calibri" w:hAnsi="Calibri" w:cs="Times New Roman"/>
          <w:color w:val="7FD13B"/>
        </w:rPr>
        <w:br w:type="page"/>
      </w:r>
    </w:p>
    <w:p w:rsidR="00315DCA" w:rsidRDefault="00315DCA" w:rsidP="00315DCA">
      <w:pPr>
        <w:pStyle w:val="Citadestacada"/>
      </w:pPr>
      <w:r>
        <w:rPr>
          <w:rFonts w:ascii="Calibri" w:eastAsia="Calibri" w:hAnsi="Calibri" w:cs="Times New Roman"/>
          <w:color w:val="7FD13B"/>
        </w:rPr>
        <w:lastRenderedPageBreak/>
        <w:t>Diagrama Gantt de la Primera Iteración</w:t>
      </w:r>
    </w:p>
    <w:p w:rsidR="00315DCA" w:rsidRPr="00315DCA" w:rsidRDefault="00315DCA" w:rsidP="00315DCA">
      <w:pPr>
        <w:rPr>
          <w:rFonts w:ascii="Calibri" w:eastAsia="Calibri" w:hAnsi="Calibri" w:cs="Times New Roman"/>
        </w:rPr>
      </w:pPr>
    </w:p>
    <w:p w:rsidR="00D20DF6" w:rsidRDefault="00D20DF6" w:rsidP="00D20DF6">
      <w:pPr>
        <w:ind w:left="360"/>
        <w:rPr>
          <w:rFonts w:ascii="Calibri" w:hAnsi="Calibri"/>
          <w:b/>
          <w:u w:val="single"/>
        </w:rPr>
      </w:pPr>
    </w:p>
    <w:p w:rsidR="00E9133E" w:rsidRDefault="00E9133E">
      <w:pPr>
        <w:rPr>
          <w:lang w:bidi="en-US"/>
        </w:rPr>
      </w:pPr>
    </w:p>
    <w:p w:rsidR="00F97635" w:rsidRPr="005975FD" w:rsidRDefault="00FE2A7C" w:rsidP="005975FD">
      <w:pPr>
        <w:jc w:val="left"/>
        <w:rPr>
          <w:lang w:bidi="en-US"/>
        </w:rPr>
      </w:pPr>
      <w:r>
        <w:rPr>
          <w:noProof/>
          <w:lang w:eastAsia="es-AR"/>
        </w:rPr>
        <w:drawing>
          <wp:anchor distT="0" distB="0" distL="114300" distR="114300" simplePos="0" relativeHeight="251667456" behindDoc="1" locked="0" layoutInCell="1" allowOverlap="1">
            <wp:simplePos x="0" y="0"/>
            <wp:positionH relativeFrom="column">
              <wp:posOffset>-867966</wp:posOffset>
            </wp:positionH>
            <wp:positionV relativeFrom="paragraph">
              <wp:posOffset>806689</wp:posOffset>
            </wp:positionV>
            <wp:extent cx="7348537" cy="3534250"/>
            <wp:effectExtent l="0" t="1905000" r="0" b="1895000"/>
            <wp:wrapNone/>
            <wp:docPr id="13" name="12 Imagen" descr="DiagramaGanntMetalurgica1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GanntMetalurgica1a.gif"/>
                    <pic:cNvPicPr/>
                  </pic:nvPicPr>
                  <pic:blipFill>
                    <a:blip r:embed="rId18" cstate="print"/>
                    <a:stretch>
                      <a:fillRect/>
                    </a:stretch>
                  </pic:blipFill>
                  <pic:spPr>
                    <a:xfrm rot="16200000">
                      <a:off x="0" y="0"/>
                      <a:ext cx="7348537" cy="3534250"/>
                    </a:xfrm>
                    <a:prstGeom prst="rect">
                      <a:avLst/>
                    </a:prstGeom>
                  </pic:spPr>
                </pic:pic>
              </a:graphicData>
            </a:graphic>
          </wp:anchor>
        </w:drawing>
      </w:r>
      <w:r w:rsidR="00F97635">
        <w:rPr>
          <w:lang w:bidi="en-US"/>
        </w:rPr>
        <w:br w:type="page"/>
      </w:r>
      <w:r w:rsidR="00922298">
        <w:rPr>
          <w:noProof/>
          <w:lang w:eastAsia="es-AR"/>
        </w:rPr>
        <w:lastRenderedPageBreak/>
        <w:drawing>
          <wp:anchor distT="0" distB="0" distL="114300" distR="114300" simplePos="0" relativeHeight="251668480" behindDoc="1" locked="0" layoutInCell="1" allowOverlap="1">
            <wp:simplePos x="0" y="0"/>
            <wp:positionH relativeFrom="column">
              <wp:posOffset>-1238396</wp:posOffset>
            </wp:positionH>
            <wp:positionV relativeFrom="paragraph">
              <wp:posOffset>2422575</wp:posOffset>
            </wp:positionV>
            <wp:extent cx="7948246" cy="2668856"/>
            <wp:effectExtent l="0" t="2647950" r="0" b="2627044"/>
            <wp:wrapNone/>
            <wp:docPr id="14" name="13 Imagen" descr="DiagramaGanntMetalurgica1b.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GanntMetalurgica1b.gif"/>
                    <pic:cNvPicPr/>
                  </pic:nvPicPr>
                  <pic:blipFill>
                    <a:blip r:embed="rId19" cstate="print"/>
                    <a:stretch>
                      <a:fillRect/>
                    </a:stretch>
                  </pic:blipFill>
                  <pic:spPr>
                    <a:xfrm rot="16200000">
                      <a:off x="0" y="0"/>
                      <a:ext cx="7948246" cy="2668856"/>
                    </a:xfrm>
                    <a:prstGeom prst="rect">
                      <a:avLst/>
                    </a:prstGeom>
                  </pic:spPr>
                </pic:pic>
              </a:graphicData>
            </a:graphic>
          </wp:anchor>
        </w:drawing>
      </w:r>
      <w:r w:rsidR="00922298">
        <w:rPr>
          <w:lang w:bidi="en-US"/>
        </w:rPr>
        <w:br w:type="page"/>
      </w:r>
    </w:p>
    <w:p w:rsidR="00315DCA" w:rsidRDefault="00315DCA" w:rsidP="00315DCA">
      <w:pPr>
        <w:pStyle w:val="Citadestacada"/>
      </w:pPr>
      <w:r>
        <w:lastRenderedPageBreak/>
        <w:t>Diagrama Gantt de la Segunda</w:t>
      </w:r>
      <w:r>
        <w:rPr>
          <w:rFonts w:ascii="Calibri" w:eastAsia="Calibri" w:hAnsi="Calibri" w:cs="Times New Roman"/>
          <w:color w:val="7FD13B"/>
        </w:rPr>
        <w:t xml:space="preserve"> Iteración</w:t>
      </w:r>
    </w:p>
    <w:p w:rsidR="00315DCA" w:rsidRDefault="0065507C">
      <w:pPr>
        <w:rPr>
          <w:rFonts w:asciiTheme="majorHAnsi" w:eastAsiaTheme="majorEastAsia" w:hAnsiTheme="majorHAnsi" w:cstheme="majorBidi"/>
          <w:color w:val="3A4452" w:themeColor="text2" w:themeShade="BF"/>
          <w:spacing w:val="5"/>
          <w:kern w:val="28"/>
          <w:sz w:val="52"/>
          <w:szCs w:val="52"/>
          <w:lang w:bidi="en-US"/>
        </w:rPr>
      </w:pPr>
      <w:r>
        <w:rPr>
          <w:noProof/>
          <w:lang w:eastAsia="es-AR"/>
        </w:rPr>
        <w:drawing>
          <wp:anchor distT="0" distB="0" distL="114300" distR="114300" simplePos="0" relativeHeight="251662336" behindDoc="0" locked="0" layoutInCell="1" allowOverlap="1">
            <wp:simplePos x="0" y="0"/>
            <wp:positionH relativeFrom="column">
              <wp:posOffset>-970337</wp:posOffset>
            </wp:positionH>
            <wp:positionV relativeFrom="paragraph">
              <wp:posOffset>1711235</wp:posOffset>
            </wp:positionV>
            <wp:extent cx="7416933" cy="3687962"/>
            <wp:effectExtent l="0" t="1866900" r="0" b="1836538"/>
            <wp:wrapNone/>
            <wp:docPr id="7" name="6 Imagen" descr="DiagramaGanntMetalurgica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GanntMetalurgica2.gif"/>
                    <pic:cNvPicPr/>
                  </pic:nvPicPr>
                  <pic:blipFill>
                    <a:blip r:embed="rId20" cstate="print"/>
                    <a:stretch>
                      <a:fillRect/>
                    </a:stretch>
                  </pic:blipFill>
                  <pic:spPr>
                    <a:xfrm rot="16200000">
                      <a:off x="0" y="0"/>
                      <a:ext cx="7425461" cy="3692202"/>
                    </a:xfrm>
                    <a:prstGeom prst="rect">
                      <a:avLst/>
                    </a:prstGeom>
                  </pic:spPr>
                </pic:pic>
              </a:graphicData>
            </a:graphic>
          </wp:anchor>
        </w:drawing>
      </w:r>
      <w:r w:rsidR="00315DCA">
        <w:rPr>
          <w:lang w:bidi="en-US"/>
        </w:rPr>
        <w:br w:type="page"/>
      </w:r>
    </w:p>
    <w:p w:rsidR="0065507C" w:rsidRPr="0065507C" w:rsidRDefault="0065507C" w:rsidP="0065507C">
      <w:pPr>
        <w:pStyle w:val="Citadestacada"/>
      </w:pPr>
      <w:r>
        <w:rPr>
          <w:noProof/>
          <w:lang w:eastAsia="es-AR"/>
        </w:rPr>
        <w:lastRenderedPageBreak/>
        <w:drawing>
          <wp:anchor distT="0" distB="0" distL="114300" distR="114300" simplePos="0" relativeHeight="251663360" behindDoc="0" locked="0" layoutInCell="1" allowOverlap="1">
            <wp:simplePos x="0" y="0"/>
            <wp:positionH relativeFrom="column">
              <wp:posOffset>-1083647</wp:posOffset>
            </wp:positionH>
            <wp:positionV relativeFrom="paragraph">
              <wp:posOffset>2309834</wp:posOffset>
            </wp:positionV>
            <wp:extent cx="7258050" cy="3245532"/>
            <wp:effectExtent l="0" t="2000250" r="0" b="1993218"/>
            <wp:wrapNone/>
            <wp:docPr id="9" name="8 Imagen" descr="DiagramaGanntMetalurgica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GanntMetalurgica3.gif"/>
                    <pic:cNvPicPr/>
                  </pic:nvPicPr>
                  <pic:blipFill>
                    <a:blip r:embed="rId21" cstate="print"/>
                    <a:stretch>
                      <a:fillRect/>
                    </a:stretch>
                  </pic:blipFill>
                  <pic:spPr>
                    <a:xfrm rot="16200000">
                      <a:off x="0" y="0"/>
                      <a:ext cx="7261418" cy="3247038"/>
                    </a:xfrm>
                    <a:prstGeom prst="rect">
                      <a:avLst/>
                    </a:prstGeom>
                  </pic:spPr>
                </pic:pic>
              </a:graphicData>
            </a:graphic>
          </wp:anchor>
        </w:drawing>
      </w:r>
      <w:r>
        <w:t>Diagrama Gantt de la Tercera</w:t>
      </w:r>
      <w:r>
        <w:rPr>
          <w:rFonts w:ascii="Calibri" w:eastAsia="Calibri" w:hAnsi="Calibri" w:cs="Times New Roman"/>
          <w:color w:val="7FD13B"/>
        </w:rPr>
        <w:t xml:space="preserve"> Iteración</w:t>
      </w:r>
      <w:r>
        <w:rPr>
          <w:lang w:bidi="en-US"/>
        </w:rPr>
        <w:br w:type="page"/>
      </w:r>
    </w:p>
    <w:p w:rsidR="0065507C" w:rsidRDefault="0065507C" w:rsidP="0065507C">
      <w:pPr>
        <w:pStyle w:val="Citadestacada"/>
      </w:pPr>
      <w:r>
        <w:lastRenderedPageBreak/>
        <w:t>Diagrama Gantt de la Cuarta</w:t>
      </w:r>
      <w:r>
        <w:rPr>
          <w:rFonts w:ascii="Calibri" w:eastAsia="Calibri" w:hAnsi="Calibri" w:cs="Times New Roman"/>
          <w:color w:val="7FD13B"/>
        </w:rPr>
        <w:t xml:space="preserve"> Iteración</w:t>
      </w:r>
    </w:p>
    <w:p w:rsidR="0065507C" w:rsidRDefault="0065507C">
      <w:pPr>
        <w:rPr>
          <w:rFonts w:asciiTheme="majorHAnsi" w:eastAsiaTheme="majorEastAsia" w:hAnsiTheme="majorHAnsi" w:cstheme="majorBidi"/>
          <w:color w:val="3A4452" w:themeColor="text2" w:themeShade="BF"/>
          <w:spacing w:val="5"/>
          <w:kern w:val="28"/>
          <w:sz w:val="52"/>
          <w:szCs w:val="52"/>
          <w:lang w:bidi="en-US"/>
        </w:rPr>
      </w:pPr>
      <w:r>
        <w:rPr>
          <w:noProof/>
          <w:lang w:eastAsia="es-AR"/>
        </w:rPr>
        <w:drawing>
          <wp:anchor distT="0" distB="0" distL="114300" distR="114300" simplePos="0" relativeHeight="251664384" behindDoc="0" locked="0" layoutInCell="1" allowOverlap="1">
            <wp:simplePos x="0" y="0"/>
            <wp:positionH relativeFrom="column">
              <wp:posOffset>-784879</wp:posOffset>
            </wp:positionH>
            <wp:positionV relativeFrom="paragraph">
              <wp:posOffset>1670983</wp:posOffset>
            </wp:positionV>
            <wp:extent cx="7107912" cy="3883978"/>
            <wp:effectExtent l="0" t="1619250" r="0" b="1602422"/>
            <wp:wrapNone/>
            <wp:docPr id="10" name="9 Imagen" descr="DiagramaGanntMetalurgica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GanntMetalurgica4.gif"/>
                    <pic:cNvPicPr/>
                  </pic:nvPicPr>
                  <pic:blipFill>
                    <a:blip r:embed="rId22" cstate="print"/>
                    <a:stretch>
                      <a:fillRect/>
                    </a:stretch>
                  </pic:blipFill>
                  <pic:spPr>
                    <a:xfrm rot="16200000">
                      <a:off x="0" y="0"/>
                      <a:ext cx="7107912" cy="3883978"/>
                    </a:xfrm>
                    <a:prstGeom prst="rect">
                      <a:avLst/>
                    </a:prstGeom>
                  </pic:spPr>
                </pic:pic>
              </a:graphicData>
            </a:graphic>
          </wp:anchor>
        </w:drawing>
      </w:r>
      <w:r>
        <w:rPr>
          <w:lang w:bidi="en-US"/>
        </w:rPr>
        <w:br w:type="page"/>
      </w:r>
    </w:p>
    <w:p w:rsidR="0065507C" w:rsidRDefault="0065507C" w:rsidP="0065507C">
      <w:pPr>
        <w:pStyle w:val="Citadestacada"/>
      </w:pPr>
      <w:r>
        <w:lastRenderedPageBreak/>
        <w:t>Diagrama Gantt de la Quint</w:t>
      </w:r>
      <w:r>
        <w:rPr>
          <w:rFonts w:ascii="Calibri" w:eastAsia="Calibri" w:hAnsi="Calibri" w:cs="Times New Roman"/>
          <w:color w:val="7FD13B"/>
        </w:rPr>
        <w:t>a Iteración</w:t>
      </w:r>
    </w:p>
    <w:p w:rsidR="006C1753" w:rsidRDefault="0065507C">
      <w:pPr>
        <w:rPr>
          <w:b/>
          <w:bCs/>
          <w:i/>
          <w:iCs/>
          <w:color w:val="7FD13B" w:themeColor="accent1"/>
          <w:sz w:val="26"/>
          <w:lang w:bidi="en-US"/>
        </w:rPr>
      </w:pPr>
      <w:r>
        <w:rPr>
          <w:noProof/>
          <w:lang w:eastAsia="es-AR"/>
        </w:rPr>
        <w:drawing>
          <wp:anchor distT="0" distB="0" distL="114300" distR="114300" simplePos="0" relativeHeight="251665408" behindDoc="0" locked="0" layoutInCell="1" allowOverlap="1">
            <wp:simplePos x="0" y="0"/>
            <wp:positionH relativeFrom="column">
              <wp:posOffset>-1023519</wp:posOffset>
            </wp:positionH>
            <wp:positionV relativeFrom="paragraph">
              <wp:posOffset>1887754</wp:posOffset>
            </wp:positionV>
            <wp:extent cx="7277100" cy="3239568"/>
            <wp:effectExtent l="0" t="2019300" r="0" b="1999182"/>
            <wp:wrapNone/>
            <wp:docPr id="11" name="10 Imagen" descr="DiagramaGanntMetalurgica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GanntMetalurgica5.gif"/>
                    <pic:cNvPicPr/>
                  </pic:nvPicPr>
                  <pic:blipFill>
                    <a:blip r:embed="rId23" cstate="print"/>
                    <a:stretch>
                      <a:fillRect/>
                    </a:stretch>
                  </pic:blipFill>
                  <pic:spPr>
                    <a:xfrm rot="16200000">
                      <a:off x="0" y="0"/>
                      <a:ext cx="7287964" cy="3244404"/>
                    </a:xfrm>
                    <a:prstGeom prst="rect">
                      <a:avLst/>
                    </a:prstGeom>
                  </pic:spPr>
                </pic:pic>
              </a:graphicData>
            </a:graphic>
          </wp:anchor>
        </w:drawing>
      </w:r>
      <w:r>
        <w:rPr>
          <w:lang w:bidi="en-US"/>
        </w:rPr>
        <w:br w:type="page"/>
      </w:r>
    </w:p>
    <w:p w:rsidR="0065507C" w:rsidRDefault="0065507C" w:rsidP="006C1753">
      <w:pPr>
        <w:pStyle w:val="Citadestacada"/>
      </w:pPr>
      <w:r>
        <w:lastRenderedPageBreak/>
        <w:t xml:space="preserve">Diagrama Gantt de la </w:t>
      </w:r>
      <w:r w:rsidR="00512728">
        <w:t>Sex</w:t>
      </w:r>
      <w:r>
        <w:t>ta</w:t>
      </w:r>
      <w:r>
        <w:rPr>
          <w:rFonts w:ascii="Calibri" w:eastAsia="Calibri" w:hAnsi="Calibri" w:cs="Times New Roman"/>
          <w:color w:val="7FD13B"/>
        </w:rPr>
        <w:t xml:space="preserve"> Iteración</w:t>
      </w:r>
    </w:p>
    <w:p w:rsidR="0065507C" w:rsidRDefault="0065507C">
      <w:pPr>
        <w:rPr>
          <w:rFonts w:asciiTheme="majorHAnsi" w:eastAsiaTheme="majorEastAsia" w:hAnsiTheme="majorHAnsi" w:cstheme="majorBidi"/>
          <w:color w:val="3A4452" w:themeColor="text2" w:themeShade="BF"/>
          <w:spacing w:val="5"/>
          <w:kern w:val="28"/>
          <w:sz w:val="52"/>
          <w:szCs w:val="52"/>
          <w:lang w:bidi="en-US"/>
        </w:rPr>
      </w:pPr>
    </w:p>
    <w:p w:rsidR="00512728" w:rsidRDefault="00512728">
      <w:pPr>
        <w:rPr>
          <w:rFonts w:asciiTheme="majorHAnsi" w:eastAsiaTheme="majorEastAsia" w:hAnsiTheme="majorHAnsi" w:cstheme="majorBidi"/>
          <w:color w:val="3A4452" w:themeColor="text2" w:themeShade="BF"/>
          <w:spacing w:val="5"/>
          <w:kern w:val="28"/>
          <w:sz w:val="52"/>
          <w:szCs w:val="52"/>
          <w:lang w:bidi="en-US"/>
        </w:rPr>
      </w:pPr>
      <w:r>
        <w:rPr>
          <w:noProof/>
          <w:lang w:eastAsia="es-AR"/>
        </w:rPr>
        <w:drawing>
          <wp:anchor distT="0" distB="0" distL="114300" distR="114300" simplePos="0" relativeHeight="251666432" behindDoc="0" locked="0" layoutInCell="1" allowOverlap="1">
            <wp:simplePos x="0" y="0"/>
            <wp:positionH relativeFrom="column">
              <wp:posOffset>-1013654</wp:posOffset>
            </wp:positionH>
            <wp:positionV relativeFrom="paragraph">
              <wp:posOffset>1502605</wp:posOffset>
            </wp:positionV>
            <wp:extent cx="7226450" cy="3079995"/>
            <wp:effectExtent l="0" t="2076450" r="0" b="2063505"/>
            <wp:wrapNone/>
            <wp:docPr id="12" name="11 Imagen" descr="DiagramaGanntMetalurgica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GanntMetalurgica6.gif"/>
                    <pic:cNvPicPr/>
                  </pic:nvPicPr>
                  <pic:blipFill>
                    <a:blip r:embed="rId24" cstate="print"/>
                    <a:stretch>
                      <a:fillRect/>
                    </a:stretch>
                  </pic:blipFill>
                  <pic:spPr>
                    <a:xfrm rot="16200000">
                      <a:off x="0" y="0"/>
                      <a:ext cx="7228665" cy="3080939"/>
                    </a:xfrm>
                    <a:prstGeom prst="rect">
                      <a:avLst/>
                    </a:prstGeom>
                  </pic:spPr>
                </pic:pic>
              </a:graphicData>
            </a:graphic>
          </wp:anchor>
        </w:drawing>
      </w:r>
      <w:r>
        <w:rPr>
          <w:lang w:bidi="en-US"/>
        </w:rPr>
        <w:br w:type="page"/>
      </w:r>
    </w:p>
    <w:p w:rsidR="00FF7527" w:rsidRDefault="00FF7527" w:rsidP="00D84E9C">
      <w:pPr>
        <w:pStyle w:val="Ttulo1"/>
        <w:jc w:val="left"/>
        <w:rPr>
          <w:lang w:bidi="en-US"/>
        </w:rPr>
      </w:pPr>
      <w:bookmarkStart w:id="80" w:name="_Toc260571458"/>
      <w:r w:rsidRPr="00FF7527">
        <w:rPr>
          <w:lang w:bidi="en-US"/>
        </w:rPr>
        <w:lastRenderedPageBreak/>
        <w:t>Inv</w:t>
      </w:r>
      <w:r w:rsidR="00F97635">
        <w:rPr>
          <w:lang w:bidi="en-US"/>
        </w:rPr>
        <w:t>estigació</w:t>
      </w:r>
      <w:r w:rsidRPr="00FF7527">
        <w:rPr>
          <w:lang w:bidi="en-US"/>
        </w:rPr>
        <w:t>n de antecedentes de sistemas similares implementados</w:t>
      </w:r>
      <w:bookmarkEnd w:id="80"/>
    </w:p>
    <w:p w:rsidR="00D84E9C" w:rsidRDefault="00D84E9C" w:rsidP="00D84E9C">
      <w:pPr>
        <w:pStyle w:val="Ttulo4"/>
        <w:ind w:left="720"/>
        <w:rPr>
          <w:rStyle w:val="nfasisintenso"/>
        </w:rPr>
      </w:pPr>
    </w:p>
    <w:p w:rsidR="00F97635" w:rsidRPr="00D84E9C" w:rsidRDefault="006C1753" w:rsidP="00D84E9C">
      <w:pPr>
        <w:pStyle w:val="Ttulo4"/>
        <w:numPr>
          <w:ilvl w:val="0"/>
          <w:numId w:val="41"/>
        </w:numPr>
        <w:rPr>
          <w:rStyle w:val="nfasisintenso"/>
        </w:rPr>
      </w:pPr>
      <w:r w:rsidRPr="00D84E9C">
        <w:rPr>
          <w:rStyle w:val="nfasisintenso"/>
        </w:rPr>
        <w:t>Fuente</w:t>
      </w:r>
      <w:r w:rsidR="00F97635" w:rsidRPr="00D84E9C">
        <w:rPr>
          <w:rStyle w:val="nfasisintenso"/>
        </w:rPr>
        <w:t xml:space="preserve"> N⁰ 1:</w:t>
      </w:r>
    </w:p>
    <w:p w:rsidR="003332B0" w:rsidRDefault="003332B0" w:rsidP="003332B0">
      <w:pPr>
        <w:spacing w:before="100" w:beforeAutospacing="1" w:after="100" w:afterAutospacing="1" w:line="240" w:lineRule="auto"/>
        <w:rPr>
          <w:rFonts w:ascii="Times New Roman" w:eastAsia="Times New Roman" w:hAnsi="Times New Roman" w:cs="Times New Roman"/>
          <w:szCs w:val="24"/>
          <w:lang w:eastAsia="es-AR"/>
        </w:rPr>
      </w:pPr>
      <w:r>
        <w:rPr>
          <w:rFonts w:ascii="Times New Roman" w:eastAsia="Times New Roman" w:hAnsi="Times New Roman" w:cs="Times New Roman"/>
          <w:noProof/>
          <w:szCs w:val="24"/>
          <w:lang w:eastAsia="es-AR"/>
        </w:rPr>
        <w:drawing>
          <wp:inline distT="0" distB="0" distL="0" distR="0">
            <wp:extent cx="2143125" cy="400050"/>
            <wp:effectExtent l="19050" t="0" r="9525" b="0"/>
            <wp:docPr id="2" name="Imagen 2" descr="C:\Documents and Settings\Lore\Escritorio\DynamicsRV_lt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Lore\Escritorio\DynamicsRV_ltr.gif"/>
                    <pic:cNvPicPr>
                      <a:picLocks noChangeAspect="1" noChangeArrowheads="1"/>
                    </pic:cNvPicPr>
                  </pic:nvPicPr>
                  <pic:blipFill>
                    <a:blip r:embed="rId25" cstate="print"/>
                    <a:srcRect/>
                    <a:stretch>
                      <a:fillRect/>
                    </a:stretch>
                  </pic:blipFill>
                  <pic:spPr bwMode="auto">
                    <a:xfrm>
                      <a:off x="0" y="0"/>
                      <a:ext cx="2143125" cy="400050"/>
                    </a:xfrm>
                    <a:prstGeom prst="rect">
                      <a:avLst/>
                    </a:prstGeom>
                    <a:noFill/>
                    <a:ln w="9525">
                      <a:noFill/>
                      <a:miter lim="800000"/>
                      <a:headEnd/>
                      <a:tailEnd/>
                    </a:ln>
                  </pic:spPr>
                </pic:pic>
              </a:graphicData>
            </a:graphic>
          </wp:inline>
        </w:drawing>
      </w:r>
    </w:p>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Las empresas del sector de la fabricación de metales afrontan desafíos complejos relacionadas con las necesidades y las exigencias de los clientes del sector. Los fabricantes de metales tienen que crear productos de calidad, respondiendo a especificaciones, sincronizar la planificación de producción con el mapa del cliente y entregar productos siguiendo los tiempos de consumo.</w:t>
      </w:r>
    </w:p>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 xml:space="preserve">Para responder de forma eficaz ante la competencia, su empresa debe: minimizar la sobrecapacidad, recortar gastos, así como construir relaciones fiables que atraigan y fidelicen a los clientes. </w:t>
      </w:r>
    </w:p>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 xml:space="preserve">Las soluciones de Microsoft Dynamics ofrecen a los fabricantes de metales aplicaciones integradas de gran potencia .Estas soluciones de gestión financiera, de la producción y de las relaciones con los clientes (CRM, en su sigla en inglés) lo pueden ayudar a recortar gastos al mismo tiempo que soportan transparencia de datos, procesos de negocios, gestión de cadena de abastecimiento y servicios mejorados de atención al cliente. </w:t>
      </w:r>
    </w:p>
    <w:p w:rsidR="003332B0" w:rsidRPr="00E71F00" w:rsidRDefault="003332B0" w:rsidP="00F97635">
      <w:pPr>
        <w:spacing w:before="100" w:beforeAutospacing="1" w:after="100" w:afterAutospacing="1" w:line="240" w:lineRule="auto"/>
        <w:outlineLvl w:val="1"/>
        <w:rPr>
          <w:rFonts w:ascii="Times New Roman" w:eastAsia="Times New Roman" w:hAnsi="Times New Roman" w:cs="Times New Roman"/>
          <w:b/>
          <w:bCs/>
          <w:sz w:val="36"/>
          <w:szCs w:val="36"/>
          <w:lang w:eastAsia="es-AR"/>
        </w:rPr>
      </w:pPr>
      <w:bookmarkStart w:id="81" w:name="_Toc257677689"/>
      <w:bookmarkStart w:id="82" w:name="_Toc258764365"/>
      <w:bookmarkStart w:id="83" w:name="_Toc260571459"/>
      <w:r w:rsidRPr="00E71F00">
        <w:rPr>
          <w:rFonts w:ascii="Times New Roman" w:eastAsia="Times New Roman" w:hAnsi="Times New Roman" w:cs="Times New Roman"/>
          <w:b/>
          <w:bCs/>
          <w:sz w:val="36"/>
          <w:szCs w:val="36"/>
          <w:lang w:eastAsia="es-AR"/>
        </w:rPr>
        <w:t>Las ventajas que ofrecen las soluciones de Microsoft Dynamics para la fabricación de metales</w:t>
      </w:r>
      <w:bookmarkEnd w:id="81"/>
      <w:bookmarkEnd w:id="82"/>
      <w:bookmarkEnd w:id="83"/>
    </w:p>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Las soluciones de Microsoft Dynamics le ofrecen sistemas TI flexible que proporcionan soporte para:</w:t>
      </w:r>
    </w:p>
    <w:tbl>
      <w:tblPr>
        <w:tblW w:w="0" w:type="auto"/>
        <w:tblCellSpacing w:w="0" w:type="dxa"/>
        <w:tblCellMar>
          <w:left w:w="0" w:type="dxa"/>
          <w:right w:w="0" w:type="dxa"/>
        </w:tblCellMar>
        <w:tblLook w:val="04A0"/>
      </w:tblPr>
      <w:tblGrid>
        <w:gridCol w:w="85"/>
        <w:gridCol w:w="8753"/>
      </w:tblGrid>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Implementación de fabricación lean con una producción JIT (just- in-time), colaboración en la cadena de abastecimiento, gestión visual y operaciones en modo mixto.</w:t>
            </w:r>
          </w:p>
        </w:tc>
      </w:tr>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Estrecha coordinación y visibilidad respecto a los partners de aprovisionamiento</w:t>
            </w:r>
          </w:p>
        </w:tc>
      </w:tr>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 xml:space="preserve">Una visión única de todas las actividades de fabricación, ventas, aprovisionamiento y </w:t>
            </w:r>
            <w:r w:rsidRPr="00E71F00">
              <w:rPr>
                <w:rFonts w:ascii="Times New Roman" w:eastAsia="Times New Roman" w:hAnsi="Times New Roman" w:cs="Times New Roman"/>
                <w:szCs w:val="24"/>
                <w:lang w:eastAsia="es-AR"/>
              </w:rPr>
              <w:lastRenderedPageBreak/>
              <w:t>finanzas mientras ocurren</w:t>
            </w:r>
          </w:p>
        </w:tc>
      </w:tr>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lastRenderedPageBreak/>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Conexión directa entre los pedidos de los clientes y los fabricantes, proveedores y distribuidores</w:t>
            </w:r>
          </w:p>
        </w:tc>
      </w:tr>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Informes específicos de clientes donde se detallan dónde se pueden recortar los gastos y en qué aspectos son más efectivos los servicios</w:t>
            </w:r>
          </w:p>
        </w:tc>
      </w:tr>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Mejor soporte para los clientes a través de un seguimiento efectivo y un control de sus necesidades y requerimientos</w:t>
            </w:r>
          </w:p>
        </w:tc>
      </w:tr>
    </w:tbl>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Las soluciones de Microsoft Dynamics pueden ayudar a su empresa a:</w:t>
      </w:r>
    </w:p>
    <w:tbl>
      <w:tblPr>
        <w:tblW w:w="0" w:type="auto"/>
        <w:tblCellSpacing w:w="0" w:type="dxa"/>
        <w:tblCellMar>
          <w:left w:w="0" w:type="dxa"/>
          <w:right w:w="0" w:type="dxa"/>
        </w:tblCellMar>
        <w:tblLook w:val="04A0"/>
      </w:tblPr>
      <w:tblGrid>
        <w:gridCol w:w="85"/>
        <w:gridCol w:w="8753"/>
      </w:tblGrid>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b/>
                <w:bCs/>
                <w:szCs w:val="24"/>
                <w:lang w:eastAsia="es-AR"/>
              </w:rPr>
              <w:t>Poner en marcha fabricación lean.</w:t>
            </w:r>
            <w:r w:rsidRPr="00E71F00">
              <w:rPr>
                <w:rFonts w:ascii="Times New Roman" w:eastAsia="Times New Roman" w:hAnsi="Times New Roman" w:cs="Times New Roman"/>
                <w:szCs w:val="24"/>
                <w:lang w:eastAsia="es-AR"/>
              </w:rPr>
              <w:t xml:space="preserve"> Simplifique los procesos mediante la integración de los sistemas financieros, la cadena de abastecimiento, el aprovisionamiento y la fabricación. Puede crear informes en tiempo real y obtener la visibilidad necesaria para adoptar decisiones de negocio adecuadas en el momento oportuno. También, puede conocer al instante el estado del proveedor, del inventario, del proceso de trabajo, de las ventas, las compras y de la información financiera. De este modo, puede simplificar las actividades del negocio y minimizar las pérdidas en compras, generación de cuotas, fabricación, gestión de materiales y control de inventario.</w:t>
            </w:r>
          </w:p>
        </w:tc>
      </w:tr>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b/>
                <w:bCs/>
                <w:szCs w:val="24"/>
                <w:lang w:eastAsia="es-AR"/>
              </w:rPr>
              <w:t>Costos más bajos.</w:t>
            </w:r>
            <w:r w:rsidRPr="00E71F00">
              <w:rPr>
                <w:rFonts w:ascii="Times New Roman" w:eastAsia="Times New Roman" w:hAnsi="Times New Roman" w:cs="Times New Roman"/>
                <w:szCs w:val="24"/>
                <w:lang w:eastAsia="es-AR"/>
              </w:rPr>
              <w:t xml:space="preserve"> Tenga más control sobre los procesos y las tareas para reducir actividades inútiles e impulsar la eficacia. Por ejemplo, una integración eficaz de los componentes de facturación de material, las finanzas, el aprovisionamiento, la fabricación y las actividades del servicio de garantía que lo puedan ayudar a acortar el tiempo que se tarda en poner los productos en el mercado. De este modo, se reducen los costos por exceso de inventario o derivados de la ineficacia. Con soluciones bien integradas, comprenderá mejor qué productos y procesos que puede reutilizar en proyectos nuevos.</w:t>
            </w:r>
          </w:p>
        </w:tc>
      </w:tr>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b/>
                <w:bCs/>
                <w:szCs w:val="24"/>
                <w:lang w:eastAsia="es-AR"/>
              </w:rPr>
              <w:t>Mejores relaciones con los clientes.</w:t>
            </w:r>
            <w:r w:rsidRPr="00E71F00">
              <w:rPr>
                <w:rFonts w:ascii="Times New Roman" w:eastAsia="Times New Roman" w:hAnsi="Times New Roman" w:cs="Times New Roman"/>
                <w:szCs w:val="24"/>
                <w:lang w:eastAsia="es-AR"/>
              </w:rPr>
              <w:t xml:space="preserve"> Ofrezca un servicio de atención al cliente de alta calidad mediante la implementación de una solución CRM integrada. Las soluciones de Microsoft Dynamics pueden ofrecerle los medios necesarios para desarrollar relaciones rentables a largo plazo utilizando herramientas, gestionar y hacer un seguimiento de las actividades vinculadas a los clientes. Puede coordinar con fabricación para mantener tasas altas de utilización de maquinaria. Además, la integración CRM puede utilizar los costos actuales de fabricación y la disponibilidad de los productos para establecer un precio más acertado y rentable. </w:t>
            </w:r>
          </w:p>
        </w:tc>
      </w:tr>
    </w:tbl>
    <w:p w:rsidR="00F97635" w:rsidRDefault="00F97635" w:rsidP="003332B0"/>
    <w:p w:rsidR="00F97635" w:rsidRDefault="00F97635">
      <w:r>
        <w:br w:type="page"/>
      </w:r>
    </w:p>
    <w:p w:rsidR="003332B0" w:rsidRPr="00D84E9C" w:rsidRDefault="006C1753" w:rsidP="00D84E9C">
      <w:pPr>
        <w:pStyle w:val="Prrafodelista"/>
        <w:numPr>
          <w:ilvl w:val="0"/>
          <w:numId w:val="41"/>
        </w:numPr>
        <w:rPr>
          <w:rStyle w:val="nfasisintenso"/>
        </w:rPr>
      </w:pPr>
      <w:r w:rsidRPr="00D84E9C">
        <w:rPr>
          <w:rStyle w:val="nfasisintenso"/>
        </w:rPr>
        <w:lastRenderedPageBreak/>
        <w:t>Fuente</w:t>
      </w:r>
      <w:r w:rsidR="00F97635" w:rsidRPr="00D84E9C">
        <w:rPr>
          <w:rStyle w:val="nfasisintenso"/>
        </w:rPr>
        <w:t xml:space="preserve"> N⁰ 2:</w:t>
      </w:r>
    </w:p>
    <w:p w:rsidR="00F97635" w:rsidRPr="00F97635" w:rsidRDefault="00F97635" w:rsidP="00F97635"/>
    <w:p w:rsidR="003332B0" w:rsidRDefault="003332B0" w:rsidP="003332B0">
      <w:r>
        <w:rPr>
          <w:noProof/>
          <w:lang w:eastAsia="es-AR"/>
        </w:rPr>
        <w:drawing>
          <wp:inline distT="0" distB="0" distL="0" distR="0">
            <wp:extent cx="5610225" cy="4657725"/>
            <wp:effectExtent l="19050" t="0" r="9525" b="0"/>
            <wp:docPr id="3" name="Imagen 3" descr="C:\Documents and Settings\Lore\Escritorio\sof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Lore\Escritorio\soft1.JPG"/>
                    <pic:cNvPicPr>
                      <a:picLocks noChangeAspect="1" noChangeArrowheads="1"/>
                    </pic:cNvPicPr>
                  </pic:nvPicPr>
                  <pic:blipFill>
                    <a:blip r:embed="rId26" cstate="print"/>
                    <a:srcRect/>
                    <a:stretch>
                      <a:fillRect/>
                    </a:stretch>
                  </pic:blipFill>
                  <pic:spPr bwMode="auto">
                    <a:xfrm>
                      <a:off x="0" y="0"/>
                      <a:ext cx="5610225" cy="4657725"/>
                    </a:xfrm>
                    <a:prstGeom prst="rect">
                      <a:avLst/>
                    </a:prstGeom>
                    <a:noFill/>
                    <a:ln w="9525">
                      <a:noFill/>
                      <a:miter lim="800000"/>
                      <a:headEnd/>
                      <a:tailEnd/>
                    </a:ln>
                  </pic:spPr>
                </pic:pic>
              </a:graphicData>
            </a:graphic>
          </wp:inline>
        </w:drawing>
      </w:r>
    </w:p>
    <w:p w:rsidR="00BD59F7" w:rsidRDefault="00BD59F7">
      <w:pPr>
        <w:jc w:val="left"/>
      </w:pPr>
      <w:r>
        <w:br w:type="page"/>
      </w:r>
    </w:p>
    <w:p w:rsidR="00BD59F7" w:rsidRDefault="00E804D4" w:rsidP="00BD59F7">
      <w:pPr>
        <w:pStyle w:val="Ttulo1"/>
      </w:pPr>
      <w:bookmarkStart w:id="84" w:name="_Toc260571460"/>
      <w:r>
        <w:lastRenderedPageBreak/>
        <w:t>Anexo</w:t>
      </w:r>
      <w:bookmarkEnd w:id="84"/>
    </w:p>
    <w:p w:rsidR="00E804D4" w:rsidRDefault="00E804D4" w:rsidP="00E804D4"/>
    <w:p w:rsidR="00E804D4" w:rsidRDefault="00E804D4" w:rsidP="00E804D4">
      <w:pPr>
        <w:pStyle w:val="Ttulo2"/>
      </w:pPr>
      <w:bookmarkStart w:id="85" w:name="_Toc260571461"/>
      <w:r>
        <w:t>glosario de términos</w:t>
      </w:r>
      <w:bookmarkEnd w:id="85"/>
    </w:p>
    <w:p w:rsidR="00E804D4" w:rsidRDefault="00E804D4" w:rsidP="00E804D4">
      <w:pPr>
        <w:rPr>
          <w:lang w:val="en-US" w:bidi="en-US"/>
        </w:rPr>
      </w:pPr>
    </w:p>
    <w:p w:rsidR="00C56BEC" w:rsidRDefault="00C56BEC" w:rsidP="00B47287">
      <w:pPr>
        <w:pStyle w:val="Prrafodelista"/>
        <w:numPr>
          <w:ilvl w:val="0"/>
          <w:numId w:val="46"/>
        </w:numPr>
        <w:rPr>
          <w:lang w:bidi="en-US"/>
        </w:rPr>
      </w:pPr>
      <w:r w:rsidRPr="00C56BEC">
        <w:rPr>
          <w:b/>
          <w:i/>
          <w:u w:val="single"/>
          <w:lang w:bidi="en-US"/>
        </w:rPr>
        <w:t>Afiladora</w:t>
      </w:r>
      <w:r>
        <w:rPr>
          <w:lang w:bidi="en-US"/>
        </w:rPr>
        <w:t>: herramienta que se utiliza para afilar toda clase de instrumentos y herramientas cortantes.</w:t>
      </w:r>
    </w:p>
    <w:p w:rsidR="00596916" w:rsidRDefault="00596916" w:rsidP="00B47287">
      <w:pPr>
        <w:pStyle w:val="Prrafodelista"/>
        <w:numPr>
          <w:ilvl w:val="0"/>
          <w:numId w:val="46"/>
        </w:numPr>
        <w:rPr>
          <w:lang w:bidi="en-US"/>
        </w:rPr>
      </w:pPr>
      <w:r w:rsidRPr="00596916">
        <w:rPr>
          <w:b/>
          <w:i/>
          <w:u w:val="single"/>
          <w:lang w:bidi="en-US"/>
        </w:rPr>
        <w:t>Aleación</w:t>
      </w:r>
      <w:r>
        <w:rPr>
          <w:lang w:bidi="en-US"/>
        </w:rPr>
        <w:t>:</w:t>
      </w:r>
      <w:r w:rsidR="00C56BEC">
        <w:rPr>
          <w:lang w:bidi="en-US"/>
        </w:rPr>
        <w:t xml:space="preserve"> mezcla sólida homogénea de dos o más metales o de uno o más metales con algunos elementos no metálicos.</w:t>
      </w:r>
    </w:p>
    <w:p w:rsidR="00C56BEC" w:rsidRDefault="00C56BEC" w:rsidP="00B47287">
      <w:pPr>
        <w:pStyle w:val="Prrafodelista"/>
        <w:numPr>
          <w:ilvl w:val="0"/>
          <w:numId w:val="46"/>
        </w:numPr>
        <w:rPr>
          <w:lang w:bidi="en-US"/>
        </w:rPr>
      </w:pPr>
      <w:r>
        <w:rPr>
          <w:b/>
          <w:i/>
          <w:u w:val="single"/>
          <w:lang w:bidi="en-US"/>
        </w:rPr>
        <w:t>Amoladora</w:t>
      </w:r>
      <w:r w:rsidRPr="00C56BEC">
        <w:rPr>
          <w:lang w:bidi="en-US"/>
        </w:rPr>
        <w:t>:</w:t>
      </w:r>
      <w:r>
        <w:rPr>
          <w:lang w:bidi="en-US"/>
        </w:rPr>
        <w:t xml:space="preserve"> máquina herramienta también conocida como “muela” que utiliza diferentes discos de materiales diversos para el pulido y abrillantado de metales. </w:t>
      </w:r>
    </w:p>
    <w:p w:rsidR="00596916" w:rsidRPr="00596916" w:rsidRDefault="00596916" w:rsidP="00B47287">
      <w:pPr>
        <w:pStyle w:val="Prrafodelista"/>
        <w:numPr>
          <w:ilvl w:val="0"/>
          <w:numId w:val="46"/>
        </w:numPr>
        <w:rPr>
          <w:lang w:bidi="en-US"/>
        </w:rPr>
      </w:pPr>
      <w:r w:rsidRPr="00596916">
        <w:rPr>
          <w:b/>
          <w:i/>
          <w:u w:val="single"/>
          <w:lang w:bidi="en-US"/>
        </w:rPr>
        <w:t>Cromado</w:t>
      </w:r>
      <w:r>
        <w:rPr>
          <w:lang w:bidi="en-US"/>
        </w:rPr>
        <w:t>:</w:t>
      </w:r>
      <w:r w:rsidR="00C56BEC">
        <w:rPr>
          <w:lang w:bidi="en-US"/>
        </w:rPr>
        <w:t xml:space="preserve"> es un galvanizado basado en la electrólisis por medio de la cual se deposita una fina capa de cromo metálico sobre objetos metálicos e incluso sobre materiales plásticos.</w:t>
      </w:r>
    </w:p>
    <w:p w:rsidR="00B47287" w:rsidRDefault="00B47287" w:rsidP="00B47287">
      <w:pPr>
        <w:pStyle w:val="Prrafodelista"/>
        <w:numPr>
          <w:ilvl w:val="0"/>
          <w:numId w:val="46"/>
        </w:numPr>
        <w:rPr>
          <w:lang w:bidi="en-US"/>
        </w:rPr>
      </w:pPr>
      <w:r>
        <w:rPr>
          <w:b/>
          <w:i/>
          <w:u w:val="single"/>
          <w:lang w:bidi="en-US"/>
        </w:rPr>
        <w:t>Fresadora</w:t>
      </w:r>
      <w:r w:rsidR="00C56BEC">
        <w:rPr>
          <w:b/>
          <w:i/>
          <w:u w:val="single"/>
          <w:lang w:bidi="en-US"/>
        </w:rPr>
        <w:t xml:space="preserve"> Planetaria</w:t>
      </w:r>
      <w:r>
        <w:rPr>
          <w:b/>
          <w:i/>
          <w:u w:val="single"/>
          <w:lang w:bidi="en-US"/>
        </w:rPr>
        <w:t>:</w:t>
      </w:r>
      <w:r w:rsidRPr="00B47287">
        <w:rPr>
          <w:lang w:bidi="en-US"/>
        </w:rPr>
        <w:t xml:space="preserve"> es una máquina herramienta utilizada para realizar mecanizados por arranque de viruta mediante el movimiento de una herramienta rotativa de varios filos de corte denominados fresa.</w:t>
      </w:r>
    </w:p>
    <w:p w:rsidR="00C56BEC" w:rsidRDefault="00C56BEC" w:rsidP="00B47287">
      <w:pPr>
        <w:pStyle w:val="Prrafodelista"/>
        <w:numPr>
          <w:ilvl w:val="0"/>
          <w:numId w:val="46"/>
        </w:numPr>
        <w:rPr>
          <w:lang w:bidi="en-US"/>
        </w:rPr>
      </w:pPr>
      <w:r>
        <w:rPr>
          <w:b/>
          <w:i/>
          <w:u w:val="single"/>
          <w:lang w:bidi="en-US"/>
        </w:rPr>
        <w:t>Fresadora Universal:</w:t>
      </w:r>
      <w:r w:rsidRPr="00C56BEC">
        <w:rPr>
          <w:lang w:bidi="en-US"/>
        </w:rPr>
        <w:t xml:space="preserve"> fresadora</w:t>
      </w:r>
      <w:r w:rsidR="001715E8">
        <w:rPr>
          <w:lang w:bidi="en-US"/>
        </w:rPr>
        <w:t xml:space="preserve"> que se utiliza para piezas de forma prismática.</w:t>
      </w:r>
    </w:p>
    <w:p w:rsidR="00B47287" w:rsidRPr="00B47287" w:rsidRDefault="00B47287" w:rsidP="00B47287">
      <w:pPr>
        <w:pStyle w:val="Prrafodelista"/>
        <w:numPr>
          <w:ilvl w:val="0"/>
          <w:numId w:val="46"/>
        </w:numPr>
        <w:rPr>
          <w:lang w:bidi="en-US"/>
        </w:rPr>
      </w:pPr>
      <w:r>
        <w:rPr>
          <w:b/>
          <w:i/>
          <w:u w:val="single"/>
          <w:lang w:bidi="en-US"/>
        </w:rPr>
        <w:t>Layout:</w:t>
      </w:r>
      <w:r>
        <w:rPr>
          <w:lang w:bidi="en-US"/>
        </w:rPr>
        <w:t xml:space="preserve"> </w:t>
      </w:r>
      <w:r w:rsidR="001715E8">
        <w:rPr>
          <w:lang w:bidi="en-US"/>
        </w:rPr>
        <w:t>esquema de distribución de los elementos físicos de la organización.</w:t>
      </w:r>
    </w:p>
    <w:p w:rsidR="00E804D4" w:rsidRPr="00596916" w:rsidRDefault="00E804D4" w:rsidP="00E804D4">
      <w:pPr>
        <w:pStyle w:val="Prrafodelista"/>
        <w:numPr>
          <w:ilvl w:val="0"/>
          <w:numId w:val="46"/>
        </w:numPr>
        <w:rPr>
          <w:b/>
          <w:i/>
          <w:u w:val="single"/>
          <w:lang w:bidi="en-US"/>
        </w:rPr>
      </w:pPr>
      <w:r w:rsidRPr="00E804D4">
        <w:rPr>
          <w:b/>
          <w:i/>
          <w:u w:val="single"/>
          <w:lang w:bidi="en-US"/>
        </w:rPr>
        <w:t>Materia Prima:</w:t>
      </w:r>
      <w:r w:rsidR="006C5565" w:rsidRPr="0000106D">
        <w:rPr>
          <w:lang w:bidi="en-US"/>
        </w:rPr>
        <w:t xml:space="preserve"> </w:t>
      </w:r>
      <w:r w:rsidR="006C5565" w:rsidRPr="006C5565">
        <w:rPr>
          <w:lang w:bidi="en-US"/>
        </w:rPr>
        <w:t xml:space="preserve">diversos materiales utilizados para la producción, </w:t>
      </w:r>
      <w:r w:rsidR="006C5565">
        <w:rPr>
          <w:lang w:bidi="en-US"/>
        </w:rPr>
        <w:t xml:space="preserve">cuya fabricación no se produce en la empresa, </w:t>
      </w:r>
      <w:r w:rsidR="006C5565" w:rsidRPr="006C5565">
        <w:rPr>
          <w:lang w:bidi="en-US"/>
        </w:rPr>
        <w:t>tales como acero, aluminio, plástico, etc…</w:t>
      </w:r>
    </w:p>
    <w:p w:rsidR="00596916" w:rsidRDefault="00596916" w:rsidP="00E804D4">
      <w:pPr>
        <w:pStyle w:val="Prrafodelista"/>
        <w:numPr>
          <w:ilvl w:val="0"/>
          <w:numId w:val="46"/>
        </w:numPr>
        <w:rPr>
          <w:b/>
          <w:i/>
          <w:u w:val="single"/>
          <w:lang w:bidi="en-US"/>
        </w:rPr>
      </w:pPr>
      <w:r>
        <w:rPr>
          <w:b/>
          <w:i/>
          <w:u w:val="single"/>
          <w:lang w:bidi="en-US"/>
        </w:rPr>
        <w:t>Matriz:</w:t>
      </w:r>
      <w:r w:rsidR="001715E8" w:rsidRPr="001715E8">
        <w:rPr>
          <w:lang w:bidi="en-US"/>
        </w:rPr>
        <w:t xml:space="preserve"> molde para fabricar piezas metalúrgicas en serie.</w:t>
      </w:r>
    </w:p>
    <w:p w:rsidR="00C56BEC" w:rsidRPr="00E804D4" w:rsidRDefault="00C56BEC" w:rsidP="00E804D4">
      <w:pPr>
        <w:pStyle w:val="Prrafodelista"/>
        <w:numPr>
          <w:ilvl w:val="0"/>
          <w:numId w:val="46"/>
        </w:numPr>
        <w:rPr>
          <w:b/>
          <w:i/>
          <w:u w:val="single"/>
          <w:lang w:bidi="en-US"/>
        </w:rPr>
      </w:pPr>
      <w:r>
        <w:rPr>
          <w:b/>
          <w:i/>
          <w:u w:val="single"/>
          <w:lang w:bidi="en-US"/>
        </w:rPr>
        <w:t>Perforadora:</w:t>
      </w:r>
      <w:r w:rsidR="00BB5FFC" w:rsidRPr="00BB5FFC">
        <w:rPr>
          <w:lang w:bidi="en-US"/>
        </w:rPr>
        <w:t xml:space="preserve"> herramienta punzante o cortante con la que se perfora un material.</w:t>
      </w:r>
    </w:p>
    <w:p w:rsidR="00E804D4" w:rsidRPr="00596916" w:rsidRDefault="00E804D4" w:rsidP="00E804D4">
      <w:pPr>
        <w:pStyle w:val="Prrafodelista"/>
        <w:numPr>
          <w:ilvl w:val="0"/>
          <w:numId w:val="46"/>
        </w:numPr>
        <w:rPr>
          <w:b/>
          <w:i/>
          <w:u w:val="single"/>
          <w:lang w:bidi="en-US"/>
        </w:rPr>
      </w:pPr>
      <w:r w:rsidRPr="00E804D4">
        <w:rPr>
          <w:b/>
          <w:i/>
          <w:u w:val="single"/>
          <w:lang w:bidi="en-US"/>
        </w:rPr>
        <w:t>Pieza</w:t>
      </w:r>
      <w:r w:rsidR="0000106D">
        <w:rPr>
          <w:b/>
          <w:i/>
          <w:u w:val="single"/>
          <w:lang w:bidi="en-US"/>
        </w:rPr>
        <w:t xml:space="preserve"> metalúrgica</w:t>
      </w:r>
      <w:r w:rsidRPr="00E804D4">
        <w:rPr>
          <w:b/>
          <w:i/>
          <w:u w:val="single"/>
          <w:lang w:bidi="en-US"/>
        </w:rPr>
        <w:t>:</w:t>
      </w:r>
      <w:r w:rsidR="006C5565" w:rsidRPr="0000106D">
        <w:rPr>
          <w:lang w:bidi="en-US"/>
        </w:rPr>
        <w:t xml:space="preserve"> </w:t>
      </w:r>
      <w:r w:rsidR="0000106D" w:rsidRPr="0000106D">
        <w:rPr>
          <w:lang w:bidi="en-US"/>
        </w:rPr>
        <w:t>fragmento de material que ha pasado por diversos procesos para alcanzar su forma final</w:t>
      </w:r>
      <w:r w:rsidR="0000106D">
        <w:rPr>
          <w:lang w:bidi="en-US"/>
        </w:rPr>
        <w:t xml:space="preserve">. Puede ser parte de un producto terminado o ser en sí misma un producto final. </w:t>
      </w:r>
    </w:p>
    <w:p w:rsidR="00596916" w:rsidRPr="00E804D4" w:rsidRDefault="00596916" w:rsidP="00E804D4">
      <w:pPr>
        <w:pStyle w:val="Prrafodelista"/>
        <w:numPr>
          <w:ilvl w:val="0"/>
          <w:numId w:val="46"/>
        </w:numPr>
        <w:rPr>
          <w:b/>
          <w:i/>
          <w:u w:val="single"/>
          <w:lang w:bidi="en-US"/>
        </w:rPr>
      </w:pPr>
      <w:r>
        <w:rPr>
          <w:b/>
          <w:i/>
          <w:u w:val="single"/>
          <w:lang w:bidi="en-US"/>
        </w:rPr>
        <w:t xml:space="preserve">Proceso </w:t>
      </w:r>
      <w:r w:rsidR="00BB5FFC">
        <w:rPr>
          <w:b/>
          <w:i/>
          <w:u w:val="single"/>
          <w:lang w:bidi="en-US"/>
        </w:rPr>
        <w:t>tercerizado</w:t>
      </w:r>
      <w:r>
        <w:rPr>
          <w:b/>
          <w:i/>
          <w:u w:val="single"/>
          <w:lang w:bidi="en-US"/>
        </w:rPr>
        <w:t>:</w:t>
      </w:r>
      <w:r w:rsidR="00BB5FFC" w:rsidRPr="00BB5FFC">
        <w:rPr>
          <w:lang w:bidi="en-US"/>
        </w:rPr>
        <w:t xml:space="preserve"> tareas especializadas que realizan otras empresas metalúrgicas a las cuales la organización contrata para dicho fin.</w:t>
      </w:r>
      <w:r w:rsidR="00BB5FFC">
        <w:rPr>
          <w:b/>
          <w:i/>
          <w:u w:val="single"/>
          <w:lang w:bidi="en-US"/>
        </w:rPr>
        <w:t xml:space="preserve"> </w:t>
      </w:r>
    </w:p>
    <w:p w:rsidR="00E804D4" w:rsidRPr="00EE3CD4" w:rsidRDefault="00E804D4" w:rsidP="00E804D4">
      <w:pPr>
        <w:pStyle w:val="Prrafodelista"/>
        <w:numPr>
          <w:ilvl w:val="0"/>
          <w:numId w:val="46"/>
        </w:numPr>
        <w:rPr>
          <w:b/>
          <w:i/>
          <w:u w:val="single"/>
          <w:lang w:bidi="en-US"/>
        </w:rPr>
      </w:pPr>
      <w:r w:rsidRPr="00E804D4">
        <w:rPr>
          <w:b/>
          <w:i/>
          <w:u w:val="single"/>
          <w:lang w:bidi="en-US"/>
        </w:rPr>
        <w:t>Producto terminado:</w:t>
      </w:r>
      <w:r w:rsidR="00A54B15" w:rsidRPr="0000106D">
        <w:rPr>
          <w:lang w:bidi="en-US"/>
        </w:rPr>
        <w:t xml:space="preserve"> </w:t>
      </w:r>
      <w:r w:rsidR="0000106D" w:rsidRPr="0000106D">
        <w:rPr>
          <w:lang w:bidi="en-US"/>
        </w:rPr>
        <w:t>Puede estar formado por una o muchas piezas metalúrgicas</w:t>
      </w:r>
      <w:r w:rsidR="0000106D">
        <w:rPr>
          <w:lang w:bidi="en-US"/>
        </w:rPr>
        <w:t>. Un producto o más productos conforman los pedidos que son encargados a la organización por los clientes.</w:t>
      </w:r>
    </w:p>
    <w:p w:rsidR="00EE3CD4" w:rsidRDefault="00EE3CD4" w:rsidP="00E804D4">
      <w:pPr>
        <w:pStyle w:val="Prrafodelista"/>
        <w:numPr>
          <w:ilvl w:val="0"/>
          <w:numId w:val="46"/>
        </w:numPr>
        <w:rPr>
          <w:b/>
          <w:i/>
          <w:u w:val="single"/>
          <w:lang w:bidi="en-US"/>
        </w:rPr>
      </w:pPr>
      <w:r>
        <w:rPr>
          <w:b/>
          <w:i/>
          <w:u w:val="single"/>
          <w:lang w:bidi="en-US"/>
        </w:rPr>
        <w:lastRenderedPageBreak/>
        <w:t xml:space="preserve">Rectificación: </w:t>
      </w:r>
      <w:r>
        <w:rPr>
          <w:lang w:bidi="en-US"/>
        </w:rPr>
        <w:t xml:space="preserve">proceso que consiste en mecanizar una pieza con el fin de que tenga sus medidas exactas. Se usa para corregir, perfeccionar y lograr un acabado </w:t>
      </w:r>
      <w:r w:rsidR="00B47287">
        <w:rPr>
          <w:lang w:bidi="en-US"/>
        </w:rPr>
        <w:t xml:space="preserve">preciso en la superficie de </w:t>
      </w:r>
      <w:r w:rsidR="00294F59">
        <w:rPr>
          <w:lang w:bidi="en-US"/>
        </w:rPr>
        <w:t>una pieza</w:t>
      </w:r>
      <w:r w:rsidR="00B47287">
        <w:rPr>
          <w:lang w:bidi="en-US"/>
        </w:rPr>
        <w:t>.</w:t>
      </w:r>
    </w:p>
    <w:p w:rsidR="00EE3CD4" w:rsidRPr="00E804D4" w:rsidRDefault="00EE3CD4" w:rsidP="00E804D4">
      <w:pPr>
        <w:pStyle w:val="Prrafodelista"/>
        <w:numPr>
          <w:ilvl w:val="0"/>
          <w:numId w:val="46"/>
        </w:numPr>
        <w:rPr>
          <w:b/>
          <w:i/>
          <w:u w:val="single"/>
          <w:lang w:bidi="en-US"/>
        </w:rPr>
      </w:pPr>
      <w:r>
        <w:rPr>
          <w:b/>
          <w:i/>
          <w:u w:val="single"/>
          <w:lang w:bidi="en-US"/>
        </w:rPr>
        <w:t>Rectificadora:</w:t>
      </w:r>
      <w:r w:rsidRPr="00EE3CD4">
        <w:rPr>
          <w:lang w:bidi="en-US"/>
        </w:rPr>
        <w:t xml:space="preserve"> máquina empleada para rectificar piezas metálicas.</w:t>
      </w:r>
    </w:p>
    <w:p w:rsidR="00E804D4" w:rsidRPr="00E804D4" w:rsidRDefault="00E804D4" w:rsidP="00E804D4">
      <w:pPr>
        <w:pStyle w:val="Prrafodelista"/>
        <w:numPr>
          <w:ilvl w:val="0"/>
          <w:numId w:val="46"/>
        </w:numPr>
        <w:rPr>
          <w:b/>
          <w:i/>
          <w:u w:val="single"/>
          <w:lang w:bidi="en-US"/>
        </w:rPr>
      </w:pPr>
      <w:r w:rsidRPr="00E804D4">
        <w:rPr>
          <w:b/>
          <w:i/>
          <w:u w:val="single"/>
          <w:lang w:bidi="en-US"/>
        </w:rPr>
        <w:t>Replanificación:</w:t>
      </w:r>
      <w:r w:rsidR="0000106D" w:rsidRPr="0000106D">
        <w:rPr>
          <w:lang w:bidi="en-US"/>
        </w:rPr>
        <w:t xml:space="preserve"> proceso que consiste en volver a planificar</w:t>
      </w:r>
      <w:r w:rsidR="0000106D">
        <w:rPr>
          <w:lang w:bidi="en-US"/>
        </w:rPr>
        <w:t xml:space="preserve"> la producción a causa de una demora o retraso </w:t>
      </w:r>
      <w:r w:rsidR="00AE4991">
        <w:rPr>
          <w:lang w:bidi="en-US"/>
        </w:rPr>
        <w:t xml:space="preserve">ocurrido </w:t>
      </w:r>
      <w:r w:rsidR="0000106D">
        <w:rPr>
          <w:lang w:bidi="en-US"/>
        </w:rPr>
        <w:t xml:space="preserve">en alguna de </w:t>
      </w:r>
      <w:r w:rsidR="00AE4991">
        <w:rPr>
          <w:lang w:bidi="en-US"/>
        </w:rPr>
        <w:t>las etapas.</w:t>
      </w:r>
      <w:r w:rsidR="0000106D">
        <w:rPr>
          <w:lang w:bidi="en-US"/>
        </w:rPr>
        <w:t xml:space="preserve"> </w:t>
      </w:r>
    </w:p>
    <w:p w:rsidR="00E804D4" w:rsidRPr="00E804D4" w:rsidRDefault="00E804D4" w:rsidP="00E804D4">
      <w:pPr>
        <w:pStyle w:val="Prrafodelista"/>
        <w:numPr>
          <w:ilvl w:val="0"/>
          <w:numId w:val="46"/>
        </w:numPr>
        <w:rPr>
          <w:b/>
          <w:i/>
          <w:u w:val="single"/>
          <w:lang w:bidi="en-US"/>
        </w:rPr>
      </w:pPr>
      <w:r w:rsidRPr="00E804D4">
        <w:rPr>
          <w:b/>
          <w:i/>
          <w:u w:val="single"/>
          <w:lang w:bidi="en-US"/>
        </w:rPr>
        <w:t>Retrabajo:</w:t>
      </w:r>
      <w:r w:rsidR="00A54B15" w:rsidRPr="00A54B15">
        <w:rPr>
          <w:lang w:bidi="en-US"/>
        </w:rPr>
        <w:t xml:space="preserve"> procesos o tareas que deben realizarse nuevamente porque una pieza, producto o pedido no alcanz</w:t>
      </w:r>
      <w:r w:rsidR="00A54B15">
        <w:rPr>
          <w:lang w:bidi="en-US"/>
        </w:rPr>
        <w:t>ó los lí</w:t>
      </w:r>
      <w:r w:rsidR="00A54B15" w:rsidRPr="00A54B15">
        <w:rPr>
          <w:lang w:bidi="en-US"/>
        </w:rPr>
        <w:t>mites establecidos de calidad.</w:t>
      </w:r>
      <w:r w:rsidR="00A54B15">
        <w:rPr>
          <w:lang w:bidi="en-US"/>
        </w:rPr>
        <w:t xml:space="preserve"> Puede que se puedan realizar correcciones sobre las piezas o puede</w:t>
      </w:r>
      <w:r w:rsidR="00AE4991">
        <w:rPr>
          <w:lang w:bidi="en-US"/>
        </w:rPr>
        <w:t xml:space="preserve"> que se deba fabricar nuevamente</w:t>
      </w:r>
      <w:r w:rsidR="00A54B15">
        <w:rPr>
          <w:lang w:bidi="en-US"/>
        </w:rPr>
        <w:t xml:space="preserve"> la pieza.</w:t>
      </w:r>
    </w:p>
    <w:p w:rsidR="00E804D4" w:rsidRPr="00C56BEC" w:rsidRDefault="00E804D4" w:rsidP="00E804D4">
      <w:pPr>
        <w:pStyle w:val="Prrafodelista"/>
        <w:numPr>
          <w:ilvl w:val="0"/>
          <w:numId w:val="46"/>
        </w:numPr>
        <w:rPr>
          <w:b/>
          <w:i/>
          <w:u w:val="single"/>
          <w:lang w:bidi="en-US"/>
        </w:rPr>
      </w:pPr>
      <w:r w:rsidRPr="00E804D4">
        <w:rPr>
          <w:b/>
          <w:i/>
          <w:u w:val="single"/>
          <w:lang w:bidi="en-US"/>
        </w:rPr>
        <w:t>Scrap:</w:t>
      </w:r>
      <w:r w:rsidR="00A54B15">
        <w:rPr>
          <w:b/>
          <w:i/>
          <w:u w:val="single"/>
          <w:lang w:bidi="en-US"/>
        </w:rPr>
        <w:t xml:space="preserve"> </w:t>
      </w:r>
      <w:r w:rsidR="00A54B15" w:rsidRPr="00A54B15">
        <w:rPr>
          <w:lang w:bidi="en-US"/>
        </w:rPr>
        <w:t>pieza de</w:t>
      </w:r>
      <w:r w:rsidR="00AE4991">
        <w:rPr>
          <w:lang w:bidi="en-US"/>
        </w:rPr>
        <w:t>fectuosa que no puede corregir</w:t>
      </w:r>
      <w:r w:rsidR="00A54B15" w:rsidRPr="00A54B15">
        <w:rPr>
          <w:lang w:bidi="en-US"/>
        </w:rPr>
        <w:t xml:space="preserve"> y debe desecharse.</w:t>
      </w:r>
    </w:p>
    <w:p w:rsidR="00C56BEC" w:rsidRPr="00B47287" w:rsidRDefault="00C56BEC" w:rsidP="00E804D4">
      <w:pPr>
        <w:pStyle w:val="Prrafodelista"/>
        <w:numPr>
          <w:ilvl w:val="0"/>
          <w:numId w:val="46"/>
        </w:numPr>
        <w:rPr>
          <w:b/>
          <w:i/>
          <w:u w:val="single"/>
          <w:lang w:bidi="en-US"/>
        </w:rPr>
      </w:pPr>
      <w:r>
        <w:rPr>
          <w:b/>
          <w:i/>
          <w:u w:val="single"/>
          <w:lang w:bidi="en-US"/>
        </w:rPr>
        <w:t>Sierra:</w:t>
      </w:r>
      <w:r w:rsidR="00294F59" w:rsidRPr="00294F59">
        <w:rPr>
          <w:lang w:bidi="en-US"/>
        </w:rPr>
        <w:t xml:space="preserve"> Herramienta que posee una hoja de filo dentado la cual se utiliza para cortar diversos materiales.</w:t>
      </w:r>
    </w:p>
    <w:p w:rsidR="00BB5FFC" w:rsidRPr="00BB5FFC" w:rsidRDefault="00B47287" w:rsidP="00C56BEC">
      <w:pPr>
        <w:pStyle w:val="Prrafodelista"/>
        <w:numPr>
          <w:ilvl w:val="0"/>
          <w:numId w:val="46"/>
        </w:numPr>
        <w:rPr>
          <w:b/>
          <w:i/>
          <w:u w:val="single"/>
          <w:lang w:bidi="en-US"/>
        </w:rPr>
      </w:pPr>
      <w:r>
        <w:rPr>
          <w:b/>
          <w:i/>
          <w:u w:val="single"/>
          <w:lang w:bidi="en-US"/>
        </w:rPr>
        <w:t>Soldadora:</w:t>
      </w:r>
      <w:r w:rsidRPr="00B47287">
        <w:rPr>
          <w:lang w:bidi="en-US"/>
        </w:rPr>
        <w:t xml:space="preserve"> herramienta con la que se sueldan metales.</w:t>
      </w:r>
    </w:p>
    <w:p w:rsidR="00EE3CD4" w:rsidRPr="00BB5FFC" w:rsidRDefault="00B47287" w:rsidP="00C56BEC">
      <w:pPr>
        <w:pStyle w:val="Prrafodelista"/>
        <w:numPr>
          <w:ilvl w:val="0"/>
          <w:numId w:val="46"/>
        </w:numPr>
        <w:rPr>
          <w:b/>
          <w:i/>
          <w:u w:val="single"/>
          <w:lang w:bidi="en-US"/>
        </w:rPr>
      </w:pPr>
      <w:r w:rsidRPr="00BB5FFC">
        <w:rPr>
          <w:b/>
          <w:i/>
          <w:u w:val="single"/>
          <w:lang w:bidi="en-US"/>
        </w:rPr>
        <w:t>T</w:t>
      </w:r>
      <w:r w:rsidR="00EE3CD4" w:rsidRPr="00BB5FFC">
        <w:rPr>
          <w:b/>
          <w:i/>
          <w:u w:val="single"/>
          <w:lang w:bidi="en-US"/>
        </w:rPr>
        <w:t>orno</w:t>
      </w:r>
      <w:r w:rsidRPr="00BB5FFC">
        <w:rPr>
          <w:b/>
          <w:i/>
          <w:u w:val="single"/>
          <w:lang w:bidi="en-US"/>
        </w:rPr>
        <w:t>:</w:t>
      </w:r>
      <w:r w:rsidRPr="00B47287">
        <w:rPr>
          <w:lang w:bidi="en-US"/>
        </w:rPr>
        <w:t xml:space="preserve"> máquinas</w:t>
      </w:r>
      <w:r>
        <w:rPr>
          <w:lang w:bidi="en-US"/>
        </w:rPr>
        <w:t xml:space="preserve"> herramienta</w:t>
      </w:r>
      <w:r w:rsidRPr="00B47287">
        <w:rPr>
          <w:lang w:bidi="en-US"/>
        </w:rPr>
        <w:t xml:space="preserve"> que permiten mecanizar piezas de forma geométrica de revolución.  Las mismas operan haciendo girar las piezas a mecanizar mientras una o varias herramientas de corte son empujadas en un movimiento regular de avance contra la superficie de la pieza cortando la viruta de acuerdo con las condiciones tecnológicas de mecanizado adecuado.</w:t>
      </w:r>
    </w:p>
    <w:sectPr w:rsidR="00EE3CD4" w:rsidRPr="00BB5FFC" w:rsidSect="00802052">
      <w:headerReference w:type="default" r:id="rId27"/>
      <w:footerReference w:type="default" r:id="rId28"/>
      <w:pgSz w:w="12240" w:h="15840"/>
      <w:pgMar w:top="1417" w:right="1701" w:bottom="1417"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46332" w:rsidRDefault="00C46332" w:rsidP="00C55F0F">
      <w:pPr>
        <w:spacing w:after="0" w:line="240" w:lineRule="auto"/>
      </w:pPr>
      <w:r>
        <w:separator/>
      </w:r>
    </w:p>
  </w:endnote>
  <w:endnote w:type="continuationSeparator" w:id="1">
    <w:p w:rsidR="00C46332" w:rsidRDefault="00C46332" w:rsidP="00C55F0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PFIPNK+Arial">
    <w:altName w:val="Arial"/>
    <w:panose1 w:val="00000000000000000000"/>
    <w:charset w:val="00"/>
    <w:family w:val="swiss"/>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B0BCB" w:rsidRDefault="006B0BCB">
    <w:pPr>
      <w:pStyle w:val="Piedepgina"/>
      <w:pBdr>
        <w:top w:val="single" w:sz="4" w:space="1" w:color="A5A5A5" w:themeColor="background1" w:themeShade="A5"/>
      </w:pBdr>
      <w:jc w:val="right"/>
      <w:rPr>
        <w:color w:val="7F7F7F" w:themeColor="background1" w:themeShade="7F"/>
      </w:rPr>
    </w:pPr>
    <w:sdt>
      <w:sdtPr>
        <w:rPr>
          <w:noProof/>
        </w:rPr>
        <w:alias w:val="Organización"/>
        <w:id w:val="76161118"/>
        <w:dataBinding w:prefixMappings="xmlns:ns0='http://schemas.openxmlformats.org/officeDocument/2006/extended-properties'" w:xpath="/ns0:Properties[1]/ns0:Company[1]" w:storeItemID="{6668398D-A668-4E3E-A5EB-62B293D839F1}"/>
        <w:text/>
      </w:sdtPr>
      <w:sdtContent>
        <w:r>
          <w:rPr>
            <w:noProof/>
          </w:rPr>
          <w:t>Proyecto: METALSOFT</w:t>
        </w:r>
      </w:sdtContent>
    </w:sdt>
    <w:r w:rsidRPr="000258A2">
      <w:rPr>
        <w:noProof/>
        <w:color w:val="7F7F7F" w:themeColor="background1" w:themeShade="7F"/>
        <w:lang w:val="es-ES" w:eastAsia="zh-TW"/>
      </w:rPr>
      <w:pict>
        <v:group id="_x0000_s2049" style="position:absolute;left:0;text-align:left;margin-left:0;margin-top:-79.4pt;width:57.6pt;height:48.5pt;z-index:251660288;mso-width-percent:800;mso-top-percent:900;mso-position-horizontal:center;mso-position-horizontal-relative:right-margin-area;mso-position-vertical-relative:margin;mso-width-percent:800;mso-top-percent:900;mso-width-relative:left-margin-area" coordorigin="10717,13296" coordsize="1162,970" o:allowincell="f">
          <v:group id="_x0000_s2050" style="position:absolute;left:10717;top:13815;width:1162;height:451;mso-position-horizontal-relative:margin;mso-position-vertical-relative:margin" coordorigin="-6,3399" coordsize="12197,4253">
            <o:lock v:ext="edit" aspectratio="t"/>
            <v:group id="_x0000_s2051" style="position:absolute;left:-6;top:3717;width:12189;height:3550" coordorigin="18,7468" coordsize="12189,3550">
              <o:lock v:ext="edit" aspectratio="t"/>
              <v:shape id="_x0000_s2052" style="position:absolute;left:18;top:7837;width:7132;height:2863;mso-width-relative:page;mso-height-relative:page" coordsize="7132,2863" path="m,l17,2863,7132,2578r,-2378l,xe" fillcolor="#bee89d [1620]" stroked="f">
                <v:fill opacity=".5"/>
                <v:path arrowok="t"/>
                <o:lock v:ext="edit" aspectratio="t"/>
              </v:shape>
              <v:shape id="_x0000_s2053" style="position:absolute;left:7150;top:7468;width:3466;height:3550;mso-width-relative:page;mso-height-relative:page" coordsize="3466,3550" path="m,569l,2930r3466,620l3466,,,569xe" fillcolor="#dff3ce [820]" stroked="f">
                <v:fill opacity=".5"/>
                <v:path arrowok="t"/>
                <o:lock v:ext="edit" aspectratio="t"/>
              </v:shape>
              <v:shape id="_x0000_s2054" style="position:absolute;left:10616;top:7468;width:1591;height:3550;mso-width-relative:page;mso-height-relative:page" coordsize="1591,3550" path="m,l,3550,1591,2746r,-2009l,xe" fillcolor="#bee89d [1620]" stroked="f">
                <v:fill opacity=".5"/>
                <v:path arrowok="t"/>
                <o:lock v:ext="edit" aspectratio="t"/>
              </v:shape>
            </v:group>
            <v:shape id="_x0000_s2055" style="position:absolute;left:8071;top:4069;width:4120;height:2913;mso-width-relative:page;mso-height-relative:page" coordsize="4120,2913" path="m1,251l,2662r4120,251l4120,,1,251xe" fillcolor="#d8d8d8 [2732]" stroked="f">
              <v:path arrowok="t"/>
              <o:lock v:ext="edit" aspectratio="t"/>
            </v:shape>
            <v:shape id="_x0000_s2056" style="position:absolute;left:4104;top:3399;width:3985;height:4236;mso-width-relative:page;mso-height-relative:page" coordsize="3985,4236" path="m,l,4236,3985,3349r,-2428l,xe" fillcolor="#bfbfbf [2412]" stroked="f">
              <v:path arrowok="t"/>
              <o:lock v:ext="edit" aspectratio="t"/>
            </v:shape>
            <v:shape id="_x0000_s2057" style="position:absolute;left:18;top:3399;width:4086;height:4253;mso-width-relative:page;mso-height-relative:page" coordsize="4086,4253" path="m4086,r-2,4253l,3198,,1072,4086,xe" fillcolor="#d8d8d8 [2732]" stroked="f">
              <v:path arrowok="t"/>
              <o:lock v:ext="edit" aspectratio="t"/>
            </v:shape>
            <v:shape id="_x0000_s2058" style="position:absolute;left:17;top:3617;width:2076;height:3851;mso-width-relative:page;mso-height-relative:page" coordsize="2076,3851" path="m,921l2060,r16,3851l,2981,,921xe" fillcolor="#dff3ce [820]" stroked="f">
              <v:fill opacity="45875f"/>
              <v:path arrowok="t"/>
              <o:lock v:ext="edit" aspectratio="t"/>
            </v:shape>
            <v:shape id="_x0000_s2059" style="position:absolute;left:2077;top:3617;width:6011;height:3835;mso-width-relative:page;mso-height-relative:page" coordsize="6011,3835" path="m,l17,3835,6011,2629r,-1390l,xe" fillcolor="#bee89d [1620]" stroked="f">
              <v:fill opacity="45875f"/>
              <v:path arrowok="t"/>
              <o:lock v:ext="edit" aspectratio="t"/>
            </v:shape>
            <v:shape id="_x0000_s2060" style="position:absolute;left:8088;top:3835;width:4102;height:3432;mso-width-relative:page;mso-height-relative:page" coordsize="4102,3432" path="m,1038l,2411,4102,3432,4102,,,1038xe" fillcolor="#dff3ce [820]" stroked="f">
              <v:fill opacity="45875f"/>
              <v:path arrowok="t"/>
              <o:lock v:ext="edit" aspectratio="t"/>
            </v:shape>
          </v:group>
          <v:shapetype id="_x0000_t202" coordsize="21600,21600" o:spt="202" path="m,l,21600r21600,l21600,xe">
            <v:stroke joinstyle="miter"/>
            <v:path gradientshapeok="t" o:connecttype="rect"/>
          </v:shapetype>
          <v:shape id="_x0000_s2061" type="#_x0000_t202" style="position:absolute;left:10821;top:13296;width:1058;height:365" filled="f" stroked="f">
            <v:textbox style="mso-next-textbox:#_x0000_s2061" inset=",0,,0">
              <w:txbxContent>
                <w:p w:rsidR="006B0BCB" w:rsidRDefault="006B0BCB">
                  <w:pPr>
                    <w:jc w:val="center"/>
                    <w:rPr>
                      <w:color w:val="7FD13B" w:themeColor="accent1"/>
                      <w:lang w:val="es-ES"/>
                    </w:rPr>
                  </w:pPr>
                  <w:r>
                    <w:rPr>
                      <w:lang w:val="es-ES"/>
                    </w:rPr>
                    <w:fldChar w:fldCharType="begin"/>
                  </w:r>
                  <w:r>
                    <w:rPr>
                      <w:lang w:val="es-ES"/>
                    </w:rPr>
                    <w:instrText xml:space="preserve"> PAGE   \* MERGEFORMAT </w:instrText>
                  </w:r>
                  <w:r>
                    <w:rPr>
                      <w:lang w:val="es-ES"/>
                    </w:rPr>
                    <w:fldChar w:fldCharType="separate"/>
                  </w:r>
                  <w:r w:rsidR="009B275C" w:rsidRPr="009B275C">
                    <w:rPr>
                      <w:noProof/>
                      <w:color w:val="7FD13B" w:themeColor="accent1"/>
                    </w:rPr>
                    <w:t>59</w:t>
                  </w:r>
                  <w:r>
                    <w:rPr>
                      <w:lang w:val="es-ES"/>
                    </w:rPr>
                    <w:fldChar w:fldCharType="end"/>
                  </w:r>
                </w:p>
              </w:txbxContent>
            </v:textbox>
          </v:shape>
          <w10:wrap anchorx="page" anchory="margin"/>
        </v:group>
      </w:pict>
    </w:r>
    <w:r>
      <w:rPr>
        <w:color w:val="7F7F7F" w:themeColor="background1" w:themeShade="7F"/>
      </w:rPr>
      <w:t xml:space="preserve"> | Año 2010</w:t>
    </w:r>
  </w:p>
  <w:p w:rsidR="006B0BCB" w:rsidRDefault="006B0BCB">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46332" w:rsidRDefault="00C46332" w:rsidP="00C55F0F">
      <w:pPr>
        <w:spacing w:after="0" w:line="240" w:lineRule="auto"/>
      </w:pPr>
      <w:r>
        <w:separator/>
      </w:r>
    </w:p>
  </w:footnote>
  <w:footnote w:type="continuationSeparator" w:id="1">
    <w:p w:rsidR="00C46332" w:rsidRDefault="00C46332" w:rsidP="00C55F0F">
      <w:pPr>
        <w:spacing w:after="0" w:line="240" w:lineRule="auto"/>
      </w:pPr>
      <w:r>
        <w:continuationSeparator/>
      </w:r>
    </w:p>
  </w:footnote>
  <w:footnote w:id="2">
    <w:p w:rsidR="006B0BCB" w:rsidRPr="00D20362" w:rsidRDefault="006B0BCB" w:rsidP="00B47287">
      <w:pPr>
        <w:rPr>
          <w:rFonts w:ascii="Calibri" w:hAnsi="Calibri"/>
          <w:sz w:val="20"/>
          <w:szCs w:val="20"/>
        </w:rPr>
      </w:pPr>
      <w:r>
        <w:rPr>
          <w:rStyle w:val="Refdenotaalpie"/>
        </w:rPr>
        <w:footnoteRef/>
      </w:r>
      <w:r>
        <w:t xml:space="preserve"> </w:t>
      </w:r>
      <w:r w:rsidRPr="00D20362">
        <w:rPr>
          <w:rFonts w:ascii="Calibri" w:hAnsi="Calibri"/>
          <w:sz w:val="20"/>
          <w:szCs w:val="20"/>
        </w:rPr>
        <w:t xml:space="preserve">Definición </w:t>
      </w:r>
      <w:r>
        <w:rPr>
          <w:rFonts w:ascii="Calibri" w:hAnsi="Calibri"/>
          <w:sz w:val="20"/>
          <w:szCs w:val="20"/>
        </w:rPr>
        <w:t>en glosario de términos (</w:t>
      </w:r>
      <w:r w:rsidR="009B275C">
        <w:rPr>
          <w:rFonts w:ascii="Calibri" w:hAnsi="Calibri"/>
          <w:sz w:val="20"/>
          <w:szCs w:val="20"/>
        </w:rPr>
        <w:t>Pág. 58</w:t>
      </w:r>
      <w:r w:rsidRPr="00D20362">
        <w:rPr>
          <w:rFonts w:ascii="Calibri" w:hAnsi="Calibri"/>
          <w:sz w:val="20"/>
          <w:szCs w:val="20"/>
        </w:rPr>
        <w:t>)</w:t>
      </w:r>
    </w:p>
    <w:p w:rsidR="006B0BCB" w:rsidRPr="00B47287" w:rsidRDefault="006B0BCB">
      <w:pPr>
        <w:pStyle w:val="Textonotapie"/>
      </w:pPr>
    </w:p>
  </w:footnote>
  <w:footnote w:id="3">
    <w:p w:rsidR="006B0BCB" w:rsidRPr="008158C8" w:rsidRDefault="006B0BCB">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w:t>
      </w:r>
      <w:r w:rsidR="009B275C">
        <w:rPr>
          <w:rFonts w:ascii="Calibri" w:hAnsi="Calibri"/>
        </w:rPr>
        <w:t>Pág. 58</w:t>
      </w:r>
      <w:r w:rsidRPr="00D20362">
        <w:rPr>
          <w:rFonts w:ascii="Calibri" w:hAnsi="Calibri"/>
        </w:rPr>
        <w:t>)</w:t>
      </w:r>
    </w:p>
  </w:footnote>
  <w:footnote w:id="4">
    <w:p w:rsidR="006B0BCB" w:rsidRPr="00D20362" w:rsidRDefault="006B0BCB" w:rsidP="0079276C">
      <w:pPr>
        <w:rPr>
          <w:rFonts w:ascii="Calibri" w:hAnsi="Calibri"/>
          <w:sz w:val="20"/>
          <w:szCs w:val="20"/>
        </w:rPr>
      </w:pPr>
      <w:r>
        <w:rPr>
          <w:rStyle w:val="Refdenotaalpie"/>
        </w:rPr>
        <w:footnoteRef/>
      </w:r>
      <w:r>
        <w:t xml:space="preserve"> </w:t>
      </w:r>
      <w:r w:rsidRPr="00D20362">
        <w:rPr>
          <w:rFonts w:ascii="Calibri" w:hAnsi="Calibri"/>
          <w:sz w:val="20"/>
          <w:szCs w:val="20"/>
        </w:rPr>
        <w:t xml:space="preserve">Definición </w:t>
      </w:r>
      <w:r>
        <w:rPr>
          <w:rFonts w:ascii="Calibri" w:hAnsi="Calibri"/>
          <w:sz w:val="20"/>
          <w:szCs w:val="20"/>
        </w:rPr>
        <w:t>en glosario de términos (</w:t>
      </w:r>
      <w:r w:rsidR="009B275C">
        <w:rPr>
          <w:rFonts w:ascii="Calibri" w:hAnsi="Calibri"/>
          <w:sz w:val="20"/>
          <w:szCs w:val="20"/>
        </w:rPr>
        <w:t>Pág. 58</w:t>
      </w:r>
      <w:r w:rsidRPr="00D20362">
        <w:rPr>
          <w:rFonts w:ascii="Calibri" w:hAnsi="Calibri"/>
          <w:sz w:val="20"/>
          <w:szCs w:val="20"/>
        </w:rPr>
        <w:t>)</w:t>
      </w:r>
    </w:p>
    <w:p w:rsidR="006B0BCB" w:rsidRPr="0079276C" w:rsidRDefault="006B0BCB">
      <w:pPr>
        <w:pStyle w:val="Textonotapie"/>
      </w:pPr>
    </w:p>
  </w:footnote>
  <w:footnote w:id="5">
    <w:p w:rsidR="006B0BCB" w:rsidRPr="008158C8" w:rsidRDefault="006B0BCB" w:rsidP="008158C8">
      <w:pPr>
        <w:spacing w:line="240" w:lineRule="auto"/>
        <w:rPr>
          <w:rFonts w:ascii="Calibri" w:hAnsi="Calibri"/>
          <w:sz w:val="20"/>
          <w:szCs w:val="20"/>
        </w:rPr>
      </w:pPr>
      <w:r>
        <w:rPr>
          <w:rStyle w:val="Refdenotaalpie"/>
        </w:rPr>
        <w:footnoteRef/>
      </w:r>
      <w:r w:rsidRPr="00D20362">
        <w:rPr>
          <w:rFonts w:ascii="Calibri" w:hAnsi="Calibri"/>
          <w:sz w:val="20"/>
          <w:szCs w:val="20"/>
        </w:rPr>
        <w:t xml:space="preserve"> Definición </w:t>
      </w:r>
      <w:r>
        <w:rPr>
          <w:rFonts w:ascii="Calibri" w:hAnsi="Calibri"/>
          <w:sz w:val="20"/>
          <w:szCs w:val="20"/>
        </w:rPr>
        <w:t>en glosario de términos (</w:t>
      </w:r>
      <w:r w:rsidR="009B275C">
        <w:rPr>
          <w:rFonts w:ascii="Calibri" w:hAnsi="Calibri"/>
          <w:sz w:val="20"/>
          <w:szCs w:val="20"/>
        </w:rPr>
        <w:t>Pág. 58</w:t>
      </w:r>
      <w:r w:rsidRPr="00D20362">
        <w:rPr>
          <w:rFonts w:ascii="Calibri" w:hAnsi="Calibri"/>
          <w:sz w:val="20"/>
          <w:szCs w:val="20"/>
        </w:rPr>
        <w:t>)</w:t>
      </w:r>
    </w:p>
  </w:footnote>
  <w:footnote w:id="6">
    <w:p w:rsidR="006B0BCB" w:rsidRPr="008158C8" w:rsidRDefault="006B0BCB" w:rsidP="008158C8">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w:t>
      </w:r>
      <w:r w:rsidR="009B275C">
        <w:rPr>
          <w:rFonts w:ascii="Calibri" w:hAnsi="Calibri"/>
        </w:rPr>
        <w:t>Pág. 58</w:t>
      </w:r>
      <w:r w:rsidRPr="00D20362">
        <w:rPr>
          <w:rFonts w:ascii="Calibri" w:hAnsi="Calibri"/>
        </w:rPr>
        <w:t>)</w:t>
      </w:r>
    </w:p>
  </w:footnote>
  <w:footnote w:id="7">
    <w:p w:rsidR="006B0BCB" w:rsidRPr="00596916" w:rsidRDefault="006B0BCB">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w:t>
      </w:r>
      <w:r w:rsidR="009B275C">
        <w:rPr>
          <w:rFonts w:ascii="Calibri" w:hAnsi="Calibri"/>
        </w:rPr>
        <w:t>Pág. 58</w:t>
      </w:r>
      <w:r w:rsidRPr="00D20362">
        <w:rPr>
          <w:rFonts w:ascii="Calibri" w:hAnsi="Calibri"/>
        </w:rPr>
        <w:t>)</w:t>
      </w:r>
    </w:p>
  </w:footnote>
  <w:footnote w:id="8">
    <w:p w:rsidR="006B0BCB" w:rsidRPr="00F27385" w:rsidRDefault="006B0BCB">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w:t>
      </w:r>
      <w:r w:rsidR="009B275C">
        <w:rPr>
          <w:rFonts w:ascii="Calibri" w:hAnsi="Calibri"/>
        </w:rPr>
        <w:t>Pág. 58</w:t>
      </w:r>
      <w:r w:rsidRPr="00D20362">
        <w:rPr>
          <w:rFonts w:ascii="Calibri" w:hAnsi="Calibri"/>
        </w:rPr>
        <w:t>)</w:t>
      </w:r>
    </w:p>
  </w:footnote>
  <w:footnote w:id="9">
    <w:p w:rsidR="006B0BCB" w:rsidRPr="00F27385" w:rsidRDefault="006B0BCB">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w:t>
      </w:r>
      <w:r w:rsidR="009B275C">
        <w:rPr>
          <w:rFonts w:ascii="Calibri" w:hAnsi="Calibri"/>
        </w:rPr>
        <w:t>Pág. 58</w:t>
      </w:r>
      <w:r w:rsidRPr="00D20362">
        <w:rPr>
          <w:rFonts w:ascii="Calibri" w:hAnsi="Calibri"/>
        </w:rPr>
        <w:t>)</w:t>
      </w:r>
    </w:p>
  </w:footnote>
  <w:footnote w:id="10">
    <w:p w:rsidR="006B0BCB" w:rsidRPr="008158C8" w:rsidRDefault="006B0BCB">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w:t>
      </w:r>
      <w:r w:rsidR="009B275C">
        <w:rPr>
          <w:rFonts w:ascii="Calibri" w:hAnsi="Calibri"/>
        </w:rPr>
        <w:t>Pág. 58</w:t>
      </w:r>
      <w:r w:rsidRPr="00D20362">
        <w:rPr>
          <w:rFonts w:ascii="Calibri" w:hAnsi="Calibri"/>
        </w:rPr>
        <w:t>)</w:t>
      </w:r>
    </w:p>
  </w:footnote>
  <w:footnote w:id="11">
    <w:p w:rsidR="006B0BCB" w:rsidRPr="008158C8" w:rsidRDefault="006B0BCB">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w:t>
      </w:r>
      <w:r w:rsidR="009B275C">
        <w:rPr>
          <w:rFonts w:ascii="Calibri" w:hAnsi="Calibri"/>
        </w:rPr>
        <w:t>Pág. 58</w:t>
      </w:r>
      <w:r w:rsidRPr="00D20362">
        <w:rPr>
          <w:rFonts w:ascii="Calibri" w:hAnsi="Calibri"/>
        </w:rPr>
        <w:t>)</w:t>
      </w:r>
    </w:p>
  </w:footnote>
  <w:footnote w:id="12">
    <w:p w:rsidR="006B0BCB" w:rsidRPr="008158C8" w:rsidRDefault="006B0BCB">
      <w:pPr>
        <w:pStyle w:val="Textonotapie"/>
      </w:pPr>
      <w:r>
        <w:rPr>
          <w:rStyle w:val="Refdenotaalpie"/>
        </w:rPr>
        <w:footnoteRef/>
      </w:r>
      <w:r w:rsidRPr="00D20362">
        <w:rPr>
          <w:rFonts w:ascii="Calibri" w:hAnsi="Calibri"/>
        </w:rPr>
        <w:t xml:space="preserve">Definición </w:t>
      </w:r>
      <w:r>
        <w:rPr>
          <w:rFonts w:ascii="Calibri" w:hAnsi="Calibri"/>
        </w:rPr>
        <w:t>en glosario de términos (</w:t>
      </w:r>
      <w:r w:rsidR="009B275C">
        <w:rPr>
          <w:rFonts w:ascii="Calibri" w:hAnsi="Calibri"/>
        </w:rPr>
        <w:t>Pág. 58</w:t>
      </w:r>
      <w:r w:rsidRPr="00D20362">
        <w:rPr>
          <w:rFonts w:ascii="Calibri" w:hAnsi="Calibri"/>
        </w:rPr>
        <w:t>)</w:t>
      </w:r>
    </w:p>
  </w:footnote>
  <w:footnote w:id="13">
    <w:p w:rsidR="006B0BCB" w:rsidRPr="00596916" w:rsidRDefault="006B0BCB">
      <w:pPr>
        <w:pStyle w:val="Textonotapie"/>
      </w:pPr>
      <w:r>
        <w:rPr>
          <w:rStyle w:val="Refdenotaalpie"/>
        </w:rPr>
        <w:footnoteRef/>
      </w:r>
      <w:r w:rsidRPr="00D20362">
        <w:rPr>
          <w:rFonts w:ascii="Calibri" w:hAnsi="Calibri"/>
        </w:rPr>
        <w:t xml:space="preserve">Definición </w:t>
      </w:r>
      <w:r>
        <w:rPr>
          <w:rFonts w:ascii="Calibri" w:hAnsi="Calibri"/>
        </w:rPr>
        <w:t>en glosario de términos (</w:t>
      </w:r>
      <w:r w:rsidR="009B275C">
        <w:rPr>
          <w:rFonts w:ascii="Calibri" w:hAnsi="Calibri"/>
        </w:rPr>
        <w:t>Pág. 58</w:t>
      </w:r>
      <w:r w:rsidRPr="00D20362">
        <w:rPr>
          <w:rFonts w:ascii="Calibri" w:hAnsi="Calibri"/>
        </w:rPr>
        <w:t>)</w:t>
      </w:r>
    </w:p>
  </w:footnote>
  <w:footnote w:id="14">
    <w:p w:rsidR="006B0BCB" w:rsidRPr="00596916" w:rsidRDefault="006B0BCB">
      <w:pPr>
        <w:pStyle w:val="Textonotapie"/>
      </w:pPr>
      <w:r>
        <w:rPr>
          <w:rStyle w:val="Refdenotaalpie"/>
        </w:rPr>
        <w:footnoteRef/>
      </w:r>
      <w:r w:rsidRPr="00D20362">
        <w:rPr>
          <w:rFonts w:ascii="Calibri" w:hAnsi="Calibri"/>
        </w:rPr>
        <w:t xml:space="preserve">Definición </w:t>
      </w:r>
      <w:r>
        <w:rPr>
          <w:rFonts w:ascii="Calibri" w:hAnsi="Calibri"/>
        </w:rPr>
        <w:t>en glosario de términos (</w:t>
      </w:r>
      <w:r w:rsidR="009B275C">
        <w:rPr>
          <w:rFonts w:ascii="Calibri" w:hAnsi="Calibri"/>
        </w:rPr>
        <w:t>Pág. 58</w:t>
      </w:r>
      <w:r w:rsidRPr="00D20362">
        <w:rPr>
          <w:rFonts w:ascii="Calibri" w:hAnsi="Calibri"/>
        </w:rPr>
        <w:t>)</w:t>
      </w:r>
    </w:p>
  </w:footnote>
  <w:footnote w:id="15">
    <w:p w:rsidR="006B0BCB" w:rsidRPr="00294F59" w:rsidRDefault="006B0BCB">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w:t>
      </w:r>
      <w:r w:rsidR="009B275C">
        <w:rPr>
          <w:rFonts w:ascii="Calibri" w:hAnsi="Calibri"/>
        </w:rPr>
        <w:t>Pág. 58</w:t>
      </w:r>
      <w:r w:rsidRPr="00D20362">
        <w:rPr>
          <w:rFonts w:ascii="Calibri" w:hAnsi="Calibri"/>
        </w:rPr>
        <w:t>)</w:t>
      </w:r>
    </w:p>
  </w:footnote>
  <w:footnote w:id="16">
    <w:p w:rsidR="006B0BCB" w:rsidRPr="001715E8" w:rsidRDefault="006B0BCB">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w:t>
      </w:r>
      <w:r w:rsidR="009B275C">
        <w:rPr>
          <w:rFonts w:ascii="Calibri" w:hAnsi="Calibri"/>
        </w:rPr>
        <w:t>Pág. 58</w:t>
      </w:r>
      <w:r w:rsidRPr="00D20362">
        <w:rPr>
          <w:rFonts w:ascii="Calibri" w:hAnsi="Calibri"/>
        </w:rPr>
        <w:t>)</w:t>
      </w:r>
    </w:p>
  </w:footnote>
  <w:footnote w:id="17">
    <w:p w:rsidR="006B0BCB" w:rsidRPr="001715E8" w:rsidRDefault="006B0BCB">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w:t>
      </w:r>
      <w:r w:rsidR="009B275C">
        <w:rPr>
          <w:rFonts w:ascii="Calibri" w:hAnsi="Calibri"/>
        </w:rPr>
        <w:t>Pág. 58</w:t>
      </w:r>
      <w:r w:rsidRPr="00D20362">
        <w:rPr>
          <w:rFonts w:ascii="Calibri" w:hAnsi="Calibri"/>
        </w:rPr>
        <w:t>)</w:t>
      </w:r>
    </w:p>
  </w:footnote>
  <w:footnote w:id="18">
    <w:p w:rsidR="006B0BCB" w:rsidRPr="001715E8" w:rsidRDefault="006B0BCB">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w:t>
      </w:r>
      <w:r w:rsidR="009B275C">
        <w:rPr>
          <w:rFonts w:ascii="Calibri" w:hAnsi="Calibri"/>
        </w:rPr>
        <w:t>Pág. 58</w:t>
      </w:r>
      <w:r w:rsidRPr="00D20362">
        <w:rPr>
          <w:rFonts w:ascii="Calibri" w:hAnsi="Calibri"/>
        </w:rPr>
        <w:t>)</w:t>
      </w:r>
    </w:p>
  </w:footnote>
  <w:footnote w:id="19">
    <w:p w:rsidR="006B0BCB" w:rsidRPr="001715E8" w:rsidRDefault="006B0BCB">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w:t>
      </w:r>
      <w:r w:rsidR="009B275C">
        <w:rPr>
          <w:rFonts w:ascii="Calibri" w:hAnsi="Calibri"/>
        </w:rPr>
        <w:t>Pág. 58</w:t>
      </w:r>
      <w:r w:rsidRPr="00D20362">
        <w:rPr>
          <w:rFonts w:ascii="Calibri" w:hAnsi="Calibri"/>
        </w:rPr>
        <w:t>)</w:t>
      </w:r>
    </w:p>
  </w:footnote>
  <w:footnote w:id="20">
    <w:p w:rsidR="006B0BCB" w:rsidRPr="001715E8" w:rsidRDefault="006B0BCB">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w:t>
      </w:r>
      <w:r w:rsidR="009B275C">
        <w:rPr>
          <w:rFonts w:ascii="Calibri" w:hAnsi="Calibri"/>
        </w:rPr>
        <w:t>Pág. 58</w:t>
      </w:r>
      <w:r w:rsidRPr="00D20362">
        <w:rPr>
          <w:rFonts w:ascii="Calibri" w:hAnsi="Calibri"/>
        </w:rPr>
        <w:t>)</w:t>
      </w:r>
    </w:p>
  </w:footnote>
  <w:footnote w:id="21">
    <w:p w:rsidR="006B0BCB" w:rsidRPr="001715E8" w:rsidRDefault="006B0BCB">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w:t>
      </w:r>
      <w:r w:rsidR="009B275C">
        <w:rPr>
          <w:rFonts w:ascii="Calibri" w:hAnsi="Calibri"/>
        </w:rPr>
        <w:t>Pág. 58</w:t>
      </w:r>
      <w:r w:rsidRPr="00D20362">
        <w:rPr>
          <w:rFonts w:ascii="Calibri" w:hAnsi="Calibri"/>
        </w:rPr>
        <w:t>)</w:t>
      </w:r>
    </w:p>
  </w:footnote>
  <w:footnote w:id="22">
    <w:p w:rsidR="006B0BCB" w:rsidRPr="001715E8" w:rsidRDefault="006B0BCB">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w:t>
      </w:r>
      <w:r w:rsidR="009B275C">
        <w:rPr>
          <w:rFonts w:ascii="Calibri" w:hAnsi="Calibri"/>
        </w:rPr>
        <w:t>Pág. 58</w:t>
      </w:r>
      <w:r w:rsidRPr="00D20362">
        <w:rPr>
          <w:rFonts w:ascii="Calibri" w:hAnsi="Calibri"/>
        </w:rPr>
        <w:t>)</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B0BCB" w:rsidRDefault="006B0BCB">
    <w:pPr>
      <w:pStyle w:val="Encabezado"/>
      <w:tabs>
        <w:tab w:val="left" w:pos="2580"/>
        <w:tab w:val="left" w:pos="2985"/>
      </w:tabs>
      <w:spacing w:after="120" w:line="276" w:lineRule="auto"/>
      <w:jc w:val="right"/>
      <w:rPr>
        <w:b/>
        <w:bCs/>
        <w:color w:val="4E5B6F" w:themeColor="text2"/>
        <w:sz w:val="28"/>
        <w:szCs w:val="28"/>
      </w:rPr>
    </w:pPr>
    <w:r>
      <w:rPr>
        <w:b/>
        <w:bCs/>
        <w:color w:val="4E5B6F" w:themeColor="text2"/>
        <w:sz w:val="28"/>
        <w:szCs w:val="28"/>
      </w:rPr>
      <w:t>Universidad Tecnológica Nacional – Facultad Regional Córdoba</w:t>
    </w:r>
  </w:p>
  <w:p w:rsidR="006B0BCB" w:rsidRDefault="006B0BCB">
    <w:pPr>
      <w:pStyle w:val="Encabezado"/>
      <w:tabs>
        <w:tab w:val="left" w:pos="2580"/>
        <w:tab w:val="left" w:pos="2985"/>
      </w:tabs>
      <w:spacing w:after="120" w:line="276" w:lineRule="auto"/>
      <w:jc w:val="right"/>
      <w:rPr>
        <w:color w:val="7FD13B" w:themeColor="accent1"/>
      </w:rPr>
    </w:pPr>
    <w:r>
      <w:rPr>
        <w:color w:val="7FD13B" w:themeColor="accent1"/>
      </w:rPr>
      <w:t>Ingeniería de Sistemas de Información</w:t>
    </w:r>
  </w:p>
  <w:sdt>
    <w:sdtPr>
      <w:rPr>
        <w:szCs w:val="24"/>
      </w:rPr>
      <w:alias w:val="Autor"/>
      <w:id w:val="77887908"/>
      <w:dataBinding w:prefixMappings="xmlns:ns0='http://schemas.openxmlformats.org/package/2006/metadata/core-properties' xmlns:ns1='http://purl.org/dc/elements/1.1/'" w:xpath="/ns0:coreProperties[1]/ns1:creator[1]" w:storeItemID="{6C3C8BC8-F283-45AE-878A-BAB7291924A1}"/>
      <w:text/>
    </w:sdtPr>
    <w:sdtContent>
      <w:p w:rsidR="006B0BCB" w:rsidRDefault="006B0BCB">
        <w:pPr>
          <w:pStyle w:val="Encabezado"/>
          <w:pBdr>
            <w:bottom w:val="single" w:sz="4" w:space="1" w:color="A5A5A5" w:themeColor="background1" w:themeShade="A5"/>
          </w:pBdr>
          <w:tabs>
            <w:tab w:val="left" w:pos="2580"/>
            <w:tab w:val="left" w:pos="2985"/>
          </w:tabs>
          <w:spacing w:after="120" w:line="276" w:lineRule="auto"/>
          <w:jc w:val="right"/>
          <w:rPr>
            <w:color w:val="808080" w:themeColor="text1" w:themeTint="7F"/>
          </w:rPr>
        </w:pPr>
        <w:r w:rsidRPr="00AB6CC1">
          <w:rPr>
            <w:color w:val="A6A6A6" w:themeColor="background1" w:themeShade="A6"/>
            <w:szCs w:val="24"/>
          </w:rPr>
          <w:t>Cátedra: Proyecto Final</w:t>
        </w:r>
      </w:p>
    </w:sdtContent>
  </w:sdt>
  <w:p w:rsidR="006B0BCB" w:rsidRDefault="006B0BCB">
    <w:pPr>
      <w:pStyle w:val="Encabezado"/>
    </w:pPr>
    <w:r>
      <w:rPr>
        <w:noProof/>
        <w:lang w:eastAsia="es-AR"/>
      </w:rPr>
      <w:drawing>
        <wp:anchor distT="0" distB="0" distL="114300" distR="114300" simplePos="0" relativeHeight="251658240" behindDoc="0" locked="0" layoutInCell="1" allowOverlap="1">
          <wp:simplePos x="0" y="0"/>
          <wp:positionH relativeFrom="column">
            <wp:posOffset>-60960</wp:posOffset>
          </wp:positionH>
          <wp:positionV relativeFrom="paragraph">
            <wp:posOffset>-917575</wp:posOffset>
          </wp:positionV>
          <wp:extent cx="638175" cy="752475"/>
          <wp:effectExtent l="19050" t="0" r="9525" b="0"/>
          <wp:wrapNone/>
          <wp:docPr id="4" name="3 Imagen" descr="BACAMQMQ3HCAIDFMQOCANYMT11CARILD9TCAWQ697MCAJ9BKY9CAAIJBIBCAMEQ90KCAAYTTETCAWKTKQ1CAC4KIJMCAPHIX4SCAPU371PCARRL4J7CAM2NE2CCAUK6EK2CAR4UQYVCA5VNMW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AMQMQ3HCAIDFMQOCANYMT11CARILD9TCAWQ697MCAJ9BKY9CAAIJBIBCAMEQ90KCAAYTTETCAWKTKQ1CAC4KIJMCAPHIX4SCAPU371PCARRL4J7CAM2NE2CCAUK6EK2CAR4UQYVCA5VNMWC.jpg"/>
                  <pic:cNvPicPr/>
                </pic:nvPicPr>
                <pic:blipFill>
                  <a:blip r:embed="rId1"/>
                  <a:stretch>
                    <a:fillRect/>
                  </a:stretch>
                </pic:blipFill>
                <pic:spPr>
                  <a:xfrm>
                    <a:off x="0" y="0"/>
                    <a:ext cx="638175" cy="752475"/>
                  </a:xfrm>
                  <a:prstGeom prst="rect">
                    <a:avLst/>
                  </a:prstGeom>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0"/>
    <w:multiLevelType w:val="singleLevel"/>
    <w:tmpl w:val="580EA16C"/>
    <w:lvl w:ilvl="0">
      <w:start w:val="1"/>
      <w:numFmt w:val="bullet"/>
      <w:lvlText w:val=""/>
      <w:lvlJc w:val="left"/>
      <w:pPr>
        <w:tabs>
          <w:tab w:val="num" w:pos="1492"/>
        </w:tabs>
        <w:ind w:left="1492" w:hanging="360"/>
      </w:pPr>
      <w:rPr>
        <w:rFonts w:ascii="Symbol" w:hAnsi="Symbol" w:hint="default"/>
      </w:rPr>
    </w:lvl>
  </w:abstractNum>
  <w:abstractNum w:abstractNumId="1">
    <w:nsid w:val="FFFFFF81"/>
    <w:multiLevelType w:val="singleLevel"/>
    <w:tmpl w:val="4C3CF520"/>
    <w:lvl w:ilvl="0">
      <w:start w:val="1"/>
      <w:numFmt w:val="bullet"/>
      <w:lvlText w:val=""/>
      <w:lvlJc w:val="left"/>
      <w:pPr>
        <w:tabs>
          <w:tab w:val="num" w:pos="1209"/>
        </w:tabs>
        <w:ind w:left="1209" w:hanging="360"/>
      </w:pPr>
      <w:rPr>
        <w:rFonts w:ascii="Symbol" w:hAnsi="Symbol" w:hint="default"/>
      </w:rPr>
    </w:lvl>
  </w:abstractNum>
  <w:abstractNum w:abstractNumId="2">
    <w:nsid w:val="FFFFFF82"/>
    <w:multiLevelType w:val="singleLevel"/>
    <w:tmpl w:val="FB98AF52"/>
    <w:lvl w:ilvl="0">
      <w:start w:val="1"/>
      <w:numFmt w:val="bullet"/>
      <w:lvlText w:val=""/>
      <w:lvlJc w:val="left"/>
      <w:pPr>
        <w:tabs>
          <w:tab w:val="num" w:pos="926"/>
        </w:tabs>
        <w:ind w:left="926" w:hanging="360"/>
      </w:pPr>
      <w:rPr>
        <w:rFonts w:ascii="Symbol" w:hAnsi="Symbol" w:hint="default"/>
      </w:rPr>
    </w:lvl>
  </w:abstractNum>
  <w:abstractNum w:abstractNumId="3">
    <w:nsid w:val="FFFFFF83"/>
    <w:multiLevelType w:val="singleLevel"/>
    <w:tmpl w:val="72301320"/>
    <w:lvl w:ilvl="0">
      <w:start w:val="1"/>
      <w:numFmt w:val="bullet"/>
      <w:lvlText w:val=""/>
      <w:lvlJc w:val="left"/>
      <w:pPr>
        <w:tabs>
          <w:tab w:val="num" w:pos="643"/>
        </w:tabs>
        <w:ind w:left="643" w:hanging="360"/>
      </w:pPr>
      <w:rPr>
        <w:rFonts w:ascii="Symbol" w:hAnsi="Symbol" w:hint="default"/>
      </w:rPr>
    </w:lvl>
  </w:abstractNum>
  <w:abstractNum w:abstractNumId="4">
    <w:nsid w:val="FFFFFF89"/>
    <w:multiLevelType w:val="singleLevel"/>
    <w:tmpl w:val="1EAC0DEA"/>
    <w:lvl w:ilvl="0">
      <w:start w:val="1"/>
      <w:numFmt w:val="bullet"/>
      <w:lvlText w:val=""/>
      <w:lvlJc w:val="left"/>
      <w:pPr>
        <w:tabs>
          <w:tab w:val="num" w:pos="360"/>
        </w:tabs>
        <w:ind w:left="360" w:hanging="360"/>
      </w:pPr>
      <w:rPr>
        <w:rFonts w:ascii="Symbol" w:hAnsi="Symbol" w:hint="default"/>
      </w:rPr>
    </w:lvl>
  </w:abstractNum>
  <w:abstractNum w:abstractNumId="5">
    <w:nsid w:val="03FA31F3"/>
    <w:multiLevelType w:val="hybridMultilevel"/>
    <w:tmpl w:val="38741CBE"/>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0A354669"/>
    <w:multiLevelType w:val="hybridMultilevel"/>
    <w:tmpl w:val="DFA09920"/>
    <w:lvl w:ilvl="0" w:tplc="0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nsid w:val="0ADA75EE"/>
    <w:multiLevelType w:val="hybridMultilevel"/>
    <w:tmpl w:val="44AA9B78"/>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nsid w:val="0CCC0DE9"/>
    <w:multiLevelType w:val="hybridMultilevel"/>
    <w:tmpl w:val="CA8277F2"/>
    <w:lvl w:ilvl="0" w:tplc="EBBA01D0">
      <w:start w:val="1"/>
      <w:numFmt w:val="bullet"/>
      <w:pStyle w:val="Citadestacada"/>
      <w:lvlText w:val=""/>
      <w:lvlJc w:val="left"/>
      <w:pPr>
        <w:ind w:left="1656" w:hanging="360"/>
      </w:pPr>
      <w:rPr>
        <w:rFonts w:ascii="Wingdings" w:hAnsi="Wingdings" w:hint="default"/>
      </w:rPr>
    </w:lvl>
    <w:lvl w:ilvl="1" w:tplc="2C0A0003" w:tentative="1">
      <w:start w:val="1"/>
      <w:numFmt w:val="bullet"/>
      <w:lvlText w:val="o"/>
      <w:lvlJc w:val="left"/>
      <w:pPr>
        <w:ind w:left="2376" w:hanging="360"/>
      </w:pPr>
      <w:rPr>
        <w:rFonts w:ascii="Courier New" w:hAnsi="Courier New" w:cs="Courier New" w:hint="default"/>
      </w:rPr>
    </w:lvl>
    <w:lvl w:ilvl="2" w:tplc="2C0A0005" w:tentative="1">
      <w:start w:val="1"/>
      <w:numFmt w:val="bullet"/>
      <w:lvlText w:val=""/>
      <w:lvlJc w:val="left"/>
      <w:pPr>
        <w:ind w:left="3096" w:hanging="360"/>
      </w:pPr>
      <w:rPr>
        <w:rFonts w:ascii="Wingdings" w:hAnsi="Wingdings" w:hint="default"/>
      </w:rPr>
    </w:lvl>
    <w:lvl w:ilvl="3" w:tplc="2C0A0001" w:tentative="1">
      <w:start w:val="1"/>
      <w:numFmt w:val="bullet"/>
      <w:lvlText w:val=""/>
      <w:lvlJc w:val="left"/>
      <w:pPr>
        <w:ind w:left="3816" w:hanging="360"/>
      </w:pPr>
      <w:rPr>
        <w:rFonts w:ascii="Symbol" w:hAnsi="Symbol" w:hint="default"/>
      </w:rPr>
    </w:lvl>
    <w:lvl w:ilvl="4" w:tplc="2C0A0003" w:tentative="1">
      <w:start w:val="1"/>
      <w:numFmt w:val="bullet"/>
      <w:lvlText w:val="o"/>
      <w:lvlJc w:val="left"/>
      <w:pPr>
        <w:ind w:left="4536" w:hanging="360"/>
      </w:pPr>
      <w:rPr>
        <w:rFonts w:ascii="Courier New" w:hAnsi="Courier New" w:cs="Courier New" w:hint="default"/>
      </w:rPr>
    </w:lvl>
    <w:lvl w:ilvl="5" w:tplc="2C0A0005" w:tentative="1">
      <w:start w:val="1"/>
      <w:numFmt w:val="bullet"/>
      <w:lvlText w:val=""/>
      <w:lvlJc w:val="left"/>
      <w:pPr>
        <w:ind w:left="5256" w:hanging="360"/>
      </w:pPr>
      <w:rPr>
        <w:rFonts w:ascii="Wingdings" w:hAnsi="Wingdings" w:hint="default"/>
      </w:rPr>
    </w:lvl>
    <w:lvl w:ilvl="6" w:tplc="2C0A0001" w:tentative="1">
      <w:start w:val="1"/>
      <w:numFmt w:val="bullet"/>
      <w:lvlText w:val=""/>
      <w:lvlJc w:val="left"/>
      <w:pPr>
        <w:ind w:left="5976" w:hanging="360"/>
      </w:pPr>
      <w:rPr>
        <w:rFonts w:ascii="Symbol" w:hAnsi="Symbol" w:hint="default"/>
      </w:rPr>
    </w:lvl>
    <w:lvl w:ilvl="7" w:tplc="2C0A0003" w:tentative="1">
      <w:start w:val="1"/>
      <w:numFmt w:val="bullet"/>
      <w:lvlText w:val="o"/>
      <w:lvlJc w:val="left"/>
      <w:pPr>
        <w:ind w:left="6696" w:hanging="360"/>
      </w:pPr>
      <w:rPr>
        <w:rFonts w:ascii="Courier New" w:hAnsi="Courier New" w:cs="Courier New" w:hint="default"/>
      </w:rPr>
    </w:lvl>
    <w:lvl w:ilvl="8" w:tplc="2C0A0005" w:tentative="1">
      <w:start w:val="1"/>
      <w:numFmt w:val="bullet"/>
      <w:lvlText w:val=""/>
      <w:lvlJc w:val="left"/>
      <w:pPr>
        <w:ind w:left="7416" w:hanging="360"/>
      </w:pPr>
      <w:rPr>
        <w:rFonts w:ascii="Wingdings" w:hAnsi="Wingdings" w:hint="default"/>
      </w:rPr>
    </w:lvl>
  </w:abstractNum>
  <w:abstractNum w:abstractNumId="9">
    <w:nsid w:val="0DD72400"/>
    <w:multiLevelType w:val="hybridMultilevel"/>
    <w:tmpl w:val="D276790A"/>
    <w:lvl w:ilvl="0" w:tplc="0C0A0005">
      <w:start w:val="1"/>
      <w:numFmt w:val="bullet"/>
      <w:lvlText w:val=""/>
      <w:lvlJc w:val="left"/>
      <w:pPr>
        <w:tabs>
          <w:tab w:val="num" w:pos="1440"/>
        </w:tabs>
        <w:ind w:left="1440" w:hanging="360"/>
      </w:pPr>
      <w:rPr>
        <w:rFonts w:ascii="Wingdings" w:hAnsi="Wingdings" w:hint="default"/>
      </w:rPr>
    </w:lvl>
    <w:lvl w:ilvl="1" w:tplc="040A0003" w:tentative="1">
      <w:start w:val="1"/>
      <w:numFmt w:val="bullet"/>
      <w:lvlText w:val="o"/>
      <w:lvlJc w:val="left"/>
      <w:pPr>
        <w:tabs>
          <w:tab w:val="num" w:pos="2160"/>
        </w:tabs>
        <w:ind w:left="2160" w:hanging="360"/>
      </w:pPr>
      <w:rPr>
        <w:rFonts w:ascii="Courier New" w:hAnsi="Courier New" w:cs="Courier New" w:hint="default"/>
      </w:rPr>
    </w:lvl>
    <w:lvl w:ilvl="2" w:tplc="040A0005" w:tentative="1">
      <w:start w:val="1"/>
      <w:numFmt w:val="bullet"/>
      <w:lvlText w:val=""/>
      <w:lvlJc w:val="left"/>
      <w:pPr>
        <w:tabs>
          <w:tab w:val="num" w:pos="2880"/>
        </w:tabs>
        <w:ind w:left="2880" w:hanging="360"/>
      </w:pPr>
      <w:rPr>
        <w:rFonts w:ascii="Wingdings" w:hAnsi="Wingdings" w:hint="default"/>
      </w:rPr>
    </w:lvl>
    <w:lvl w:ilvl="3" w:tplc="040A0001" w:tentative="1">
      <w:start w:val="1"/>
      <w:numFmt w:val="bullet"/>
      <w:lvlText w:val=""/>
      <w:lvlJc w:val="left"/>
      <w:pPr>
        <w:tabs>
          <w:tab w:val="num" w:pos="3600"/>
        </w:tabs>
        <w:ind w:left="3600" w:hanging="360"/>
      </w:pPr>
      <w:rPr>
        <w:rFonts w:ascii="Symbol" w:hAnsi="Symbol" w:hint="default"/>
      </w:rPr>
    </w:lvl>
    <w:lvl w:ilvl="4" w:tplc="040A0003" w:tentative="1">
      <w:start w:val="1"/>
      <w:numFmt w:val="bullet"/>
      <w:lvlText w:val="o"/>
      <w:lvlJc w:val="left"/>
      <w:pPr>
        <w:tabs>
          <w:tab w:val="num" w:pos="4320"/>
        </w:tabs>
        <w:ind w:left="4320" w:hanging="360"/>
      </w:pPr>
      <w:rPr>
        <w:rFonts w:ascii="Courier New" w:hAnsi="Courier New" w:cs="Courier New" w:hint="default"/>
      </w:rPr>
    </w:lvl>
    <w:lvl w:ilvl="5" w:tplc="040A0005" w:tentative="1">
      <w:start w:val="1"/>
      <w:numFmt w:val="bullet"/>
      <w:lvlText w:val=""/>
      <w:lvlJc w:val="left"/>
      <w:pPr>
        <w:tabs>
          <w:tab w:val="num" w:pos="5040"/>
        </w:tabs>
        <w:ind w:left="5040" w:hanging="360"/>
      </w:pPr>
      <w:rPr>
        <w:rFonts w:ascii="Wingdings" w:hAnsi="Wingdings" w:hint="default"/>
      </w:rPr>
    </w:lvl>
    <w:lvl w:ilvl="6" w:tplc="040A0001" w:tentative="1">
      <w:start w:val="1"/>
      <w:numFmt w:val="bullet"/>
      <w:lvlText w:val=""/>
      <w:lvlJc w:val="left"/>
      <w:pPr>
        <w:tabs>
          <w:tab w:val="num" w:pos="5760"/>
        </w:tabs>
        <w:ind w:left="5760" w:hanging="360"/>
      </w:pPr>
      <w:rPr>
        <w:rFonts w:ascii="Symbol" w:hAnsi="Symbol" w:hint="default"/>
      </w:rPr>
    </w:lvl>
    <w:lvl w:ilvl="7" w:tplc="040A0003" w:tentative="1">
      <w:start w:val="1"/>
      <w:numFmt w:val="bullet"/>
      <w:lvlText w:val="o"/>
      <w:lvlJc w:val="left"/>
      <w:pPr>
        <w:tabs>
          <w:tab w:val="num" w:pos="6480"/>
        </w:tabs>
        <w:ind w:left="6480" w:hanging="360"/>
      </w:pPr>
      <w:rPr>
        <w:rFonts w:ascii="Courier New" w:hAnsi="Courier New" w:cs="Courier New" w:hint="default"/>
      </w:rPr>
    </w:lvl>
    <w:lvl w:ilvl="8" w:tplc="040A0005" w:tentative="1">
      <w:start w:val="1"/>
      <w:numFmt w:val="bullet"/>
      <w:lvlText w:val=""/>
      <w:lvlJc w:val="left"/>
      <w:pPr>
        <w:tabs>
          <w:tab w:val="num" w:pos="7200"/>
        </w:tabs>
        <w:ind w:left="7200" w:hanging="360"/>
      </w:pPr>
      <w:rPr>
        <w:rFonts w:ascii="Wingdings" w:hAnsi="Wingdings" w:hint="default"/>
      </w:rPr>
    </w:lvl>
  </w:abstractNum>
  <w:abstractNum w:abstractNumId="10">
    <w:nsid w:val="0F572D2C"/>
    <w:multiLevelType w:val="hybridMultilevel"/>
    <w:tmpl w:val="79982CC2"/>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nsid w:val="10F83D38"/>
    <w:multiLevelType w:val="hybridMultilevel"/>
    <w:tmpl w:val="35185F66"/>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nsid w:val="12877CB0"/>
    <w:multiLevelType w:val="hybridMultilevel"/>
    <w:tmpl w:val="79900E94"/>
    <w:lvl w:ilvl="0" w:tplc="0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nsid w:val="14EF554E"/>
    <w:multiLevelType w:val="hybridMultilevel"/>
    <w:tmpl w:val="C46C1C10"/>
    <w:lvl w:ilvl="0" w:tplc="2C0A000D">
      <w:start w:val="1"/>
      <w:numFmt w:val="bullet"/>
      <w:lvlText w:val=""/>
      <w:lvlJc w:val="left"/>
      <w:pPr>
        <w:ind w:left="1656" w:hanging="360"/>
      </w:pPr>
      <w:rPr>
        <w:rFonts w:ascii="Wingdings" w:hAnsi="Wingdings" w:hint="default"/>
      </w:rPr>
    </w:lvl>
    <w:lvl w:ilvl="1" w:tplc="2C0A0003" w:tentative="1">
      <w:start w:val="1"/>
      <w:numFmt w:val="bullet"/>
      <w:lvlText w:val="o"/>
      <w:lvlJc w:val="left"/>
      <w:pPr>
        <w:ind w:left="2376" w:hanging="360"/>
      </w:pPr>
      <w:rPr>
        <w:rFonts w:ascii="Courier New" w:hAnsi="Courier New" w:cs="Courier New" w:hint="default"/>
      </w:rPr>
    </w:lvl>
    <w:lvl w:ilvl="2" w:tplc="2C0A0005" w:tentative="1">
      <w:start w:val="1"/>
      <w:numFmt w:val="bullet"/>
      <w:lvlText w:val=""/>
      <w:lvlJc w:val="left"/>
      <w:pPr>
        <w:ind w:left="3096" w:hanging="360"/>
      </w:pPr>
      <w:rPr>
        <w:rFonts w:ascii="Wingdings" w:hAnsi="Wingdings" w:hint="default"/>
      </w:rPr>
    </w:lvl>
    <w:lvl w:ilvl="3" w:tplc="2C0A0001" w:tentative="1">
      <w:start w:val="1"/>
      <w:numFmt w:val="bullet"/>
      <w:lvlText w:val=""/>
      <w:lvlJc w:val="left"/>
      <w:pPr>
        <w:ind w:left="3816" w:hanging="360"/>
      </w:pPr>
      <w:rPr>
        <w:rFonts w:ascii="Symbol" w:hAnsi="Symbol" w:hint="default"/>
      </w:rPr>
    </w:lvl>
    <w:lvl w:ilvl="4" w:tplc="2C0A0003" w:tentative="1">
      <w:start w:val="1"/>
      <w:numFmt w:val="bullet"/>
      <w:lvlText w:val="o"/>
      <w:lvlJc w:val="left"/>
      <w:pPr>
        <w:ind w:left="4536" w:hanging="360"/>
      </w:pPr>
      <w:rPr>
        <w:rFonts w:ascii="Courier New" w:hAnsi="Courier New" w:cs="Courier New" w:hint="default"/>
      </w:rPr>
    </w:lvl>
    <w:lvl w:ilvl="5" w:tplc="2C0A0005" w:tentative="1">
      <w:start w:val="1"/>
      <w:numFmt w:val="bullet"/>
      <w:lvlText w:val=""/>
      <w:lvlJc w:val="left"/>
      <w:pPr>
        <w:ind w:left="5256" w:hanging="360"/>
      </w:pPr>
      <w:rPr>
        <w:rFonts w:ascii="Wingdings" w:hAnsi="Wingdings" w:hint="default"/>
      </w:rPr>
    </w:lvl>
    <w:lvl w:ilvl="6" w:tplc="2C0A0001" w:tentative="1">
      <w:start w:val="1"/>
      <w:numFmt w:val="bullet"/>
      <w:lvlText w:val=""/>
      <w:lvlJc w:val="left"/>
      <w:pPr>
        <w:ind w:left="5976" w:hanging="360"/>
      </w:pPr>
      <w:rPr>
        <w:rFonts w:ascii="Symbol" w:hAnsi="Symbol" w:hint="default"/>
      </w:rPr>
    </w:lvl>
    <w:lvl w:ilvl="7" w:tplc="2C0A0003" w:tentative="1">
      <w:start w:val="1"/>
      <w:numFmt w:val="bullet"/>
      <w:lvlText w:val="o"/>
      <w:lvlJc w:val="left"/>
      <w:pPr>
        <w:ind w:left="6696" w:hanging="360"/>
      </w:pPr>
      <w:rPr>
        <w:rFonts w:ascii="Courier New" w:hAnsi="Courier New" w:cs="Courier New" w:hint="default"/>
      </w:rPr>
    </w:lvl>
    <w:lvl w:ilvl="8" w:tplc="2C0A0005" w:tentative="1">
      <w:start w:val="1"/>
      <w:numFmt w:val="bullet"/>
      <w:lvlText w:val=""/>
      <w:lvlJc w:val="left"/>
      <w:pPr>
        <w:ind w:left="7416" w:hanging="360"/>
      </w:pPr>
      <w:rPr>
        <w:rFonts w:ascii="Wingdings" w:hAnsi="Wingdings" w:hint="default"/>
      </w:rPr>
    </w:lvl>
  </w:abstractNum>
  <w:abstractNum w:abstractNumId="14">
    <w:nsid w:val="1C1C2516"/>
    <w:multiLevelType w:val="hybridMultilevel"/>
    <w:tmpl w:val="4BFC74CA"/>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nsid w:val="1C94182B"/>
    <w:multiLevelType w:val="hybridMultilevel"/>
    <w:tmpl w:val="B2760FDE"/>
    <w:lvl w:ilvl="0" w:tplc="25A44FF8">
      <w:start w:val="1"/>
      <w:numFmt w:val="decimal"/>
      <w:pStyle w:val="Ttulo1"/>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6">
    <w:nsid w:val="1D2E2A29"/>
    <w:multiLevelType w:val="hybridMultilevel"/>
    <w:tmpl w:val="4E4291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1D99262B"/>
    <w:multiLevelType w:val="hybridMultilevel"/>
    <w:tmpl w:val="51C8D8A2"/>
    <w:lvl w:ilvl="0" w:tplc="0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nsid w:val="1EA60CF7"/>
    <w:multiLevelType w:val="hybridMultilevel"/>
    <w:tmpl w:val="451CA45C"/>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nsid w:val="22390ADA"/>
    <w:multiLevelType w:val="hybridMultilevel"/>
    <w:tmpl w:val="DD8CC6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34A75E5"/>
    <w:multiLevelType w:val="hybridMultilevel"/>
    <w:tmpl w:val="41D852F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nsid w:val="26CE6E12"/>
    <w:multiLevelType w:val="hybridMultilevel"/>
    <w:tmpl w:val="FCACDE28"/>
    <w:lvl w:ilvl="0" w:tplc="0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nsid w:val="2ACD42E5"/>
    <w:multiLevelType w:val="hybridMultilevel"/>
    <w:tmpl w:val="07663854"/>
    <w:lvl w:ilvl="0" w:tplc="0C0A0001">
      <w:start w:val="1"/>
      <w:numFmt w:val="bullet"/>
      <w:lvlText w:val=""/>
      <w:lvlJc w:val="left"/>
      <w:pPr>
        <w:ind w:left="760" w:hanging="360"/>
      </w:pPr>
      <w:rPr>
        <w:rFonts w:ascii="Symbol" w:hAnsi="Symbol" w:hint="default"/>
      </w:rPr>
    </w:lvl>
    <w:lvl w:ilvl="1" w:tplc="0C0A0003" w:tentative="1">
      <w:start w:val="1"/>
      <w:numFmt w:val="bullet"/>
      <w:lvlText w:val="o"/>
      <w:lvlJc w:val="left"/>
      <w:pPr>
        <w:ind w:left="1480" w:hanging="360"/>
      </w:pPr>
      <w:rPr>
        <w:rFonts w:ascii="Courier New" w:hAnsi="Courier New" w:cs="Courier New" w:hint="default"/>
      </w:rPr>
    </w:lvl>
    <w:lvl w:ilvl="2" w:tplc="0C0A0005" w:tentative="1">
      <w:start w:val="1"/>
      <w:numFmt w:val="bullet"/>
      <w:lvlText w:val=""/>
      <w:lvlJc w:val="left"/>
      <w:pPr>
        <w:ind w:left="2200" w:hanging="360"/>
      </w:pPr>
      <w:rPr>
        <w:rFonts w:ascii="Wingdings" w:hAnsi="Wingdings" w:hint="default"/>
      </w:rPr>
    </w:lvl>
    <w:lvl w:ilvl="3" w:tplc="0C0A0001" w:tentative="1">
      <w:start w:val="1"/>
      <w:numFmt w:val="bullet"/>
      <w:lvlText w:val=""/>
      <w:lvlJc w:val="left"/>
      <w:pPr>
        <w:ind w:left="2920" w:hanging="360"/>
      </w:pPr>
      <w:rPr>
        <w:rFonts w:ascii="Symbol" w:hAnsi="Symbol" w:hint="default"/>
      </w:rPr>
    </w:lvl>
    <w:lvl w:ilvl="4" w:tplc="0C0A0003" w:tentative="1">
      <w:start w:val="1"/>
      <w:numFmt w:val="bullet"/>
      <w:lvlText w:val="o"/>
      <w:lvlJc w:val="left"/>
      <w:pPr>
        <w:ind w:left="3640" w:hanging="360"/>
      </w:pPr>
      <w:rPr>
        <w:rFonts w:ascii="Courier New" w:hAnsi="Courier New" w:cs="Courier New" w:hint="default"/>
      </w:rPr>
    </w:lvl>
    <w:lvl w:ilvl="5" w:tplc="0C0A0005" w:tentative="1">
      <w:start w:val="1"/>
      <w:numFmt w:val="bullet"/>
      <w:lvlText w:val=""/>
      <w:lvlJc w:val="left"/>
      <w:pPr>
        <w:ind w:left="4360" w:hanging="360"/>
      </w:pPr>
      <w:rPr>
        <w:rFonts w:ascii="Wingdings" w:hAnsi="Wingdings" w:hint="default"/>
      </w:rPr>
    </w:lvl>
    <w:lvl w:ilvl="6" w:tplc="0C0A0001" w:tentative="1">
      <w:start w:val="1"/>
      <w:numFmt w:val="bullet"/>
      <w:lvlText w:val=""/>
      <w:lvlJc w:val="left"/>
      <w:pPr>
        <w:ind w:left="5080" w:hanging="360"/>
      </w:pPr>
      <w:rPr>
        <w:rFonts w:ascii="Symbol" w:hAnsi="Symbol" w:hint="default"/>
      </w:rPr>
    </w:lvl>
    <w:lvl w:ilvl="7" w:tplc="0C0A0003" w:tentative="1">
      <w:start w:val="1"/>
      <w:numFmt w:val="bullet"/>
      <w:lvlText w:val="o"/>
      <w:lvlJc w:val="left"/>
      <w:pPr>
        <w:ind w:left="5800" w:hanging="360"/>
      </w:pPr>
      <w:rPr>
        <w:rFonts w:ascii="Courier New" w:hAnsi="Courier New" w:cs="Courier New" w:hint="default"/>
      </w:rPr>
    </w:lvl>
    <w:lvl w:ilvl="8" w:tplc="0C0A0005" w:tentative="1">
      <w:start w:val="1"/>
      <w:numFmt w:val="bullet"/>
      <w:lvlText w:val=""/>
      <w:lvlJc w:val="left"/>
      <w:pPr>
        <w:ind w:left="6520" w:hanging="360"/>
      </w:pPr>
      <w:rPr>
        <w:rFonts w:ascii="Wingdings" w:hAnsi="Wingdings" w:hint="default"/>
      </w:rPr>
    </w:lvl>
  </w:abstractNum>
  <w:abstractNum w:abstractNumId="23">
    <w:nsid w:val="2CA158EB"/>
    <w:multiLevelType w:val="hybridMultilevel"/>
    <w:tmpl w:val="D4660D7C"/>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nsid w:val="2F0C25F1"/>
    <w:multiLevelType w:val="hybridMultilevel"/>
    <w:tmpl w:val="7F287E8C"/>
    <w:lvl w:ilvl="0" w:tplc="0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nsid w:val="2FB15C9B"/>
    <w:multiLevelType w:val="hybridMultilevel"/>
    <w:tmpl w:val="C69E5432"/>
    <w:lvl w:ilvl="0" w:tplc="2C0A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27F7B02"/>
    <w:multiLevelType w:val="multilevel"/>
    <w:tmpl w:val="1BAAAF0A"/>
    <w:lvl w:ilvl="0">
      <w:start w:val="1"/>
      <w:numFmt w:val="bullet"/>
      <w:lvlText w:val=""/>
      <w:lvlJc w:val="left"/>
      <w:pPr>
        <w:tabs>
          <w:tab w:val="num" w:pos="540"/>
        </w:tabs>
        <w:ind w:left="54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7">
    <w:nsid w:val="353A2A60"/>
    <w:multiLevelType w:val="hybridMultilevel"/>
    <w:tmpl w:val="BCB28204"/>
    <w:lvl w:ilvl="0" w:tplc="2C0A000B">
      <w:start w:val="1"/>
      <w:numFmt w:val="bullet"/>
      <w:lvlText w:val=""/>
      <w:lvlJc w:val="left"/>
      <w:pPr>
        <w:ind w:left="1080" w:hanging="360"/>
      </w:pPr>
      <w:rPr>
        <w:rFonts w:ascii="Wingdings" w:hAnsi="Wingdings"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28">
    <w:nsid w:val="38A37C6F"/>
    <w:multiLevelType w:val="hybridMultilevel"/>
    <w:tmpl w:val="BFA2236A"/>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nsid w:val="39867944"/>
    <w:multiLevelType w:val="hybridMultilevel"/>
    <w:tmpl w:val="F7AE6F7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0">
    <w:nsid w:val="3C7C2942"/>
    <w:multiLevelType w:val="hybridMultilevel"/>
    <w:tmpl w:val="F63E28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3FA55D76"/>
    <w:multiLevelType w:val="hybridMultilevel"/>
    <w:tmpl w:val="B19634DA"/>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2">
    <w:nsid w:val="445707FC"/>
    <w:multiLevelType w:val="hybridMultilevel"/>
    <w:tmpl w:val="7F5A445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3">
    <w:nsid w:val="44B94096"/>
    <w:multiLevelType w:val="hybridMultilevel"/>
    <w:tmpl w:val="176852E4"/>
    <w:lvl w:ilvl="0" w:tplc="2C0A000D">
      <w:start w:val="1"/>
      <w:numFmt w:val="bullet"/>
      <w:lvlText w:val=""/>
      <w:lvlJc w:val="left"/>
      <w:pPr>
        <w:ind w:left="2376" w:hanging="360"/>
      </w:pPr>
      <w:rPr>
        <w:rFonts w:ascii="Wingdings" w:hAnsi="Wingdings" w:hint="default"/>
      </w:rPr>
    </w:lvl>
    <w:lvl w:ilvl="1" w:tplc="2C0A0003" w:tentative="1">
      <w:start w:val="1"/>
      <w:numFmt w:val="bullet"/>
      <w:lvlText w:val="o"/>
      <w:lvlJc w:val="left"/>
      <w:pPr>
        <w:ind w:left="3096" w:hanging="360"/>
      </w:pPr>
      <w:rPr>
        <w:rFonts w:ascii="Courier New" w:hAnsi="Courier New" w:cs="Courier New" w:hint="default"/>
      </w:rPr>
    </w:lvl>
    <w:lvl w:ilvl="2" w:tplc="2C0A0005" w:tentative="1">
      <w:start w:val="1"/>
      <w:numFmt w:val="bullet"/>
      <w:lvlText w:val=""/>
      <w:lvlJc w:val="left"/>
      <w:pPr>
        <w:ind w:left="3816" w:hanging="360"/>
      </w:pPr>
      <w:rPr>
        <w:rFonts w:ascii="Wingdings" w:hAnsi="Wingdings" w:hint="default"/>
      </w:rPr>
    </w:lvl>
    <w:lvl w:ilvl="3" w:tplc="2C0A0001" w:tentative="1">
      <w:start w:val="1"/>
      <w:numFmt w:val="bullet"/>
      <w:lvlText w:val=""/>
      <w:lvlJc w:val="left"/>
      <w:pPr>
        <w:ind w:left="4536" w:hanging="360"/>
      </w:pPr>
      <w:rPr>
        <w:rFonts w:ascii="Symbol" w:hAnsi="Symbol" w:hint="default"/>
      </w:rPr>
    </w:lvl>
    <w:lvl w:ilvl="4" w:tplc="2C0A0003" w:tentative="1">
      <w:start w:val="1"/>
      <w:numFmt w:val="bullet"/>
      <w:lvlText w:val="o"/>
      <w:lvlJc w:val="left"/>
      <w:pPr>
        <w:ind w:left="5256" w:hanging="360"/>
      </w:pPr>
      <w:rPr>
        <w:rFonts w:ascii="Courier New" w:hAnsi="Courier New" w:cs="Courier New" w:hint="default"/>
      </w:rPr>
    </w:lvl>
    <w:lvl w:ilvl="5" w:tplc="2C0A0005" w:tentative="1">
      <w:start w:val="1"/>
      <w:numFmt w:val="bullet"/>
      <w:lvlText w:val=""/>
      <w:lvlJc w:val="left"/>
      <w:pPr>
        <w:ind w:left="5976" w:hanging="360"/>
      </w:pPr>
      <w:rPr>
        <w:rFonts w:ascii="Wingdings" w:hAnsi="Wingdings" w:hint="default"/>
      </w:rPr>
    </w:lvl>
    <w:lvl w:ilvl="6" w:tplc="2C0A0001" w:tentative="1">
      <w:start w:val="1"/>
      <w:numFmt w:val="bullet"/>
      <w:lvlText w:val=""/>
      <w:lvlJc w:val="left"/>
      <w:pPr>
        <w:ind w:left="6696" w:hanging="360"/>
      </w:pPr>
      <w:rPr>
        <w:rFonts w:ascii="Symbol" w:hAnsi="Symbol" w:hint="default"/>
      </w:rPr>
    </w:lvl>
    <w:lvl w:ilvl="7" w:tplc="2C0A0003" w:tentative="1">
      <w:start w:val="1"/>
      <w:numFmt w:val="bullet"/>
      <w:lvlText w:val="o"/>
      <w:lvlJc w:val="left"/>
      <w:pPr>
        <w:ind w:left="7416" w:hanging="360"/>
      </w:pPr>
      <w:rPr>
        <w:rFonts w:ascii="Courier New" w:hAnsi="Courier New" w:cs="Courier New" w:hint="default"/>
      </w:rPr>
    </w:lvl>
    <w:lvl w:ilvl="8" w:tplc="2C0A0005" w:tentative="1">
      <w:start w:val="1"/>
      <w:numFmt w:val="bullet"/>
      <w:lvlText w:val=""/>
      <w:lvlJc w:val="left"/>
      <w:pPr>
        <w:ind w:left="8136" w:hanging="360"/>
      </w:pPr>
      <w:rPr>
        <w:rFonts w:ascii="Wingdings" w:hAnsi="Wingdings" w:hint="default"/>
      </w:rPr>
    </w:lvl>
  </w:abstractNum>
  <w:abstractNum w:abstractNumId="34">
    <w:nsid w:val="4AD2273D"/>
    <w:multiLevelType w:val="hybridMultilevel"/>
    <w:tmpl w:val="1266112C"/>
    <w:lvl w:ilvl="0" w:tplc="040A000D">
      <w:start w:val="1"/>
      <w:numFmt w:val="bullet"/>
      <w:lvlText w:val=""/>
      <w:lvlJc w:val="left"/>
      <w:pPr>
        <w:tabs>
          <w:tab w:val="num" w:pos="720"/>
        </w:tabs>
        <w:ind w:left="720" w:hanging="360"/>
      </w:pPr>
      <w:rPr>
        <w:rFonts w:ascii="Wingdings" w:hAnsi="Wingdings" w:hint="default"/>
      </w:rPr>
    </w:lvl>
    <w:lvl w:ilvl="1" w:tplc="040A0003" w:tentative="1">
      <w:start w:val="1"/>
      <w:numFmt w:val="bullet"/>
      <w:lvlText w:val="o"/>
      <w:lvlJc w:val="left"/>
      <w:pPr>
        <w:tabs>
          <w:tab w:val="num" w:pos="1440"/>
        </w:tabs>
        <w:ind w:left="1440" w:hanging="360"/>
      </w:pPr>
      <w:rPr>
        <w:rFonts w:ascii="Courier New" w:hAnsi="Courier New" w:cs="Courier New" w:hint="default"/>
      </w:rPr>
    </w:lvl>
    <w:lvl w:ilvl="2" w:tplc="040A0005" w:tentative="1">
      <w:start w:val="1"/>
      <w:numFmt w:val="bullet"/>
      <w:lvlText w:val=""/>
      <w:lvlJc w:val="left"/>
      <w:pPr>
        <w:tabs>
          <w:tab w:val="num" w:pos="2160"/>
        </w:tabs>
        <w:ind w:left="2160" w:hanging="360"/>
      </w:pPr>
      <w:rPr>
        <w:rFonts w:ascii="Wingdings" w:hAnsi="Wingdings" w:hint="default"/>
      </w:rPr>
    </w:lvl>
    <w:lvl w:ilvl="3" w:tplc="040A0001" w:tentative="1">
      <w:start w:val="1"/>
      <w:numFmt w:val="bullet"/>
      <w:lvlText w:val=""/>
      <w:lvlJc w:val="left"/>
      <w:pPr>
        <w:tabs>
          <w:tab w:val="num" w:pos="2880"/>
        </w:tabs>
        <w:ind w:left="2880" w:hanging="360"/>
      </w:pPr>
      <w:rPr>
        <w:rFonts w:ascii="Symbol" w:hAnsi="Symbol" w:hint="default"/>
      </w:rPr>
    </w:lvl>
    <w:lvl w:ilvl="4" w:tplc="040A0003" w:tentative="1">
      <w:start w:val="1"/>
      <w:numFmt w:val="bullet"/>
      <w:lvlText w:val="o"/>
      <w:lvlJc w:val="left"/>
      <w:pPr>
        <w:tabs>
          <w:tab w:val="num" w:pos="3600"/>
        </w:tabs>
        <w:ind w:left="3600" w:hanging="360"/>
      </w:pPr>
      <w:rPr>
        <w:rFonts w:ascii="Courier New" w:hAnsi="Courier New" w:cs="Courier New" w:hint="default"/>
      </w:rPr>
    </w:lvl>
    <w:lvl w:ilvl="5" w:tplc="040A0005" w:tentative="1">
      <w:start w:val="1"/>
      <w:numFmt w:val="bullet"/>
      <w:lvlText w:val=""/>
      <w:lvlJc w:val="left"/>
      <w:pPr>
        <w:tabs>
          <w:tab w:val="num" w:pos="4320"/>
        </w:tabs>
        <w:ind w:left="4320" w:hanging="360"/>
      </w:pPr>
      <w:rPr>
        <w:rFonts w:ascii="Wingdings" w:hAnsi="Wingdings" w:hint="default"/>
      </w:rPr>
    </w:lvl>
    <w:lvl w:ilvl="6" w:tplc="040A0001" w:tentative="1">
      <w:start w:val="1"/>
      <w:numFmt w:val="bullet"/>
      <w:lvlText w:val=""/>
      <w:lvlJc w:val="left"/>
      <w:pPr>
        <w:tabs>
          <w:tab w:val="num" w:pos="5040"/>
        </w:tabs>
        <w:ind w:left="5040" w:hanging="360"/>
      </w:pPr>
      <w:rPr>
        <w:rFonts w:ascii="Symbol" w:hAnsi="Symbol" w:hint="default"/>
      </w:rPr>
    </w:lvl>
    <w:lvl w:ilvl="7" w:tplc="040A0003" w:tentative="1">
      <w:start w:val="1"/>
      <w:numFmt w:val="bullet"/>
      <w:lvlText w:val="o"/>
      <w:lvlJc w:val="left"/>
      <w:pPr>
        <w:tabs>
          <w:tab w:val="num" w:pos="5760"/>
        </w:tabs>
        <w:ind w:left="5760" w:hanging="360"/>
      </w:pPr>
      <w:rPr>
        <w:rFonts w:ascii="Courier New" w:hAnsi="Courier New" w:cs="Courier New" w:hint="default"/>
      </w:rPr>
    </w:lvl>
    <w:lvl w:ilvl="8" w:tplc="040A0005" w:tentative="1">
      <w:start w:val="1"/>
      <w:numFmt w:val="bullet"/>
      <w:lvlText w:val=""/>
      <w:lvlJc w:val="left"/>
      <w:pPr>
        <w:tabs>
          <w:tab w:val="num" w:pos="6480"/>
        </w:tabs>
        <w:ind w:left="6480" w:hanging="360"/>
      </w:pPr>
      <w:rPr>
        <w:rFonts w:ascii="Wingdings" w:hAnsi="Wingdings" w:hint="default"/>
      </w:rPr>
    </w:lvl>
  </w:abstractNum>
  <w:abstractNum w:abstractNumId="35">
    <w:nsid w:val="4B0840A5"/>
    <w:multiLevelType w:val="hybridMultilevel"/>
    <w:tmpl w:val="8BBAF7F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6">
    <w:nsid w:val="4B3E3C8F"/>
    <w:multiLevelType w:val="hybridMultilevel"/>
    <w:tmpl w:val="55783C7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4E0260AC"/>
    <w:multiLevelType w:val="multilevel"/>
    <w:tmpl w:val="F094F0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532A4706"/>
    <w:multiLevelType w:val="hybridMultilevel"/>
    <w:tmpl w:val="9702BF52"/>
    <w:lvl w:ilvl="0" w:tplc="0C0A0005">
      <w:start w:val="1"/>
      <w:numFmt w:val="bullet"/>
      <w:lvlText w:val=""/>
      <w:lvlJc w:val="left"/>
      <w:pPr>
        <w:ind w:left="1721" w:hanging="360"/>
      </w:pPr>
      <w:rPr>
        <w:rFonts w:ascii="Wingdings" w:hAnsi="Wingdings" w:hint="default"/>
      </w:rPr>
    </w:lvl>
    <w:lvl w:ilvl="1" w:tplc="2C0A0003" w:tentative="1">
      <w:start w:val="1"/>
      <w:numFmt w:val="bullet"/>
      <w:lvlText w:val="o"/>
      <w:lvlJc w:val="left"/>
      <w:pPr>
        <w:ind w:left="2441" w:hanging="360"/>
      </w:pPr>
      <w:rPr>
        <w:rFonts w:ascii="Courier New" w:hAnsi="Courier New" w:cs="Courier New" w:hint="default"/>
      </w:rPr>
    </w:lvl>
    <w:lvl w:ilvl="2" w:tplc="2C0A0005" w:tentative="1">
      <w:start w:val="1"/>
      <w:numFmt w:val="bullet"/>
      <w:lvlText w:val=""/>
      <w:lvlJc w:val="left"/>
      <w:pPr>
        <w:ind w:left="3161" w:hanging="360"/>
      </w:pPr>
      <w:rPr>
        <w:rFonts w:ascii="Wingdings" w:hAnsi="Wingdings" w:hint="default"/>
      </w:rPr>
    </w:lvl>
    <w:lvl w:ilvl="3" w:tplc="2C0A0001" w:tentative="1">
      <w:start w:val="1"/>
      <w:numFmt w:val="bullet"/>
      <w:lvlText w:val=""/>
      <w:lvlJc w:val="left"/>
      <w:pPr>
        <w:ind w:left="3881" w:hanging="360"/>
      </w:pPr>
      <w:rPr>
        <w:rFonts w:ascii="Symbol" w:hAnsi="Symbol" w:hint="default"/>
      </w:rPr>
    </w:lvl>
    <w:lvl w:ilvl="4" w:tplc="2C0A0003" w:tentative="1">
      <w:start w:val="1"/>
      <w:numFmt w:val="bullet"/>
      <w:lvlText w:val="o"/>
      <w:lvlJc w:val="left"/>
      <w:pPr>
        <w:ind w:left="4601" w:hanging="360"/>
      </w:pPr>
      <w:rPr>
        <w:rFonts w:ascii="Courier New" w:hAnsi="Courier New" w:cs="Courier New" w:hint="default"/>
      </w:rPr>
    </w:lvl>
    <w:lvl w:ilvl="5" w:tplc="2C0A0005" w:tentative="1">
      <w:start w:val="1"/>
      <w:numFmt w:val="bullet"/>
      <w:lvlText w:val=""/>
      <w:lvlJc w:val="left"/>
      <w:pPr>
        <w:ind w:left="5321" w:hanging="360"/>
      </w:pPr>
      <w:rPr>
        <w:rFonts w:ascii="Wingdings" w:hAnsi="Wingdings" w:hint="default"/>
      </w:rPr>
    </w:lvl>
    <w:lvl w:ilvl="6" w:tplc="2C0A0001" w:tentative="1">
      <w:start w:val="1"/>
      <w:numFmt w:val="bullet"/>
      <w:lvlText w:val=""/>
      <w:lvlJc w:val="left"/>
      <w:pPr>
        <w:ind w:left="6041" w:hanging="360"/>
      </w:pPr>
      <w:rPr>
        <w:rFonts w:ascii="Symbol" w:hAnsi="Symbol" w:hint="default"/>
      </w:rPr>
    </w:lvl>
    <w:lvl w:ilvl="7" w:tplc="2C0A0003" w:tentative="1">
      <w:start w:val="1"/>
      <w:numFmt w:val="bullet"/>
      <w:lvlText w:val="o"/>
      <w:lvlJc w:val="left"/>
      <w:pPr>
        <w:ind w:left="6761" w:hanging="360"/>
      </w:pPr>
      <w:rPr>
        <w:rFonts w:ascii="Courier New" w:hAnsi="Courier New" w:cs="Courier New" w:hint="default"/>
      </w:rPr>
    </w:lvl>
    <w:lvl w:ilvl="8" w:tplc="2C0A0005" w:tentative="1">
      <w:start w:val="1"/>
      <w:numFmt w:val="bullet"/>
      <w:lvlText w:val=""/>
      <w:lvlJc w:val="left"/>
      <w:pPr>
        <w:ind w:left="7481" w:hanging="360"/>
      </w:pPr>
      <w:rPr>
        <w:rFonts w:ascii="Wingdings" w:hAnsi="Wingdings" w:hint="default"/>
      </w:rPr>
    </w:lvl>
  </w:abstractNum>
  <w:abstractNum w:abstractNumId="39">
    <w:nsid w:val="56D56A49"/>
    <w:multiLevelType w:val="hybridMultilevel"/>
    <w:tmpl w:val="7ADCD38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0">
    <w:nsid w:val="5CAB511A"/>
    <w:multiLevelType w:val="hybridMultilevel"/>
    <w:tmpl w:val="37E230EA"/>
    <w:lvl w:ilvl="0" w:tplc="0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1">
    <w:nsid w:val="5DFA08FD"/>
    <w:multiLevelType w:val="hybridMultilevel"/>
    <w:tmpl w:val="989E8196"/>
    <w:lvl w:ilvl="0" w:tplc="0C0A0001">
      <w:start w:val="1"/>
      <w:numFmt w:val="bullet"/>
      <w:lvlText w:val=""/>
      <w:lvlJc w:val="left"/>
      <w:pPr>
        <w:tabs>
          <w:tab w:val="num" w:pos="1428"/>
        </w:tabs>
        <w:ind w:left="1428" w:hanging="360"/>
      </w:pPr>
      <w:rPr>
        <w:rFonts w:ascii="Symbol" w:hAnsi="Symbol" w:hint="default"/>
      </w:rPr>
    </w:lvl>
    <w:lvl w:ilvl="1" w:tplc="0C0A000D">
      <w:start w:val="1"/>
      <w:numFmt w:val="bullet"/>
      <w:lvlText w:val=""/>
      <w:lvlJc w:val="left"/>
      <w:pPr>
        <w:tabs>
          <w:tab w:val="num" w:pos="2148"/>
        </w:tabs>
        <w:ind w:left="2148" w:hanging="360"/>
      </w:pPr>
      <w:rPr>
        <w:rFonts w:ascii="Wingdings" w:hAnsi="Wingdings" w:hint="default"/>
      </w:rPr>
    </w:lvl>
    <w:lvl w:ilvl="2" w:tplc="0C0A0001">
      <w:start w:val="1"/>
      <w:numFmt w:val="bullet"/>
      <w:lvlText w:val=""/>
      <w:lvlJc w:val="left"/>
      <w:pPr>
        <w:tabs>
          <w:tab w:val="num" w:pos="2868"/>
        </w:tabs>
        <w:ind w:left="2868" w:hanging="360"/>
      </w:pPr>
      <w:rPr>
        <w:rFonts w:ascii="Symbol" w:hAnsi="Symbol" w:hint="default"/>
      </w:rPr>
    </w:lvl>
    <w:lvl w:ilvl="3" w:tplc="0C0A0001" w:tentative="1">
      <w:start w:val="1"/>
      <w:numFmt w:val="bullet"/>
      <w:lvlText w:val=""/>
      <w:lvlJc w:val="left"/>
      <w:pPr>
        <w:tabs>
          <w:tab w:val="num" w:pos="3588"/>
        </w:tabs>
        <w:ind w:left="3588" w:hanging="360"/>
      </w:pPr>
      <w:rPr>
        <w:rFonts w:ascii="Symbol" w:hAnsi="Symbol" w:hint="default"/>
      </w:rPr>
    </w:lvl>
    <w:lvl w:ilvl="4" w:tplc="0C0A0003" w:tentative="1">
      <w:start w:val="1"/>
      <w:numFmt w:val="bullet"/>
      <w:lvlText w:val="o"/>
      <w:lvlJc w:val="left"/>
      <w:pPr>
        <w:tabs>
          <w:tab w:val="num" w:pos="4308"/>
        </w:tabs>
        <w:ind w:left="4308" w:hanging="360"/>
      </w:pPr>
      <w:rPr>
        <w:rFonts w:ascii="Courier New" w:hAnsi="Courier New" w:cs="Courier New" w:hint="default"/>
      </w:rPr>
    </w:lvl>
    <w:lvl w:ilvl="5" w:tplc="0C0A0005" w:tentative="1">
      <w:start w:val="1"/>
      <w:numFmt w:val="bullet"/>
      <w:lvlText w:val=""/>
      <w:lvlJc w:val="left"/>
      <w:pPr>
        <w:tabs>
          <w:tab w:val="num" w:pos="5028"/>
        </w:tabs>
        <w:ind w:left="5028" w:hanging="360"/>
      </w:pPr>
      <w:rPr>
        <w:rFonts w:ascii="Wingdings" w:hAnsi="Wingdings" w:hint="default"/>
      </w:rPr>
    </w:lvl>
    <w:lvl w:ilvl="6" w:tplc="0C0A0001" w:tentative="1">
      <w:start w:val="1"/>
      <w:numFmt w:val="bullet"/>
      <w:lvlText w:val=""/>
      <w:lvlJc w:val="left"/>
      <w:pPr>
        <w:tabs>
          <w:tab w:val="num" w:pos="5748"/>
        </w:tabs>
        <w:ind w:left="5748" w:hanging="360"/>
      </w:pPr>
      <w:rPr>
        <w:rFonts w:ascii="Symbol" w:hAnsi="Symbol" w:hint="default"/>
      </w:rPr>
    </w:lvl>
    <w:lvl w:ilvl="7" w:tplc="0C0A0003" w:tentative="1">
      <w:start w:val="1"/>
      <w:numFmt w:val="bullet"/>
      <w:lvlText w:val="o"/>
      <w:lvlJc w:val="left"/>
      <w:pPr>
        <w:tabs>
          <w:tab w:val="num" w:pos="6468"/>
        </w:tabs>
        <w:ind w:left="6468" w:hanging="360"/>
      </w:pPr>
      <w:rPr>
        <w:rFonts w:ascii="Courier New" w:hAnsi="Courier New" w:cs="Courier New" w:hint="default"/>
      </w:rPr>
    </w:lvl>
    <w:lvl w:ilvl="8" w:tplc="0C0A0005" w:tentative="1">
      <w:start w:val="1"/>
      <w:numFmt w:val="bullet"/>
      <w:lvlText w:val=""/>
      <w:lvlJc w:val="left"/>
      <w:pPr>
        <w:tabs>
          <w:tab w:val="num" w:pos="7188"/>
        </w:tabs>
        <w:ind w:left="7188" w:hanging="360"/>
      </w:pPr>
      <w:rPr>
        <w:rFonts w:ascii="Wingdings" w:hAnsi="Wingdings" w:hint="default"/>
      </w:rPr>
    </w:lvl>
  </w:abstractNum>
  <w:abstractNum w:abstractNumId="42">
    <w:nsid w:val="61BF2842"/>
    <w:multiLevelType w:val="hybridMultilevel"/>
    <w:tmpl w:val="EC46E544"/>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3">
    <w:nsid w:val="63784DE8"/>
    <w:multiLevelType w:val="hybridMultilevel"/>
    <w:tmpl w:val="06BE263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4">
    <w:nsid w:val="6914004C"/>
    <w:multiLevelType w:val="hybridMultilevel"/>
    <w:tmpl w:val="0E22986E"/>
    <w:lvl w:ilvl="0" w:tplc="0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5">
    <w:nsid w:val="7066409B"/>
    <w:multiLevelType w:val="hybridMultilevel"/>
    <w:tmpl w:val="8C52A8E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6">
    <w:nsid w:val="721D1E13"/>
    <w:multiLevelType w:val="hybridMultilevel"/>
    <w:tmpl w:val="EC9CCFE0"/>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7">
    <w:nsid w:val="77C51C60"/>
    <w:multiLevelType w:val="hybridMultilevel"/>
    <w:tmpl w:val="7B88704E"/>
    <w:lvl w:ilvl="0" w:tplc="0C0A0005">
      <w:start w:val="1"/>
      <w:numFmt w:val="bullet"/>
      <w:lvlText w:val=""/>
      <w:lvlJc w:val="left"/>
      <w:pPr>
        <w:ind w:left="1721" w:hanging="360"/>
      </w:pPr>
      <w:rPr>
        <w:rFonts w:ascii="Wingdings" w:hAnsi="Wingdings" w:hint="default"/>
      </w:rPr>
    </w:lvl>
    <w:lvl w:ilvl="1" w:tplc="2C0A0003" w:tentative="1">
      <w:start w:val="1"/>
      <w:numFmt w:val="bullet"/>
      <w:lvlText w:val="o"/>
      <w:lvlJc w:val="left"/>
      <w:pPr>
        <w:ind w:left="2441" w:hanging="360"/>
      </w:pPr>
      <w:rPr>
        <w:rFonts w:ascii="Courier New" w:hAnsi="Courier New" w:cs="Courier New" w:hint="default"/>
      </w:rPr>
    </w:lvl>
    <w:lvl w:ilvl="2" w:tplc="2C0A0005" w:tentative="1">
      <w:start w:val="1"/>
      <w:numFmt w:val="bullet"/>
      <w:lvlText w:val=""/>
      <w:lvlJc w:val="left"/>
      <w:pPr>
        <w:ind w:left="3161" w:hanging="360"/>
      </w:pPr>
      <w:rPr>
        <w:rFonts w:ascii="Wingdings" w:hAnsi="Wingdings" w:hint="default"/>
      </w:rPr>
    </w:lvl>
    <w:lvl w:ilvl="3" w:tplc="2C0A0001" w:tentative="1">
      <w:start w:val="1"/>
      <w:numFmt w:val="bullet"/>
      <w:lvlText w:val=""/>
      <w:lvlJc w:val="left"/>
      <w:pPr>
        <w:ind w:left="3881" w:hanging="360"/>
      </w:pPr>
      <w:rPr>
        <w:rFonts w:ascii="Symbol" w:hAnsi="Symbol" w:hint="default"/>
      </w:rPr>
    </w:lvl>
    <w:lvl w:ilvl="4" w:tplc="2C0A0003" w:tentative="1">
      <w:start w:val="1"/>
      <w:numFmt w:val="bullet"/>
      <w:lvlText w:val="o"/>
      <w:lvlJc w:val="left"/>
      <w:pPr>
        <w:ind w:left="4601" w:hanging="360"/>
      </w:pPr>
      <w:rPr>
        <w:rFonts w:ascii="Courier New" w:hAnsi="Courier New" w:cs="Courier New" w:hint="default"/>
      </w:rPr>
    </w:lvl>
    <w:lvl w:ilvl="5" w:tplc="2C0A0005" w:tentative="1">
      <w:start w:val="1"/>
      <w:numFmt w:val="bullet"/>
      <w:lvlText w:val=""/>
      <w:lvlJc w:val="left"/>
      <w:pPr>
        <w:ind w:left="5321" w:hanging="360"/>
      </w:pPr>
      <w:rPr>
        <w:rFonts w:ascii="Wingdings" w:hAnsi="Wingdings" w:hint="default"/>
      </w:rPr>
    </w:lvl>
    <w:lvl w:ilvl="6" w:tplc="2C0A0001" w:tentative="1">
      <w:start w:val="1"/>
      <w:numFmt w:val="bullet"/>
      <w:lvlText w:val=""/>
      <w:lvlJc w:val="left"/>
      <w:pPr>
        <w:ind w:left="6041" w:hanging="360"/>
      </w:pPr>
      <w:rPr>
        <w:rFonts w:ascii="Symbol" w:hAnsi="Symbol" w:hint="default"/>
      </w:rPr>
    </w:lvl>
    <w:lvl w:ilvl="7" w:tplc="2C0A0003" w:tentative="1">
      <w:start w:val="1"/>
      <w:numFmt w:val="bullet"/>
      <w:lvlText w:val="o"/>
      <w:lvlJc w:val="left"/>
      <w:pPr>
        <w:ind w:left="6761" w:hanging="360"/>
      </w:pPr>
      <w:rPr>
        <w:rFonts w:ascii="Courier New" w:hAnsi="Courier New" w:cs="Courier New" w:hint="default"/>
      </w:rPr>
    </w:lvl>
    <w:lvl w:ilvl="8" w:tplc="2C0A0005" w:tentative="1">
      <w:start w:val="1"/>
      <w:numFmt w:val="bullet"/>
      <w:lvlText w:val=""/>
      <w:lvlJc w:val="left"/>
      <w:pPr>
        <w:ind w:left="7481" w:hanging="360"/>
      </w:pPr>
      <w:rPr>
        <w:rFonts w:ascii="Wingdings" w:hAnsi="Wingdings" w:hint="default"/>
      </w:rPr>
    </w:lvl>
  </w:abstractNum>
  <w:num w:numId="1">
    <w:abstractNumId w:val="41"/>
  </w:num>
  <w:num w:numId="2">
    <w:abstractNumId w:val="35"/>
  </w:num>
  <w:num w:numId="3">
    <w:abstractNumId w:val="45"/>
  </w:num>
  <w:num w:numId="4">
    <w:abstractNumId w:val="29"/>
  </w:num>
  <w:num w:numId="5">
    <w:abstractNumId w:val="37"/>
  </w:num>
  <w:num w:numId="6">
    <w:abstractNumId w:val="26"/>
  </w:num>
  <w:num w:numId="7">
    <w:abstractNumId w:val="47"/>
  </w:num>
  <w:num w:numId="8">
    <w:abstractNumId w:val="38"/>
  </w:num>
  <w:num w:numId="9">
    <w:abstractNumId w:val="5"/>
  </w:num>
  <w:num w:numId="10">
    <w:abstractNumId w:val="36"/>
  </w:num>
  <w:num w:numId="11">
    <w:abstractNumId w:val="34"/>
  </w:num>
  <w:num w:numId="12">
    <w:abstractNumId w:val="16"/>
  </w:num>
  <w:num w:numId="13">
    <w:abstractNumId w:val="20"/>
  </w:num>
  <w:num w:numId="14">
    <w:abstractNumId w:val="30"/>
  </w:num>
  <w:num w:numId="15">
    <w:abstractNumId w:val="39"/>
  </w:num>
  <w:num w:numId="16">
    <w:abstractNumId w:val="22"/>
  </w:num>
  <w:num w:numId="17">
    <w:abstractNumId w:val="42"/>
  </w:num>
  <w:num w:numId="18">
    <w:abstractNumId w:val="19"/>
  </w:num>
  <w:num w:numId="19">
    <w:abstractNumId w:val="32"/>
  </w:num>
  <w:num w:numId="20">
    <w:abstractNumId w:val="40"/>
  </w:num>
  <w:num w:numId="21">
    <w:abstractNumId w:val="44"/>
  </w:num>
  <w:num w:numId="22">
    <w:abstractNumId w:val="12"/>
  </w:num>
  <w:num w:numId="23">
    <w:abstractNumId w:val="6"/>
  </w:num>
  <w:num w:numId="24">
    <w:abstractNumId w:val="24"/>
  </w:num>
  <w:num w:numId="25">
    <w:abstractNumId w:val="21"/>
  </w:num>
  <w:num w:numId="26">
    <w:abstractNumId w:val="9"/>
  </w:num>
  <w:num w:numId="27">
    <w:abstractNumId w:val="14"/>
  </w:num>
  <w:num w:numId="28">
    <w:abstractNumId w:val="4"/>
  </w:num>
  <w:num w:numId="29">
    <w:abstractNumId w:val="3"/>
  </w:num>
  <w:num w:numId="30">
    <w:abstractNumId w:val="2"/>
  </w:num>
  <w:num w:numId="31">
    <w:abstractNumId w:val="1"/>
  </w:num>
  <w:num w:numId="32">
    <w:abstractNumId w:val="0"/>
  </w:num>
  <w:num w:numId="33">
    <w:abstractNumId w:val="8"/>
  </w:num>
  <w:num w:numId="34">
    <w:abstractNumId w:val="17"/>
  </w:num>
  <w:num w:numId="35">
    <w:abstractNumId w:val="27"/>
  </w:num>
  <w:num w:numId="36">
    <w:abstractNumId w:val="13"/>
  </w:num>
  <w:num w:numId="37">
    <w:abstractNumId w:val="23"/>
  </w:num>
  <w:num w:numId="38">
    <w:abstractNumId w:val="18"/>
  </w:num>
  <w:num w:numId="39">
    <w:abstractNumId w:val="25"/>
  </w:num>
  <w:num w:numId="40">
    <w:abstractNumId w:val="15"/>
  </w:num>
  <w:num w:numId="41">
    <w:abstractNumId w:val="7"/>
  </w:num>
  <w:num w:numId="42">
    <w:abstractNumId w:val="31"/>
  </w:num>
  <w:num w:numId="43">
    <w:abstractNumId w:val="28"/>
  </w:num>
  <w:num w:numId="44">
    <w:abstractNumId w:val="10"/>
  </w:num>
  <w:num w:numId="45">
    <w:abstractNumId w:val="11"/>
  </w:num>
  <w:num w:numId="46">
    <w:abstractNumId w:val="43"/>
  </w:num>
  <w:num w:numId="47">
    <w:abstractNumId w:val="33"/>
  </w:num>
  <w:num w:numId="48">
    <w:abstractNumId w:val="46"/>
  </w:num>
  <w:numIdMacAtCleanup w:val="2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110"/>
  <w:displayHorizontalDrawingGridEvery w:val="2"/>
  <w:characterSpacingControl w:val="doNotCompress"/>
  <w:hdrShapeDefaults>
    <o:shapedefaults v:ext="edit" spidmax="111618"/>
    <o:shapelayout v:ext="edit">
      <o:idmap v:ext="edit" data="2"/>
    </o:shapelayout>
  </w:hdrShapeDefaults>
  <w:footnotePr>
    <w:footnote w:id="0"/>
    <w:footnote w:id="1"/>
  </w:footnotePr>
  <w:endnotePr>
    <w:endnote w:id="0"/>
    <w:endnote w:id="1"/>
  </w:endnotePr>
  <w:compat/>
  <w:rsids>
    <w:rsidRoot w:val="00802052"/>
    <w:rsid w:val="0000106D"/>
    <w:rsid w:val="000258A2"/>
    <w:rsid w:val="000325C0"/>
    <w:rsid w:val="00047BFD"/>
    <w:rsid w:val="000578B9"/>
    <w:rsid w:val="00060648"/>
    <w:rsid w:val="00096C3F"/>
    <w:rsid w:val="0009755E"/>
    <w:rsid w:val="000A50B4"/>
    <w:rsid w:val="000A662B"/>
    <w:rsid w:val="000B62CD"/>
    <w:rsid w:val="000C25AD"/>
    <w:rsid w:val="000C5937"/>
    <w:rsid w:val="000C6F47"/>
    <w:rsid w:val="000C7DCF"/>
    <w:rsid w:val="000D1D83"/>
    <w:rsid w:val="000D4843"/>
    <w:rsid w:val="000E359B"/>
    <w:rsid w:val="000E7548"/>
    <w:rsid w:val="000F3239"/>
    <w:rsid w:val="000F5199"/>
    <w:rsid w:val="00101914"/>
    <w:rsid w:val="00105103"/>
    <w:rsid w:val="00105584"/>
    <w:rsid w:val="001061B1"/>
    <w:rsid w:val="00112E0C"/>
    <w:rsid w:val="00113959"/>
    <w:rsid w:val="00117B5D"/>
    <w:rsid w:val="00120481"/>
    <w:rsid w:val="001215C0"/>
    <w:rsid w:val="00121EBB"/>
    <w:rsid w:val="001254EE"/>
    <w:rsid w:val="00136062"/>
    <w:rsid w:val="00136EA6"/>
    <w:rsid w:val="00140BE1"/>
    <w:rsid w:val="00142B7D"/>
    <w:rsid w:val="00143ECA"/>
    <w:rsid w:val="0014631F"/>
    <w:rsid w:val="00157093"/>
    <w:rsid w:val="001675B9"/>
    <w:rsid w:val="001715E8"/>
    <w:rsid w:val="00180859"/>
    <w:rsid w:val="00190D20"/>
    <w:rsid w:val="001A580C"/>
    <w:rsid w:val="001B1A4D"/>
    <w:rsid w:val="001B1AA9"/>
    <w:rsid w:val="001B48AE"/>
    <w:rsid w:val="001B57BD"/>
    <w:rsid w:val="001C64C6"/>
    <w:rsid w:val="001D05D3"/>
    <w:rsid w:val="001D27C1"/>
    <w:rsid w:val="001D2B15"/>
    <w:rsid w:val="001D3473"/>
    <w:rsid w:val="001D465B"/>
    <w:rsid w:val="001D706C"/>
    <w:rsid w:val="001E0423"/>
    <w:rsid w:val="001E2186"/>
    <w:rsid w:val="001E342D"/>
    <w:rsid w:val="001E478C"/>
    <w:rsid w:val="001F19BE"/>
    <w:rsid w:val="0020215D"/>
    <w:rsid w:val="00221D2B"/>
    <w:rsid w:val="00251DBE"/>
    <w:rsid w:val="0025274E"/>
    <w:rsid w:val="00253F6F"/>
    <w:rsid w:val="002545A3"/>
    <w:rsid w:val="00261471"/>
    <w:rsid w:val="00274A35"/>
    <w:rsid w:val="00290C73"/>
    <w:rsid w:val="00294F59"/>
    <w:rsid w:val="002A23A6"/>
    <w:rsid w:val="002A4077"/>
    <w:rsid w:val="002B29AE"/>
    <w:rsid w:val="002C2B81"/>
    <w:rsid w:val="002C4AD9"/>
    <w:rsid w:val="002D1273"/>
    <w:rsid w:val="002D3B4F"/>
    <w:rsid w:val="002F18D9"/>
    <w:rsid w:val="002F78F9"/>
    <w:rsid w:val="00311C7B"/>
    <w:rsid w:val="00315DCA"/>
    <w:rsid w:val="0033048E"/>
    <w:rsid w:val="00332ABA"/>
    <w:rsid w:val="00332E35"/>
    <w:rsid w:val="003332B0"/>
    <w:rsid w:val="00333BE7"/>
    <w:rsid w:val="003453CE"/>
    <w:rsid w:val="00345880"/>
    <w:rsid w:val="00356588"/>
    <w:rsid w:val="00356DD1"/>
    <w:rsid w:val="00365761"/>
    <w:rsid w:val="00366F18"/>
    <w:rsid w:val="00371C7F"/>
    <w:rsid w:val="00380B6C"/>
    <w:rsid w:val="003A32F9"/>
    <w:rsid w:val="003A6C75"/>
    <w:rsid w:val="003B567B"/>
    <w:rsid w:val="003B69ED"/>
    <w:rsid w:val="003C0673"/>
    <w:rsid w:val="003C3972"/>
    <w:rsid w:val="003C52C2"/>
    <w:rsid w:val="003D23F8"/>
    <w:rsid w:val="003D301B"/>
    <w:rsid w:val="003D5CF4"/>
    <w:rsid w:val="003F2339"/>
    <w:rsid w:val="003F5B53"/>
    <w:rsid w:val="003F7A92"/>
    <w:rsid w:val="004027FF"/>
    <w:rsid w:val="00406E0B"/>
    <w:rsid w:val="004114DC"/>
    <w:rsid w:val="00420858"/>
    <w:rsid w:val="00420B54"/>
    <w:rsid w:val="00447D56"/>
    <w:rsid w:val="0045301F"/>
    <w:rsid w:val="00464074"/>
    <w:rsid w:val="00466458"/>
    <w:rsid w:val="004721E6"/>
    <w:rsid w:val="00473EF8"/>
    <w:rsid w:val="00474264"/>
    <w:rsid w:val="00481167"/>
    <w:rsid w:val="0048629D"/>
    <w:rsid w:val="00486BF2"/>
    <w:rsid w:val="00495667"/>
    <w:rsid w:val="004A4D22"/>
    <w:rsid w:val="004B0B6C"/>
    <w:rsid w:val="004B30F3"/>
    <w:rsid w:val="004B4401"/>
    <w:rsid w:val="004C0743"/>
    <w:rsid w:val="004C733B"/>
    <w:rsid w:val="004D2D2A"/>
    <w:rsid w:val="004E60D7"/>
    <w:rsid w:val="004F1791"/>
    <w:rsid w:val="004F1920"/>
    <w:rsid w:val="00512728"/>
    <w:rsid w:val="0051651B"/>
    <w:rsid w:val="00517491"/>
    <w:rsid w:val="00524C16"/>
    <w:rsid w:val="00534F57"/>
    <w:rsid w:val="00550707"/>
    <w:rsid w:val="005566BA"/>
    <w:rsid w:val="0056015C"/>
    <w:rsid w:val="00574025"/>
    <w:rsid w:val="005916C1"/>
    <w:rsid w:val="005947B4"/>
    <w:rsid w:val="00594B0E"/>
    <w:rsid w:val="00595B7F"/>
    <w:rsid w:val="00596916"/>
    <w:rsid w:val="005975FD"/>
    <w:rsid w:val="005A0BDF"/>
    <w:rsid w:val="005A245D"/>
    <w:rsid w:val="005C554A"/>
    <w:rsid w:val="005C6557"/>
    <w:rsid w:val="005D3EA4"/>
    <w:rsid w:val="005E0BE1"/>
    <w:rsid w:val="005E510B"/>
    <w:rsid w:val="005E55D9"/>
    <w:rsid w:val="00604A2F"/>
    <w:rsid w:val="0060683B"/>
    <w:rsid w:val="00607902"/>
    <w:rsid w:val="00626985"/>
    <w:rsid w:val="00627108"/>
    <w:rsid w:val="00633CA3"/>
    <w:rsid w:val="006424DF"/>
    <w:rsid w:val="00642636"/>
    <w:rsid w:val="00651A60"/>
    <w:rsid w:val="00653FCA"/>
    <w:rsid w:val="00654604"/>
    <w:rsid w:val="0065507C"/>
    <w:rsid w:val="006612CC"/>
    <w:rsid w:val="006653F4"/>
    <w:rsid w:val="00665D43"/>
    <w:rsid w:val="00673052"/>
    <w:rsid w:val="00677CB8"/>
    <w:rsid w:val="006801E9"/>
    <w:rsid w:val="00683823"/>
    <w:rsid w:val="00685D03"/>
    <w:rsid w:val="0069499D"/>
    <w:rsid w:val="006A25B5"/>
    <w:rsid w:val="006A2F6E"/>
    <w:rsid w:val="006A6673"/>
    <w:rsid w:val="006B0BCB"/>
    <w:rsid w:val="006B4511"/>
    <w:rsid w:val="006B6417"/>
    <w:rsid w:val="006C1753"/>
    <w:rsid w:val="006C5565"/>
    <w:rsid w:val="006E3B6B"/>
    <w:rsid w:val="006E759C"/>
    <w:rsid w:val="006F064B"/>
    <w:rsid w:val="00704C7B"/>
    <w:rsid w:val="0071015B"/>
    <w:rsid w:val="0071064A"/>
    <w:rsid w:val="00715289"/>
    <w:rsid w:val="00725A97"/>
    <w:rsid w:val="00730341"/>
    <w:rsid w:val="00731BD4"/>
    <w:rsid w:val="0073215B"/>
    <w:rsid w:val="00736A6E"/>
    <w:rsid w:val="00741CFF"/>
    <w:rsid w:val="00772CF6"/>
    <w:rsid w:val="007736D7"/>
    <w:rsid w:val="00780759"/>
    <w:rsid w:val="00782FB4"/>
    <w:rsid w:val="00787E88"/>
    <w:rsid w:val="007916F9"/>
    <w:rsid w:val="0079276C"/>
    <w:rsid w:val="00793C9C"/>
    <w:rsid w:val="007A4008"/>
    <w:rsid w:val="007B13B8"/>
    <w:rsid w:val="007B2A34"/>
    <w:rsid w:val="007C0CDF"/>
    <w:rsid w:val="007C353E"/>
    <w:rsid w:val="007D2450"/>
    <w:rsid w:val="007D3178"/>
    <w:rsid w:val="007D5686"/>
    <w:rsid w:val="007D6B37"/>
    <w:rsid w:val="007E138F"/>
    <w:rsid w:val="007E437F"/>
    <w:rsid w:val="00802052"/>
    <w:rsid w:val="008158C8"/>
    <w:rsid w:val="0081703D"/>
    <w:rsid w:val="00820DEE"/>
    <w:rsid w:val="00845FC8"/>
    <w:rsid w:val="00846FA2"/>
    <w:rsid w:val="008470F0"/>
    <w:rsid w:val="0086606E"/>
    <w:rsid w:val="00884331"/>
    <w:rsid w:val="00894CE0"/>
    <w:rsid w:val="008A0169"/>
    <w:rsid w:val="008A1892"/>
    <w:rsid w:val="008A4680"/>
    <w:rsid w:val="008B7720"/>
    <w:rsid w:val="008C6095"/>
    <w:rsid w:val="008E4CC4"/>
    <w:rsid w:val="008F141B"/>
    <w:rsid w:val="008F7A59"/>
    <w:rsid w:val="009022A8"/>
    <w:rsid w:val="00904612"/>
    <w:rsid w:val="00904CD2"/>
    <w:rsid w:val="009060AD"/>
    <w:rsid w:val="00907F6D"/>
    <w:rsid w:val="00922298"/>
    <w:rsid w:val="00932592"/>
    <w:rsid w:val="00933AA4"/>
    <w:rsid w:val="009510BF"/>
    <w:rsid w:val="009632AC"/>
    <w:rsid w:val="00971F23"/>
    <w:rsid w:val="00990DF8"/>
    <w:rsid w:val="00991779"/>
    <w:rsid w:val="00992D16"/>
    <w:rsid w:val="009B1386"/>
    <w:rsid w:val="009B275C"/>
    <w:rsid w:val="009B306A"/>
    <w:rsid w:val="009B44E2"/>
    <w:rsid w:val="009C0F99"/>
    <w:rsid w:val="009C2C23"/>
    <w:rsid w:val="009E32D0"/>
    <w:rsid w:val="009E7DCF"/>
    <w:rsid w:val="009F760A"/>
    <w:rsid w:val="00A0475C"/>
    <w:rsid w:val="00A07025"/>
    <w:rsid w:val="00A16AB4"/>
    <w:rsid w:val="00A179AD"/>
    <w:rsid w:val="00A324AC"/>
    <w:rsid w:val="00A354FC"/>
    <w:rsid w:val="00A36C96"/>
    <w:rsid w:val="00A45E6B"/>
    <w:rsid w:val="00A516A1"/>
    <w:rsid w:val="00A5397E"/>
    <w:rsid w:val="00A54B15"/>
    <w:rsid w:val="00A62118"/>
    <w:rsid w:val="00A6679F"/>
    <w:rsid w:val="00A67D2A"/>
    <w:rsid w:val="00A71E09"/>
    <w:rsid w:val="00A8530E"/>
    <w:rsid w:val="00A87E83"/>
    <w:rsid w:val="00A93B09"/>
    <w:rsid w:val="00A96055"/>
    <w:rsid w:val="00A97913"/>
    <w:rsid w:val="00AA0D4B"/>
    <w:rsid w:val="00AA3F26"/>
    <w:rsid w:val="00AB4D14"/>
    <w:rsid w:val="00AB519B"/>
    <w:rsid w:val="00AB6CC1"/>
    <w:rsid w:val="00AC596A"/>
    <w:rsid w:val="00AD6D97"/>
    <w:rsid w:val="00AD6FE1"/>
    <w:rsid w:val="00AE4991"/>
    <w:rsid w:val="00AE507E"/>
    <w:rsid w:val="00AE7150"/>
    <w:rsid w:val="00AF3854"/>
    <w:rsid w:val="00B20352"/>
    <w:rsid w:val="00B21A5B"/>
    <w:rsid w:val="00B23C14"/>
    <w:rsid w:val="00B37FD0"/>
    <w:rsid w:val="00B41C68"/>
    <w:rsid w:val="00B47287"/>
    <w:rsid w:val="00B519D7"/>
    <w:rsid w:val="00B5501C"/>
    <w:rsid w:val="00B91C84"/>
    <w:rsid w:val="00B94D96"/>
    <w:rsid w:val="00BA5FA3"/>
    <w:rsid w:val="00BA7168"/>
    <w:rsid w:val="00BB214D"/>
    <w:rsid w:val="00BB4EFF"/>
    <w:rsid w:val="00BB5FFC"/>
    <w:rsid w:val="00BC5374"/>
    <w:rsid w:val="00BC6A8A"/>
    <w:rsid w:val="00BD59F7"/>
    <w:rsid w:val="00BE1F7C"/>
    <w:rsid w:val="00BE4394"/>
    <w:rsid w:val="00BF0374"/>
    <w:rsid w:val="00BF0AD5"/>
    <w:rsid w:val="00BF37AC"/>
    <w:rsid w:val="00C15652"/>
    <w:rsid w:val="00C20D81"/>
    <w:rsid w:val="00C242E3"/>
    <w:rsid w:val="00C30BEE"/>
    <w:rsid w:val="00C34764"/>
    <w:rsid w:val="00C35BAA"/>
    <w:rsid w:val="00C36C6C"/>
    <w:rsid w:val="00C40048"/>
    <w:rsid w:val="00C46332"/>
    <w:rsid w:val="00C551B1"/>
    <w:rsid w:val="00C55F0F"/>
    <w:rsid w:val="00C56BEC"/>
    <w:rsid w:val="00C6007C"/>
    <w:rsid w:val="00C64F1F"/>
    <w:rsid w:val="00C6522B"/>
    <w:rsid w:val="00C753A4"/>
    <w:rsid w:val="00C90737"/>
    <w:rsid w:val="00C95265"/>
    <w:rsid w:val="00CA4554"/>
    <w:rsid w:val="00CC0B55"/>
    <w:rsid w:val="00CC3658"/>
    <w:rsid w:val="00CD5E2E"/>
    <w:rsid w:val="00CD64A2"/>
    <w:rsid w:val="00CE0DE0"/>
    <w:rsid w:val="00CF11FE"/>
    <w:rsid w:val="00CF18E1"/>
    <w:rsid w:val="00CF579D"/>
    <w:rsid w:val="00D01B7F"/>
    <w:rsid w:val="00D04AE4"/>
    <w:rsid w:val="00D14ABF"/>
    <w:rsid w:val="00D20DF6"/>
    <w:rsid w:val="00D3481E"/>
    <w:rsid w:val="00D36028"/>
    <w:rsid w:val="00D37CE1"/>
    <w:rsid w:val="00D4420B"/>
    <w:rsid w:val="00D4434B"/>
    <w:rsid w:val="00D64937"/>
    <w:rsid w:val="00D66BAF"/>
    <w:rsid w:val="00D67483"/>
    <w:rsid w:val="00D84E9C"/>
    <w:rsid w:val="00D87770"/>
    <w:rsid w:val="00D87E68"/>
    <w:rsid w:val="00DA24CB"/>
    <w:rsid w:val="00DA47A1"/>
    <w:rsid w:val="00DB5903"/>
    <w:rsid w:val="00DC43A2"/>
    <w:rsid w:val="00DC4FF6"/>
    <w:rsid w:val="00DD05BB"/>
    <w:rsid w:val="00DD09C7"/>
    <w:rsid w:val="00DD291C"/>
    <w:rsid w:val="00DF1522"/>
    <w:rsid w:val="00DF2438"/>
    <w:rsid w:val="00DF4D6D"/>
    <w:rsid w:val="00DF6B9B"/>
    <w:rsid w:val="00E034F1"/>
    <w:rsid w:val="00E0523A"/>
    <w:rsid w:val="00E20A30"/>
    <w:rsid w:val="00E34BC9"/>
    <w:rsid w:val="00E44B2B"/>
    <w:rsid w:val="00E722E4"/>
    <w:rsid w:val="00E76E09"/>
    <w:rsid w:val="00E76E9B"/>
    <w:rsid w:val="00E7761B"/>
    <w:rsid w:val="00E804D4"/>
    <w:rsid w:val="00E9133E"/>
    <w:rsid w:val="00E96D08"/>
    <w:rsid w:val="00E977F9"/>
    <w:rsid w:val="00EA0D65"/>
    <w:rsid w:val="00EA274E"/>
    <w:rsid w:val="00EB63D3"/>
    <w:rsid w:val="00EC09F5"/>
    <w:rsid w:val="00EC57E6"/>
    <w:rsid w:val="00ED2F9F"/>
    <w:rsid w:val="00ED5D3E"/>
    <w:rsid w:val="00EE2E80"/>
    <w:rsid w:val="00EE3043"/>
    <w:rsid w:val="00EE3CD4"/>
    <w:rsid w:val="00EF6904"/>
    <w:rsid w:val="00F02C60"/>
    <w:rsid w:val="00F04880"/>
    <w:rsid w:val="00F10927"/>
    <w:rsid w:val="00F11317"/>
    <w:rsid w:val="00F17902"/>
    <w:rsid w:val="00F206EA"/>
    <w:rsid w:val="00F27385"/>
    <w:rsid w:val="00F32A2C"/>
    <w:rsid w:val="00F377AC"/>
    <w:rsid w:val="00F405AF"/>
    <w:rsid w:val="00F452FA"/>
    <w:rsid w:val="00F53F2C"/>
    <w:rsid w:val="00F61F25"/>
    <w:rsid w:val="00F63280"/>
    <w:rsid w:val="00F650A3"/>
    <w:rsid w:val="00F66C0A"/>
    <w:rsid w:val="00F82515"/>
    <w:rsid w:val="00F97635"/>
    <w:rsid w:val="00FB0AC4"/>
    <w:rsid w:val="00FB3DA5"/>
    <w:rsid w:val="00FB5BCF"/>
    <w:rsid w:val="00FC6260"/>
    <w:rsid w:val="00FE2A7C"/>
    <w:rsid w:val="00FE2ED9"/>
    <w:rsid w:val="00FE591C"/>
    <w:rsid w:val="00FE6647"/>
    <w:rsid w:val="00FF2DF7"/>
    <w:rsid w:val="00FF6B4C"/>
    <w:rsid w:val="00FF7527"/>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1116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3B4F"/>
    <w:pPr>
      <w:jc w:val="both"/>
    </w:pPr>
    <w:rPr>
      <w:sz w:val="24"/>
    </w:rPr>
  </w:style>
  <w:style w:type="paragraph" w:styleId="Ttulo1">
    <w:name w:val="heading 1"/>
    <w:basedOn w:val="Ttulo"/>
    <w:next w:val="Normal"/>
    <w:link w:val="Ttulo1Car"/>
    <w:uiPriority w:val="9"/>
    <w:qFormat/>
    <w:rsid w:val="00D84E9C"/>
    <w:pPr>
      <w:keepNext/>
      <w:keepLines/>
      <w:numPr>
        <w:numId w:val="40"/>
      </w:numPr>
      <w:spacing w:before="480" w:after="0"/>
      <w:outlineLvl w:val="0"/>
    </w:pPr>
    <w:rPr>
      <w:bCs/>
      <w:color w:val="4E5B6F" w:themeColor="text2"/>
      <w:szCs w:val="28"/>
    </w:rPr>
  </w:style>
  <w:style w:type="paragraph" w:styleId="Ttulo2">
    <w:name w:val="heading 2"/>
    <w:basedOn w:val="Normal"/>
    <w:next w:val="Normal"/>
    <w:link w:val="Ttulo2Car"/>
    <w:uiPriority w:val="9"/>
    <w:unhideWhenUsed/>
    <w:qFormat/>
    <w:rsid w:val="00932592"/>
    <w:pPr>
      <w:pBdr>
        <w:top w:val="single" w:sz="24" w:space="0" w:color="E5F5D7" w:themeColor="accent1" w:themeTint="33"/>
        <w:left w:val="single" w:sz="24" w:space="0" w:color="E5F5D7" w:themeColor="accent1" w:themeTint="33"/>
        <w:bottom w:val="single" w:sz="24" w:space="0" w:color="E5F5D7" w:themeColor="accent1" w:themeTint="33"/>
        <w:right w:val="single" w:sz="24" w:space="0" w:color="E5F5D7" w:themeColor="accent1" w:themeTint="33"/>
      </w:pBdr>
      <w:shd w:val="clear" w:color="auto" w:fill="E5F5D7" w:themeFill="accent1" w:themeFillTint="33"/>
      <w:spacing w:before="200" w:after="0"/>
      <w:outlineLvl w:val="1"/>
    </w:pPr>
    <w:rPr>
      <w:rFonts w:eastAsiaTheme="minorEastAsia"/>
      <w:b/>
      <w:caps/>
      <w:color w:val="138576" w:themeColor="accent6" w:themeShade="BF"/>
      <w:spacing w:val="15"/>
      <w:lang w:val="en-US" w:bidi="en-US"/>
    </w:rPr>
  </w:style>
  <w:style w:type="paragraph" w:styleId="Ttulo3">
    <w:name w:val="heading 3"/>
    <w:basedOn w:val="Normal"/>
    <w:next w:val="Normal"/>
    <w:link w:val="Ttulo3Car"/>
    <w:uiPriority w:val="9"/>
    <w:unhideWhenUsed/>
    <w:qFormat/>
    <w:rsid w:val="002C2B81"/>
    <w:pPr>
      <w:keepNext/>
      <w:keepLines/>
      <w:spacing w:before="200" w:after="0"/>
      <w:outlineLvl w:val="2"/>
    </w:pPr>
    <w:rPr>
      <w:rFonts w:asciiTheme="majorHAnsi" w:eastAsiaTheme="majorEastAsia" w:hAnsiTheme="majorHAnsi" w:cstheme="majorBidi"/>
      <w:b/>
      <w:bCs/>
      <w:color w:val="1AB39F" w:themeColor="accent6"/>
      <w:sz w:val="32"/>
      <w:u w:val="single"/>
    </w:rPr>
  </w:style>
  <w:style w:type="paragraph" w:styleId="Ttulo4">
    <w:name w:val="heading 4"/>
    <w:basedOn w:val="Normal"/>
    <w:next w:val="Normal"/>
    <w:link w:val="Ttulo4Car"/>
    <w:uiPriority w:val="9"/>
    <w:unhideWhenUsed/>
    <w:qFormat/>
    <w:rsid w:val="00113959"/>
    <w:pPr>
      <w:keepNext/>
      <w:keepLines/>
      <w:spacing w:before="200" w:after="0"/>
      <w:outlineLvl w:val="3"/>
    </w:pPr>
    <w:rPr>
      <w:rFonts w:asciiTheme="majorHAnsi" w:eastAsiaTheme="majorEastAsia" w:hAnsiTheme="majorHAnsi" w:cstheme="majorBidi"/>
      <w:b/>
      <w:bCs/>
      <w:i/>
      <w:iCs/>
      <w:color w:val="7FD13B"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802052"/>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802052"/>
    <w:rPr>
      <w:rFonts w:eastAsiaTheme="minorEastAsia"/>
      <w:lang w:val="es-ES"/>
    </w:rPr>
  </w:style>
  <w:style w:type="paragraph" w:styleId="Textodeglobo">
    <w:name w:val="Balloon Text"/>
    <w:basedOn w:val="Normal"/>
    <w:link w:val="TextodegloboCar"/>
    <w:uiPriority w:val="99"/>
    <w:semiHidden/>
    <w:unhideWhenUsed/>
    <w:rsid w:val="0080205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02052"/>
    <w:rPr>
      <w:rFonts w:ascii="Tahoma" w:hAnsi="Tahoma" w:cs="Tahoma"/>
      <w:sz w:val="16"/>
      <w:szCs w:val="16"/>
    </w:rPr>
  </w:style>
  <w:style w:type="paragraph" w:styleId="Encabezado">
    <w:name w:val="header"/>
    <w:basedOn w:val="Normal"/>
    <w:link w:val="EncabezadoCar"/>
    <w:uiPriority w:val="99"/>
    <w:unhideWhenUsed/>
    <w:rsid w:val="00C55F0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55F0F"/>
  </w:style>
  <w:style w:type="paragraph" w:styleId="Piedepgina">
    <w:name w:val="footer"/>
    <w:basedOn w:val="Normal"/>
    <w:link w:val="PiedepginaCar"/>
    <w:uiPriority w:val="99"/>
    <w:unhideWhenUsed/>
    <w:rsid w:val="00C55F0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55F0F"/>
  </w:style>
  <w:style w:type="character" w:customStyle="1" w:styleId="Ttulo1Car">
    <w:name w:val="Título 1 Car"/>
    <w:basedOn w:val="Fuentedeprrafopredeter"/>
    <w:link w:val="Ttulo1"/>
    <w:uiPriority w:val="9"/>
    <w:rsid w:val="00D84E9C"/>
    <w:rPr>
      <w:rFonts w:asciiTheme="majorHAnsi" w:eastAsiaTheme="majorEastAsia" w:hAnsiTheme="majorHAnsi" w:cstheme="majorBidi"/>
      <w:bCs/>
      <w:color w:val="4E5B6F" w:themeColor="text2"/>
      <w:spacing w:val="5"/>
      <w:kern w:val="28"/>
      <w:sz w:val="52"/>
      <w:szCs w:val="28"/>
    </w:rPr>
  </w:style>
  <w:style w:type="paragraph" w:styleId="Subttulo">
    <w:name w:val="Subtitle"/>
    <w:basedOn w:val="Normal"/>
    <w:next w:val="Normal"/>
    <w:link w:val="SubttuloCar"/>
    <w:uiPriority w:val="11"/>
    <w:qFormat/>
    <w:rsid w:val="00120481"/>
    <w:pPr>
      <w:numPr>
        <w:ilvl w:val="1"/>
      </w:numPr>
    </w:pPr>
    <w:rPr>
      <w:rFonts w:asciiTheme="majorHAnsi" w:eastAsiaTheme="majorEastAsia" w:hAnsiTheme="majorHAnsi" w:cstheme="majorBidi"/>
      <w:i/>
      <w:iCs/>
      <w:color w:val="7FD13B" w:themeColor="accent1"/>
      <w:spacing w:val="15"/>
      <w:szCs w:val="24"/>
    </w:rPr>
  </w:style>
  <w:style w:type="character" w:customStyle="1" w:styleId="SubttuloCar">
    <w:name w:val="Subtítulo Car"/>
    <w:basedOn w:val="Fuentedeprrafopredeter"/>
    <w:link w:val="Subttulo"/>
    <w:uiPriority w:val="11"/>
    <w:rsid w:val="00A324AC"/>
    <w:rPr>
      <w:rFonts w:asciiTheme="majorHAnsi" w:eastAsiaTheme="majorEastAsia" w:hAnsiTheme="majorHAnsi" w:cstheme="majorBidi"/>
      <w:i/>
      <w:iCs/>
      <w:color w:val="7FD13B" w:themeColor="accent1"/>
      <w:spacing w:val="15"/>
      <w:sz w:val="24"/>
      <w:szCs w:val="24"/>
    </w:rPr>
  </w:style>
  <w:style w:type="paragraph" w:styleId="Prrafodelista">
    <w:name w:val="List Paragraph"/>
    <w:basedOn w:val="Normal"/>
    <w:uiPriority w:val="34"/>
    <w:qFormat/>
    <w:rsid w:val="00120481"/>
    <w:pPr>
      <w:ind w:left="720"/>
      <w:contextualSpacing/>
    </w:pPr>
  </w:style>
  <w:style w:type="paragraph" w:styleId="Citadestacada">
    <w:name w:val="Intense Quote"/>
    <w:basedOn w:val="Normal"/>
    <w:next w:val="Normal"/>
    <w:link w:val="CitadestacadaCar"/>
    <w:uiPriority w:val="30"/>
    <w:qFormat/>
    <w:rsid w:val="00932592"/>
    <w:pPr>
      <w:numPr>
        <w:numId w:val="33"/>
      </w:numPr>
      <w:pBdr>
        <w:bottom w:val="single" w:sz="4" w:space="4" w:color="7FD13B" w:themeColor="accent1"/>
      </w:pBdr>
      <w:spacing w:before="200" w:after="280"/>
      <w:ind w:right="936"/>
    </w:pPr>
    <w:rPr>
      <w:b/>
      <w:bCs/>
      <w:i/>
      <w:iCs/>
      <w:color w:val="7FD13B" w:themeColor="accent1"/>
      <w:sz w:val="26"/>
    </w:rPr>
  </w:style>
  <w:style w:type="character" w:customStyle="1" w:styleId="CitadestacadaCar">
    <w:name w:val="Cita destacada Car"/>
    <w:basedOn w:val="Fuentedeprrafopredeter"/>
    <w:link w:val="Citadestacada"/>
    <w:uiPriority w:val="30"/>
    <w:rsid w:val="00932592"/>
    <w:rPr>
      <w:b/>
      <w:bCs/>
      <w:i/>
      <w:iCs/>
      <w:color w:val="7FD13B" w:themeColor="accent1"/>
      <w:sz w:val="26"/>
    </w:rPr>
  </w:style>
  <w:style w:type="paragraph" w:styleId="Ttulo">
    <w:name w:val="Title"/>
    <w:basedOn w:val="Normal"/>
    <w:next w:val="Normal"/>
    <w:link w:val="TtuloCar"/>
    <w:uiPriority w:val="10"/>
    <w:qFormat/>
    <w:rsid w:val="00A324AC"/>
    <w:pPr>
      <w:pBdr>
        <w:bottom w:val="single" w:sz="8" w:space="4" w:color="7FD13B" w:themeColor="accent1"/>
      </w:pBdr>
      <w:spacing w:after="300" w:line="240" w:lineRule="auto"/>
      <w:contextualSpacing/>
    </w:pPr>
    <w:rPr>
      <w:rFonts w:asciiTheme="majorHAnsi" w:eastAsiaTheme="majorEastAsia" w:hAnsiTheme="majorHAnsi" w:cstheme="majorBidi"/>
      <w:color w:val="3A4452" w:themeColor="text2" w:themeShade="BF"/>
      <w:spacing w:val="5"/>
      <w:kern w:val="28"/>
      <w:sz w:val="52"/>
      <w:szCs w:val="52"/>
    </w:rPr>
  </w:style>
  <w:style w:type="character" w:customStyle="1" w:styleId="TtuloCar">
    <w:name w:val="Título Car"/>
    <w:basedOn w:val="Fuentedeprrafopredeter"/>
    <w:link w:val="Ttulo"/>
    <w:uiPriority w:val="10"/>
    <w:rsid w:val="00A324AC"/>
    <w:rPr>
      <w:rFonts w:asciiTheme="majorHAnsi" w:eastAsiaTheme="majorEastAsia" w:hAnsiTheme="majorHAnsi" w:cstheme="majorBidi"/>
      <w:color w:val="3A4452" w:themeColor="text2" w:themeShade="BF"/>
      <w:spacing w:val="5"/>
      <w:kern w:val="28"/>
      <w:sz w:val="52"/>
      <w:szCs w:val="52"/>
    </w:rPr>
  </w:style>
  <w:style w:type="character" w:styleId="nfasisintenso">
    <w:name w:val="Intense Emphasis"/>
    <w:basedOn w:val="Ttulo1Car"/>
    <w:uiPriority w:val="21"/>
    <w:qFormat/>
    <w:rsid w:val="00904612"/>
    <w:rPr>
      <w:b/>
      <w:i/>
      <w:iCs/>
      <w:color w:val="1AB39F" w:themeColor="accent6"/>
      <w:sz w:val="28"/>
    </w:rPr>
  </w:style>
  <w:style w:type="character" w:customStyle="1" w:styleId="Ttulo2Car">
    <w:name w:val="Título 2 Car"/>
    <w:basedOn w:val="Fuentedeprrafopredeter"/>
    <w:link w:val="Ttulo2"/>
    <w:uiPriority w:val="9"/>
    <w:rsid w:val="00932592"/>
    <w:rPr>
      <w:rFonts w:eastAsiaTheme="minorEastAsia"/>
      <w:b/>
      <w:caps/>
      <w:color w:val="138576" w:themeColor="accent6" w:themeShade="BF"/>
      <w:spacing w:val="15"/>
      <w:sz w:val="24"/>
      <w:shd w:val="clear" w:color="auto" w:fill="E5F5D7" w:themeFill="accent1" w:themeFillTint="33"/>
      <w:lang w:val="en-US" w:bidi="en-US"/>
    </w:rPr>
  </w:style>
  <w:style w:type="paragraph" w:customStyle="1" w:styleId="Tabletext">
    <w:name w:val="Tabletext"/>
    <w:basedOn w:val="Normal"/>
    <w:uiPriority w:val="99"/>
    <w:rsid w:val="00CE0DE0"/>
    <w:pPr>
      <w:keepLines/>
      <w:widowControl w:val="0"/>
      <w:spacing w:after="0" w:line="240" w:lineRule="auto"/>
    </w:pPr>
    <w:rPr>
      <w:rFonts w:ascii="Arial Narrow" w:eastAsia="Times New Roman" w:hAnsi="Arial Narrow" w:cs="Arial"/>
      <w:bCs/>
      <w:szCs w:val="20"/>
      <w:lang w:val="en-US"/>
    </w:rPr>
  </w:style>
  <w:style w:type="paragraph" w:customStyle="1" w:styleId="Subtitulo">
    <w:name w:val="Subtitulo"/>
    <w:basedOn w:val="Ttulo"/>
    <w:uiPriority w:val="99"/>
    <w:rsid w:val="00CE0DE0"/>
    <w:pPr>
      <w:pBdr>
        <w:bottom w:val="none" w:sz="0" w:space="0" w:color="auto"/>
      </w:pBdr>
      <w:spacing w:after="0"/>
      <w:contextualSpacing w:val="0"/>
      <w:jc w:val="center"/>
    </w:pPr>
    <w:rPr>
      <w:rFonts w:ascii="Arial Narrow" w:eastAsia="Times New Roman" w:hAnsi="Arial Narrow" w:cs="Arial"/>
      <w:b/>
      <w:bCs/>
      <w:color w:val="auto"/>
      <w:spacing w:val="0"/>
      <w:kern w:val="0"/>
      <w:sz w:val="34"/>
      <w:szCs w:val="32"/>
    </w:rPr>
  </w:style>
  <w:style w:type="paragraph" w:customStyle="1" w:styleId="TableTextSeparacinParrafo">
    <w:name w:val="TableTextSeparaciónParrafo"/>
    <w:basedOn w:val="Tabletext"/>
    <w:uiPriority w:val="99"/>
    <w:rsid w:val="00CE0DE0"/>
    <w:pPr>
      <w:spacing w:after="120"/>
    </w:pPr>
    <w:rPr>
      <w:lang w:val="es-AR"/>
    </w:rPr>
  </w:style>
  <w:style w:type="paragraph" w:customStyle="1" w:styleId="TableTextTitulo">
    <w:name w:val="TableTextTitulo"/>
    <w:basedOn w:val="Tabletext"/>
    <w:uiPriority w:val="99"/>
    <w:rsid w:val="00CE0DE0"/>
    <w:pPr>
      <w:spacing w:after="120"/>
      <w:jc w:val="center"/>
    </w:pPr>
    <w:rPr>
      <w:b/>
      <w:u w:val="single"/>
      <w:lang w:val="es-AR"/>
    </w:rPr>
  </w:style>
  <w:style w:type="paragraph" w:customStyle="1" w:styleId="Sutitulo2">
    <w:name w:val="Sutitulo2"/>
    <w:basedOn w:val="Normal"/>
    <w:uiPriority w:val="99"/>
    <w:rsid w:val="00CE0DE0"/>
    <w:pPr>
      <w:widowControl w:val="0"/>
      <w:spacing w:after="0" w:line="240" w:lineRule="auto"/>
      <w:jc w:val="right"/>
      <w:outlineLvl w:val="1"/>
    </w:pPr>
    <w:rPr>
      <w:rFonts w:ascii="Arial Narrow" w:eastAsia="Times New Roman" w:hAnsi="Arial Narrow" w:cs="Arial"/>
      <w:b/>
      <w:bCs/>
      <w:sz w:val="26"/>
      <w:szCs w:val="24"/>
      <w:lang w:val="es-ES" w:eastAsia="es-ES"/>
    </w:rPr>
  </w:style>
  <w:style w:type="paragraph" w:styleId="Textoindependiente">
    <w:name w:val="Body Text"/>
    <w:basedOn w:val="Normal"/>
    <w:link w:val="TextoindependienteCar"/>
    <w:rsid w:val="007D3178"/>
    <w:pPr>
      <w:spacing w:after="0" w:line="240" w:lineRule="auto"/>
    </w:pPr>
    <w:rPr>
      <w:rFonts w:ascii="Century Gothic" w:eastAsia="Times New Roman" w:hAnsi="Century Gothic" w:cs="Times New Roman"/>
      <w:color w:val="00FFFF"/>
      <w:sz w:val="20"/>
      <w:szCs w:val="24"/>
      <w:lang w:eastAsia="es-ES"/>
    </w:rPr>
  </w:style>
  <w:style w:type="character" w:customStyle="1" w:styleId="TextoindependienteCar">
    <w:name w:val="Texto independiente Car"/>
    <w:basedOn w:val="Fuentedeprrafopredeter"/>
    <w:link w:val="Textoindependiente"/>
    <w:rsid w:val="007D3178"/>
    <w:rPr>
      <w:rFonts w:ascii="Century Gothic" w:eastAsia="Times New Roman" w:hAnsi="Century Gothic" w:cs="Times New Roman"/>
      <w:color w:val="00FFFF"/>
      <w:sz w:val="20"/>
      <w:szCs w:val="24"/>
      <w:lang w:eastAsia="es-ES"/>
    </w:rPr>
  </w:style>
  <w:style w:type="paragraph" w:customStyle="1" w:styleId="Prrafodelista1">
    <w:name w:val="Párrafo de lista1"/>
    <w:basedOn w:val="Normal"/>
    <w:uiPriority w:val="34"/>
    <w:qFormat/>
    <w:rsid w:val="00E0523A"/>
    <w:pPr>
      <w:spacing w:after="0" w:line="240" w:lineRule="auto"/>
      <w:ind w:left="720"/>
      <w:contextualSpacing/>
    </w:pPr>
    <w:rPr>
      <w:rFonts w:ascii="Times New Roman" w:eastAsia="Times New Roman" w:hAnsi="Times New Roman" w:cs="Times New Roman"/>
      <w:szCs w:val="24"/>
      <w:lang w:val="es-ES"/>
    </w:rPr>
  </w:style>
  <w:style w:type="paragraph" w:styleId="NormalWeb">
    <w:name w:val="Normal (Web)"/>
    <w:basedOn w:val="Normal"/>
    <w:rsid w:val="00E0523A"/>
    <w:pPr>
      <w:spacing w:after="0" w:line="240" w:lineRule="auto"/>
    </w:pPr>
    <w:rPr>
      <w:rFonts w:ascii="Times New Roman" w:eastAsia="Times New Roman" w:hAnsi="Times New Roman" w:cs="Times New Roman"/>
      <w:szCs w:val="24"/>
      <w:lang w:val="es-ES" w:eastAsia="es-ES"/>
    </w:rPr>
  </w:style>
  <w:style w:type="character" w:styleId="Hipervnculo">
    <w:name w:val="Hyperlink"/>
    <w:basedOn w:val="Fuentedeprrafopredeter"/>
    <w:uiPriority w:val="99"/>
    <w:unhideWhenUsed/>
    <w:rsid w:val="00E0523A"/>
    <w:rPr>
      <w:color w:val="0000FF"/>
      <w:u w:val="single"/>
    </w:rPr>
  </w:style>
  <w:style w:type="paragraph" w:customStyle="1" w:styleId="Default">
    <w:name w:val="Default"/>
    <w:rsid w:val="001F19BE"/>
    <w:pPr>
      <w:autoSpaceDE w:val="0"/>
      <w:autoSpaceDN w:val="0"/>
      <w:adjustRightInd w:val="0"/>
      <w:spacing w:after="0" w:line="240" w:lineRule="auto"/>
    </w:pPr>
    <w:rPr>
      <w:rFonts w:ascii="PFIPNK+Arial" w:eastAsia="Calibri" w:hAnsi="PFIPNK+Arial" w:cs="PFIPNK+Arial"/>
      <w:color w:val="000000"/>
      <w:sz w:val="24"/>
      <w:szCs w:val="24"/>
      <w:lang w:val="en-US"/>
    </w:rPr>
  </w:style>
  <w:style w:type="character" w:customStyle="1" w:styleId="apple-style-span">
    <w:name w:val="apple-style-span"/>
    <w:basedOn w:val="Fuentedeprrafopredeter"/>
    <w:rsid w:val="00904CD2"/>
  </w:style>
  <w:style w:type="character" w:customStyle="1" w:styleId="Ttulo3Car">
    <w:name w:val="Título 3 Car"/>
    <w:basedOn w:val="Fuentedeprrafopredeter"/>
    <w:link w:val="Ttulo3"/>
    <w:uiPriority w:val="9"/>
    <w:rsid w:val="002C2B81"/>
    <w:rPr>
      <w:rFonts w:asciiTheme="majorHAnsi" w:eastAsiaTheme="majorEastAsia" w:hAnsiTheme="majorHAnsi" w:cstheme="majorBidi"/>
      <w:b/>
      <w:bCs/>
      <w:color w:val="1AB39F" w:themeColor="accent6"/>
      <w:sz w:val="32"/>
      <w:u w:val="single"/>
    </w:rPr>
  </w:style>
  <w:style w:type="table" w:styleId="Tablaconcuadrcula">
    <w:name w:val="Table Grid"/>
    <w:basedOn w:val="Tablanormal"/>
    <w:uiPriority w:val="59"/>
    <w:rsid w:val="00B91C8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stavistosa-nfasis6">
    <w:name w:val="Colorful List Accent 6"/>
    <w:basedOn w:val="Tablanormal"/>
    <w:uiPriority w:val="72"/>
    <w:rsid w:val="00F04880"/>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4FBF8" w:themeFill="accent6" w:themeFillTint="19"/>
    </w:tcPr>
    <w:tblStylePr w:type="firstRow">
      <w:rPr>
        <w:b/>
        <w:bCs/>
        <w:color w:val="FFFFFF" w:themeColor="background1"/>
      </w:rPr>
      <w:tblPr/>
      <w:tcPr>
        <w:tcBorders>
          <w:bottom w:val="single" w:sz="12" w:space="0" w:color="FFFFFF" w:themeColor="background1"/>
        </w:tcBorders>
        <w:shd w:val="clear" w:color="auto" w:fill="4764B4" w:themeFill="accent5" w:themeFillShade="CC"/>
      </w:tcPr>
    </w:tblStylePr>
    <w:tblStylePr w:type="lastRow">
      <w:rPr>
        <w:b/>
        <w:bCs/>
        <w:color w:val="4764B4"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CF5ED" w:themeFill="accent6" w:themeFillTint="3F"/>
      </w:tcPr>
    </w:tblStylePr>
    <w:tblStylePr w:type="band1Horz">
      <w:tblPr/>
      <w:tcPr>
        <w:shd w:val="clear" w:color="auto" w:fill="C9F7F1" w:themeFill="accent6" w:themeFillTint="33"/>
      </w:tcPr>
    </w:tblStylePr>
  </w:style>
  <w:style w:type="table" w:styleId="Cuadrculamedia3-nfasis6">
    <w:name w:val="Medium Grid 3 Accent 6"/>
    <w:basedOn w:val="Tablanormal"/>
    <w:uiPriority w:val="69"/>
    <w:rsid w:val="00F04880"/>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BCF5ED"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AB39F"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AB39F"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AB39F"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AB39F"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AEBDC"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AEBDC" w:themeFill="accent6" w:themeFillTint="7F"/>
      </w:tcPr>
    </w:tblStylePr>
  </w:style>
  <w:style w:type="table" w:styleId="Sombreadomedio1-nfasis6">
    <w:name w:val="Medium Shading 1 Accent 6"/>
    <w:basedOn w:val="Tablanormal"/>
    <w:uiPriority w:val="63"/>
    <w:rsid w:val="00F04880"/>
    <w:pPr>
      <w:spacing w:after="0" w:line="240" w:lineRule="auto"/>
    </w:pPr>
    <w:tblPr>
      <w:tblStyleRowBandSize w:val="1"/>
      <w:tblStyleColBandSize w:val="1"/>
      <w:tblInd w:w="0" w:type="dxa"/>
      <w:tbl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single" w:sz="8" w:space="0" w:color="37E2CB"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nil"/>
          <w:insideV w:val="nil"/>
        </w:tcBorders>
        <w:shd w:val="clear" w:color="auto" w:fill="1AB39F" w:themeFill="accent6"/>
      </w:tcPr>
    </w:tblStylePr>
    <w:tblStylePr w:type="lastRow">
      <w:pPr>
        <w:spacing w:before="0" w:after="0" w:line="240" w:lineRule="auto"/>
      </w:pPr>
      <w:rPr>
        <w:b/>
        <w:bCs/>
      </w:rPr>
      <w:tblPr/>
      <w:tcPr>
        <w:tcBorders>
          <w:top w:val="double" w:sz="6"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nil"/>
          <w:insideV w:val="nil"/>
        </w:tcBorders>
      </w:tcPr>
    </w:tblStylePr>
    <w:tblStylePr w:type="firstCol">
      <w:rPr>
        <w:b/>
        <w:bCs/>
      </w:rPr>
    </w:tblStylePr>
    <w:tblStylePr w:type="lastCol">
      <w:rPr>
        <w:b/>
        <w:bCs/>
      </w:rPr>
    </w:tblStylePr>
    <w:tblStylePr w:type="band1Vert">
      <w:tblPr/>
      <w:tcPr>
        <w:shd w:val="clear" w:color="auto" w:fill="BCF5ED" w:themeFill="accent6" w:themeFillTint="3F"/>
      </w:tcPr>
    </w:tblStylePr>
    <w:tblStylePr w:type="band1Horz">
      <w:tblPr/>
      <w:tcPr>
        <w:tcBorders>
          <w:insideH w:val="nil"/>
          <w:insideV w:val="nil"/>
        </w:tcBorders>
        <w:shd w:val="clear" w:color="auto" w:fill="BCF5ED" w:themeFill="accent6" w:themeFillTint="3F"/>
      </w:tcPr>
    </w:tblStylePr>
    <w:tblStylePr w:type="band2Horz">
      <w:tblPr/>
      <w:tcPr>
        <w:tcBorders>
          <w:insideH w:val="nil"/>
          <w:insideV w:val="nil"/>
        </w:tcBorders>
      </w:tcPr>
    </w:tblStylePr>
  </w:style>
  <w:style w:type="table" w:styleId="Cuadrculaclara-nfasis6">
    <w:name w:val="Light Grid Accent 6"/>
    <w:basedOn w:val="Tablanormal"/>
    <w:uiPriority w:val="62"/>
    <w:rsid w:val="00F04880"/>
    <w:pPr>
      <w:spacing w:after="0" w:line="240" w:lineRule="auto"/>
    </w:p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insideH w:val="single" w:sz="8" w:space="0" w:color="1AB39F" w:themeColor="accent6"/>
        <w:insideV w:val="single" w:sz="8" w:space="0" w:color="1AB39F"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1AB39F" w:themeColor="accent6"/>
          <w:left w:val="single" w:sz="8" w:space="0" w:color="1AB39F" w:themeColor="accent6"/>
          <w:bottom w:val="single" w:sz="18" w:space="0" w:color="1AB39F" w:themeColor="accent6"/>
          <w:right w:val="single" w:sz="8" w:space="0" w:color="1AB39F" w:themeColor="accent6"/>
          <w:insideH w:val="nil"/>
          <w:insideV w:val="single" w:sz="8" w:space="0" w:color="1AB39F"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AB39F" w:themeColor="accent6"/>
          <w:left w:val="single" w:sz="8" w:space="0" w:color="1AB39F" w:themeColor="accent6"/>
          <w:bottom w:val="single" w:sz="8" w:space="0" w:color="1AB39F" w:themeColor="accent6"/>
          <w:right w:val="single" w:sz="8" w:space="0" w:color="1AB39F" w:themeColor="accent6"/>
          <w:insideH w:val="nil"/>
          <w:insideV w:val="single" w:sz="8" w:space="0" w:color="1AB39F"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tblStylePr w:type="band1Vert">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shd w:val="clear" w:color="auto" w:fill="BCF5ED" w:themeFill="accent6" w:themeFillTint="3F"/>
      </w:tcPr>
    </w:tblStylePr>
    <w:tblStylePr w:type="band1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insideV w:val="single" w:sz="8" w:space="0" w:color="1AB39F" w:themeColor="accent6"/>
        </w:tcBorders>
        <w:shd w:val="clear" w:color="auto" w:fill="BCF5ED" w:themeFill="accent6" w:themeFillTint="3F"/>
      </w:tcPr>
    </w:tblStylePr>
    <w:tblStylePr w:type="band2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insideV w:val="single" w:sz="8" w:space="0" w:color="1AB39F" w:themeColor="accent6"/>
        </w:tcBorders>
      </w:tcPr>
    </w:tblStylePr>
  </w:style>
  <w:style w:type="table" w:styleId="Sombreadomedio2-nfasis6">
    <w:name w:val="Medium Shading 2 Accent 6"/>
    <w:basedOn w:val="Tablanormal"/>
    <w:uiPriority w:val="64"/>
    <w:rsid w:val="00F04880"/>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AB39F"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1AB39F" w:themeFill="accent6"/>
      </w:tcPr>
    </w:tblStylePr>
    <w:tblStylePr w:type="lastCol">
      <w:rPr>
        <w:b/>
        <w:bCs/>
        <w:color w:val="FFFFFF" w:themeColor="background1"/>
      </w:rPr>
      <w:tblPr/>
      <w:tcPr>
        <w:tcBorders>
          <w:left w:val="nil"/>
          <w:right w:val="nil"/>
          <w:insideH w:val="nil"/>
          <w:insideV w:val="nil"/>
        </w:tcBorders>
        <w:shd w:val="clear" w:color="auto" w:fill="1AB39F"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vistoso-nfasis6">
    <w:name w:val="Colorful Shading Accent 6"/>
    <w:basedOn w:val="Tablanormal"/>
    <w:uiPriority w:val="71"/>
    <w:rsid w:val="00F04880"/>
    <w:pPr>
      <w:spacing w:after="0" w:line="240" w:lineRule="auto"/>
    </w:pPr>
    <w:rPr>
      <w:color w:val="000000" w:themeColor="text1"/>
    </w:rPr>
    <w:tblPr>
      <w:tblStyleRowBandSize w:val="1"/>
      <w:tblStyleColBandSize w:val="1"/>
      <w:tblInd w:w="0" w:type="dxa"/>
      <w:tblBorders>
        <w:top w:val="single" w:sz="24" w:space="0" w:color="738AC8" w:themeColor="accent5"/>
        <w:left w:val="single" w:sz="4" w:space="0" w:color="1AB39F" w:themeColor="accent6"/>
        <w:bottom w:val="single" w:sz="4" w:space="0" w:color="1AB39F" w:themeColor="accent6"/>
        <w:right w:val="single" w:sz="4" w:space="0" w:color="1AB39F"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4FBF8" w:themeFill="accent6" w:themeFillTint="19"/>
    </w:tcPr>
    <w:tblStylePr w:type="firstRow">
      <w:rPr>
        <w:b/>
        <w:bCs/>
      </w:rPr>
      <w:tblPr/>
      <w:tcPr>
        <w:tcBorders>
          <w:top w:val="nil"/>
          <w:left w:val="nil"/>
          <w:bottom w:val="single" w:sz="24" w:space="0" w:color="738AC8"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F6B5F" w:themeFill="accent6" w:themeFillShade="99"/>
      </w:tcPr>
    </w:tblStylePr>
    <w:tblStylePr w:type="firstCol">
      <w:rPr>
        <w:color w:val="FFFFFF" w:themeColor="background1"/>
      </w:rPr>
      <w:tblPr/>
      <w:tcPr>
        <w:tcBorders>
          <w:top w:val="nil"/>
          <w:left w:val="nil"/>
          <w:bottom w:val="nil"/>
          <w:right w:val="nil"/>
          <w:insideH w:val="single" w:sz="4" w:space="0" w:color="0F6B5F" w:themeColor="accent6" w:themeShade="99"/>
          <w:insideV w:val="nil"/>
        </w:tcBorders>
        <w:shd w:val="clear" w:color="auto" w:fill="0F6B5F"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0F6B5F" w:themeFill="accent6" w:themeFillShade="99"/>
      </w:tcPr>
    </w:tblStylePr>
    <w:tblStylePr w:type="band1Vert">
      <w:tblPr/>
      <w:tcPr>
        <w:shd w:val="clear" w:color="auto" w:fill="94EFE3" w:themeFill="accent6" w:themeFillTint="66"/>
      </w:tcPr>
    </w:tblStylePr>
    <w:tblStylePr w:type="band1Horz">
      <w:tblPr/>
      <w:tcPr>
        <w:shd w:val="clear" w:color="auto" w:fill="7AEBDC" w:themeFill="accent6" w:themeFillTint="7F"/>
      </w:tcPr>
    </w:tblStylePr>
    <w:tblStylePr w:type="neCell">
      <w:rPr>
        <w:color w:val="000000" w:themeColor="text1"/>
      </w:rPr>
    </w:tblStylePr>
    <w:tblStylePr w:type="nwCell">
      <w:rPr>
        <w:color w:val="000000" w:themeColor="text1"/>
      </w:rPr>
    </w:tblStylePr>
  </w:style>
  <w:style w:type="table" w:styleId="Cuadrculamedia2-nfasis6">
    <w:name w:val="Medium Grid 2 Accent 6"/>
    <w:basedOn w:val="Tablanormal"/>
    <w:uiPriority w:val="68"/>
    <w:rsid w:val="00F04880"/>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insideH w:val="single" w:sz="8" w:space="0" w:color="1AB39F" w:themeColor="accent6"/>
        <w:insideV w:val="single" w:sz="8" w:space="0" w:color="1AB39F" w:themeColor="accent6"/>
      </w:tblBorders>
      <w:tblCellMar>
        <w:top w:w="0" w:type="dxa"/>
        <w:left w:w="108" w:type="dxa"/>
        <w:bottom w:w="0" w:type="dxa"/>
        <w:right w:w="108" w:type="dxa"/>
      </w:tblCellMar>
    </w:tblPr>
    <w:tcPr>
      <w:shd w:val="clear" w:color="auto" w:fill="BCF5ED" w:themeFill="accent6" w:themeFillTint="3F"/>
    </w:tcPr>
    <w:tblStylePr w:type="firstRow">
      <w:rPr>
        <w:b/>
        <w:bCs/>
        <w:color w:val="000000" w:themeColor="text1"/>
      </w:rPr>
      <w:tblPr/>
      <w:tcPr>
        <w:shd w:val="clear" w:color="auto" w:fill="E4FBF8"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9F7F1" w:themeFill="accent6" w:themeFillTint="33"/>
      </w:tcPr>
    </w:tblStylePr>
    <w:tblStylePr w:type="band1Vert">
      <w:tblPr/>
      <w:tcPr>
        <w:shd w:val="clear" w:color="auto" w:fill="7AEBDC" w:themeFill="accent6" w:themeFillTint="7F"/>
      </w:tcPr>
    </w:tblStylePr>
    <w:tblStylePr w:type="band1Horz">
      <w:tblPr/>
      <w:tcPr>
        <w:tcBorders>
          <w:insideH w:val="single" w:sz="6" w:space="0" w:color="1AB39F" w:themeColor="accent6"/>
          <w:insideV w:val="single" w:sz="6" w:space="0" w:color="1AB39F" w:themeColor="accent6"/>
        </w:tcBorders>
        <w:shd w:val="clear" w:color="auto" w:fill="7AEBDC" w:themeFill="accent6" w:themeFillTint="7F"/>
      </w:tcPr>
    </w:tblStylePr>
    <w:tblStylePr w:type="nwCell">
      <w:tblPr/>
      <w:tcPr>
        <w:shd w:val="clear" w:color="auto" w:fill="FFFFFF" w:themeFill="background1"/>
      </w:tcPr>
    </w:tblStylePr>
  </w:style>
  <w:style w:type="table" w:styleId="Sombreadoclaro-nfasis6">
    <w:name w:val="Light Shading Accent 6"/>
    <w:basedOn w:val="Tablanormal"/>
    <w:uiPriority w:val="60"/>
    <w:rsid w:val="00F04880"/>
    <w:pPr>
      <w:spacing w:after="0" w:line="240" w:lineRule="auto"/>
    </w:pPr>
    <w:rPr>
      <w:color w:val="138576" w:themeColor="accent6" w:themeShade="BF"/>
    </w:rPr>
    <w:tblPr>
      <w:tblStyleRowBandSize w:val="1"/>
      <w:tblStyleColBandSize w:val="1"/>
      <w:tblInd w:w="0" w:type="dxa"/>
      <w:tblBorders>
        <w:top w:val="single" w:sz="8" w:space="0" w:color="1AB39F" w:themeColor="accent6"/>
        <w:bottom w:val="single" w:sz="8" w:space="0" w:color="1AB39F"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1AB39F" w:themeColor="accent6"/>
          <w:left w:val="nil"/>
          <w:bottom w:val="single" w:sz="8" w:space="0" w:color="1AB39F" w:themeColor="accent6"/>
          <w:right w:val="nil"/>
          <w:insideH w:val="nil"/>
          <w:insideV w:val="nil"/>
        </w:tcBorders>
      </w:tcPr>
    </w:tblStylePr>
    <w:tblStylePr w:type="lastRow">
      <w:pPr>
        <w:spacing w:before="0" w:after="0" w:line="240" w:lineRule="auto"/>
      </w:pPr>
      <w:rPr>
        <w:b/>
        <w:bCs/>
      </w:rPr>
      <w:tblPr/>
      <w:tcPr>
        <w:tcBorders>
          <w:top w:val="single" w:sz="8" w:space="0" w:color="1AB39F" w:themeColor="accent6"/>
          <w:left w:val="nil"/>
          <w:bottom w:val="single" w:sz="8" w:space="0" w:color="1AB39F"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CF5ED" w:themeFill="accent6" w:themeFillTint="3F"/>
      </w:tcPr>
    </w:tblStylePr>
    <w:tblStylePr w:type="band1Horz">
      <w:tblPr/>
      <w:tcPr>
        <w:tcBorders>
          <w:left w:val="nil"/>
          <w:right w:val="nil"/>
          <w:insideH w:val="nil"/>
          <w:insideV w:val="nil"/>
        </w:tcBorders>
        <w:shd w:val="clear" w:color="auto" w:fill="BCF5ED" w:themeFill="accent6" w:themeFillTint="3F"/>
      </w:tcPr>
    </w:tblStylePr>
  </w:style>
  <w:style w:type="table" w:styleId="Listaclara-nfasis6">
    <w:name w:val="Light List Accent 6"/>
    <w:basedOn w:val="Tablanormal"/>
    <w:uiPriority w:val="61"/>
    <w:rsid w:val="00F04880"/>
    <w:pPr>
      <w:spacing w:after="0" w:line="240" w:lineRule="auto"/>
    </w:p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1AB39F" w:themeFill="accent6"/>
      </w:tcPr>
    </w:tblStylePr>
    <w:tblStylePr w:type="lastRow">
      <w:pPr>
        <w:spacing w:before="0" w:after="0" w:line="240" w:lineRule="auto"/>
      </w:pPr>
      <w:rPr>
        <w:b/>
        <w:bCs/>
      </w:rPr>
      <w:tblPr/>
      <w:tcPr>
        <w:tcBorders>
          <w:top w:val="double" w:sz="6" w:space="0" w:color="1AB39F" w:themeColor="accent6"/>
          <w:left w:val="single" w:sz="8" w:space="0" w:color="1AB39F" w:themeColor="accent6"/>
          <w:bottom w:val="single" w:sz="8" w:space="0" w:color="1AB39F" w:themeColor="accent6"/>
          <w:right w:val="single" w:sz="8" w:space="0" w:color="1AB39F" w:themeColor="accent6"/>
        </w:tcBorders>
      </w:tcPr>
    </w:tblStylePr>
    <w:tblStylePr w:type="firstCol">
      <w:rPr>
        <w:b/>
        <w:bCs/>
      </w:rPr>
    </w:tblStylePr>
    <w:tblStylePr w:type="lastCol">
      <w:rPr>
        <w:b/>
        <w:bCs/>
      </w:rPr>
    </w:tblStylePr>
    <w:tblStylePr w:type="band1Vert">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tblStylePr w:type="band1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style>
  <w:style w:type="table" w:styleId="Cuadrculamedia1-nfasis6">
    <w:name w:val="Medium Grid 1 Accent 6"/>
    <w:basedOn w:val="Tablanormal"/>
    <w:uiPriority w:val="67"/>
    <w:rsid w:val="00F04880"/>
    <w:pPr>
      <w:spacing w:after="0" w:line="240" w:lineRule="auto"/>
    </w:pPr>
    <w:tblPr>
      <w:tblStyleRowBandSize w:val="1"/>
      <w:tblStyleColBandSize w:val="1"/>
      <w:tblInd w:w="0" w:type="dxa"/>
      <w:tbl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single" w:sz="8" w:space="0" w:color="37E2CB" w:themeColor="accent6" w:themeTint="BF"/>
        <w:insideV w:val="single" w:sz="8" w:space="0" w:color="37E2CB" w:themeColor="accent6" w:themeTint="BF"/>
      </w:tblBorders>
      <w:tblCellMar>
        <w:top w:w="0" w:type="dxa"/>
        <w:left w:w="108" w:type="dxa"/>
        <w:bottom w:w="0" w:type="dxa"/>
        <w:right w:w="108" w:type="dxa"/>
      </w:tblCellMar>
    </w:tblPr>
    <w:tcPr>
      <w:shd w:val="clear" w:color="auto" w:fill="BCF5ED" w:themeFill="accent6" w:themeFillTint="3F"/>
    </w:tcPr>
    <w:tblStylePr w:type="firstRow">
      <w:rPr>
        <w:b/>
        <w:bCs/>
      </w:rPr>
    </w:tblStylePr>
    <w:tblStylePr w:type="lastRow">
      <w:rPr>
        <w:b/>
        <w:bCs/>
      </w:rPr>
      <w:tblPr/>
      <w:tcPr>
        <w:tcBorders>
          <w:top w:val="single" w:sz="18" w:space="0" w:color="37E2CB" w:themeColor="accent6" w:themeTint="BF"/>
        </w:tcBorders>
      </w:tcPr>
    </w:tblStylePr>
    <w:tblStylePr w:type="firstCol">
      <w:rPr>
        <w:b/>
        <w:bCs/>
      </w:rPr>
    </w:tblStylePr>
    <w:tblStylePr w:type="lastCol">
      <w:rPr>
        <w:b/>
        <w:bCs/>
      </w:rPr>
    </w:tblStylePr>
    <w:tblStylePr w:type="band1Vert">
      <w:tblPr/>
      <w:tcPr>
        <w:shd w:val="clear" w:color="auto" w:fill="7AEBDC" w:themeFill="accent6" w:themeFillTint="7F"/>
      </w:tcPr>
    </w:tblStylePr>
    <w:tblStylePr w:type="band1Horz">
      <w:tblPr/>
      <w:tcPr>
        <w:shd w:val="clear" w:color="auto" w:fill="7AEBDC" w:themeFill="accent6" w:themeFillTint="7F"/>
      </w:tcPr>
    </w:tblStylePr>
  </w:style>
  <w:style w:type="table" w:styleId="Listaclara-nfasis4">
    <w:name w:val="Light List Accent 4"/>
    <w:basedOn w:val="Tablanormal"/>
    <w:uiPriority w:val="61"/>
    <w:rsid w:val="009022A8"/>
    <w:pPr>
      <w:spacing w:after="0" w:line="240" w:lineRule="auto"/>
    </w:pPr>
    <w:tblPr>
      <w:tblStyleRowBandSize w:val="1"/>
      <w:tblStyleColBandSize w:val="1"/>
      <w:tblInd w:w="0" w:type="dxa"/>
      <w:tblBorders>
        <w:top w:val="single" w:sz="8" w:space="0" w:color="00ADDC" w:themeColor="accent4"/>
        <w:left w:val="single" w:sz="8" w:space="0" w:color="00ADDC" w:themeColor="accent4"/>
        <w:bottom w:val="single" w:sz="8" w:space="0" w:color="00ADDC" w:themeColor="accent4"/>
        <w:right w:val="single" w:sz="8" w:space="0" w:color="00ADDC"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ADDC" w:themeFill="accent4"/>
      </w:tcPr>
    </w:tblStylePr>
    <w:tblStylePr w:type="lastRow">
      <w:pPr>
        <w:spacing w:before="0" w:after="0" w:line="240" w:lineRule="auto"/>
      </w:pPr>
      <w:rPr>
        <w:b/>
        <w:bCs/>
      </w:rPr>
      <w:tblPr/>
      <w:tcPr>
        <w:tcBorders>
          <w:top w:val="double" w:sz="6" w:space="0" w:color="00ADDC" w:themeColor="accent4"/>
          <w:left w:val="single" w:sz="8" w:space="0" w:color="00ADDC" w:themeColor="accent4"/>
          <w:bottom w:val="single" w:sz="8" w:space="0" w:color="00ADDC" w:themeColor="accent4"/>
          <w:right w:val="single" w:sz="8" w:space="0" w:color="00ADDC" w:themeColor="accent4"/>
        </w:tcBorders>
      </w:tcPr>
    </w:tblStylePr>
    <w:tblStylePr w:type="firstCol">
      <w:rPr>
        <w:b/>
        <w:bCs/>
      </w:rPr>
    </w:tblStylePr>
    <w:tblStylePr w:type="lastCol">
      <w:rPr>
        <w:b/>
        <w:bCs/>
      </w:rPr>
    </w:tblStylePr>
    <w:tblStylePr w:type="band1Vert">
      <w:tblPr/>
      <w:tcPr>
        <w:tcBorders>
          <w:top w:val="single" w:sz="8" w:space="0" w:color="00ADDC" w:themeColor="accent4"/>
          <w:left w:val="single" w:sz="8" w:space="0" w:color="00ADDC" w:themeColor="accent4"/>
          <w:bottom w:val="single" w:sz="8" w:space="0" w:color="00ADDC" w:themeColor="accent4"/>
          <w:right w:val="single" w:sz="8" w:space="0" w:color="00ADDC" w:themeColor="accent4"/>
        </w:tcBorders>
      </w:tcPr>
    </w:tblStylePr>
    <w:tblStylePr w:type="band1Horz">
      <w:tblPr/>
      <w:tcPr>
        <w:tcBorders>
          <w:top w:val="single" w:sz="8" w:space="0" w:color="00ADDC" w:themeColor="accent4"/>
          <w:left w:val="single" w:sz="8" w:space="0" w:color="00ADDC" w:themeColor="accent4"/>
          <w:bottom w:val="single" w:sz="8" w:space="0" w:color="00ADDC" w:themeColor="accent4"/>
          <w:right w:val="single" w:sz="8" w:space="0" w:color="00ADDC" w:themeColor="accent4"/>
        </w:tcBorders>
      </w:tcPr>
    </w:tblStylePr>
  </w:style>
  <w:style w:type="character" w:customStyle="1" w:styleId="Ttulo4Car">
    <w:name w:val="Título 4 Car"/>
    <w:basedOn w:val="Fuentedeprrafopredeter"/>
    <w:link w:val="Ttulo4"/>
    <w:uiPriority w:val="9"/>
    <w:rsid w:val="00113959"/>
    <w:rPr>
      <w:rFonts w:asciiTheme="majorHAnsi" w:eastAsiaTheme="majorEastAsia" w:hAnsiTheme="majorHAnsi" w:cstheme="majorBidi"/>
      <w:b/>
      <w:bCs/>
      <w:i/>
      <w:iCs/>
      <w:color w:val="7FD13B" w:themeColor="accent1"/>
      <w:sz w:val="24"/>
    </w:rPr>
  </w:style>
  <w:style w:type="paragraph" w:styleId="TtulodeTDC">
    <w:name w:val="TOC Heading"/>
    <w:basedOn w:val="Ttulo1"/>
    <w:next w:val="Normal"/>
    <w:uiPriority w:val="39"/>
    <w:unhideWhenUsed/>
    <w:qFormat/>
    <w:rsid w:val="008A1892"/>
    <w:pPr>
      <w:numPr>
        <w:numId w:val="0"/>
      </w:numPr>
      <w:pBdr>
        <w:bottom w:val="none" w:sz="0" w:space="0" w:color="auto"/>
      </w:pBdr>
      <w:spacing w:line="276" w:lineRule="auto"/>
      <w:contextualSpacing w:val="0"/>
      <w:jc w:val="left"/>
      <w:outlineLvl w:val="9"/>
    </w:pPr>
    <w:rPr>
      <w:b/>
      <w:color w:val="5EA226" w:themeColor="accent1" w:themeShade="BF"/>
      <w:spacing w:val="0"/>
      <w:kern w:val="0"/>
      <w:sz w:val="28"/>
      <w:lang w:val="es-ES"/>
    </w:rPr>
  </w:style>
  <w:style w:type="paragraph" w:styleId="TDC1">
    <w:name w:val="toc 1"/>
    <w:basedOn w:val="Normal"/>
    <w:next w:val="Normal"/>
    <w:autoRedefine/>
    <w:uiPriority w:val="39"/>
    <w:unhideWhenUsed/>
    <w:rsid w:val="008A1892"/>
    <w:pPr>
      <w:spacing w:after="100"/>
    </w:pPr>
  </w:style>
  <w:style w:type="paragraph" w:styleId="TDC2">
    <w:name w:val="toc 2"/>
    <w:basedOn w:val="Normal"/>
    <w:next w:val="Normal"/>
    <w:autoRedefine/>
    <w:uiPriority w:val="39"/>
    <w:unhideWhenUsed/>
    <w:rsid w:val="008A1892"/>
    <w:pPr>
      <w:spacing w:after="100"/>
      <w:ind w:left="240"/>
    </w:pPr>
  </w:style>
  <w:style w:type="paragraph" w:styleId="TDC3">
    <w:name w:val="toc 3"/>
    <w:basedOn w:val="Normal"/>
    <w:next w:val="Normal"/>
    <w:autoRedefine/>
    <w:uiPriority w:val="39"/>
    <w:unhideWhenUsed/>
    <w:rsid w:val="006E3B6B"/>
    <w:pPr>
      <w:spacing w:after="100"/>
      <w:ind w:left="480"/>
    </w:pPr>
  </w:style>
  <w:style w:type="paragraph" w:styleId="Textonotaalfinal">
    <w:name w:val="endnote text"/>
    <w:basedOn w:val="Normal"/>
    <w:link w:val="TextonotaalfinalCar"/>
    <w:uiPriority w:val="99"/>
    <w:semiHidden/>
    <w:unhideWhenUsed/>
    <w:rsid w:val="0079276C"/>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79276C"/>
    <w:rPr>
      <w:sz w:val="20"/>
      <w:szCs w:val="20"/>
    </w:rPr>
  </w:style>
  <w:style w:type="character" w:styleId="Refdenotaalfinal">
    <w:name w:val="endnote reference"/>
    <w:basedOn w:val="Fuentedeprrafopredeter"/>
    <w:uiPriority w:val="99"/>
    <w:semiHidden/>
    <w:unhideWhenUsed/>
    <w:rsid w:val="0079276C"/>
    <w:rPr>
      <w:vertAlign w:val="superscript"/>
    </w:rPr>
  </w:style>
  <w:style w:type="paragraph" w:styleId="Textonotapie">
    <w:name w:val="footnote text"/>
    <w:basedOn w:val="Normal"/>
    <w:link w:val="TextonotapieCar"/>
    <w:uiPriority w:val="99"/>
    <w:semiHidden/>
    <w:unhideWhenUsed/>
    <w:rsid w:val="0079276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79276C"/>
    <w:rPr>
      <w:sz w:val="20"/>
      <w:szCs w:val="20"/>
    </w:rPr>
  </w:style>
  <w:style w:type="character" w:styleId="Refdenotaalpie">
    <w:name w:val="footnote reference"/>
    <w:basedOn w:val="Fuentedeprrafopredeter"/>
    <w:uiPriority w:val="99"/>
    <w:semiHidden/>
    <w:unhideWhenUsed/>
    <w:rsid w:val="0079276C"/>
    <w:rPr>
      <w:vertAlign w:val="superscript"/>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Colors" Target="diagrams/colors1.xml"/><Relationship Id="rId18" Type="http://schemas.openxmlformats.org/officeDocument/2006/relationships/image" Target="media/image6.gif"/><Relationship Id="rId26" Type="http://schemas.openxmlformats.org/officeDocument/2006/relationships/image" Target="media/image14.jpeg"/><Relationship Id="rId3" Type="http://schemas.openxmlformats.org/officeDocument/2006/relationships/numbering" Target="numbering.xml"/><Relationship Id="rId21" Type="http://schemas.openxmlformats.org/officeDocument/2006/relationships/image" Target="media/image9.gif"/><Relationship Id="rId7" Type="http://schemas.openxmlformats.org/officeDocument/2006/relationships/footnotes" Target="footnotes.xml"/><Relationship Id="rId12" Type="http://schemas.openxmlformats.org/officeDocument/2006/relationships/diagramQuickStyle" Target="diagrams/quickStyle1.xml"/><Relationship Id="rId17" Type="http://schemas.openxmlformats.org/officeDocument/2006/relationships/image" Target="media/image5.jpeg"/><Relationship Id="rId25" Type="http://schemas.openxmlformats.org/officeDocument/2006/relationships/image" Target="media/image13.gif"/><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gif"/><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Layout" Target="diagrams/layout1.xml"/><Relationship Id="rId24" Type="http://schemas.openxmlformats.org/officeDocument/2006/relationships/image" Target="media/image12.gif"/><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gif"/><Relationship Id="rId28" Type="http://schemas.openxmlformats.org/officeDocument/2006/relationships/footer" Target="footer1.xml"/><Relationship Id="rId10" Type="http://schemas.openxmlformats.org/officeDocument/2006/relationships/diagramData" Target="diagrams/data1.xml"/><Relationship Id="rId19" Type="http://schemas.openxmlformats.org/officeDocument/2006/relationships/image" Target="media/image7.gif"/><Relationship Id="rId31" Type="http://schemas.microsoft.com/office/2007/relationships/diagramDrawing" Target="diagrams/drawing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2.png"/><Relationship Id="rId22" Type="http://schemas.openxmlformats.org/officeDocument/2006/relationships/image" Target="media/image10.gif"/><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diagrams/colors1.xml><?xml version="1.0" encoding="utf-8"?>
<dgm:colorsDef xmlns:dgm="http://schemas.openxmlformats.org/drawingml/2006/diagram" xmlns:a="http://schemas.openxmlformats.org/drawingml/2006/main" uniqueId="urn:microsoft.com/office/officeart/2005/8/colors/accent6_4">
  <dgm:title val=""/>
  <dgm:desc val=""/>
  <dgm:catLst>
    <dgm:cat type="accent6" pri="11400"/>
  </dgm:catLst>
  <dgm:styleLbl name="node0">
    <dgm:fillClrLst meth="cycle">
      <a:schemeClr val="accent6">
        <a:shade val="60000"/>
      </a:schemeClr>
    </dgm:fillClrLst>
    <dgm:linClrLst meth="repeat">
      <a:schemeClr val="lt1"/>
    </dgm:linClrLst>
    <dgm:effectClrLst/>
    <dgm:txLinClrLst/>
    <dgm:txFillClrLst/>
    <dgm:txEffectClrLst/>
  </dgm:styleLbl>
  <dgm:styleLbl name="alignNode1">
    <dgm:fillClrLst meth="cycle">
      <a:schemeClr val="accent6">
        <a:shade val="50000"/>
      </a:schemeClr>
      <a:schemeClr val="accent6">
        <a:tint val="55000"/>
      </a:schemeClr>
    </dgm:fillClrLst>
    <dgm:linClrLst meth="cycle">
      <a:schemeClr val="accent6">
        <a:shade val="50000"/>
      </a:schemeClr>
      <a:schemeClr val="accent6">
        <a:tint val="55000"/>
      </a:schemeClr>
    </dgm:linClrLst>
    <dgm:effectClrLst/>
    <dgm:txLinClrLst/>
    <dgm:txFillClrLst/>
    <dgm:txEffectClrLst/>
  </dgm:styleLbl>
  <dgm:styleLbl name="node1">
    <dgm:fillClrLst meth="cycle">
      <a:schemeClr val="accent6">
        <a:shade val="50000"/>
      </a:schemeClr>
      <a:schemeClr val="accent6">
        <a:tint val="55000"/>
      </a:schemeClr>
    </dgm:fillClrLst>
    <dgm:linClrLst meth="repeat">
      <a:schemeClr val="lt1"/>
    </dgm:linClrLst>
    <dgm:effectClrLst/>
    <dgm:txLinClrLst/>
    <dgm:txFillClrLst/>
    <dgm:txEffectClrLst/>
  </dgm:styleLbl>
  <dgm:styleLbl name="lnNode1">
    <dgm:fillClrLst meth="cycle">
      <a:schemeClr val="accent6">
        <a:shade val="50000"/>
      </a:schemeClr>
      <a:schemeClr val="accent6">
        <a:tint val="55000"/>
      </a:schemeClr>
    </dgm:fillClrLst>
    <dgm:linClrLst meth="repeat">
      <a:schemeClr val="lt1"/>
    </dgm:linClrLst>
    <dgm:effectClrLst/>
    <dgm:txLinClrLst/>
    <dgm:txFillClrLst/>
    <dgm:txEffectClrLst/>
  </dgm:styleLbl>
  <dgm:styleLbl name="vennNode1">
    <dgm:fillClrLst meth="cycle">
      <a:schemeClr val="accent6">
        <a:shade val="80000"/>
        <a:alpha val="50000"/>
      </a:schemeClr>
      <a:schemeClr val="accent6">
        <a:tint val="50000"/>
        <a:alpha val="50000"/>
      </a:schemeClr>
    </dgm:fillClrLst>
    <dgm:linClrLst meth="repeat">
      <a:schemeClr val="lt1"/>
    </dgm:linClrLst>
    <dgm:effectClrLst/>
    <dgm:txLinClrLst/>
    <dgm:txFillClrLst/>
    <dgm:txEffectClrLst/>
  </dgm:styleLbl>
  <dgm:styleLbl name="node2">
    <dgm:fillClrLst>
      <a:schemeClr val="accent6">
        <a:shade val="80000"/>
      </a:schemeClr>
    </dgm:fillClrLst>
    <dgm:linClrLst meth="repeat">
      <a:schemeClr val="lt1"/>
    </dgm:linClrLst>
    <dgm:effectClrLst/>
    <dgm:txLinClrLst/>
    <dgm:txFillClrLst/>
    <dgm:txEffectClrLst/>
  </dgm:styleLbl>
  <dgm:styleLbl name="node3">
    <dgm:fillClrLst>
      <a:schemeClr val="accent6">
        <a:tint val="99000"/>
      </a:schemeClr>
    </dgm:fillClrLst>
    <dgm:linClrLst meth="repeat">
      <a:schemeClr val="lt1"/>
    </dgm:linClrLst>
    <dgm:effectClrLst/>
    <dgm:txLinClrLst/>
    <dgm:txFillClrLst/>
    <dgm:txEffectClrLst/>
  </dgm:styleLbl>
  <dgm:styleLbl name="node4">
    <dgm:fillClrLst>
      <a:schemeClr val="accent6">
        <a:tint val="70000"/>
      </a:schemeClr>
    </dgm:fillClrLst>
    <dgm:linClrLst meth="repeat">
      <a:schemeClr val="lt1"/>
    </dgm:linClrLst>
    <dgm:effectClrLst/>
    <dgm:txLinClrLst/>
    <dgm:txFillClrLst/>
    <dgm:txEffectClrLst/>
  </dgm:styleLbl>
  <dgm:styleLbl name="fgImgPlace1">
    <dgm:fillClrLst>
      <a:schemeClr val="accent6">
        <a:tint val="50000"/>
      </a:schemeClr>
      <a:schemeClr val="accent6">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6">
        <a:tint val="50000"/>
      </a:schemeClr>
      <a:schemeClr val="accent6">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6">
        <a:tint val="50000"/>
      </a:schemeClr>
      <a:schemeClr val="accent6">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6">
        <a:shade val="90000"/>
      </a:schemeClr>
      <a:schemeClr val="accent6">
        <a:tint val="50000"/>
      </a:schemeClr>
    </dgm:fillClrLst>
    <dgm:linClrLst meth="cycle">
      <a:schemeClr val="accent6">
        <a:shade val="90000"/>
      </a:schemeClr>
      <a:schemeClr val="accent6">
        <a:tint val="50000"/>
      </a:schemeClr>
    </dgm:linClrLst>
    <dgm:effectClrLst/>
    <dgm:txLinClrLst/>
    <dgm:txFillClrLst/>
    <dgm:txEffectClrLst/>
  </dgm:styleLbl>
  <dgm:styleLbl name="fgSibTrans2D1">
    <dgm:fillClrLst meth="cycle">
      <a:schemeClr val="accent6">
        <a:shade val="90000"/>
      </a:schemeClr>
      <a:schemeClr val="accent6">
        <a:tint val="50000"/>
      </a:schemeClr>
    </dgm:fillClrLst>
    <dgm:linClrLst meth="cycle">
      <a:schemeClr val="accent6">
        <a:shade val="90000"/>
      </a:schemeClr>
      <a:schemeClr val="accent6">
        <a:tint val="50000"/>
      </a:schemeClr>
    </dgm:linClrLst>
    <dgm:effectClrLst/>
    <dgm:txLinClrLst/>
    <dgm:txFillClrLst/>
    <dgm:txEffectClrLst/>
  </dgm:styleLbl>
  <dgm:styleLbl name="bgSibTrans2D1">
    <dgm:fillClrLst meth="cycle">
      <a:schemeClr val="accent6">
        <a:shade val="90000"/>
      </a:schemeClr>
      <a:schemeClr val="accent6">
        <a:tint val="50000"/>
      </a:schemeClr>
    </dgm:fillClrLst>
    <dgm:linClrLst meth="cycle">
      <a:schemeClr val="accent6">
        <a:shade val="90000"/>
      </a:schemeClr>
      <a:schemeClr val="accent6">
        <a:tint val="50000"/>
      </a:schemeClr>
    </dgm:linClrLst>
    <dgm:effectClrLst/>
    <dgm:txLinClrLst/>
    <dgm:txFillClrLst/>
    <dgm:txEffectClrLst/>
  </dgm:styleLbl>
  <dgm:styleLbl name="sibTrans1D1">
    <dgm:fillClrLst meth="cycle">
      <a:schemeClr val="accent6">
        <a:shade val="90000"/>
      </a:schemeClr>
      <a:schemeClr val="accent6">
        <a:tint val="50000"/>
      </a:schemeClr>
    </dgm:fillClrLst>
    <dgm:linClrLst meth="cycle">
      <a:schemeClr val="accent6">
        <a:shade val="90000"/>
      </a:schemeClr>
      <a:schemeClr val="accent6">
        <a:tint val="50000"/>
      </a:schemeClr>
    </dgm:linClrLst>
    <dgm:effectClrLst/>
    <dgm:txLinClrLst/>
    <dgm:txFillClrLst meth="repeat">
      <a:schemeClr val="tx1"/>
    </dgm:txFillClrLst>
    <dgm:txEffectClrLst/>
  </dgm:styleLbl>
  <dgm:styleLbl name="callout">
    <dgm:fillClrLst meth="repeat">
      <a:schemeClr val="accent6"/>
    </dgm:fillClrLst>
    <dgm:linClrLst meth="repeat">
      <a:schemeClr val="accent6"/>
    </dgm:linClrLst>
    <dgm:effectClrLst/>
    <dgm:txLinClrLst/>
    <dgm:txFillClrLst meth="repeat">
      <a:schemeClr val="tx1"/>
    </dgm:txFillClrLst>
    <dgm:txEffectClrLst/>
  </dgm:styleLbl>
  <dgm:styleLbl name="asst0">
    <dgm:fillClrLst meth="repeat">
      <a:schemeClr val="accent6">
        <a:shade val="80000"/>
      </a:schemeClr>
    </dgm:fillClrLst>
    <dgm:linClrLst meth="repeat">
      <a:schemeClr val="lt1"/>
    </dgm:linClrLst>
    <dgm:effectClrLst/>
    <dgm:txLinClrLst/>
    <dgm:txFillClrLst/>
    <dgm:txEffectClrLst/>
  </dgm:styleLbl>
  <dgm:styleLbl name="asst1">
    <dgm:fillClrLst meth="repeat">
      <a:schemeClr val="accent6">
        <a:shade val="80000"/>
      </a:schemeClr>
    </dgm:fillClrLst>
    <dgm:linClrLst meth="repeat">
      <a:schemeClr val="lt1"/>
    </dgm:linClrLst>
    <dgm:effectClrLst/>
    <dgm:txLinClrLst/>
    <dgm:txFillClrLst/>
    <dgm:txEffectClrLst/>
  </dgm:styleLbl>
  <dgm:styleLbl name="asst2">
    <dgm:fillClrLst>
      <a:schemeClr val="accent6">
        <a:tint val="90000"/>
      </a:schemeClr>
    </dgm:fillClrLst>
    <dgm:linClrLst meth="repeat">
      <a:schemeClr val="lt1"/>
    </dgm:linClrLst>
    <dgm:effectClrLst/>
    <dgm:txLinClrLst/>
    <dgm:txFillClrLst/>
    <dgm:txEffectClrLst/>
  </dgm:styleLbl>
  <dgm:styleLbl name="asst3">
    <dgm:fillClrLst>
      <a:schemeClr val="accent6">
        <a:tint val="70000"/>
      </a:schemeClr>
    </dgm:fillClrLst>
    <dgm:linClrLst meth="repeat">
      <a:schemeClr val="lt1"/>
    </dgm:linClrLst>
    <dgm:effectClrLst/>
    <dgm:txLinClrLst/>
    <dgm:txFillClrLst/>
    <dgm:txEffectClrLst/>
  </dgm:styleLbl>
  <dgm:styleLbl name="asst4">
    <dgm:fillClrLst>
      <a:schemeClr val="accent6">
        <a:tint val="50000"/>
      </a:schemeClr>
    </dgm:fillClrLst>
    <dgm:linClrLst meth="repeat">
      <a:schemeClr val="lt1"/>
    </dgm:linClrLst>
    <dgm:effectClrLst/>
    <dgm:txLinClrLst/>
    <dgm:txFillClrLst/>
    <dgm:txEffectClrLst/>
  </dgm:styleLbl>
  <dgm:styleLbl name="parChTrans2D1">
    <dgm:fillClrLst meth="repeat">
      <a:schemeClr val="accent6">
        <a:tint val="60000"/>
      </a:schemeClr>
    </dgm:fillClrLst>
    <dgm:linClrLst meth="repeat">
      <a:schemeClr val="accent6">
        <a:shade val="80000"/>
      </a:schemeClr>
    </dgm:linClrLst>
    <dgm:effectClrLst/>
    <dgm:txLinClrLst/>
    <dgm:txFillClrLst/>
    <dgm:txEffectClrLst/>
  </dgm:styleLbl>
  <dgm:styleLbl name="parChTrans2D2">
    <dgm:fillClrLst meth="repeat">
      <a:schemeClr val="accent6">
        <a:tint val="90000"/>
      </a:schemeClr>
    </dgm:fillClrLst>
    <dgm:linClrLst meth="repeat">
      <a:schemeClr val="accent6">
        <a:tint val="90000"/>
      </a:schemeClr>
    </dgm:linClrLst>
    <dgm:effectClrLst/>
    <dgm:txLinClrLst/>
    <dgm:txFillClrLst/>
    <dgm:txEffectClrLst/>
  </dgm:styleLbl>
  <dgm:styleLbl name="parChTrans2D3">
    <dgm:fillClrLst meth="repeat">
      <a:schemeClr val="accent6">
        <a:tint val="70000"/>
      </a:schemeClr>
    </dgm:fillClrLst>
    <dgm:linClrLst meth="repeat">
      <a:schemeClr val="accent6">
        <a:tint val="70000"/>
      </a:schemeClr>
    </dgm:linClrLst>
    <dgm:effectClrLst/>
    <dgm:txLinClrLst/>
    <dgm:txFillClrLst/>
    <dgm:txEffectClrLst/>
  </dgm:styleLbl>
  <dgm:styleLbl name="parChTrans2D4">
    <dgm:fillClrLst meth="repeat">
      <a:schemeClr val="accent6">
        <a:tint val="50000"/>
      </a:schemeClr>
    </dgm:fillClrLst>
    <dgm:linClrLst meth="repeat">
      <a:schemeClr val="accent6">
        <a:tint val="50000"/>
      </a:schemeClr>
    </dgm:linClrLst>
    <dgm:effectClrLst/>
    <dgm:txLinClrLst/>
    <dgm:txFillClrLst meth="repeat">
      <a:schemeClr val="dk1"/>
    </dgm:txFillClrLst>
    <dgm:txEffectClrLst/>
  </dgm:styleLbl>
  <dgm:styleLbl name="parChTrans1D1">
    <dgm:fillClrLst meth="repeat">
      <a:schemeClr val="accent6">
        <a:shade val="80000"/>
      </a:schemeClr>
    </dgm:fillClrLst>
    <dgm:linClrLst meth="repeat">
      <a:schemeClr val="accent6">
        <a:shade val="80000"/>
      </a:schemeClr>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a:tint val="90000"/>
      </a:schemeClr>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6">
        <a:tint val="70000"/>
      </a:schemeClr>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6"/>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accent6">
        <a:alpha val="90000"/>
        <a:tint val="55000"/>
      </a:schemeClr>
    </dgm:fillClrLst>
    <dgm:linClrLst meth="repeat">
      <a:schemeClr val="accent6">
        <a:alpha val="90000"/>
        <a:tint val="55000"/>
      </a:schemeClr>
    </dgm:linClrLst>
    <dgm:effectClrLst/>
    <dgm:txLinClrLst/>
    <dgm:txFillClrLst meth="repeat">
      <a:schemeClr val="dk1"/>
    </dgm:txFillClrLst>
    <dgm:txEffectClrLst/>
  </dgm:styleLbl>
  <dgm:styleLbl name="alignAccFollowNode1">
    <dgm:fillClrLst meth="repeat">
      <a:schemeClr val="accent6">
        <a:alpha val="90000"/>
        <a:tint val="55000"/>
      </a:schemeClr>
    </dgm:fillClrLst>
    <dgm:linClrLst meth="repeat">
      <a:schemeClr val="accent6">
        <a:alpha val="90000"/>
        <a:tint val="55000"/>
      </a:schemeClr>
    </dgm:linClrLst>
    <dgm:effectClrLst/>
    <dgm:txLinClrLst/>
    <dgm:txFillClrLst meth="repeat">
      <a:schemeClr val="dk1"/>
    </dgm:txFillClrLst>
    <dgm:txEffectClrLst/>
  </dgm:styleLbl>
  <dgm:styleLbl name="bgAccFollowNode1">
    <dgm:fillClrLst meth="repeat">
      <a:schemeClr val="accent6">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6">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6">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6">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6">
        <a:tint val="50000"/>
      </a:schemeClr>
    </dgm:linClrLst>
    <dgm:effectClrLst/>
    <dgm:txLinClrLst/>
    <dgm:txFillClrLst meth="repeat">
      <a:schemeClr val="dk1"/>
    </dgm:txFillClrLst>
    <dgm:txEffectClrLst/>
  </dgm:styleLbl>
  <dgm:styleLbl name="bgShp">
    <dgm:fillClrLst meth="repeat">
      <a:schemeClr val="accent6">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6">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6">
        <a:tint val="50000"/>
        <a:alpha val="55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440A047-BCFD-42B2-8EFB-ED8F0235C49C}" type="doc">
      <dgm:prSet loTypeId="urn:microsoft.com/office/officeart/2005/8/layout/orgChart1" loCatId="hierarchy" qsTypeId="urn:microsoft.com/office/officeart/2005/8/quickstyle/3d2" qsCatId="3D" csTypeId="urn:microsoft.com/office/officeart/2005/8/colors/accent6_4" csCatId="accent6" phldr="1"/>
      <dgm:spPr/>
      <dgm:t>
        <a:bodyPr/>
        <a:lstStyle/>
        <a:p>
          <a:endParaRPr lang="es-AR"/>
        </a:p>
      </dgm:t>
    </dgm:pt>
    <dgm:pt modelId="{5C344B7E-C7D1-41E9-9B41-9F67A36BFFBF}">
      <dgm:prSet phldrT="[Texto]"/>
      <dgm:spPr/>
      <dgm:t>
        <a:bodyPr/>
        <a:lstStyle/>
        <a:p>
          <a:r>
            <a:rPr lang="es-AR"/>
            <a:t>Directorio</a:t>
          </a:r>
        </a:p>
      </dgm:t>
    </dgm:pt>
    <dgm:pt modelId="{478024B3-CFCB-487B-970E-B4AF8938D789}" type="parTrans" cxnId="{D7B058E5-B30B-47E3-8A6E-51E43187FC16}">
      <dgm:prSet/>
      <dgm:spPr/>
      <dgm:t>
        <a:bodyPr/>
        <a:lstStyle/>
        <a:p>
          <a:endParaRPr lang="es-AR"/>
        </a:p>
      </dgm:t>
    </dgm:pt>
    <dgm:pt modelId="{F4F0A1CC-352B-4B4D-BB54-F9368ABFC657}" type="sibTrans" cxnId="{D7B058E5-B30B-47E3-8A6E-51E43187FC16}">
      <dgm:prSet/>
      <dgm:spPr/>
      <dgm:t>
        <a:bodyPr/>
        <a:lstStyle/>
        <a:p>
          <a:endParaRPr lang="es-AR"/>
        </a:p>
      </dgm:t>
    </dgm:pt>
    <dgm:pt modelId="{0BEDD82B-6771-4B09-AE6A-B938BD3418BD}">
      <dgm:prSet phldrT="[Texto]"/>
      <dgm:spPr/>
      <dgm:t>
        <a:bodyPr/>
        <a:lstStyle/>
        <a:p>
          <a:r>
            <a:rPr lang="es-AR"/>
            <a:t>Gerencia General</a:t>
          </a:r>
        </a:p>
      </dgm:t>
    </dgm:pt>
    <dgm:pt modelId="{2913F062-2A07-4060-9029-437BE160128D}" type="parTrans" cxnId="{A5D3A5AA-C8EE-4974-B1D9-7B3414EFD29F}">
      <dgm:prSet/>
      <dgm:spPr/>
      <dgm:t>
        <a:bodyPr/>
        <a:lstStyle/>
        <a:p>
          <a:endParaRPr lang="es-AR"/>
        </a:p>
      </dgm:t>
    </dgm:pt>
    <dgm:pt modelId="{99F5B8AC-F5DA-43BB-9FCF-F2EA25806C39}" type="sibTrans" cxnId="{A5D3A5AA-C8EE-4974-B1D9-7B3414EFD29F}">
      <dgm:prSet/>
      <dgm:spPr/>
      <dgm:t>
        <a:bodyPr/>
        <a:lstStyle/>
        <a:p>
          <a:endParaRPr lang="es-AR"/>
        </a:p>
      </dgm:t>
    </dgm:pt>
    <dgm:pt modelId="{FD562BBD-E52B-45D2-9ABE-C174A6CC38AA}">
      <dgm:prSet phldrT="[Texto]"/>
      <dgm:spPr/>
      <dgm:t>
        <a:bodyPr/>
        <a:lstStyle/>
        <a:p>
          <a:r>
            <a:rPr lang="es-AR"/>
            <a:t>Recursos Humanos</a:t>
          </a:r>
        </a:p>
      </dgm:t>
    </dgm:pt>
    <dgm:pt modelId="{4907E179-6550-4313-870B-769B3903721D}" type="parTrans" cxnId="{996046ED-2157-4315-886B-1EF13A462F4B}">
      <dgm:prSet/>
      <dgm:spPr/>
      <dgm:t>
        <a:bodyPr/>
        <a:lstStyle/>
        <a:p>
          <a:endParaRPr lang="es-AR"/>
        </a:p>
      </dgm:t>
    </dgm:pt>
    <dgm:pt modelId="{362B4750-55F5-4BD1-ADE4-05CA24531191}" type="sibTrans" cxnId="{996046ED-2157-4315-886B-1EF13A462F4B}">
      <dgm:prSet/>
      <dgm:spPr/>
      <dgm:t>
        <a:bodyPr/>
        <a:lstStyle/>
        <a:p>
          <a:endParaRPr lang="es-AR"/>
        </a:p>
      </dgm:t>
    </dgm:pt>
    <dgm:pt modelId="{344A27DB-EC19-4FFC-9A48-2157FC9EDA9D}">
      <dgm:prSet/>
      <dgm:spPr/>
      <dgm:t>
        <a:bodyPr/>
        <a:lstStyle/>
        <a:p>
          <a:r>
            <a:rPr lang="es-AR"/>
            <a:t>Finanzas</a:t>
          </a:r>
        </a:p>
      </dgm:t>
    </dgm:pt>
    <dgm:pt modelId="{FA56FB0D-625E-4A0E-AEC7-5539EB2E7E03}" type="parTrans" cxnId="{CEDFBCBB-919C-401D-8966-D527317BC5A9}">
      <dgm:prSet/>
      <dgm:spPr/>
      <dgm:t>
        <a:bodyPr/>
        <a:lstStyle/>
        <a:p>
          <a:endParaRPr lang="es-AR"/>
        </a:p>
      </dgm:t>
    </dgm:pt>
    <dgm:pt modelId="{3761F9AA-6B07-463A-8B68-A4F4DD02DEF0}" type="sibTrans" cxnId="{CEDFBCBB-919C-401D-8966-D527317BC5A9}">
      <dgm:prSet/>
      <dgm:spPr/>
      <dgm:t>
        <a:bodyPr/>
        <a:lstStyle/>
        <a:p>
          <a:endParaRPr lang="es-AR"/>
        </a:p>
      </dgm:t>
    </dgm:pt>
    <dgm:pt modelId="{68A5695B-2332-4B36-A941-AEA9C2C3630F}" type="asst">
      <dgm:prSet/>
      <dgm:spPr/>
      <dgm:t>
        <a:bodyPr/>
        <a:lstStyle/>
        <a:p>
          <a:r>
            <a:rPr lang="es-AR"/>
            <a:t>Asesoría Contable</a:t>
          </a:r>
        </a:p>
      </dgm:t>
    </dgm:pt>
    <dgm:pt modelId="{AB62FA10-D4F4-4FF9-A6DE-F95486AB6191}" type="parTrans" cxnId="{445926F2-086F-421F-A1FF-463838C3C415}">
      <dgm:prSet/>
      <dgm:spPr>
        <a:ln>
          <a:solidFill>
            <a:srgbClr val="5DBCAC"/>
          </a:solidFill>
          <a:prstDash val="dash"/>
        </a:ln>
      </dgm:spPr>
      <dgm:t>
        <a:bodyPr/>
        <a:lstStyle/>
        <a:p>
          <a:endParaRPr lang="es-AR"/>
        </a:p>
      </dgm:t>
    </dgm:pt>
    <dgm:pt modelId="{6CC760A0-D0A5-4CE5-A250-A406D1C80034}" type="sibTrans" cxnId="{445926F2-086F-421F-A1FF-463838C3C415}">
      <dgm:prSet/>
      <dgm:spPr/>
      <dgm:t>
        <a:bodyPr/>
        <a:lstStyle/>
        <a:p>
          <a:endParaRPr lang="es-AR"/>
        </a:p>
      </dgm:t>
    </dgm:pt>
    <dgm:pt modelId="{0FE4993A-CACE-4A55-B30D-7BEAF72E1996}">
      <dgm:prSet/>
      <dgm:spPr/>
      <dgm:t>
        <a:bodyPr/>
        <a:lstStyle/>
        <a:p>
          <a:r>
            <a:rPr lang="es-AR"/>
            <a:t>Producción</a:t>
          </a:r>
        </a:p>
      </dgm:t>
    </dgm:pt>
    <dgm:pt modelId="{CBE12416-A852-4477-9B70-743A67271318}" type="parTrans" cxnId="{09F9C4B3-9B28-4830-BB86-0A5FBA4C56EF}">
      <dgm:prSet/>
      <dgm:spPr/>
      <dgm:t>
        <a:bodyPr/>
        <a:lstStyle/>
        <a:p>
          <a:endParaRPr lang="es-AR"/>
        </a:p>
      </dgm:t>
    </dgm:pt>
    <dgm:pt modelId="{12C7292E-7E01-4587-ACCB-AB5064002951}" type="sibTrans" cxnId="{09F9C4B3-9B28-4830-BB86-0A5FBA4C56EF}">
      <dgm:prSet/>
      <dgm:spPr/>
      <dgm:t>
        <a:bodyPr/>
        <a:lstStyle/>
        <a:p>
          <a:endParaRPr lang="es-AR"/>
        </a:p>
      </dgm:t>
    </dgm:pt>
    <dgm:pt modelId="{68751434-DFE2-449A-A83F-093AD3ADBD20}">
      <dgm:prSet/>
      <dgm:spPr/>
      <dgm:t>
        <a:bodyPr/>
        <a:lstStyle/>
        <a:p>
          <a:r>
            <a:rPr lang="es-AR"/>
            <a:t>Ventas</a:t>
          </a:r>
        </a:p>
      </dgm:t>
    </dgm:pt>
    <dgm:pt modelId="{751C70BF-75D9-4013-9C39-5FC64C4B3E7B}" type="parTrans" cxnId="{C4681F3C-B52C-416E-A291-AB9A8F4733D3}">
      <dgm:prSet/>
      <dgm:spPr/>
      <dgm:t>
        <a:bodyPr/>
        <a:lstStyle/>
        <a:p>
          <a:endParaRPr lang="es-AR"/>
        </a:p>
      </dgm:t>
    </dgm:pt>
    <dgm:pt modelId="{D2BF684C-8047-4FF0-8ED3-731CBEF4747F}" type="sibTrans" cxnId="{C4681F3C-B52C-416E-A291-AB9A8F4733D3}">
      <dgm:prSet/>
      <dgm:spPr/>
      <dgm:t>
        <a:bodyPr/>
        <a:lstStyle/>
        <a:p>
          <a:endParaRPr lang="es-AR"/>
        </a:p>
      </dgm:t>
    </dgm:pt>
    <dgm:pt modelId="{36C3278C-1CCD-4CD6-9AD0-707F6049B47A}">
      <dgm:prSet/>
      <dgm:spPr/>
      <dgm:t>
        <a:bodyPr/>
        <a:lstStyle/>
        <a:p>
          <a:r>
            <a:rPr lang="es-AR"/>
            <a:t>Compras</a:t>
          </a:r>
        </a:p>
      </dgm:t>
    </dgm:pt>
    <dgm:pt modelId="{6F360DB4-F8EE-40F6-A0F6-81F6ED9CDFC3}" type="parTrans" cxnId="{EF2C6FF9-05DD-4C23-9D72-EB664AD6736B}">
      <dgm:prSet/>
      <dgm:spPr/>
      <dgm:t>
        <a:bodyPr/>
        <a:lstStyle/>
        <a:p>
          <a:endParaRPr lang="es-AR"/>
        </a:p>
      </dgm:t>
    </dgm:pt>
    <dgm:pt modelId="{9DA6108D-49F9-4E8B-9C98-F8ADEC3EF60F}" type="sibTrans" cxnId="{EF2C6FF9-05DD-4C23-9D72-EB664AD6736B}">
      <dgm:prSet/>
      <dgm:spPr/>
      <dgm:t>
        <a:bodyPr/>
        <a:lstStyle/>
        <a:p>
          <a:endParaRPr lang="es-AR"/>
        </a:p>
      </dgm:t>
    </dgm:pt>
    <dgm:pt modelId="{F6F3BC15-8358-4AA5-8F0F-BFD17BBABF54}">
      <dgm:prSet/>
      <dgm:spPr/>
      <dgm:t>
        <a:bodyPr/>
        <a:lstStyle/>
        <a:p>
          <a:r>
            <a:rPr lang="es-AR"/>
            <a:t>Calidad</a:t>
          </a:r>
        </a:p>
      </dgm:t>
    </dgm:pt>
    <dgm:pt modelId="{64CF86FD-A7CD-4A1D-A92E-AA0B35F3D0D3}" type="parTrans" cxnId="{8CE9399D-C28D-4559-A5C6-3D930E29224C}">
      <dgm:prSet/>
      <dgm:spPr/>
      <dgm:t>
        <a:bodyPr/>
        <a:lstStyle/>
        <a:p>
          <a:endParaRPr lang="es-AR"/>
        </a:p>
      </dgm:t>
    </dgm:pt>
    <dgm:pt modelId="{B18C9E59-868B-4668-A9EB-DBE3EB277D35}" type="sibTrans" cxnId="{8CE9399D-C28D-4559-A5C6-3D930E29224C}">
      <dgm:prSet/>
      <dgm:spPr/>
      <dgm:t>
        <a:bodyPr/>
        <a:lstStyle/>
        <a:p>
          <a:endParaRPr lang="es-AR"/>
        </a:p>
      </dgm:t>
    </dgm:pt>
    <dgm:pt modelId="{AE048411-1B23-4E0F-B66A-D6984279648B}">
      <dgm:prSet/>
      <dgm:spPr/>
      <dgm:t>
        <a:bodyPr/>
        <a:lstStyle/>
        <a:p>
          <a:r>
            <a:rPr lang="es-AR"/>
            <a:t>Almacenamiento</a:t>
          </a:r>
        </a:p>
      </dgm:t>
    </dgm:pt>
    <dgm:pt modelId="{F7692F81-C0BE-413E-937F-E3CCF8F722C4}" type="parTrans" cxnId="{89F4FB44-15B9-48A6-8712-60AB7D271705}">
      <dgm:prSet/>
      <dgm:spPr/>
      <dgm:t>
        <a:bodyPr/>
        <a:lstStyle/>
        <a:p>
          <a:endParaRPr lang="es-AR"/>
        </a:p>
      </dgm:t>
    </dgm:pt>
    <dgm:pt modelId="{A6CED752-342E-483B-BACD-5CCB7A54C9B2}" type="sibTrans" cxnId="{89F4FB44-15B9-48A6-8712-60AB7D271705}">
      <dgm:prSet/>
      <dgm:spPr/>
      <dgm:t>
        <a:bodyPr/>
        <a:lstStyle/>
        <a:p>
          <a:endParaRPr lang="es-AR"/>
        </a:p>
      </dgm:t>
    </dgm:pt>
    <dgm:pt modelId="{903DD70D-5ABA-41C3-BAFB-4C923741C1FE}" type="pres">
      <dgm:prSet presAssocID="{A440A047-BCFD-42B2-8EFB-ED8F0235C49C}" presName="hierChild1" presStyleCnt="0">
        <dgm:presLayoutVars>
          <dgm:orgChart val="1"/>
          <dgm:chPref val="1"/>
          <dgm:dir val="rev"/>
          <dgm:animOne val="branch"/>
          <dgm:animLvl val="lvl"/>
          <dgm:resizeHandles/>
        </dgm:presLayoutVars>
      </dgm:prSet>
      <dgm:spPr/>
      <dgm:t>
        <a:bodyPr/>
        <a:lstStyle/>
        <a:p>
          <a:endParaRPr lang="es-AR"/>
        </a:p>
      </dgm:t>
    </dgm:pt>
    <dgm:pt modelId="{D4B032FC-8330-4CA2-B46A-BB8C75925A3E}" type="pres">
      <dgm:prSet presAssocID="{5C344B7E-C7D1-41E9-9B41-9F67A36BFFBF}" presName="hierRoot1" presStyleCnt="0">
        <dgm:presLayoutVars>
          <dgm:hierBranch/>
        </dgm:presLayoutVars>
      </dgm:prSet>
      <dgm:spPr/>
      <dgm:t>
        <a:bodyPr/>
        <a:lstStyle/>
        <a:p>
          <a:endParaRPr lang="es-AR"/>
        </a:p>
      </dgm:t>
    </dgm:pt>
    <dgm:pt modelId="{44224700-D99A-4C7C-B558-12296CA6210C}" type="pres">
      <dgm:prSet presAssocID="{5C344B7E-C7D1-41E9-9B41-9F67A36BFFBF}" presName="rootComposite1" presStyleCnt="0"/>
      <dgm:spPr/>
      <dgm:t>
        <a:bodyPr/>
        <a:lstStyle/>
        <a:p>
          <a:endParaRPr lang="es-AR"/>
        </a:p>
      </dgm:t>
    </dgm:pt>
    <dgm:pt modelId="{71324F27-610A-4E6C-9793-C173CDA22D81}" type="pres">
      <dgm:prSet presAssocID="{5C344B7E-C7D1-41E9-9B41-9F67A36BFFBF}" presName="rootText1" presStyleLbl="node0" presStyleIdx="0" presStyleCnt="1">
        <dgm:presLayoutVars>
          <dgm:chPref val="3"/>
        </dgm:presLayoutVars>
      </dgm:prSet>
      <dgm:spPr/>
      <dgm:t>
        <a:bodyPr/>
        <a:lstStyle/>
        <a:p>
          <a:endParaRPr lang="es-AR"/>
        </a:p>
      </dgm:t>
    </dgm:pt>
    <dgm:pt modelId="{FDBA31C0-9F53-44A4-BB66-2128028D6DFC}" type="pres">
      <dgm:prSet presAssocID="{5C344B7E-C7D1-41E9-9B41-9F67A36BFFBF}" presName="rootConnector1" presStyleLbl="node1" presStyleIdx="0" presStyleCnt="0"/>
      <dgm:spPr/>
      <dgm:t>
        <a:bodyPr/>
        <a:lstStyle/>
        <a:p>
          <a:endParaRPr lang="es-AR"/>
        </a:p>
      </dgm:t>
    </dgm:pt>
    <dgm:pt modelId="{0D5FAEA3-4D97-442C-AE94-E7B84CDD1C8F}" type="pres">
      <dgm:prSet presAssocID="{5C344B7E-C7D1-41E9-9B41-9F67A36BFFBF}" presName="hierChild2" presStyleCnt="0"/>
      <dgm:spPr/>
      <dgm:t>
        <a:bodyPr/>
        <a:lstStyle/>
        <a:p>
          <a:endParaRPr lang="es-AR"/>
        </a:p>
      </dgm:t>
    </dgm:pt>
    <dgm:pt modelId="{F2AC7F62-B18A-4004-904A-04D89D1FE7A2}" type="pres">
      <dgm:prSet presAssocID="{2913F062-2A07-4060-9029-437BE160128D}" presName="Name35" presStyleLbl="parChTrans1D2" presStyleIdx="0" presStyleCnt="1"/>
      <dgm:spPr/>
      <dgm:t>
        <a:bodyPr/>
        <a:lstStyle/>
        <a:p>
          <a:endParaRPr lang="es-AR"/>
        </a:p>
      </dgm:t>
    </dgm:pt>
    <dgm:pt modelId="{9BA1707E-2175-401C-BE3D-5CC3D59A8038}" type="pres">
      <dgm:prSet presAssocID="{0BEDD82B-6771-4B09-AE6A-B938BD3418BD}" presName="hierRoot2" presStyleCnt="0">
        <dgm:presLayoutVars>
          <dgm:hierBranch/>
        </dgm:presLayoutVars>
      </dgm:prSet>
      <dgm:spPr/>
      <dgm:t>
        <a:bodyPr/>
        <a:lstStyle/>
        <a:p>
          <a:endParaRPr lang="es-AR"/>
        </a:p>
      </dgm:t>
    </dgm:pt>
    <dgm:pt modelId="{5C9C0939-8C21-47E4-993B-02611BC1946B}" type="pres">
      <dgm:prSet presAssocID="{0BEDD82B-6771-4B09-AE6A-B938BD3418BD}" presName="rootComposite" presStyleCnt="0"/>
      <dgm:spPr/>
      <dgm:t>
        <a:bodyPr/>
        <a:lstStyle/>
        <a:p>
          <a:endParaRPr lang="es-AR"/>
        </a:p>
      </dgm:t>
    </dgm:pt>
    <dgm:pt modelId="{0745ABF3-D10B-4BD6-BFD1-FC217C8684CB}" type="pres">
      <dgm:prSet presAssocID="{0BEDD82B-6771-4B09-AE6A-B938BD3418BD}" presName="rootText" presStyleLbl="node2" presStyleIdx="0" presStyleCnt="1">
        <dgm:presLayoutVars>
          <dgm:chPref val="3"/>
        </dgm:presLayoutVars>
      </dgm:prSet>
      <dgm:spPr/>
      <dgm:t>
        <a:bodyPr/>
        <a:lstStyle/>
        <a:p>
          <a:endParaRPr lang="es-AR"/>
        </a:p>
      </dgm:t>
    </dgm:pt>
    <dgm:pt modelId="{B18484D9-CF07-47C0-BBE2-FA7BB173E78B}" type="pres">
      <dgm:prSet presAssocID="{0BEDD82B-6771-4B09-AE6A-B938BD3418BD}" presName="rootConnector" presStyleLbl="node2" presStyleIdx="0" presStyleCnt="1"/>
      <dgm:spPr/>
      <dgm:t>
        <a:bodyPr/>
        <a:lstStyle/>
        <a:p>
          <a:endParaRPr lang="es-AR"/>
        </a:p>
      </dgm:t>
    </dgm:pt>
    <dgm:pt modelId="{563D3CCD-5355-41FD-A395-7C1DBCB58F80}" type="pres">
      <dgm:prSet presAssocID="{0BEDD82B-6771-4B09-AE6A-B938BD3418BD}" presName="hierChild4" presStyleCnt="0"/>
      <dgm:spPr/>
      <dgm:t>
        <a:bodyPr/>
        <a:lstStyle/>
        <a:p>
          <a:endParaRPr lang="es-AR"/>
        </a:p>
      </dgm:t>
    </dgm:pt>
    <dgm:pt modelId="{2459D000-FF3B-402D-8C26-DF56B511695A}" type="pres">
      <dgm:prSet presAssocID="{4907E179-6550-4313-870B-769B3903721D}" presName="Name35" presStyleLbl="parChTrans1D3" presStyleIdx="0" presStyleCnt="8"/>
      <dgm:spPr/>
      <dgm:t>
        <a:bodyPr/>
        <a:lstStyle/>
        <a:p>
          <a:endParaRPr lang="es-AR"/>
        </a:p>
      </dgm:t>
    </dgm:pt>
    <dgm:pt modelId="{82868517-F5DB-4FB2-ABCA-1353D694FBCF}" type="pres">
      <dgm:prSet presAssocID="{FD562BBD-E52B-45D2-9ABE-C174A6CC38AA}" presName="hierRoot2" presStyleCnt="0">
        <dgm:presLayoutVars>
          <dgm:hierBranch/>
        </dgm:presLayoutVars>
      </dgm:prSet>
      <dgm:spPr/>
      <dgm:t>
        <a:bodyPr/>
        <a:lstStyle/>
        <a:p>
          <a:endParaRPr lang="es-AR"/>
        </a:p>
      </dgm:t>
    </dgm:pt>
    <dgm:pt modelId="{FB258AAC-838C-471A-A400-CE9503A2CF26}" type="pres">
      <dgm:prSet presAssocID="{FD562BBD-E52B-45D2-9ABE-C174A6CC38AA}" presName="rootComposite" presStyleCnt="0"/>
      <dgm:spPr/>
      <dgm:t>
        <a:bodyPr/>
        <a:lstStyle/>
        <a:p>
          <a:endParaRPr lang="es-AR"/>
        </a:p>
      </dgm:t>
    </dgm:pt>
    <dgm:pt modelId="{8FAABA2D-EE24-4594-8B67-CB1557B3847D}" type="pres">
      <dgm:prSet presAssocID="{FD562BBD-E52B-45D2-9ABE-C174A6CC38AA}" presName="rootText" presStyleLbl="node3" presStyleIdx="0" presStyleCnt="7">
        <dgm:presLayoutVars>
          <dgm:chPref val="3"/>
        </dgm:presLayoutVars>
      </dgm:prSet>
      <dgm:spPr/>
      <dgm:t>
        <a:bodyPr/>
        <a:lstStyle/>
        <a:p>
          <a:endParaRPr lang="es-AR"/>
        </a:p>
      </dgm:t>
    </dgm:pt>
    <dgm:pt modelId="{8860459C-727A-4E31-93D9-1A0A591A8CFE}" type="pres">
      <dgm:prSet presAssocID="{FD562BBD-E52B-45D2-9ABE-C174A6CC38AA}" presName="rootConnector" presStyleLbl="node3" presStyleIdx="0" presStyleCnt="7"/>
      <dgm:spPr/>
      <dgm:t>
        <a:bodyPr/>
        <a:lstStyle/>
        <a:p>
          <a:endParaRPr lang="es-AR"/>
        </a:p>
      </dgm:t>
    </dgm:pt>
    <dgm:pt modelId="{1D637253-213B-4281-8BE6-98E2A263B945}" type="pres">
      <dgm:prSet presAssocID="{FD562BBD-E52B-45D2-9ABE-C174A6CC38AA}" presName="hierChild4" presStyleCnt="0"/>
      <dgm:spPr/>
      <dgm:t>
        <a:bodyPr/>
        <a:lstStyle/>
        <a:p>
          <a:endParaRPr lang="es-AR"/>
        </a:p>
      </dgm:t>
    </dgm:pt>
    <dgm:pt modelId="{D27BA014-CB98-4C16-A4BE-92434F7F1E94}" type="pres">
      <dgm:prSet presAssocID="{FD562BBD-E52B-45D2-9ABE-C174A6CC38AA}" presName="hierChild5" presStyleCnt="0"/>
      <dgm:spPr/>
      <dgm:t>
        <a:bodyPr/>
        <a:lstStyle/>
        <a:p>
          <a:endParaRPr lang="es-AR"/>
        </a:p>
      </dgm:t>
    </dgm:pt>
    <dgm:pt modelId="{20B835B4-8F22-4526-8CFB-9D68F9146430}" type="pres">
      <dgm:prSet presAssocID="{FA56FB0D-625E-4A0E-AEC7-5539EB2E7E03}" presName="Name35" presStyleLbl="parChTrans1D3" presStyleIdx="1" presStyleCnt="8"/>
      <dgm:spPr/>
      <dgm:t>
        <a:bodyPr/>
        <a:lstStyle/>
        <a:p>
          <a:endParaRPr lang="es-AR"/>
        </a:p>
      </dgm:t>
    </dgm:pt>
    <dgm:pt modelId="{E83FFFF1-BB60-4168-A685-A39EEC37E10C}" type="pres">
      <dgm:prSet presAssocID="{344A27DB-EC19-4FFC-9A48-2157FC9EDA9D}" presName="hierRoot2" presStyleCnt="0">
        <dgm:presLayoutVars>
          <dgm:hierBranch val="init"/>
        </dgm:presLayoutVars>
      </dgm:prSet>
      <dgm:spPr/>
      <dgm:t>
        <a:bodyPr/>
        <a:lstStyle/>
        <a:p>
          <a:endParaRPr lang="es-AR"/>
        </a:p>
      </dgm:t>
    </dgm:pt>
    <dgm:pt modelId="{71FFB6F6-DC8A-4286-B027-5DC21C3E9866}" type="pres">
      <dgm:prSet presAssocID="{344A27DB-EC19-4FFC-9A48-2157FC9EDA9D}" presName="rootComposite" presStyleCnt="0"/>
      <dgm:spPr/>
      <dgm:t>
        <a:bodyPr/>
        <a:lstStyle/>
        <a:p>
          <a:endParaRPr lang="es-AR"/>
        </a:p>
      </dgm:t>
    </dgm:pt>
    <dgm:pt modelId="{3E27DD5E-2ACB-4C3F-96F2-190989F7D22A}" type="pres">
      <dgm:prSet presAssocID="{344A27DB-EC19-4FFC-9A48-2157FC9EDA9D}" presName="rootText" presStyleLbl="node3" presStyleIdx="1" presStyleCnt="7">
        <dgm:presLayoutVars>
          <dgm:chPref val="3"/>
        </dgm:presLayoutVars>
      </dgm:prSet>
      <dgm:spPr/>
      <dgm:t>
        <a:bodyPr/>
        <a:lstStyle/>
        <a:p>
          <a:endParaRPr lang="es-AR"/>
        </a:p>
      </dgm:t>
    </dgm:pt>
    <dgm:pt modelId="{AC18F01F-615D-4B34-9342-ADA5E8FFDB84}" type="pres">
      <dgm:prSet presAssocID="{344A27DB-EC19-4FFC-9A48-2157FC9EDA9D}" presName="rootConnector" presStyleLbl="node3" presStyleIdx="1" presStyleCnt="7"/>
      <dgm:spPr/>
      <dgm:t>
        <a:bodyPr/>
        <a:lstStyle/>
        <a:p>
          <a:endParaRPr lang="es-AR"/>
        </a:p>
      </dgm:t>
    </dgm:pt>
    <dgm:pt modelId="{6A11A964-CAF7-4995-839A-7CF7131B8C85}" type="pres">
      <dgm:prSet presAssocID="{344A27DB-EC19-4FFC-9A48-2157FC9EDA9D}" presName="hierChild4" presStyleCnt="0"/>
      <dgm:spPr/>
      <dgm:t>
        <a:bodyPr/>
        <a:lstStyle/>
        <a:p>
          <a:endParaRPr lang="es-AR"/>
        </a:p>
      </dgm:t>
    </dgm:pt>
    <dgm:pt modelId="{16DBE25B-2F33-4DD7-8F4D-33F011A9D066}" type="pres">
      <dgm:prSet presAssocID="{344A27DB-EC19-4FFC-9A48-2157FC9EDA9D}" presName="hierChild5" presStyleCnt="0"/>
      <dgm:spPr/>
      <dgm:t>
        <a:bodyPr/>
        <a:lstStyle/>
        <a:p>
          <a:endParaRPr lang="es-AR"/>
        </a:p>
      </dgm:t>
    </dgm:pt>
    <dgm:pt modelId="{E498E018-09F4-4624-99BA-F79D5541D8F9}" type="pres">
      <dgm:prSet presAssocID="{F7692F81-C0BE-413E-937F-E3CCF8F722C4}" presName="Name35" presStyleLbl="parChTrans1D3" presStyleIdx="2" presStyleCnt="8"/>
      <dgm:spPr/>
      <dgm:t>
        <a:bodyPr/>
        <a:lstStyle/>
        <a:p>
          <a:endParaRPr lang="es-AR"/>
        </a:p>
      </dgm:t>
    </dgm:pt>
    <dgm:pt modelId="{82D73A71-CCC6-4C22-9AE3-DC27C8C6AFD6}" type="pres">
      <dgm:prSet presAssocID="{AE048411-1B23-4E0F-B66A-D6984279648B}" presName="hierRoot2" presStyleCnt="0">
        <dgm:presLayoutVars>
          <dgm:hierBranch val="init"/>
        </dgm:presLayoutVars>
      </dgm:prSet>
      <dgm:spPr/>
      <dgm:t>
        <a:bodyPr/>
        <a:lstStyle/>
        <a:p>
          <a:endParaRPr lang="es-AR"/>
        </a:p>
      </dgm:t>
    </dgm:pt>
    <dgm:pt modelId="{F8EDF28C-2960-4C49-BCD1-D246E8BBCA3B}" type="pres">
      <dgm:prSet presAssocID="{AE048411-1B23-4E0F-B66A-D6984279648B}" presName="rootComposite" presStyleCnt="0"/>
      <dgm:spPr/>
      <dgm:t>
        <a:bodyPr/>
        <a:lstStyle/>
        <a:p>
          <a:endParaRPr lang="es-AR"/>
        </a:p>
      </dgm:t>
    </dgm:pt>
    <dgm:pt modelId="{19D30342-8B9F-4CDF-8E07-08B7BC98B7F0}" type="pres">
      <dgm:prSet presAssocID="{AE048411-1B23-4E0F-B66A-D6984279648B}" presName="rootText" presStyleLbl="node3" presStyleIdx="2" presStyleCnt="7">
        <dgm:presLayoutVars>
          <dgm:chPref val="3"/>
        </dgm:presLayoutVars>
      </dgm:prSet>
      <dgm:spPr/>
      <dgm:t>
        <a:bodyPr/>
        <a:lstStyle/>
        <a:p>
          <a:endParaRPr lang="es-AR"/>
        </a:p>
      </dgm:t>
    </dgm:pt>
    <dgm:pt modelId="{BFEF2D6E-BD60-4B18-97F2-FD066E48E86B}" type="pres">
      <dgm:prSet presAssocID="{AE048411-1B23-4E0F-B66A-D6984279648B}" presName="rootConnector" presStyleLbl="node3" presStyleIdx="2" presStyleCnt="7"/>
      <dgm:spPr/>
      <dgm:t>
        <a:bodyPr/>
        <a:lstStyle/>
        <a:p>
          <a:endParaRPr lang="es-AR"/>
        </a:p>
      </dgm:t>
    </dgm:pt>
    <dgm:pt modelId="{D75B11EF-F47B-4BB8-A8F4-08F3459461B2}" type="pres">
      <dgm:prSet presAssocID="{AE048411-1B23-4E0F-B66A-D6984279648B}" presName="hierChild4" presStyleCnt="0"/>
      <dgm:spPr/>
      <dgm:t>
        <a:bodyPr/>
        <a:lstStyle/>
        <a:p>
          <a:endParaRPr lang="es-AR"/>
        </a:p>
      </dgm:t>
    </dgm:pt>
    <dgm:pt modelId="{2D1EBAE4-CC10-42BE-95FE-E0F59148933B}" type="pres">
      <dgm:prSet presAssocID="{AE048411-1B23-4E0F-B66A-D6984279648B}" presName="hierChild5" presStyleCnt="0"/>
      <dgm:spPr/>
      <dgm:t>
        <a:bodyPr/>
        <a:lstStyle/>
        <a:p>
          <a:endParaRPr lang="es-AR"/>
        </a:p>
      </dgm:t>
    </dgm:pt>
    <dgm:pt modelId="{16F87686-B56C-4D7D-87FB-656DA61311AB}" type="pres">
      <dgm:prSet presAssocID="{64CF86FD-A7CD-4A1D-A92E-AA0B35F3D0D3}" presName="Name35" presStyleLbl="parChTrans1D3" presStyleIdx="3" presStyleCnt="8"/>
      <dgm:spPr/>
      <dgm:t>
        <a:bodyPr/>
        <a:lstStyle/>
        <a:p>
          <a:endParaRPr lang="es-AR"/>
        </a:p>
      </dgm:t>
    </dgm:pt>
    <dgm:pt modelId="{612A3752-302F-45A0-9008-8ABB8BD969DB}" type="pres">
      <dgm:prSet presAssocID="{F6F3BC15-8358-4AA5-8F0F-BFD17BBABF54}" presName="hierRoot2" presStyleCnt="0">
        <dgm:presLayoutVars>
          <dgm:hierBranch val="init"/>
        </dgm:presLayoutVars>
      </dgm:prSet>
      <dgm:spPr/>
      <dgm:t>
        <a:bodyPr/>
        <a:lstStyle/>
        <a:p>
          <a:endParaRPr lang="es-AR"/>
        </a:p>
      </dgm:t>
    </dgm:pt>
    <dgm:pt modelId="{078C165A-29D2-43BE-BB15-04BDC145595C}" type="pres">
      <dgm:prSet presAssocID="{F6F3BC15-8358-4AA5-8F0F-BFD17BBABF54}" presName="rootComposite" presStyleCnt="0"/>
      <dgm:spPr/>
      <dgm:t>
        <a:bodyPr/>
        <a:lstStyle/>
        <a:p>
          <a:endParaRPr lang="es-AR"/>
        </a:p>
      </dgm:t>
    </dgm:pt>
    <dgm:pt modelId="{1841E13B-0DF1-471E-99BC-69721716D637}" type="pres">
      <dgm:prSet presAssocID="{F6F3BC15-8358-4AA5-8F0F-BFD17BBABF54}" presName="rootText" presStyleLbl="node3" presStyleIdx="3" presStyleCnt="7">
        <dgm:presLayoutVars>
          <dgm:chPref val="3"/>
        </dgm:presLayoutVars>
      </dgm:prSet>
      <dgm:spPr/>
      <dgm:t>
        <a:bodyPr/>
        <a:lstStyle/>
        <a:p>
          <a:endParaRPr lang="es-AR"/>
        </a:p>
      </dgm:t>
    </dgm:pt>
    <dgm:pt modelId="{382D4C3F-8FB1-421E-AAE9-8C80879E1786}" type="pres">
      <dgm:prSet presAssocID="{F6F3BC15-8358-4AA5-8F0F-BFD17BBABF54}" presName="rootConnector" presStyleLbl="node3" presStyleIdx="3" presStyleCnt="7"/>
      <dgm:spPr/>
      <dgm:t>
        <a:bodyPr/>
        <a:lstStyle/>
        <a:p>
          <a:endParaRPr lang="es-AR"/>
        </a:p>
      </dgm:t>
    </dgm:pt>
    <dgm:pt modelId="{69EE3C51-9A27-4185-AC77-CA776170DAB6}" type="pres">
      <dgm:prSet presAssocID="{F6F3BC15-8358-4AA5-8F0F-BFD17BBABF54}" presName="hierChild4" presStyleCnt="0"/>
      <dgm:spPr/>
      <dgm:t>
        <a:bodyPr/>
        <a:lstStyle/>
        <a:p>
          <a:endParaRPr lang="es-AR"/>
        </a:p>
      </dgm:t>
    </dgm:pt>
    <dgm:pt modelId="{57EE9A94-61FF-4A3A-AAC8-AE4BDC4FCD76}" type="pres">
      <dgm:prSet presAssocID="{F6F3BC15-8358-4AA5-8F0F-BFD17BBABF54}" presName="hierChild5" presStyleCnt="0"/>
      <dgm:spPr/>
      <dgm:t>
        <a:bodyPr/>
        <a:lstStyle/>
        <a:p>
          <a:endParaRPr lang="es-AR"/>
        </a:p>
      </dgm:t>
    </dgm:pt>
    <dgm:pt modelId="{78160387-D289-4AAC-87EF-806B85DD40B3}" type="pres">
      <dgm:prSet presAssocID="{CBE12416-A852-4477-9B70-743A67271318}" presName="Name35" presStyleLbl="parChTrans1D3" presStyleIdx="4" presStyleCnt="8"/>
      <dgm:spPr/>
      <dgm:t>
        <a:bodyPr/>
        <a:lstStyle/>
        <a:p>
          <a:endParaRPr lang="es-AR"/>
        </a:p>
      </dgm:t>
    </dgm:pt>
    <dgm:pt modelId="{276F24E6-AD4D-4F49-A240-8211602CE81B}" type="pres">
      <dgm:prSet presAssocID="{0FE4993A-CACE-4A55-B30D-7BEAF72E1996}" presName="hierRoot2" presStyleCnt="0">
        <dgm:presLayoutVars>
          <dgm:hierBranch val="init"/>
        </dgm:presLayoutVars>
      </dgm:prSet>
      <dgm:spPr/>
      <dgm:t>
        <a:bodyPr/>
        <a:lstStyle/>
        <a:p>
          <a:endParaRPr lang="es-AR"/>
        </a:p>
      </dgm:t>
    </dgm:pt>
    <dgm:pt modelId="{16BDFBC1-5148-4FAB-9C87-EAA0B4A9048B}" type="pres">
      <dgm:prSet presAssocID="{0FE4993A-CACE-4A55-B30D-7BEAF72E1996}" presName="rootComposite" presStyleCnt="0"/>
      <dgm:spPr/>
      <dgm:t>
        <a:bodyPr/>
        <a:lstStyle/>
        <a:p>
          <a:endParaRPr lang="es-AR"/>
        </a:p>
      </dgm:t>
    </dgm:pt>
    <dgm:pt modelId="{D11D011A-1E92-4EC7-81D0-7D8B2B0DA01E}" type="pres">
      <dgm:prSet presAssocID="{0FE4993A-CACE-4A55-B30D-7BEAF72E1996}" presName="rootText" presStyleLbl="node3" presStyleIdx="4" presStyleCnt="7">
        <dgm:presLayoutVars>
          <dgm:chPref val="3"/>
        </dgm:presLayoutVars>
      </dgm:prSet>
      <dgm:spPr/>
      <dgm:t>
        <a:bodyPr/>
        <a:lstStyle/>
        <a:p>
          <a:endParaRPr lang="es-AR"/>
        </a:p>
      </dgm:t>
    </dgm:pt>
    <dgm:pt modelId="{308359F9-A934-404F-BBC8-56B75F44D2E3}" type="pres">
      <dgm:prSet presAssocID="{0FE4993A-CACE-4A55-B30D-7BEAF72E1996}" presName="rootConnector" presStyleLbl="node3" presStyleIdx="4" presStyleCnt="7"/>
      <dgm:spPr/>
      <dgm:t>
        <a:bodyPr/>
        <a:lstStyle/>
        <a:p>
          <a:endParaRPr lang="es-AR"/>
        </a:p>
      </dgm:t>
    </dgm:pt>
    <dgm:pt modelId="{240CA941-D65B-42AA-8A20-EFAFC926FE6A}" type="pres">
      <dgm:prSet presAssocID="{0FE4993A-CACE-4A55-B30D-7BEAF72E1996}" presName="hierChild4" presStyleCnt="0"/>
      <dgm:spPr/>
      <dgm:t>
        <a:bodyPr/>
        <a:lstStyle/>
        <a:p>
          <a:endParaRPr lang="es-AR"/>
        </a:p>
      </dgm:t>
    </dgm:pt>
    <dgm:pt modelId="{0C99FE2E-AC19-4C77-8879-E65A0FA36CA4}" type="pres">
      <dgm:prSet presAssocID="{0FE4993A-CACE-4A55-B30D-7BEAF72E1996}" presName="hierChild5" presStyleCnt="0"/>
      <dgm:spPr/>
      <dgm:t>
        <a:bodyPr/>
        <a:lstStyle/>
        <a:p>
          <a:endParaRPr lang="es-AR"/>
        </a:p>
      </dgm:t>
    </dgm:pt>
    <dgm:pt modelId="{6E22B95E-5FA9-44E3-9E2A-641E890765A5}" type="pres">
      <dgm:prSet presAssocID="{6F360DB4-F8EE-40F6-A0F6-81F6ED9CDFC3}" presName="Name35" presStyleLbl="parChTrans1D3" presStyleIdx="5" presStyleCnt="8"/>
      <dgm:spPr/>
      <dgm:t>
        <a:bodyPr/>
        <a:lstStyle/>
        <a:p>
          <a:endParaRPr lang="es-AR"/>
        </a:p>
      </dgm:t>
    </dgm:pt>
    <dgm:pt modelId="{BB7B0A38-88C3-4E5C-89C1-91C69A82DAB4}" type="pres">
      <dgm:prSet presAssocID="{36C3278C-1CCD-4CD6-9AD0-707F6049B47A}" presName="hierRoot2" presStyleCnt="0">
        <dgm:presLayoutVars>
          <dgm:hierBranch val="init"/>
        </dgm:presLayoutVars>
      </dgm:prSet>
      <dgm:spPr/>
      <dgm:t>
        <a:bodyPr/>
        <a:lstStyle/>
        <a:p>
          <a:endParaRPr lang="es-AR"/>
        </a:p>
      </dgm:t>
    </dgm:pt>
    <dgm:pt modelId="{0F65415C-7361-4899-9981-46121AF2E17C}" type="pres">
      <dgm:prSet presAssocID="{36C3278C-1CCD-4CD6-9AD0-707F6049B47A}" presName="rootComposite" presStyleCnt="0"/>
      <dgm:spPr/>
      <dgm:t>
        <a:bodyPr/>
        <a:lstStyle/>
        <a:p>
          <a:endParaRPr lang="es-AR"/>
        </a:p>
      </dgm:t>
    </dgm:pt>
    <dgm:pt modelId="{A8C10157-D9A6-4BEC-8BC8-EE2E878F7CE7}" type="pres">
      <dgm:prSet presAssocID="{36C3278C-1CCD-4CD6-9AD0-707F6049B47A}" presName="rootText" presStyleLbl="node3" presStyleIdx="5" presStyleCnt="7">
        <dgm:presLayoutVars>
          <dgm:chPref val="3"/>
        </dgm:presLayoutVars>
      </dgm:prSet>
      <dgm:spPr/>
      <dgm:t>
        <a:bodyPr/>
        <a:lstStyle/>
        <a:p>
          <a:endParaRPr lang="es-AR"/>
        </a:p>
      </dgm:t>
    </dgm:pt>
    <dgm:pt modelId="{F21D59C2-3C5F-4B76-B05E-1171B7C6F6DC}" type="pres">
      <dgm:prSet presAssocID="{36C3278C-1CCD-4CD6-9AD0-707F6049B47A}" presName="rootConnector" presStyleLbl="node3" presStyleIdx="5" presStyleCnt="7"/>
      <dgm:spPr/>
      <dgm:t>
        <a:bodyPr/>
        <a:lstStyle/>
        <a:p>
          <a:endParaRPr lang="es-AR"/>
        </a:p>
      </dgm:t>
    </dgm:pt>
    <dgm:pt modelId="{5F88E451-E17E-469D-9D70-6D6CC4E67A9A}" type="pres">
      <dgm:prSet presAssocID="{36C3278C-1CCD-4CD6-9AD0-707F6049B47A}" presName="hierChild4" presStyleCnt="0"/>
      <dgm:spPr/>
      <dgm:t>
        <a:bodyPr/>
        <a:lstStyle/>
        <a:p>
          <a:endParaRPr lang="es-AR"/>
        </a:p>
      </dgm:t>
    </dgm:pt>
    <dgm:pt modelId="{A4E5D639-2EB4-4B1A-AA64-524E328D7036}" type="pres">
      <dgm:prSet presAssocID="{36C3278C-1CCD-4CD6-9AD0-707F6049B47A}" presName="hierChild5" presStyleCnt="0"/>
      <dgm:spPr/>
      <dgm:t>
        <a:bodyPr/>
        <a:lstStyle/>
        <a:p>
          <a:endParaRPr lang="es-AR"/>
        </a:p>
      </dgm:t>
    </dgm:pt>
    <dgm:pt modelId="{30EE13EE-D8DB-4600-87D2-393DFF2B70AF}" type="pres">
      <dgm:prSet presAssocID="{751C70BF-75D9-4013-9C39-5FC64C4B3E7B}" presName="Name35" presStyleLbl="parChTrans1D3" presStyleIdx="6" presStyleCnt="8"/>
      <dgm:spPr/>
      <dgm:t>
        <a:bodyPr/>
        <a:lstStyle/>
        <a:p>
          <a:endParaRPr lang="es-AR"/>
        </a:p>
      </dgm:t>
    </dgm:pt>
    <dgm:pt modelId="{99298B5C-2DD8-46C7-9738-A138F02BEC6C}" type="pres">
      <dgm:prSet presAssocID="{68751434-DFE2-449A-A83F-093AD3ADBD20}" presName="hierRoot2" presStyleCnt="0">
        <dgm:presLayoutVars>
          <dgm:hierBranch val="init"/>
        </dgm:presLayoutVars>
      </dgm:prSet>
      <dgm:spPr/>
      <dgm:t>
        <a:bodyPr/>
        <a:lstStyle/>
        <a:p>
          <a:endParaRPr lang="es-AR"/>
        </a:p>
      </dgm:t>
    </dgm:pt>
    <dgm:pt modelId="{CBC12964-7A80-4806-B9A4-AF5B2F5B4554}" type="pres">
      <dgm:prSet presAssocID="{68751434-DFE2-449A-A83F-093AD3ADBD20}" presName="rootComposite" presStyleCnt="0"/>
      <dgm:spPr/>
      <dgm:t>
        <a:bodyPr/>
        <a:lstStyle/>
        <a:p>
          <a:endParaRPr lang="es-AR"/>
        </a:p>
      </dgm:t>
    </dgm:pt>
    <dgm:pt modelId="{03594DEF-FFE9-4381-A292-36708A42F664}" type="pres">
      <dgm:prSet presAssocID="{68751434-DFE2-449A-A83F-093AD3ADBD20}" presName="rootText" presStyleLbl="node3" presStyleIdx="6" presStyleCnt="7">
        <dgm:presLayoutVars>
          <dgm:chPref val="3"/>
        </dgm:presLayoutVars>
      </dgm:prSet>
      <dgm:spPr/>
      <dgm:t>
        <a:bodyPr/>
        <a:lstStyle/>
        <a:p>
          <a:endParaRPr lang="es-AR"/>
        </a:p>
      </dgm:t>
    </dgm:pt>
    <dgm:pt modelId="{24EF3FE6-3F63-45B6-961C-8BF27D2D5862}" type="pres">
      <dgm:prSet presAssocID="{68751434-DFE2-449A-A83F-093AD3ADBD20}" presName="rootConnector" presStyleLbl="node3" presStyleIdx="6" presStyleCnt="7"/>
      <dgm:spPr/>
      <dgm:t>
        <a:bodyPr/>
        <a:lstStyle/>
        <a:p>
          <a:endParaRPr lang="es-AR"/>
        </a:p>
      </dgm:t>
    </dgm:pt>
    <dgm:pt modelId="{47F0835D-0C12-4533-A065-5D526A80FE69}" type="pres">
      <dgm:prSet presAssocID="{68751434-DFE2-449A-A83F-093AD3ADBD20}" presName="hierChild4" presStyleCnt="0"/>
      <dgm:spPr/>
      <dgm:t>
        <a:bodyPr/>
        <a:lstStyle/>
        <a:p>
          <a:endParaRPr lang="es-AR"/>
        </a:p>
      </dgm:t>
    </dgm:pt>
    <dgm:pt modelId="{8BE8A997-3267-4129-BE0A-010D709CAD0A}" type="pres">
      <dgm:prSet presAssocID="{68751434-DFE2-449A-A83F-093AD3ADBD20}" presName="hierChild5" presStyleCnt="0"/>
      <dgm:spPr/>
      <dgm:t>
        <a:bodyPr/>
        <a:lstStyle/>
        <a:p>
          <a:endParaRPr lang="es-AR"/>
        </a:p>
      </dgm:t>
    </dgm:pt>
    <dgm:pt modelId="{58B5D40D-2E31-4903-8B82-781731DAC759}" type="pres">
      <dgm:prSet presAssocID="{0BEDD82B-6771-4B09-AE6A-B938BD3418BD}" presName="hierChild5" presStyleCnt="0"/>
      <dgm:spPr/>
      <dgm:t>
        <a:bodyPr/>
        <a:lstStyle/>
        <a:p>
          <a:endParaRPr lang="es-AR"/>
        </a:p>
      </dgm:t>
    </dgm:pt>
    <dgm:pt modelId="{80996CDA-4B6D-4BB4-B7AC-714F1CCBC887}" type="pres">
      <dgm:prSet presAssocID="{AB62FA10-D4F4-4FF9-A6DE-F95486AB6191}" presName="Name111" presStyleLbl="parChTrans1D3" presStyleIdx="7" presStyleCnt="8"/>
      <dgm:spPr/>
      <dgm:t>
        <a:bodyPr/>
        <a:lstStyle/>
        <a:p>
          <a:endParaRPr lang="es-AR"/>
        </a:p>
      </dgm:t>
    </dgm:pt>
    <dgm:pt modelId="{8517DAE0-D7F6-4126-AF2D-9DCDD5C1B0A5}" type="pres">
      <dgm:prSet presAssocID="{68A5695B-2332-4B36-A941-AEA9C2C3630F}" presName="hierRoot3" presStyleCnt="0">
        <dgm:presLayoutVars>
          <dgm:hierBranch val="init"/>
        </dgm:presLayoutVars>
      </dgm:prSet>
      <dgm:spPr/>
      <dgm:t>
        <a:bodyPr/>
        <a:lstStyle/>
        <a:p>
          <a:endParaRPr lang="es-AR"/>
        </a:p>
      </dgm:t>
    </dgm:pt>
    <dgm:pt modelId="{CED222D1-17A3-4133-B4C0-B8935E618C43}" type="pres">
      <dgm:prSet presAssocID="{68A5695B-2332-4B36-A941-AEA9C2C3630F}" presName="rootComposite3" presStyleCnt="0"/>
      <dgm:spPr/>
      <dgm:t>
        <a:bodyPr/>
        <a:lstStyle/>
        <a:p>
          <a:endParaRPr lang="es-AR"/>
        </a:p>
      </dgm:t>
    </dgm:pt>
    <dgm:pt modelId="{5DD2C098-E408-414B-9FA6-3AE9F707CEC2}" type="pres">
      <dgm:prSet presAssocID="{68A5695B-2332-4B36-A941-AEA9C2C3630F}" presName="rootText3" presStyleLbl="asst2" presStyleIdx="0" presStyleCnt="1" custLinFactNeighborX="86062" custLinFactNeighborY="2608">
        <dgm:presLayoutVars>
          <dgm:chPref val="3"/>
        </dgm:presLayoutVars>
      </dgm:prSet>
      <dgm:spPr/>
      <dgm:t>
        <a:bodyPr/>
        <a:lstStyle/>
        <a:p>
          <a:endParaRPr lang="es-AR"/>
        </a:p>
      </dgm:t>
    </dgm:pt>
    <dgm:pt modelId="{B8F42E4B-7FDC-4228-8DF3-AB36A5C173D4}" type="pres">
      <dgm:prSet presAssocID="{68A5695B-2332-4B36-A941-AEA9C2C3630F}" presName="rootConnector3" presStyleLbl="asst2" presStyleIdx="0" presStyleCnt="1"/>
      <dgm:spPr/>
      <dgm:t>
        <a:bodyPr/>
        <a:lstStyle/>
        <a:p>
          <a:endParaRPr lang="es-AR"/>
        </a:p>
      </dgm:t>
    </dgm:pt>
    <dgm:pt modelId="{13B4E5B8-836E-4E87-A9D4-88C89F1B842A}" type="pres">
      <dgm:prSet presAssocID="{68A5695B-2332-4B36-A941-AEA9C2C3630F}" presName="hierChild6" presStyleCnt="0"/>
      <dgm:spPr/>
      <dgm:t>
        <a:bodyPr/>
        <a:lstStyle/>
        <a:p>
          <a:endParaRPr lang="es-AR"/>
        </a:p>
      </dgm:t>
    </dgm:pt>
    <dgm:pt modelId="{304E0CCF-9416-42FE-8543-2C57AD2314E7}" type="pres">
      <dgm:prSet presAssocID="{68A5695B-2332-4B36-A941-AEA9C2C3630F}" presName="hierChild7" presStyleCnt="0"/>
      <dgm:spPr/>
      <dgm:t>
        <a:bodyPr/>
        <a:lstStyle/>
        <a:p>
          <a:endParaRPr lang="es-AR"/>
        </a:p>
      </dgm:t>
    </dgm:pt>
    <dgm:pt modelId="{AA84AE70-C269-414F-ADA6-B38DD2A6AC64}" type="pres">
      <dgm:prSet presAssocID="{5C344B7E-C7D1-41E9-9B41-9F67A36BFFBF}" presName="hierChild3" presStyleCnt="0"/>
      <dgm:spPr/>
      <dgm:t>
        <a:bodyPr/>
        <a:lstStyle/>
        <a:p>
          <a:endParaRPr lang="es-AR"/>
        </a:p>
      </dgm:t>
    </dgm:pt>
  </dgm:ptLst>
  <dgm:cxnLst>
    <dgm:cxn modelId="{69B094C3-94BB-42E2-B86C-D603BA85291D}" type="presOf" srcId="{F6F3BC15-8358-4AA5-8F0F-BFD17BBABF54}" destId="{1841E13B-0DF1-471E-99BC-69721716D637}" srcOrd="0" destOrd="0" presId="urn:microsoft.com/office/officeart/2005/8/layout/orgChart1"/>
    <dgm:cxn modelId="{81701BF7-6970-4E82-84D3-380E8D807C01}" type="presOf" srcId="{68751434-DFE2-449A-A83F-093AD3ADBD20}" destId="{03594DEF-FFE9-4381-A292-36708A42F664}" srcOrd="0" destOrd="0" presId="urn:microsoft.com/office/officeart/2005/8/layout/orgChart1"/>
    <dgm:cxn modelId="{A2586D33-938D-449E-9209-04F432B92486}" type="presOf" srcId="{F7692F81-C0BE-413E-937F-E3CCF8F722C4}" destId="{E498E018-09F4-4624-99BA-F79D5541D8F9}" srcOrd="0" destOrd="0" presId="urn:microsoft.com/office/officeart/2005/8/layout/orgChart1"/>
    <dgm:cxn modelId="{230E2A65-ED4E-4024-B8D2-A67B72CAEC63}" type="presOf" srcId="{FA56FB0D-625E-4A0E-AEC7-5539EB2E7E03}" destId="{20B835B4-8F22-4526-8CFB-9D68F9146430}" srcOrd="0" destOrd="0" presId="urn:microsoft.com/office/officeart/2005/8/layout/orgChart1"/>
    <dgm:cxn modelId="{0A37A494-FF9B-4199-A38F-68B151DECA97}" type="presOf" srcId="{FD562BBD-E52B-45D2-9ABE-C174A6CC38AA}" destId="{8FAABA2D-EE24-4594-8B67-CB1557B3847D}" srcOrd="0" destOrd="0" presId="urn:microsoft.com/office/officeart/2005/8/layout/orgChart1"/>
    <dgm:cxn modelId="{3F8EE50B-AD24-4EE5-8AC7-EA3BE8BEA325}" type="presOf" srcId="{FD562BBD-E52B-45D2-9ABE-C174A6CC38AA}" destId="{8860459C-727A-4E31-93D9-1A0A591A8CFE}" srcOrd="1" destOrd="0" presId="urn:microsoft.com/office/officeart/2005/8/layout/orgChart1"/>
    <dgm:cxn modelId="{EF2C6FF9-05DD-4C23-9D72-EB664AD6736B}" srcId="{0BEDD82B-6771-4B09-AE6A-B938BD3418BD}" destId="{36C3278C-1CCD-4CD6-9AD0-707F6049B47A}" srcOrd="5" destOrd="0" parTransId="{6F360DB4-F8EE-40F6-A0F6-81F6ED9CDFC3}" sibTransId="{9DA6108D-49F9-4E8B-9C98-F8ADEC3EF60F}"/>
    <dgm:cxn modelId="{B93E8B2D-C9F5-450C-83B5-E787FC918968}" type="presOf" srcId="{64CF86FD-A7CD-4A1D-A92E-AA0B35F3D0D3}" destId="{16F87686-B56C-4D7D-87FB-656DA61311AB}" srcOrd="0" destOrd="0" presId="urn:microsoft.com/office/officeart/2005/8/layout/orgChart1"/>
    <dgm:cxn modelId="{1B8ADB54-E260-4910-A1D5-5604691A843A}" type="presOf" srcId="{CBE12416-A852-4477-9B70-743A67271318}" destId="{78160387-D289-4AAC-87EF-806B85DD40B3}" srcOrd="0" destOrd="0" presId="urn:microsoft.com/office/officeart/2005/8/layout/orgChart1"/>
    <dgm:cxn modelId="{B921892D-E929-4396-96DE-8DF6629AC9F0}" type="presOf" srcId="{0FE4993A-CACE-4A55-B30D-7BEAF72E1996}" destId="{D11D011A-1E92-4EC7-81D0-7D8B2B0DA01E}" srcOrd="0" destOrd="0" presId="urn:microsoft.com/office/officeart/2005/8/layout/orgChart1"/>
    <dgm:cxn modelId="{5F32B9E0-58D8-44B2-B6F3-739D9C1923EF}" type="presOf" srcId="{68A5695B-2332-4B36-A941-AEA9C2C3630F}" destId="{B8F42E4B-7FDC-4228-8DF3-AB36A5C173D4}" srcOrd="1" destOrd="0" presId="urn:microsoft.com/office/officeart/2005/8/layout/orgChart1"/>
    <dgm:cxn modelId="{22EB7A62-B98A-4140-9B0C-DCF09224A21F}" type="presOf" srcId="{0BEDD82B-6771-4B09-AE6A-B938BD3418BD}" destId="{B18484D9-CF07-47C0-BBE2-FA7BB173E78B}" srcOrd="1" destOrd="0" presId="urn:microsoft.com/office/officeart/2005/8/layout/orgChart1"/>
    <dgm:cxn modelId="{1B9A83CE-6405-4AB6-A152-15541CD53063}" type="presOf" srcId="{36C3278C-1CCD-4CD6-9AD0-707F6049B47A}" destId="{F21D59C2-3C5F-4B76-B05E-1171B7C6F6DC}" srcOrd="1" destOrd="0" presId="urn:microsoft.com/office/officeart/2005/8/layout/orgChart1"/>
    <dgm:cxn modelId="{D7B058E5-B30B-47E3-8A6E-51E43187FC16}" srcId="{A440A047-BCFD-42B2-8EFB-ED8F0235C49C}" destId="{5C344B7E-C7D1-41E9-9B41-9F67A36BFFBF}" srcOrd="0" destOrd="0" parTransId="{478024B3-CFCB-487B-970E-B4AF8938D789}" sibTransId="{F4F0A1CC-352B-4B4D-BB54-F9368ABFC657}"/>
    <dgm:cxn modelId="{8CE9399D-C28D-4559-A5C6-3D930E29224C}" srcId="{0BEDD82B-6771-4B09-AE6A-B938BD3418BD}" destId="{F6F3BC15-8358-4AA5-8F0F-BFD17BBABF54}" srcOrd="3" destOrd="0" parTransId="{64CF86FD-A7CD-4A1D-A92E-AA0B35F3D0D3}" sibTransId="{B18C9E59-868B-4668-A9EB-DBE3EB277D35}"/>
    <dgm:cxn modelId="{44BC4502-F74F-4881-A6B4-EA498DDD62F8}" type="presOf" srcId="{A440A047-BCFD-42B2-8EFB-ED8F0235C49C}" destId="{903DD70D-5ABA-41C3-BAFB-4C923741C1FE}" srcOrd="0" destOrd="0" presId="urn:microsoft.com/office/officeart/2005/8/layout/orgChart1"/>
    <dgm:cxn modelId="{0028E344-E68C-40FC-97E0-133630FCD47C}" type="presOf" srcId="{AE048411-1B23-4E0F-B66A-D6984279648B}" destId="{BFEF2D6E-BD60-4B18-97F2-FD066E48E86B}" srcOrd="1" destOrd="0" presId="urn:microsoft.com/office/officeart/2005/8/layout/orgChart1"/>
    <dgm:cxn modelId="{4970B735-5316-4518-B096-FD65C97B2656}" type="presOf" srcId="{68A5695B-2332-4B36-A941-AEA9C2C3630F}" destId="{5DD2C098-E408-414B-9FA6-3AE9F707CEC2}" srcOrd="0" destOrd="0" presId="urn:microsoft.com/office/officeart/2005/8/layout/orgChart1"/>
    <dgm:cxn modelId="{308C4378-FB60-4D53-B805-F1DCDD611A61}" type="presOf" srcId="{36C3278C-1CCD-4CD6-9AD0-707F6049B47A}" destId="{A8C10157-D9A6-4BEC-8BC8-EE2E878F7CE7}" srcOrd="0" destOrd="0" presId="urn:microsoft.com/office/officeart/2005/8/layout/orgChart1"/>
    <dgm:cxn modelId="{CEDFBCBB-919C-401D-8966-D527317BC5A9}" srcId="{0BEDD82B-6771-4B09-AE6A-B938BD3418BD}" destId="{344A27DB-EC19-4FFC-9A48-2157FC9EDA9D}" srcOrd="1" destOrd="0" parTransId="{FA56FB0D-625E-4A0E-AEC7-5539EB2E7E03}" sibTransId="{3761F9AA-6B07-463A-8B68-A4F4DD02DEF0}"/>
    <dgm:cxn modelId="{6A0AA2F3-1CA2-425D-A812-BD26A643580A}" type="presOf" srcId="{0BEDD82B-6771-4B09-AE6A-B938BD3418BD}" destId="{0745ABF3-D10B-4BD6-BFD1-FC217C8684CB}" srcOrd="0" destOrd="0" presId="urn:microsoft.com/office/officeart/2005/8/layout/orgChart1"/>
    <dgm:cxn modelId="{AC680F0E-2FD8-4C21-BDD6-9190347FDFFC}" type="presOf" srcId="{6F360DB4-F8EE-40F6-A0F6-81F6ED9CDFC3}" destId="{6E22B95E-5FA9-44E3-9E2A-641E890765A5}" srcOrd="0" destOrd="0" presId="urn:microsoft.com/office/officeart/2005/8/layout/orgChart1"/>
    <dgm:cxn modelId="{6F1751BE-8CAB-487A-9660-0B5D7E992140}" type="presOf" srcId="{344A27DB-EC19-4FFC-9A48-2157FC9EDA9D}" destId="{AC18F01F-615D-4B34-9342-ADA5E8FFDB84}" srcOrd="1" destOrd="0" presId="urn:microsoft.com/office/officeart/2005/8/layout/orgChart1"/>
    <dgm:cxn modelId="{C72691BF-377E-403B-AAB7-B299E0674F40}" type="presOf" srcId="{F6F3BC15-8358-4AA5-8F0F-BFD17BBABF54}" destId="{382D4C3F-8FB1-421E-AAE9-8C80879E1786}" srcOrd="1" destOrd="0" presId="urn:microsoft.com/office/officeart/2005/8/layout/orgChart1"/>
    <dgm:cxn modelId="{C4681F3C-B52C-416E-A291-AB9A8F4733D3}" srcId="{0BEDD82B-6771-4B09-AE6A-B938BD3418BD}" destId="{68751434-DFE2-449A-A83F-093AD3ADBD20}" srcOrd="6" destOrd="0" parTransId="{751C70BF-75D9-4013-9C39-5FC64C4B3E7B}" sibTransId="{D2BF684C-8047-4FF0-8ED3-731CBEF4747F}"/>
    <dgm:cxn modelId="{181B986A-F54C-4B41-B1D9-60F46745B471}" type="presOf" srcId="{344A27DB-EC19-4FFC-9A48-2157FC9EDA9D}" destId="{3E27DD5E-2ACB-4C3F-96F2-190989F7D22A}" srcOrd="0" destOrd="0" presId="urn:microsoft.com/office/officeart/2005/8/layout/orgChart1"/>
    <dgm:cxn modelId="{445926F2-086F-421F-A1FF-463838C3C415}" srcId="{0BEDD82B-6771-4B09-AE6A-B938BD3418BD}" destId="{68A5695B-2332-4B36-A941-AEA9C2C3630F}" srcOrd="7" destOrd="0" parTransId="{AB62FA10-D4F4-4FF9-A6DE-F95486AB6191}" sibTransId="{6CC760A0-D0A5-4CE5-A250-A406D1C80034}"/>
    <dgm:cxn modelId="{1FCA7B2F-D387-4615-93C4-3D828260B52C}" type="presOf" srcId="{2913F062-2A07-4060-9029-437BE160128D}" destId="{F2AC7F62-B18A-4004-904A-04D89D1FE7A2}" srcOrd="0" destOrd="0" presId="urn:microsoft.com/office/officeart/2005/8/layout/orgChart1"/>
    <dgm:cxn modelId="{996046ED-2157-4315-886B-1EF13A462F4B}" srcId="{0BEDD82B-6771-4B09-AE6A-B938BD3418BD}" destId="{FD562BBD-E52B-45D2-9ABE-C174A6CC38AA}" srcOrd="0" destOrd="0" parTransId="{4907E179-6550-4313-870B-769B3903721D}" sibTransId="{362B4750-55F5-4BD1-ADE4-05CA24531191}"/>
    <dgm:cxn modelId="{3DD04613-F87F-4B97-A367-C2B498D04320}" type="presOf" srcId="{751C70BF-75D9-4013-9C39-5FC64C4B3E7B}" destId="{30EE13EE-D8DB-4600-87D2-393DFF2B70AF}" srcOrd="0" destOrd="0" presId="urn:microsoft.com/office/officeart/2005/8/layout/orgChart1"/>
    <dgm:cxn modelId="{F92E4A33-B191-429A-9384-4E17D7235FC7}" type="presOf" srcId="{AE048411-1B23-4E0F-B66A-D6984279648B}" destId="{19D30342-8B9F-4CDF-8E07-08B7BC98B7F0}" srcOrd="0" destOrd="0" presId="urn:microsoft.com/office/officeart/2005/8/layout/orgChart1"/>
    <dgm:cxn modelId="{8FEB81A5-35EA-4B9C-984A-7FEA1FE60FE4}" type="presOf" srcId="{5C344B7E-C7D1-41E9-9B41-9F67A36BFFBF}" destId="{FDBA31C0-9F53-44A4-BB66-2128028D6DFC}" srcOrd="1" destOrd="0" presId="urn:microsoft.com/office/officeart/2005/8/layout/orgChart1"/>
    <dgm:cxn modelId="{29478A60-E8AF-4E4F-85DC-5B6B3B040059}" type="presOf" srcId="{68751434-DFE2-449A-A83F-093AD3ADBD20}" destId="{24EF3FE6-3F63-45B6-961C-8BF27D2D5862}" srcOrd="1" destOrd="0" presId="urn:microsoft.com/office/officeart/2005/8/layout/orgChart1"/>
    <dgm:cxn modelId="{73C7B336-8F0C-495B-9269-5897E866B670}" type="presOf" srcId="{4907E179-6550-4313-870B-769B3903721D}" destId="{2459D000-FF3B-402D-8C26-DF56B511695A}" srcOrd="0" destOrd="0" presId="urn:microsoft.com/office/officeart/2005/8/layout/orgChart1"/>
    <dgm:cxn modelId="{89F4FB44-15B9-48A6-8712-60AB7D271705}" srcId="{0BEDD82B-6771-4B09-AE6A-B938BD3418BD}" destId="{AE048411-1B23-4E0F-B66A-D6984279648B}" srcOrd="2" destOrd="0" parTransId="{F7692F81-C0BE-413E-937F-E3CCF8F722C4}" sibTransId="{A6CED752-342E-483B-BACD-5CCB7A54C9B2}"/>
    <dgm:cxn modelId="{F1825C0D-D61E-4079-93AC-8C6EF3B52886}" type="presOf" srcId="{0FE4993A-CACE-4A55-B30D-7BEAF72E1996}" destId="{308359F9-A934-404F-BBC8-56B75F44D2E3}" srcOrd="1" destOrd="0" presId="urn:microsoft.com/office/officeart/2005/8/layout/orgChart1"/>
    <dgm:cxn modelId="{09F9C4B3-9B28-4830-BB86-0A5FBA4C56EF}" srcId="{0BEDD82B-6771-4B09-AE6A-B938BD3418BD}" destId="{0FE4993A-CACE-4A55-B30D-7BEAF72E1996}" srcOrd="4" destOrd="0" parTransId="{CBE12416-A852-4477-9B70-743A67271318}" sibTransId="{12C7292E-7E01-4587-ACCB-AB5064002951}"/>
    <dgm:cxn modelId="{12AB7FB6-03B4-4091-8A1B-BAE5FD242F18}" type="presOf" srcId="{AB62FA10-D4F4-4FF9-A6DE-F95486AB6191}" destId="{80996CDA-4B6D-4BB4-B7AC-714F1CCBC887}" srcOrd="0" destOrd="0" presId="urn:microsoft.com/office/officeart/2005/8/layout/orgChart1"/>
    <dgm:cxn modelId="{27ED9756-7B59-4E63-B5E3-84FAEA6D02E0}" type="presOf" srcId="{5C344B7E-C7D1-41E9-9B41-9F67A36BFFBF}" destId="{71324F27-610A-4E6C-9793-C173CDA22D81}" srcOrd="0" destOrd="0" presId="urn:microsoft.com/office/officeart/2005/8/layout/orgChart1"/>
    <dgm:cxn modelId="{A5D3A5AA-C8EE-4974-B1D9-7B3414EFD29F}" srcId="{5C344B7E-C7D1-41E9-9B41-9F67A36BFFBF}" destId="{0BEDD82B-6771-4B09-AE6A-B938BD3418BD}" srcOrd="0" destOrd="0" parTransId="{2913F062-2A07-4060-9029-437BE160128D}" sibTransId="{99F5B8AC-F5DA-43BB-9FCF-F2EA25806C39}"/>
    <dgm:cxn modelId="{DCF078D4-E6AF-4DF5-BB12-1D7406BAC9F5}" type="presParOf" srcId="{903DD70D-5ABA-41C3-BAFB-4C923741C1FE}" destId="{D4B032FC-8330-4CA2-B46A-BB8C75925A3E}" srcOrd="0" destOrd="0" presId="urn:microsoft.com/office/officeart/2005/8/layout/orgChart1"/>
    <dgm:cxn modelId="{859601DA-22EF-4DD1-B409-62CF6020A0B2}" type="presParOf" srcId="{D4B032FC-8330-4CA2-B46A-BB8C75925A3E}" destId="{44224700-D99A-4C7C-B558-12296CA6210C}" srcOrd="0" destOrd="0" presId="urn:microsoft.com/office/officeart/2005/8/layout/orgChart1"/>
    <dgm:cxn modelId="{45523DA0-FD02-4BCA-81FC-8D7B911C1664}" type="presParOf" srcId="{44224700-D99A-4C7C-B558-12296CA6210C}" destId="{71324F27-610A-4E6C-9793-C173CDA22D81}" srcOrd="0" destOrd="0" presId="urn:microsoft.com/office/officeart/2005/8/layout/orgChart1"/>
    <dgm:cxn modelId="{F32186E5-594A-40DF-AFA4-EB51BEE54315}" type="presParOf" srcId="{44224700-D99A-4C7C-B558-12296CA6210C}" destId="{FDBA31C0-9F53-44A4-BB66-2128028D6DFC}" srcOrd="1" destOrd="0" presId="urn:microsoft.com/office/officeart/2005/8/layout/orgChart1"/>
    <dgm:cxn modelId="{491B660F-3491-4AFF-A5C9-45CE1836B619}" type="presParOf" srcId="{D4B032FC-8330-4CA2-B46A-BB8C75925A3E}" destId="{0D5FAEA3-4D97-442C-AE94-E7B84CDD1C8F}" srcOrd="1" destOrd="0" presId="urn:microsoft.com/office/officeart/2005/8/layout/orgChart1"/>
    <dgm:cxn modelId="{4E3D703A-CC08-4E4E-AF4F-03ED01CDA9CC}" type="presParOf" srcId="{0D5FAEA3-4D97-442C-AE94-E7B84CDD1C8F}" destId="{F2AC7F62-B18A-4004-904A-04D89D1FE7A2}" srcOrd="0" destOrd="0" presId="urn:microsoft.com/office/officeart/2005/8/layout/orgChart1"/>
    <dgm:cxn modelId="{6B4B2FAB-94A5-4FF4-B3DE-EA6E447F6A72}" type="presParOf" srcId="{0D5FAEA3-4D97-442C-AE94-E7B84CDD1C8F}" destId="{9BA1707E-2175-401C-BE3D-5CC3D59A8038}" srcOrd="1" destOrd="0" presId="urn:microsoft.com/office/officeart/2005/8/layout/orgChart1"/>
    <dgm:cxn modelId="{2C192F75-1D63-4385-BDEA-2702C19CDACD}" type="presParOf" srcId="{9BA1707E-2175-401C-BE3D-5CC3D59A8038}" destId="{5C9C0939-8C21-47E4-993B-02611BC1946B}" srcOrd="0" destOrd="0" presId="urn:microsoft.com/office/officeart/2005/8/layout/orgChart1"/>
    <dgm:cxn modelId="{25EB78D0-7138-49E5-A0E0-B854B8C44892}" type="presParOf" srcId="{5C9C0939-8C21-47E4-993B-02611BC1946B}" destId="{0745ABF3-D10B-4BD6-BFD1-FC217C8684CB}" srcOrd="0" destOrd="0" presId="urn:microsoft.com/office/officeart/2005/8/layout/orgChart1"/>
    <dgm:cxn modelId="{8DF1C41F-1378-46D1-8D7A-A0723E33F9E5}" type="presParOf" srcId="{5C9C0939-8C21-47E4-993B-02611BC1946B}" destId="{B18484D9-CF07-47C0-BBE2-FA7BB173E78B}" srcOrd="1" destOrd="0" presId="urn:microsoft.com/office/officeart/2005/8/layout/orgChart1"/>
    <dgm:cxn modelId="{B0F0DCB9-2265-4B95-BAC4-FB3F8BBB7DA3}" type="presParOf" srcId="{9BA1707E-2175-401C-BE3D-5CC3D59A8038}" destId="{563D3CCD-5355-41FD-A395-7C1DBCB58F80}" srcOrd="1" destOrd="0" presId="urn:microsoft.com/office/officeart/2005/8/layout/orgChart1"/>
    <dgm:cxn modelId="{C4EC15FE-0D62-4EA8-86E0-6CDA9D1B068B}" type="presParOf" srcId="{563D3CCD-5355-41FD-A395-7C1DBCB58F80}" destId="{2459D000-FF3B-402D-8C26-DF56B511695A}" srcOrd="0" destOrd="0" presId="urn:microsoft.com/office/officeart/2005/8/layout/orgChart1"/>
    <dgm:cxn modelId="{5C26774F-E773-4FBC-B493-7D99FE0738A4}" type="presParOf" srcId="{563D3CCD-5355-41FD-A395-7C1DBCB58F80}" destId="{82868517-F5DB-4FB2-ABCA-1353D694FBCF}" srcOrd="1" destOrd="0" presId="urn:microsoft.com/office/officeart/2005/8/layout/orgChart1"/>
    <dgm:cxn modelId="{D5F3132B-E883-4F36-80D2-036BAA991E5D}" type="presParOf" srcId="{82868517-F5DB-4FB2-ABCA-1353D694FBCF}" destId="{FB258AAC-838C-471A-A400-CE9503A2CF26}" srcOrd="0" destOrd="0" presId="urn:microsoft.com/office/officeart/2005/8/layout/orgChart1"/>
    <dgm:cxn modelId="{64B34DCE-0D89-439B-B310-357F72D2C2AE}" type="presParOf" srcId="{FB258AAC-838C-471A-A400-CE9503A2CF26}" destId="{8FAABA2D-EE24-4594-8B67-CB1557B3847D}" srcOrd="0" destOrd="0" presId="urn:microsoft.com/office/officeart/2005/8/layout/orgChart1"/>
    <dgm:cxn modelId="{15A357D1-4ECF-467C-9D99-263ED982E145}" type="presParOf" srcId="{FB258AAC-838C-471A-A400-CE9503A2CF26}" destId="{8860459C-727A-4E31-93D9-1A0A591A8CFE}" srcOrd="1" destOrd="0" presId="urn:microsoft.com/office/officeart/2005/8/layout/orgChart1"/>
    <dgm:cxn modelId="{5DA23D65-E03A-4D71-9E48-983094054525}" type="presParOf" srcId="{82868517-F5DB-4FB2-ABCA-1353D694FBCF}" destId="{1D637253-213B-4281-8BE6-98E2A263B945}" srcOrd="1" destOrd="0" presId="urn:microsoft.com/office/officeart/2005/8/layout/orgChart1"/>
    <dgm:cxn modelId="{F8935413-BEC5-4235-A11C-D363341C2EAF}" type="presParOf" srcId="{82868517-F5DB-4FB2-ABCA-1353D694FBCF}" destId="{D27BA014-CB98-4C16-A4BE-92434F7F1E94}" srcOrd="2" destOrd="0" presId="urn:microsoft.com/office/officeart/2005/8/layout/orgChart1"/>
    <dgm:cxn modelId="{8A1465CE-5BF0-432B-9329-6D4555BDD4B3}" type="presParOf" srcId="{563D3CCD-5355-41FD-A395-7C1DBCB58F80}" destId="{20B835B4-8F22-4526-8CFB-9D68F9146430}" srcOrd="2" destOrd="0" presId="urn:microsoft.com/office/officeart/2005/8/layout/orgChart1"/>
    <dgm:cxn modelId="{D10A45F9-BE2A-49BC-97BB-54C62AAB47C1}" type="presParOf" srcId="{563D3CCD-5355-41FD-A395-7C1DBCB58F80}" destId="{E83FFFF1-BB60-4168-A685-A39EEC37E10C}" srcOrd="3" destOrd="0" presId="urn:microsoft.com/office/officeart/2005/8/layout/orgChart1"/>
    <dgm:cxn modelId="{97AC1EB0-E14B-4653-8DAE-6337A84827A2}" type="presParOf" srcId="{E83FFFF1-BB60-4168-A685-A39EEC37E10C}" destId="{71FFB6F6-DC8A-4286-B027-5DC21C3E9866}" srcOrd="0" destOrd="0" presId="urn:microsoft.com/office/officeart/2005/8/layout/orgChart1"/>
    <dgm:cxn modelId="{1A2CC67D-A323-4DD3-AEC0-A6D92B084358}" type="presParOf" srcId="{71FFB6F6-DC8A-4286-B027-5DC21C3E9866}" destId="{3E27DD5E-2ACB-4C3F-96F2-190989F7D22A}" srcOrd="0" destOrd="0" presId="urn:microsoft.com/office/officeart/2005/8/layout/orgChart1"/>
    <dgm:cxn modelId="{A64D89AB-6210-468C-9751-69640C9369C8}" type="presParOf" srcId="{71FFB6F6-DC8A-4286-B027-5DC21C3E9866}" destId="{AC18F01F-615D-4B34-9342-ADA5E8FFDB84}" srcOrd="1" destOrd="0" presId="urn:microsoft.com/office/officeart/2005/8/layout/orgChart1"/>
    <dgm:cxn modelId="{FA264039-109B-4DD2-B2DD-E983543D027A}" type="presParOf" srcId="{E83FFFF1-BB60-4168-A685-A39EEC37E10C}" destId="{6A11A964-CAF7-4995-839A-7CF7131B8C85}" srcOrd="1" destOrd="0" presId="urn:microsoft.com/office/officeart/2005/8/layout/orgChart1"/>
    <dgm:cxn modelId="{FA686690-EA62-4C25-869B-B1CEDDA510B3}" type="presParOf" srcId="{E83FFFF1-BB60-4168-A685-A39EEC37E10C}" destId="{16DBE25B-2F33-4DD7-8F4D-33F011A9D066}" srcOrd="2" destOrd="0" presId="urn:microsoft.com/office/officeart/2005/8/layout/orgChart1"/>
    <dgm:cxn modelId="{762400A7-871E-4C8A-9624-7D93B6BABF47}" type="presParOf" srcId="{563D3CCD-5355-41FD-A395-7C1DBCB58F80}" destId="{E498E018-09F4-4624-99BA-F79D5541D8F9}" srcOrd="4" destOrd="0" presId="urn:microsoft.com/office/officeart/2005/8/layout/orgChart1"/>
    <dgm:cxn modelId="{81971D8E-93E4-4EE9-BB25-AB109AD910DB}" type="presParOf" srcId="{563D3CCD-5355-41FD-A395-7C1DBCB58F80}" destId="{82D73A71-CCC6-4C22-9AE3-DC27C8C6AFD6}" srcOrd="5" destOrd="0" presId="urn:microsoft.com/office/officeart/2005/8/layout/orgChart1"/>
    <dgm:cxn modelId="{2ADA216C-0320-4760-B2E3-E979C2E0954F}" type="presParOf" srcId="{82D73A71-CCC6-4C22-9AE3-DC27C8C6AFD6}" destId="{F8EDF28C-2960-4C49-BCD1-D246E8BBCA3B}" srcOrd="0" destOrd="0" presId="urn:microsoft.com/office/officeart/2005/8/layout/orgChart1"/>
    <dgm:cxn modelId="{A03C3AB6-A573-4A30-928F-F4BDE1821E74}" type="presParOf" srcId="{F8EDF28C-2960-4C49-BCD1-D246E8BBCA3B}" destId="{19D30342-8B9F-4CDF-8E07-08B7BC98B7F0}" srcOrd="0" destOrd="0" presId="urn:microsoft.com/office/officeart/2005/8/layout/orgChart1"/>
    <dgm:cxn modelId="{FFA6AEB8-0727-4DB8-9700-4D4BAFA6DBB7}" type="presParOf" srcId="{F8EDF28C-2960-4C49-BCD1-D246E8BBCA3B}" destId="{BFEF2D6E-BD60-4B18-97F2-FD066E48E86B}" srcOrd="1" destOrd="0" presId="urn:microsoft.com/office/officeart/2005/8/layout/orgChart1"/>
    <dgm:cxn modelId="{72C902E2-71C7-4B70-8F1B-413C8183DC09}" type="presParOf" srcId="{82D73A71-CCC6-4C22-9AE3-DC27C8C6AFD6}" destId="{D75B11EF-F47B-4BB8-A8F4-08F3459461B2}" srcOrd="1" destOrd="0" presId="urn:microsoft.com/office/officeart/2005/8/layout/orgChart1"/>
    <dgm:cxn modelId="{F266F223-E9F3-4D36-B4BE-CA67E78C5848}" type="presParOf" srcId="{82D73A71-CCC6-4C22-9AE3-DC27C8C6AFD6}" destId="{2D1EBAE4-CC10-42BE-95FE-E0F59148933B}" srcOrd="2" destOrd="0" presId="urn:microsoft.com/office/officeart/2005/8/layout/orgChart1"/>
    <dgm:cxn modelId="{A7907EF2-92F2-4D48-8AA0-04B19500D070}" type="presParOf" srcId="{563D3CCD-5355-41FD-A395-7C1DBCB58F80}" destId="{16F87686-B56C-4D7D-87FB-656DA61311AB}" srcOrd="6" destOrd="0" presId="urn:microsoft.com/office/officeart/2005/8/layout/orgChart1"/>
    <dgm:cxn modelId="{595CE595-010C-43B3-9454-15753B4543C8}" type="presParOf" srcId="{563D3CCD-5355-41FD-A395-7C1DBCB58F80}" destId="{612A3752-302F-45A0-9008-8ABB8BD969DB}" srcOrd="7" destOrd="0" presId="urn:microsoft.com/office/officeart/2005/8/layout/orgChart1"/>
    <dgm:cxn modelId="{0B1BD002-D390-4066-BC0F-C762BA8A0F2A}" type="presParOf" srcId="{612A3752-302F-45A0-9008-8ABB8BD969DB}" destId="{078C165A-29D2-43BE-BB15-04BDC145595C}" srcOrd="0" destOrd="0" presId="urn:microsoft.com/office/officeart/2005/8/layout/orgChart1"/>
    <dgm:cxn modelId="{11C68CDD-ADD4-4A42-A2E0-E79C2E42EAEA}" type="presParOf" srcId="{078C165A-29D2-43BE-BB15-04BDC145595C}" destId="{1841E13B-0DF1-471E-99BC-69721716D637}" srcOrd="0" destOrd="0" presId="urn:microsoft.com/office/officeart/2005/8/layout/orgChart1"/>
    <dgm:cxn modelId="{DB19BBE6-0537-4FF6-BD23-322E3659B20C}" type="presParOf" srcId="{078C165A-29D2-43BE-BB15-04BDC145595C}" destId="{382D4C3F-8FB1-421E-AAE9-8C80879E1786}" srcOrd="1" destOrd="0" presId="urn:microsoft.com/office/officeart/2005/8/layout/orgChart1"/>
    <dgm:cxn modelId="{D4306C06-FB64-4150-BB79-34A4389E700B}" type="presParOf" srcId="{612A3752-302F-45A0-9008-8ABB8BD969DB}" destId="{69EE3C51-9A27-4185-AC77-CA776170DAB6}" srcOrd="1" destOrd="0" presId="urn:microsoft.com/office/officeart/2005/8/layout/orgChart1"/>
    <dgm:cxn modelId="{375D9121-3CD5-4ABC-803A-06BC14F01DC4}" type="presParOf" srcId="{612A3752-302F-45A0-9008-8ABB8BD969DB}" destId="{57EE9A94-61FF-4A3A-AAC8-AE4BDC4FCD76}" srcOrd="2" destOrd="0" presId="urn:microsoft.com/office/officeart/2005/8/layout/orgChart1"/>
    <dgm:cxn modelId="{36F445AA-661F-4F60-B9D7-2C0584E768B3}" type="presParOf" srcId="{563D3CCD-5355-41FD-A395-7C1DBCB58F80}" destId="{78160387-D289-4AAC-87EF-806B85DD40B3}" srcOrd="8" destOrd="0" presId="urn:microsoft.com/office/officeart/2005/8/layout/orgChart1"/>
    <dgm:cxn modelId="{C45D9C2F-31FE-4DEF-9565-6CCC6256B649}" type="presParOf" srcId="{563D3CCD-5355-41FD-A395-7C1DBCB58F80}" destId="{276F24E6-AD4D-4F49-A240-8211602CE81B}" srcOrd="9" destOrd="0" presId="urn:microsoft.com/office/officeart/2005/8/layout/orgChart1"/>
    <dgm:cxn modelId="{92824274-99BC-4AA8-B7AA-0AF5447D3EAB}" type="presParOf" srcId="{276F24E6-AD4D-4F49-A240-8211602CE81B}" destId="{16BDFBC1-5148-4FAB-9C87-EAA0B4A9048B}" srcOrd="0" destOrd="0" presId="urn:microsoft.com/office/officeart/2005/8/layout/orgChart1"/>
    <dgm:cxn modelId="{376F3BE9-1416-412B-845D-B970B7709850}" type="presParOf" srcId="{16BDFBC1-5148-4FAB-9C87-EAA0B4A9048B}" destId="{D11D011A-1E92-4EC7-81D0-7D8B2B0DA01E}" srcOrd="0" destOrd="0" presId="urn:microsoft.com/office/officeart/2005/8/layout/orgChart1"/>
    <dgm:cxn modelId="{7617FDA5-0159-4620-9EF5-B2C65DFBD4C9}" type="presParOf" srcId="{16BDFBC1-5148-4FAB-9C87-EAA0B4A9048B}" destId="{308359F9-A934-404F-BBC8-56B75F44D2E3}" srcOrd="1" destOrd="0" presId="urn:microsoft.com/office/officeart/2005/8/layout/orgChart1"/>
    <dgm:cxn modelId="{AFEEF3E7-7C61-4C35-995F-23C5FE7BDE96}" type="presParOf" srcId="{276F24E6-AD4D-4F49-A240-8211602CE81B}" destId="{240CA941-D65B-42AA-8A20-EFAFC926FE6A}" srcOrd="1" destOrd="0" presId="urn:microsoft.com/office/officeart/2005/8/layout/orgChart1"/>
    <dgm:cxn modelId="{BE2DD36E-6597-4089-8373-7B81DE2B7790}" type="presParOf" srcId="{276F24E6-AD4D-4F49-A240-8211602CE81B}" destId="{0C99FE2E-AC19-4C77-8879-E65A0FA36CA4}" srcOrd="2" destOrd="0" presId="urn:microsoft.com/office/officeart/2005/8/layout/orgChart1"/>
    <dgm:cxn modelId="{C743FF07-3AEB-4615-9335-28D180770E78}" type="presParOf" srcId="{563D3CCD-5355-41FD-A395-7C1DBCB58F80}" destId="{6E22B95E-5FA9-44E3-9E2A-641E890765A5}" srcOrd="10" destOrd="0" presId="urn:microsoft.com/office/officeart/2005/8/layout/orgChart1"/>
    <dgm:cxn modelId="{CF4765B4-DE8B-49BB-90CA-6352D258E34E}" type="presParOf" srcId="{563D3CCD-5355-41FD-A395-7C1DBCB58F80}" destId="{BB7B0A38-88C3-4E5C-89C1-91C69A82DAB4}" srcOrd="11" destOrd="0" presId="urn:microsoft.com/office/officeart/2005/8/layout/orgChart1"/>
    <dgm:cxn modelId="{D68D1BAF-8032-4E14-AF18-333FA9163D09}" type="presParOf" srcId="{BB7B0A38-88C3-4E5C-89C1-91C69A82DAB4}" destId="{0F65415C-7361-4899-9981-46121AF2E17C}" srcOrd="0" destOrd="0" presId="urn:microsoft.com/office/officeart/2005/8/layout/orgChart1"/>
    <dgm:cxn modelId="{3AC54928-DE89-4485-8366-B5ED6E001302}" type="presParOf" srcId="{0F65415C-7361-4899-9981-46121AF2E17C}" destId="{A8C10157-D9A6-4BEC-8BC8-EE2E878F7CE7}" srcOrd="0" destOrd="0" presId="urn:microsoft.com/office/officeart/2005/8/layout/orgChart1"/>
    <dgm:cxn modelId="{CACDD0DE-EDE4-456D-8B7D-084912691ED3}" type="presParOf" srcId="{0F65415C-7361-4899-9981-46121AF2E17C}" destId="{F21D59C2-3C5F-4B76-B05E-1171B7C6F6DC}" srcOrd="1" destOrd="0" presId="urn:microsoft.com/office/officeart/2005/8/layout/orgChart1"/>
    <dgm:cxn modelId="{6616DDEF-4A87-454E-A27D-BB97EB969A12}" type="presParOf" srcId="{BB7B0A38-88C3-4E5C-89C1-91C69A82DAB4}" destId="{5F88E451-E17E-469D-9D70-6D6CC4E67A9A}" srcOrd="1" destOrd="0" presId="urn:microsoft.com/office/officeart/2005/8/layout/orgChart1"/>
    <dgm:cxn modelId="{32A7A7B4-8FE8-46F3-8560-5A8047E6B1D2}" type="presParOf" srcId="{BB7B0A38-88C3-4E5C-89C1-91C69A82DAB4}" destId="{A4E5D639-2EB4-4B1A-AA64-524E328D7036}" srcOrd="2" destOrd="0" presId="urn:microsoft.com/office/officeart/2005/8/layout/orgChart1"/>
    <dgm:cxn modelId="{21EEDF4A-1C02-40D1-808D-BFBBBB441285}" type="presParOf" srcId="{563D3CCD-5355-41FD-A395-7C1DBCB58F80}" destId="{30EE13EE-D8DB-4600-87D2-393DFF2B70AF}" srcOrd="12" destOrd="0" presId="urn:microsoft.com/office/officeart/2005/8/layout/orgChart1"/>
    <dgm:cxn modelId="{0987CA5D-5EA4-43BE-A431-9339885A16AC}" type="presParOf" srcId="{563D3CCD-5355-41FD-A395-7C1DBCB58F80}" destId="{99298B5C-2DD8-46C7-9738-A138F02BEC6C}" srcOrd="13" destOrd="0" presId="urn:microsoft.com/office/officeart/2005/8/layout/orgChart1"/>
    <dgm:cxn modelId="{078BBC38-2E67-4714-B21D-11073D9083C5}" type="presParOf" srcId="{99298B5C-2DD8-46C7-9738-A138F02BEC6C}" destId="{CBC12964-7A80-4806-B9A4-AF5B2F5B4554}" srcOrd="0" destOrd="0" presId="urn:microsoft.com/office/officeart/2005/8/layout/orgChart1"/>
    <dgm:cxn modelId="{367F9A90-31A3-492F-83E6-EBAA5914F046}" type="presParOf" srcId="{CBC12964-7A80-4806-B9A4-AF5B2F5B4554}" destId="{03594DEF-FFE9-4381-A292-36708A42F664}" srcOrd="0" destOrd="0" presId="urn:microsoft.com/office/officeart/2005/8/layout/orgChart1"/>
    <dgm:cxn modelId="{42BCC7E7-FF17-4CB0-A090-FB2408CA73D9}" type="presParOf" srcId="{CBC12964-7A80-4806-B9A4-AF5B2F5B4554}" destId="{24EF3FE6-3F63-45B6-961C-8BF27D2D5862}" srcOrd="1" destOrd="0" presId="urn:microsoft.com/office/officeart/2005/8/layout/orgChart1"/>
    <dgm:cxn modelId="{62E3B6F6-13FE-4BE0-BA08-CB152EA51879}" type="presParOf" srcId="{99298B5C-2DD8-46C7-9738-A138F02BEC6C}" destId="{47F0835D-0C12-4533-A065-5D526A80FE69}" srcOrd="1" destOrd="0" presId="urn:microsoft.com/office/officeart/2005/8/layout/orgChart1"/>
    <dgm:cxn modelId="{1BA4E0BE-C536-4E1E-B275-B803B1BADB82}" type="presParOf" srcId="{99298B5C-2DD8-46C7-9738-A138F02BEC6C}" destId="{8BE8A997-3267-4129-BE0A-010D709CAD0A}" srcOrd="2" destOrd="0" presId="urn:microsoft.com/office/officeart/2005/8/layout/orgChart1"/>
    <dgm:cxn modelId="{2CFF71E2-98F2-4FAC-94A7-B04991EF261A}" type="presParOf" srcId="{9BA1707E-2175-401C-BE3D-5CC3D59A8038}" destId="{58B5D40D-2E31-4903-8B82-781731DAC759}" srcOrd="2" destOrd="0" presId="urn:microsoft.com/office/officeart/2005/8/layout/orgChart1"/>
    <dgm:cxn modelId="{4A2DF640-62CD-4593-82F4-C469A9EDFC4E}" type="presParOf" srcId="{58B5D40D-2E31-4903-8B82-781731DAC759}" destId="{80996CDA-4B6D-4BB4-B7AC-714F1CCBC887}" srcOrd="0" destOrd="0" presId="urn:microsoft.com/office/officeart/2005/8/layout/orgChart1"/>
    <dgm:cxn modelId="{F531B9AB-835C-4C55-8D9F-E36D330713ED}" type="presParOf" srcId="{58B5D40D-2E31-4903-8B82-781731DAC759}" destId="{8517DAE0-D7F6-4126-AF2D-9DCDD5C1B0A5}" srcOrd="1" destOrd="0" presId="urn:microsoft.com/office/officeart/2005/8/layout/orgChart1"/>
    <dgm:cxn modelId="{34151D2C-974C-4E09-BA66-3CD972E92DF5}" type="presParOf" srcId="{8517DAE0-D7F6-4126-AF2D-9DCDD5C1B0A5}" destId="{CED222D1-17A3-4133-B4C0-B8935E618C43}" srcOrd="0" destOrd="0" presId="urn:microsoft.com/office/officeart/2005/8/layout/orgChart1"/>
    <dgm:cxn modelId="{BBF09FFD-5E01-443E-870E-3D9796925D07}" type="presParOf" srcId="{CED222D1-17A3-4133-B4C0-B8935E618C43}" destId="{5DD2C098-E408-414B-9FA6-3AE9F707CEC2}" srcOrd="0" destOrd="0" presId="urn:microsoft.com/office/officeart/2005/8/layout/orgChart1"/>
    <dgm:cxn modelId="{2E662CD9-0459-4909-9B78-89ED05DF3FAE}" type="presParOf" srcId="{CED222D1-17A3-4133-B4C0-B8935E618C43}" destId="{B8F42E4B-7FDC-4228-8DF3-AB36A5C173D4}" srcOrd="1" destOrd="0" presId="urn:microsoft.com/office/officeart/2005/8/layout/orgChart1"/>
    <dgm:cxn modelId="{79BBC520-FDCB-4D5E-A2B1-12D126EB5E43}" type="presParOf" srcId="{8517DAE0-D7F6-4126-AF2D-9DCDD5C1B0A5}" destId="{13B4E5B8-836E-4E87-A9D4-88C89F1B842A}" srcOrd="1" destOrd="0" presId="urn:microsoft.com/office/officeart/2005/8/layout/orgChart1"/>
    <dgm:cxn modelId="{C940EE7B-309B-43D8-A1DC-FA1C0DB7D346}" type="presParOf" srcId="{8517DAE0-D7F6-4126-AF2D-9DCDD5C1B0A5}" destId="{304E0CCF-9416-42FE-8543-2C57AD2314E7}" srcOrd="2" destOrd="0" presId="urn:microsoft.com/office/officeart/2005/8/layout/orgChart1"/>
    <dgm:cxn modelId="{7CAB48C7-1292-4D70-84F0-FCF347007955}" type="presParOf" srcId="{D4B032FC-8330-4CA2-B46A-BB8C75925A3E}" destId="{AA84AE70-C269-414F-ADA6-B38DD2A6AC64}" srcOrd="2" destOrd="0" presId="urn:microsoft.com/office/officeart/2005/8/layout/orgChart1"/>
  </dgm:cxnLst>
  <dgm:bg/>
  <dgm:whole>
    <a:ln>
      <a:noFill/>
      <a:prstDash val="dash"/>
    </a:ln>
  </dgm:whole>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80996CDA-4B6D-4BB4-B7AC-714F1CCBC887}">
      <dsp:nvSpPr>
        <dsp:cNvPr id="0" name=""/>
        <dsp:cNvSpPr/>
      </dsp:nvSpPr>
      <dsp:spPr>
        <a:xfrm>
          <a:off x="3561715" y="1895457"/>
          <a:ext cx="832316" cy="407737"/>
        </a:xfrm>
        <a:custGeom>
          <a:avLst/>
          <a:gdLst/>
          <a:ahLst/>
          <a:cxnLst/>
          <a:rect l="0" t="0" r="0" b="0"/>
          <a:pathLst>
            <a:path>
              <a:moveTo>
                <a:pt x="0" y="0"/>
              </a:moveTo>
              <a:lnTo>
                <a:pt x="0" y="407737"/>
              </a:lnTo>
              <a:lnTo>
                <a:pt x="832316" y="407737"/>
              </a:lnTo>
            </a:path>
          </a:pathLst>
        </a:custGeom>
        <a:noFill/>
        <a:ln w="25400" cap="flat" cmpd="sng" algn="ctr">
          <a:solidFill>
            <a:srgbClr val="5DBCAC"/>
          </a:solidFill>
          <a:prstDash val="dash"/>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30EE13EE-D8DB-4600-87D2-393DFF2B70AF}">
      <dsp:nvSpPr>
        <dsp:cNvPr id="0" name=""/>
        <dsp:cNvSpPr/>
      </dsp:nvSpPr>
      <dsp:spPr>
        <a:xfrm>
          <a:off x="432834" y="1895457"/>
          <a:ext cx="3128880" cy="792994"/>
        </a:xfrm>
        <a:custGeom>
          <a:avLst/>
          <a:gdLst/>
          <a:ahLst/>
          <a:cxnLst/>
          <a:rect l="0" t="0" r="0" b="0"/>
          <a:pathLst>
            <a:path>
              <a:moveTo>
                <a:pt x="3128880" y="0"/>
              </a:moveTo>
              <a:lnTo>
                <a:pt x="3128880" y="702489"/>
              </a:lnTo>
              <a:lnTo>
                <a:pt x="0" y="702489"/>
              </a:lnTo>
              <a:lnTo>
                <a:pt x="0" y="792994"/>
              </a:lnTo>
            </a:path>
          </a:pathLst>
        </a:custGeom>
        <a:noFill/>
        <a:ln w="25400" cap="flat" cmpd="sng" algn="ctr">
          <a:solidFill>
            <a:schemeClr val="accent6">
              <a:tint val="7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6E22B95E-5FA9-44E3-9E2A-641E890765A5}">
      <dsp:nvSpPr>
        <dsp:cNvPr id="0" name=""/>
        <dsp:cNvSpPr/>
      </dsp:nvSpPr>
      <dsp:spPr>
        <a:xfrm>
          <a:off x="1475794" y="1895457"/>
          <a:ext cx="2085920" cy="792994"/>
        </a:xfrm>
        <a:custGeom>
          <a:avLst/>
          <a:gdLst/>
          <a:ahLst/>
          <a:cxnLst/>
          <a:rect l="0" t="0" r="0" b="0"/>
          <a:pathLst>
            <a:path>
              <a:moveTo>
                <a:pt x="2085920" y="0"/>
              </a:moveTo>
              <a:lnTo>
                <a:pt x="2085920" y="702489"/>
              </a:lnTo>
              <a:lnTo>
                <a:pt x="0" y="702489"/>
              </a:lnTo>
              <a:lnTo>
                <a:pt x="0" y="792994"/>
              </a:lnTo>
            </a:path>
          </a:pathLst>
        </a:custGeom>
        <a:noFill/>
        <a:ln w="25400" cap="flat" cmpd="sng" algn="ctr">
          <a:solidFill>
            <a:schemeClr val="accent6">
              <a:tint val="7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78160387-D289-4AAC-87EF-806B85DD40B3}">
      <dsp:nvSpPr>
        <dsp:cNvPr id="0" name=""/>
        <dsp:cNvSpPr/>
      </dsp:nvSpPr>
      <dsp:spPr>
        <a:xfrm>
          <a:off x="2518754" y="1895457"/>
          <a:ext cx="1042960" cy="792994"/>
        </a:xfrm>
        <a:custGeom>
          <a:avLst/>
          <a:gdLst/>
          <a:ahLst/>
          <a:cxnLst/>
          <a:rect l="0" t="0" r="0" b="0"/>
          <a:pathLst>
            <a:path>
              <a:moveTo>
                <a:pt x="1042960" y="0"/>
              </a:moveTo>
              <a:lnTo>
                <a:pt x="1042960" y="702489"/>
              </a:lnTo>
              <a:lnTo>
                <a:pt x="0" y="702489"/>
              </a:lnTo>
              <a:lnTo>
                <a:pt x="0" y="792994"/>
              </a:lnTo>
            </a:path>
          </a:pathLst>
        </a:custGeom>
        <a:noFill/>
        <a:ln w="25400" cap="flat" cmpd="sng" algn="ctr">
          <a:solidFill>
            <a:schemeClr val="accent6">
              <a:tint val="7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16F87686-B56C-4D7D-87FB-656DA61311AB}">
      <dsp:nvSpPr>
        <dsp:cNvPr id="0" name=""/>
        <dsp:cNvSpPr/>
      </dsp:nvSpPr>
      <dsp:spPr>
        <a:xfrm>
          <a:off x="3515995" y="1895457"/>
          <a:ext cx="91440" cy="792994"/>
        </a:xfrm>
        <a:custGeom>
          <a:avLst/>
          <a:gdLst/>
          <a:ahLst/>
          <a:cxnLst/>
          <a:rect l="0" t="0" r="0" b="0"/>
          <a:pathLst>
            <a:path>
              <a:moveTo>
                <a:pt x="45720" y="0"/>
              </a:moveTo>
              <a:lnTo>
                <a:pt x="45720" y="792994"/>
              </a:lnTo>
            </a:path>
          </a:pathLst>
        </a:custGeom>
        <a:noFill/>
        <a:ln w="25400" cap="flat" cmpd="sng" algn="ctr">
          <a:solidFill>
            <a:schemeClr val="accent6">
              <a:tint val="7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E498E018-09F4-4624-99BA-F79D5541D8F9}">
      <dsp:nvSpPr>
        <dsp:cNvPr id="0" name=""/>
        <dsp:cNvSpPr/>
      </dsp:nvSpPr>
      <dsp:spPr>
        <a:xfrm>
          <a:off x="3561715" y="1895457"/>
          <a:ext cx="1042960" cy="792994"/>
        </a:xfrm>
        <a:custGeom>
          <a:avLst/>
          <a:gdLst/>
          <a:ahLst/>
          <a:cxnLst/>
          <a:rect l="0" t="0" r="0" b="0"/>
          <a:pathLst>
            <a:path>
              <a:moveTo>
                <a:pt x="0" y="0"/>
              </a:moveTo>
              <a:lnTo>
                <a:pt x="0" y="702489"/>
              </a:lnTo>
              <a:lnTo>
                <a:pt x="1042960" y="702489"/>
              </a:lnTo>
              <a:lnTo>
                <a:pt x="1042960" y="792994"/>
              </a:lnTo>
            </a:path>
          </a:pathLst>
        </a:custGeom>
        <a:noFill/>
        <a:ln w="25400" cap="flat" cmpd="sng" algn="ctr">
          <a:solidFill>
            <a:schemeClr val="accent6">
              <a:tint val="7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20B835B4-8F22-4526-8CFB-9D68F9146430}">
      <dsp:nvSpPr>
        <dsp:cNvPr id="0" name=""/>
        <dsp:cNvSpPr/>
      </dsp:nvSpPr>
      <dsp:spPr>
        <a:xfrm>
          <a:off x="3561715" y="1895457"/>
          <a:ext cx="2085920" cy="792994"/>
        </a:xfrm>
        <a:custGeom>
          <a:avLst/>
          <a:gdLst/>
          <a:ahLst/>
          <a:cxnLst/>
          <a:rect l="0" t="0" r="0" b="0"/>
          <a:pathLst>
            <a:path>
              <a:moveTo>
                <a:pt x="0" y="0"/>
              </a:moveTo>
              <a:lnTo>
                <a:pt x="0" y="702489"/>
              </a:lnTo>
              <a:lnTo>
                <a:pt x="2085920" y="702489"/>
              </a:lnTo>
              <a:lnTo>
                <a:pt x="2085920" y="792994"/>
              </a:lnTo>
            </a:path>
          </a:pathLst>
        </a:custGeom>
        <a:noFill/>
        <a:ln w="25400" cap="flat" cmpd="sng" algn="ctr">
          <a:solidFill>
            <a:schemeClr val="accent6">
              <a:tint val="7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2459D000-FF3B-402D-8C26-DF56B511695A}">
      <dsp:nvSpPr>
        <dsp:cNvPr id="0" name=""/>
        <dsp:cNvSpPr/>
      </dsp:nvSpPr>
      <dsp:spPr>
        <a:xfrm>
          <a:off x="3561715" y="1895457"/>
          <a:ext cx="3128880" cy="792994"/>
        </a:xfrm>
        <a:custGeom>
          <a:avLst/>
          <a:gdLst/>
          <a:ahLst/>
          <a:cxnLst/>
          <a:rect l="0" t="0" r="0" b="0"/>
          <a:pathLst>
            <a:path>
              <a:moveTo>
                <a:pt x="0" y="0"/>
              </a:moveTo>
              <a:lnTo>
                <a:pt x="0" y="702489"/>
              </a:lnTo>
              <a:lnTo>
                <a:pt x="3128880" y="702489"/>
              </a:lnTo>
              <a:lnTo>
                <a:pt x="3128880" y="792994"/>
              </a:lnTo>
            </a:path>
          </a:pathLst>
        </a:custGeom>
        <a:noFill/>
        <a:ln w="25400" cap="flat" cmpd="sng" algn="ctr">
          <a:solidFill>
            <a:schemeClr val="accent6">
              <a:tint val="7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F2AC7F62-B18A-4004-904A-04D89D1FE7A2}">
      <dsp:nvSpPr>
        <dsp:cNvPr id="0" name=""/>
        <dsp:cNvSpPr/>
      </dsp:nvSpPr>
      <dsp:spPr>
        <a:xfrm>
          <a:off x="3515995" y="1283472"/>
          <a:ext cx="91440" cy="181009"/>
        </a:xfrm>
        <a:custGeom>
          <a:avLst/>
          <a:gdLst/>
          <a:ahLst/>
          <a:cxnLst/>
          <a:rect l="0" t="0" r="0" b="0"/>
          <a:pathLst>
            <a:path>
              <a:moveTo>
                <a:pt x="45720" y="0"/>
              </a:moveTo>
              <a:lnTo>
                <a:pt x="45720" y="181009"/>
              </a:lnTo>
            </a:path>
          </a:pathLst>
        </a:custGeom>
        <a:noFill/>
        <a:ln w="25400" cap="flat" cmpd="sng" algn="ctr">
          <a:solidFill>
            <a:schemeClr val="accent6">
              <a:tint val="9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71324F27-610A-4E6C-9793-C173CDA22D81}">
      <dsp:nvSpPr>
        <dsp:cNvPr id="0" name=""/>
        <dsp:cNvSpPr/>
      </dsp:nvSpPr>
      <dsp:spPr>
        <a:xfrm>
          <a:off x="3130739" y="852497"/>
          <a:ext cx="861950" cy="430975"/>
        </a:xfrm>
        <a:prstGeom prst="rect">
          <a:avLst/>
        </a:prstGeom>
        <a:gradFill rotWithShape="0">
          <a:gsLst>
            <a:gs pos="0">
              <a:schemeClr val="accent6">
                <a:shade val="60000"/>
                <a:hueOff val="0"/>
                <a:satOff val="0"/>
                <a:lumOff val="0"/>
                <a:alphaOff val="0"/>
                <a:shade val="51000"/>
                <a:satMod val="130000"/>
              </a:schemeClr>
            </a:gs>
            <a:gs pos="80000">
              <a:schemeClr val="accent6">
                <a:shade val="60000"/>
                <a:hueOff val="0"/>
                <a:satOff val="0"/>
                <a:lumOff val="0"/>
                <a:alphaOff val="0"/>
                <a:shade val="93000"/>
                <a:satMod val="130000"/>
              </a:schemeClr>
            </a:gs>
            <a:gs pos="100000">
              <a:schemeClr val="accent6">
                <a:shade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Directorio</a:t>
          </a:r>
        </a:p>
      </dsp:txBody>
      <dsp:txXfrm>
        <a:off x="3130739" y="852497"/>
        <a:ext cx="861950" cy="430975"/>
      </dsp:txXfrm>
    </dsp:sp>
    <dsp:sp modelId="{0745ABF3-D10B-4BD6-BFD1-FC217C8684CB}">
      <dsp:nvSpPr>
        <dsp:cNvPr id="0" name=""/>
        <dsp:cNvSpPr/>
      </dsp:nvSpPr>
      <dsp:spPr>
        <a:xfrm>
          <a:off x="3130739" y="1464482"/>
          <a:ext cx="861950" cy="430975"/>
        </a:xfrm>
        <a:prstGeom prst="rect">
          <a:avLst/>
        </a:prstGeom>
        <a:gradFill rotWithShape="0">
          <a:gsLst>
            <a:gs pos="0">
              <a:schemeClr val="accent6">
                <a:shade val="80000"/>
                <a:hueOff val="0"/>
                <a:satOff val="0"/>
                <a:lumOff val="0"/>
                <a:alphaOff val="0"/>
                <a:shade val="51000"/>
                <a:satMod val="130000"/>
              </a:schemeClr>
            </a:gs>
            <a:gs pos="80000">
              <a:schemeClr val="accent6">
                <a:shade val="80000"/>
                <a:hueOff val="0"/>
                <a:satOff val="0"/>
                <a:lumOff val="0"/>
                <a:alphaOff val="0"/>
                <a:shade val="93000"/>
                <a:satMod val="130000"/>
              </a:schemeClr>
            </a:gs>
            <a:gs pos="100000">
              <a:schemeClr val="accent6">
                <a:shade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Gerencia General</a:t>
          </a:r>
        </a:p>
      </dsp:txBody>
      <dsp:txXfrm>
        <a:off x="3130739" y="1464482"/>
        <a:ext cx="861950" cy="430975"/>
      </dsp:txXfrm>
    </dsp:sp>
    <dsp:sp modelId="{8FAABA2D-EE24-4594-8B67-CB1557B3847D}">
      <dsp:nvSpPr>
        <dsp:cNvPr id="0" name=""/>
        <dsp:cNvSpPr/>
      </dsp:nvSpPr>
      <dsp:spPr>
        <a:xfrm>
          <a:off x="6259620" y="2688452"/>
          <a:ext cx="861950" cy="430975"/>
        </a:xfrm>
        <a:prstGeom prst="rect">
          <a:avLst/>
        </a:prstGeom>
        <a:gradFill rotWithShape="0">
          <a:gsLst>
            <a:gs pos="0">
              <a:schemeClr val="accent6">
                <a:tint val="99000"/>
                <a:hueOff val="0"/>
                <a:satOff val="0"/>
                <a:lumOff val="0"/>
                <a:alphaOff val="0"/>
                <a:shade val="51000"/>
                <a:satMod val="130000"/>
              </a:schemeClr>
            </a:gs>
            <a:gs pos="80000">
              <a:schemeClr val="accent6">
                <a:tint val="99000"/>
                <a:hueOff val="0"/>
                <a:satOff val="0"/>
                <a:lumOff val="0"/>
                <a:alphaOff val="0"/>
                <a:shade val="93000"/>
                <a:satMod val="130000"/>
              </a:schemeClr>
            </a:gs>
            <a:gs pos="100000">
              <a:schemeClr val="accent6">
                <a:tint val="99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Recursos Humanos</a:t>
          </a:r>
        </a:p>
      </dsp:txBody>
      <dsp:txXfrm>
        <a:off x="6259620" y="2688452"/>
        <a:ext cx="861950" cy="430975"/>
      </dsp:txXfrm>
    </dsp:sp>
    <dsp:sp modelId="{3E27DD5E-2ACB-4C3F-96F2-190989F7D22A}">
      <dsp:nvSpPr>
        <dsp:cNvPr id="0" name=""/>
        <dsp:cNvSpPr/>
      </dsp:nvSpPr>
      <dsp:spPr>
        <a:xfrm>
          <a:off x="5216660" y="2688452"/>
          <a:ext cx="861950" cy="430975"/>
        </a:xfrm>
        <a:prstGeom prst="rect">
          <a:avLst/>
        </a:prstGeom>
        <a:gradFill rotWithShape="0">
          <a:gsLst>
            <a:gs pos="0">
              <a:schemeClr val="accent6">
                <a:tint val="99000"/>
                <a:hueOff val="0"/>
                <a:satOff val="0"/>
                <a:lumOff val="0"/>
                <a:alphaOff val="0"/>
                <a:shade val="51000"/>
                <a:satMod val="130000"/>
              </a:schemeClr>
            </a:gs>
            <a:gs pos="80000">
              <a:schemeClr val="accent6">
                <a:tint val="99000"/>
                <a:hueOff val="0"/>
                <a:satOff val="0"/>
                <a:lumOff val="0"/>
                <a:alphaOff val="0"/>
                <a:shade val="93000"/>
                <a:satMod val="130000"/>
              </a:schemeClr>
            </a:gs>
            <a:gs pos="100000">
              <a:schemeClr val="accent6">
                <a:tint val="99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Finanzas</a:t>
          </a:r>
        </a:p>
      </dsp:txBody>
      <dsp:txXfrm>
        <a:off x="5216660" y="2688452"/>
        <a:ext cx="861950" cy="430975"/>
      </dsp:txXfrm>
    </dsp:sp>
    <dsp:sp modelId="{19D30342-8B9F-4CDF-8E07-08B7BC98B7F0}">
      <dsp:nvSpPr>
        <dsp:cNvPr id="0" name=""/>
        <dsp:cNvSpPr/>
      </dsp:nvSpPr>
      <dsp:spPr>
        <a:xfrm>
          <a:off x="4173699" y="2688452"/>
          <a:ext cx="861950" cy="430975"/>
        </a:xfrm>
        <a:prstGeom prst="rect">
          <a:avLst/>
        </a:prstGeom>
        <a:gradFill rotWithShape="0">
          <a:gsLst>
            <a:gs pos="0">
              <a:schemeClr val="accent6">
                <a:tint val="99000"/>
                <a:hueOff val="0"/>
                <a:satOff val="0"/>
                <a:lumOff val="0"/>
                <a:alphaOff val="0"/>
                <a:shade val="51000"/>
                <a:satMod val="130000"/>
              </a:schemeClr>
            </a:gs>
            <a:gs pos="80000">
              <a:schemeClr val="accent6">
                <a:tint val="99000"/>
                <a:hueOff val="0"/>
                <a:satOff val="0"/>
                <a:lumOff val="0"/>
                <a:alphaOff val="0"/>
                <a:shade val="93000"/>
                <a:satMod val="130000"/>
              </a:schemeClr>
            </a:gs>
            <a:gs pos="100000">
              <a:schemeClr val="accent6">
                <a:tint val="99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Almacenamiento</a:t>
          </a:r>
        </a:p>
      </dsp:txBody>
      <dsp:txXfrm>
        <a:off x="4173699" y="2688452"/>
        <a:ext cx="861950" cy="430975"/>
      </dsp:txXfrm>
    </dsp:sp>
    <dsp:sp modelId="{1841E13B-0DF1-471E-99BC-69721716D637}">
      <dsp:nvSpPr>
        <dsp:cNvPr id="0" name=""/>
        <dsp:cNvSpPr/>
      </dsp:nvSpPr>
      <dsp:spPr>
        <a:xfrm>
          <a:off x="3130739" y="2688452"/>
          <a:ext cx="861950" cy="430975"/>
        </a:xfrm>
        <a:prstGeom prst="rect">
          <a:avLst/>
        </a:prstGeom>
        <a:gradFill rotWithShape="0">
          <a:gsLst>
            <a:gs pos="0">
              <a:schemeClr val="accent6">
                <a:tint val="99000"/>
                <a:hueOff val="0"/>
                <a:satOff val="0"/>
                <a:lumOff val="0"/>
                <a:alphaOff val="0"/>
                <a:shade val="51000"/>
                <a:satMod val="130000"/>
              </a:schemeClr>
            </a:gs>
            <a:gs pos="80000">
              <a:schemeClr val="accent6">
                <a:tint val="99000"/>
                <a:hueOff val="0"/>
                <a:satOff val="0"/>
                <a:lumOff val="0"/>
                <a:alphaOff val="0"/>
                <a:shade val="93000"/>
                <a:satMod val="130000"/>
              </a:schemeClr>
            </a:gs>
            <a:gs pos="100000">
              <a:schemeClr val="accent6">
                <a:tint val="99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Calidad</a:t>
          </a:r>
        </a:p>
      </dsp:txBody>
      <dsp:txXfrm>
        <a:off x="3130739" y="2688452"/>
        <a:ext cx="861950" cy="430975"/>
      </dsp:txXfrm>
    </dsp:sp>
    <dsp:sp modelId="{D11D011A-1E92-4EC7-81D0-7D8B2B0DA01E}">
      <dsp:nvSpPr>
        <dsp:cNvPr id="0" name=""/>
        <dsp:cNvSpPr/>
      </dsp:nvSpPr>
      <dsp:spPr>
        <a:xfrm>
          <a:off x="2087779" y="2688452"/>
          <a:ext cx="861950" cy="430975"/>
        </a:xfrm>
        <a:prstGeom prst="rect">
          <a:avLst/>
        </a:prstGeom>
        <a:gradFill rotWithShape="0">
          <a:gsLst>
            <a:gs pos="0">
              <a:schemeClr val="accent6">
                <a:tint val="99000"/>
                <a:hueOff val="0"/>
                <a:satOff val="0"/>
                <a:lumOff val="0"/>
                <a:alphaOff val="0"/>
                <a:shade val="51000"/>
                <a:satMod val="130000"/>
              </a:schemeClr>
            </a:gs>
            <a:gs pos="80000">
              <a:schemeClr val="accent6">
                <a:tint val="99000"/>
                <a:hueOff val="0"/>
                <a:satOff val="0"/>
                <a:lumOff val="0"/>
                <a:alphaOff val="0"/>
                <a:shade val="93000"/>
                <a:satMod val="130000"/>
              </a:schemeClr>
            </a:gs>
            <a:gs pos="100000">
              <a:schemeClr val="accent6">
                <a:tint val="99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Producción</a:t>
          </a:r>
        </a:p>
      </dsp:txBody>
      <dsp:txXfrm>
        <a:off x="2087779" y="2688452"/>
        <a:ext cx="861950" cy="430975"/>
      </dsp:txXfrm>
    </dsp:sp>
    <dsp:sp modelId="{A8C10157-D9A6-4BEC-8BC8-EE2E878F7CE7}">
      <dsp:nvSpPr>
        <dsp:cNvPr id="0" name=""/>
        <dsp:cNvSpPr/>
      </dsp:nvSpPr>
      <dsp:spPr>
        <a:xfrm>
          <a:off x="1044819" y="2688452"/>
          <a:ext cx="861950" cy="430975"/>
        </a:xfrm>
        <a:prstGeom prst="rect">
          <a:avLst/>
        </a:prstGeom>
        <a:gradFill rotWithShape="0">
          <a:gsLst>
            <a:gs pos="0">
              <a:schemeClr val="accent6">
                <a:tint val="99000"/>
                <a:hueOff val="0"/>
                <a:satOff val="0"/>
                <a:lumOff val="0"/>
                <a:alphaOff val="0"/>
                <a:shade val="51000"/>
                <a:satMod val="130000"/>
              </a:schemeClr>
            </a:gs>
            <a:gs pos="80000">
              <a:schemeClr val="accent6">
                <a:tint val="99000"/>
                <a:hueOff val="0"/>
                <a:satOff val="0"/>
                <a:lumOff val="0"/>
                <a:alphaOff val="0"/>
                <a:shade val="93000"/>
                <a:satMod val="130000"/>
              </a:schemeClr>
            </a:gs>
            <a:gs pos="100000">
              <a:schemeClr val="accent6">
                <a:tint val="99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Compras</a:t>
          </a:r>
        </a:p>
      </dsp:txBody>
      <dsp:txXfrm>
        <a:off x="1044819" y="2688452"/>
        <a:ext cx="861950" cy="430975"/>
      </dsp:txXfrm>
    </dsp:sp>
    <dsp:sp modelId="{03594DEF-FFE9-4381-A292-36708A42F664}">
      <dsp:nvSpPr>
        <dsp:cNvPr id="0" name=""/>
        <dsp:cNvSpPr/>
      </dsp:nvSpPr>
      <dsp:spPr>
        <a:xfrm>
          <a:off x="1858" y="2688452"/>
          <a:ext cx="861950" cy="430975"/>
        </a:xfrm>
        <a:prstGeom prst="rect">
          <a:avLst/>
        </a:prstGeom>
        <a:gradFill rotWithShape="0">
          <a:gsLst>
            <a:gs pos="0">
              <a:schemeClr val="accent6">
                <a:tint val="99000"/>
                <a:hueOff val="0"/>
                <a:satOff val="0"/>
                <a:lumOff val="0"/>
                <a:alphaOff val="0"/>
                <a:shade val="51000"/>
                <a:satMod val="130000"/>
              </a:schemeClr>
            </a:gs>
            <a:gs pos="80000">
              <a:schemeClr val="accent6">
                <a:tint val="99000"/>
                <a:hueOff val="0"/>
                <a:satOff val="0"/>
                <a:lumOff val="0"/>
                <a:alphaOff val="0"/>
                <a:shade val="93000"/>
                <a:satMod val="130000"/>
              </a:schemeClr>
            </a:gs>
            <a:gs pos="100000">
              <a:schemeClr val="accent6">
                <a:tint val="99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Ventas</a:t>
          </a:r>
        </a:p>
      </dsp:txBody>
      <dsp:txXfrm>
        <a:off x="1858" y="2688452"/>
        <a:ext cx="861950" cy="430975"/>
      </dsp:txXfrm>
    </dsp:sp>
    <dsp:sp modelId="{5DD2C098-E408-414B-9FA6-3AE9F707CEC2}">
      <dsp:nvSpPr>
        <dsp:cNvPr id="0" name=""/>
        <dsp:cNvSpPr/>
      </dsp:nvSpPr>
      <dsp:spPr>
        <a:xfrm>
          <a:off x="4394031" y="2087707"/>
          <a:ext cx="861950" cy="430975"/>
        </a:xfrm>
        <a:prstGeom prst="rect">
          <a:avLst/>
        </a:prstGeom>
        <a:gradFill rotWithShape="0">
          <a:gsLst>
            <a:gs pos="0">
              <a:schemeClr val="accent6">
                <a:tint val="90000"/>
                <a:hueOff val="0"/>
                <a:satOff val="0"/>
                <a:lumOff val="0"/>
                <a:alphaOff val="0"/>
                <a:shade val="51000"/>
                <a:satMod val="130000"/>
              </a:schemeClr>
            </a:gs>
            <a:gs pos="80000">
              <a:schemeClr val="accent6">
                <a:tint val="90000"/>
                <a:hueOff val="0"/>
                <a:satOff val="0"/>
                <a:lumOff val="0"/>
                <a:alphaOff val="0"/>
                <a:shade val="93000"/>
                <a:satMod val="130000"/>
              </a:schemeClr>
            </a:gs>
            <a:gs pos="100000">
              <a:schemeClr val="accent6">
                <a:tint val="9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Asesoría Contable</a:t>
          </a:r>
        </a:p>
      </dsp:txBody>
      <dsp:txXfrm>
        <a:off x="4394031" y="2087707"/>
        <a:ext cx="861950" cy="430975"/>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Personalizado 1">
      <a:dk1>
        <a:sysClr val="windowText" lastClr="000000"/>
      </a:dk1>
      <a:lt1>
        <a:sysClr val="window" lastClr="FFFFFF"/>
      </a:lt1>
      <a:dk2>
        <a:srgbClr val="4E5B6F"/>
      </a:dk2>
      <a:lt2>
        <a:srgbClr val="D6ECFF"/>
      </a:lt2>
      <a:accent1>
        <a:srgbClr val="7FD13B"/>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Informe Preliminar</PublishDate>
  <Abstract/>
  <CompanyAddress>Proyecto Final</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6FF7501-B65B-4176-8B07-A4F96FEE5B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575</TotalTime>
  <Pages>1</Pages>
  <Words>8826</Words>
  <Characters>48544</Characters>
  <Application>Microsoft Office Word</Application>
  <DocSecurity>0</DocSecurity>
  <Lines>404</Lines>
  <Paragraphs>114</Paragraphs>
  <ScaleCrop>false</ScaleCrop>
  <HeadingPairs>
    <vt:vector size="2" baseType="variant">
      <vt:variant>
        <vt:lpstr>Título</vt:lpstr>
      </vt:variant>
      <vt:variant>
        <vt:i4>1</vt:i4>
      </vt:variant>
    </vt:vector>
  </HeadingPairs>
  <TitlesOfParts>
    <vt:vector size="1" baseType="lpstr">
      <vt:lpstr/>
    </vt:vector>
  </TitlesOfParts>
  <Company>Proyecto: METALSOFT</Company>
  <LinksUpToDate>false</LinksUpToDate>
  <CharactersWithSpaces>57256</CharactersWithSpaces>
  <SharedDoc>false</SharedDoc>
  <HLinks>
    <vt:vector size="210" baseType="variant">
      <vt:variant>
        <vt:i4>1507391</vt:i4>
      </vt:variant>
      <vt:variant>
        <vt:i4>206</vt:i4>
      </vt:variant>
      <vt:variant>
        <vt:i4>0</vt:i4>
      </vt:variant>
      <vt:variant>
        <vt:i4>5</vt:i4>
      </vt:variant>
      <vt:variant>
        <vt:lpwstr/>
      </vt:variant>
      <vt:variant>
        <vt:lpwstr>_Toc258764367</vt:lpwstr>
      </vt:variant>
      <vt:variant>
        <vt:i4>1507391</vt:i4>
      </vt:variant>
      <vt:variant>
        <vt:i4>200</vt:i4>
      </vt:variant>
      <vt:variant>
        <vt:i4>0</vt:i4>
      </vt:variant>
      <vt:variant>
        <vt:i4>5</vt:i4>
      </vt:variant>
      <vt:variant>
        <vt:lpwstr/>
      </vt:variant>
      <vt:variant>
        <vt:lpwstr>_Toc258764366</vt:lpwstr>
      </vt:variant>
      <vt:variant>
        <vt:i4>1507391</vt:i4>
      </vt:variant>
      <vt:variant>
        <vt:i4>194</vt:i4>
      </vt:variant>
      <vt:variant>
        <vt:i4>0</vt:i4>
      </vt:variant>
      <vt:variant>
        <vt:i4>5</vt:i4>
      </vt:variant>
      <vt:variant>
        <vt:lpwstr/>
      </vt:variant>
      <vt:variant>
        <vt:lpwstr>_Toc258764364</vt:lpwstr>
      </vt:variant>
      <vt:variant>
        <vt:i4>1507391</vt:i4>
      </vt:variant>
      <vt:variant>
        <vt:i4>188</vt:i4>
      </vt:variant>
      <vt:variant>
        <vt:i4>0</vt:i4>
      </vt:variant>
      <vt:variant>
        <vt:i4>5</vt:i4>
      </vt:variant>
      <vt:variant>
        <vt:lpwstr/>
      </vt:variant>
      <vt:variant>
        <vt:lpwstr>_Toc258764363</vt:lpwstr>
      </vt:variant>
      <vt:variant>
        <vt:i4>1507391</vt:i4>
      </vt:variant>
      <vt:variant>
        <vt:i4>182</vt:i4>
      </vt:variant>
      <vt:variant>
        <vt:i4>0</vt:i4>
      </vt:variant>
      <vt:variant>
        <vt:i4>5</vt:i4>
      </vt:variant>
      <vt:variant>
        <vt:lpwstr/>
      </vt:variant>
      <vt:variant>
        <vt:lpwstr>_Toc258764362</vt:lpwstr>
      </vt:variant>
      <vt:variant>
        <vt:i4>1507391</vt:i4>
      </vt:variant>
      <vt:variant>
        <vt:i4>176</vt:i4>
      </vt:variant>
      <vt:variant>
        <vt:i4>0</vt:i4>
      </vt:variant>
      <vt:variant>
        <vt:i4>5</vt:i4>
      </vt:variant>
      <vt:variant>
        <vt:lpwstr/>
      </vt:variant>
      <vt:variant>
        <vt:lpwstr>_Toc258764361</vt:lpwstr>
      </vt:variant>
      <vt:variant>
        <vt:i4>1507391</vt:i4>
      </vt:variant>
      <vt:variant>
        <vt:i4>170</vt:i4>
      </vt:variant>
      <vt:variant>
        <vt:i4>0</vt:i4>
      </vt:variant>
      <vt:variant>
        <vt:i4>5</vt:i4>
      </vt:variant>
      <vt:variant>
        <vt:lpwstr/>
      </vt:variant>
      <vt:variant>
        <vt:lpwstr>_Toc258764360</vt:lpwstr>
      </vt:variant>
      <vt:variant>
        <vt:i4>1310783</vt:i4>
      </vt:variant>
      <vt:variant>
        <vt:i4>164</vt:i4>
      </vt:variant>
      <vt:variant>
        <vt:i4>0</vt:i4>
      </vt:variant>
      <vt:variant>
        <vt:i4>5</vt:i4>
      </vt:variant>
      <vt:variant>
        <vt:lpwstr/>
      </vt:variant>
      <vt:variant>
        <vt:lpwstr>_Toc258764359</vt:lpwstr>
      </vt:variant>
      <vt:variant>
        <vt:i4>1310783</vt:i4>
      </vt:variant>
      <vt:variant>
        <vt:i4>158</vt:i4>
      </vt:variant>
      <vt:variant>
        <vt:i4>0</vt:i4>
      </vt:variant>
      <vt:variant>
        <vt:i4>5</vt:i4>
      </vt:variant>
      <vt:variant>
        <vt:lpwstr/>
      </vt:variant>
      <vt:variant>
        <vt:lpwstr>_Toc258764358</vt:lpwstr>
      </vt:variant>
      <vt:variant>
        <vt:i4>1310783</vt:i4>
      </vt:variant>
      <vt:variant>
        <vt:i4>152</vt:i4>
      </vt:variant>
      <vt:variant>
        <vt:i4>0</vt:i4>
      </vt:variant>
      <vt:variant>
        <vt:i4>5</vt:i4>
      </vt:variant>
      <vt:variant>
        <vt:lpwstr/>
      </vt:variant>
      <vt:variant>
        <vt:lpwstr>_Toc258764357</vt:lpwstr>
      </vt:variant>
      <vt:variant>
        <vt:i4>1310783</vt:i4>
      </vt:variant>
      <vt:variant>
        <vt:i4>146</vt:i4>
      </vt:variant>
      <vt:variant>
        <vt:i4>0</vt:i4>
      </vt:variant>
      <vt:variant>
        <vt:i4>5</vt:i4>
      </vt:variant>
      <vt:variant>
        <vt:lpwstr/>
      </vt:variant>
      <vt:variant>
        <vt:lpwstr>_Toc258764356</vt:lpwstr>
      </vt:variant>
      <vt:variant>
        <vt:i4>1310783</vt:i4>
      </vt:variant>
      <vt:variant>
        <vt:i4>140</vt:i4>
      </vt:variant>
      <vt:variant>
        <vt:i4>0</vt:i4>
      </vt:variant>
      <vt:variant>
        <vt:i4>5</vt:i4>
      </vt:variant>
      <vt:variant>
        <vt:lpwstr/>
      </vt:variant>
      <vt:variant>
        <vt:lpwstr>_Toc258764355</vt:lpwstr>
      </vt:variant>
      <vt:variant>
        <vt:i4>1310783</vt:i4>
      </vt:variant>
      <vt:variant>
        <vt:i4>134</vt:i4>
      </vt:variant>
      <vt:variant>
        <vt:i4>0</vt:i4>
      </vt:variant>
      <vt:variant>
        <vt:i4>5</vt:i4>
      </vt:variant>
      <vt:variant>
        <vt:lpwstr/>
      </vt:variant>
      <vt:variant>
        <vt:lpwstr>_Toc258764354</vt:lpwstr>
      </vt:variant>
      <vt:variant>
        <vt:i4>1310783</vt:i4>
      </vt:variant>
      <vt:variant>
        <vt:i4>128</vt:i4>
      </vt:variant>
      <vt:variant>
        <vt:i4>0</vt:i4>
      </vt:variant>
      <vt:variant>
        <vt:i4>5</vt:i4>
      </vt:variant>
      <vt:variant>
        <vt:lpwstr/>
      </vt:variant>
      <vt:variant>
        <vt:lpwstr>_Toc258764353</vt:lpwstr>
      </vt:variant>
      <vt:variant>
        <vt:i4>1310783</vt:i4>
      </vt:variant>
      <vt:variant>
        <vt:i4>122</vt:i4>
      </vt:variant>
      <vt:variant>
        <vt:i4>0</vt:i4>
      </vt:variant>
      <vt:variant>
        <vt:i4>5</vt:i4>
      </vt:variant>
      <vt:variant>
        <vt:lpwstr/>
      </vt:variant>
      <vt:variant>
        <vt:lpwstr>_Toc258764352</vt:lpwstr>
      </vt:variant>
      <vt:variant>
        <vt:i4>1310783</vt:i4>
      </vt:variant>
      <vt:variant>
        <vt:i4>116</vt:i4>
      </vt:variant>
      <vt:variant>
        <vt:i4>0</vt:i4>
      </vt:variant>
      <vt:variant>
        <vt:i4>5</vt:i4>
      </vt:variant>
      <vt:variant>
        <vt:lpwstr/>
      </vt:variant>
      <vt:variant>
        <vt:lpwstr>_Toc258764351</vt:lpwstr>
      </vt:variant>
      <vt:variant>
        <vt:i4>1310783</vt:i4>
      </vt:variant>
      <vt:variant>
        <vt:i4>110</vt:i4>
      </vt:variant>
      <vt:variant>
        <vt:i4>0</vt:i4>
      </vt:variant>
      <vt:variant>
        <vt:i4>5</vt:i4>
      </vt:variant>
      <vt:variant>
        <vt:lpwstr/>
      </vt:variant>
      <vt:variant>
        <vt:lpwstr>_Toc258764350</vt:lpwstr>
      </vt:variant>
      <vt:variant>
        <vt:i4>1376319</vt:i4>
      </vt:variant>
      <vt:variant>
        <vt:i4>104</vt:i4>
      </vt:variant>
      <vt:variant>
        <vt:i4>0</vt:i4>
      </vt:variant>
      <vt:variant>
        <vt:i4>5</vt:i4>
      </vt:variant>
      <vt:variant>
        <vt:lpwstr/>
      </vt:variant>
      <vt:variant>
        <vt:lpwstr>_Toc258764349</vt:lpwstr>
      </vt:variant>
      <vt:variant>
        <vt:i4>1376319</vt:i4>
      </vt:variant>
      <vt:variant>
        <vt:i4>98</vt:i4>
      </vt:variant>
      <vt:variant>
        <vt:i4>0</vt:i4>
      </vt:variant>
      <vt:variant>
        <vt:i4>5</vt:i4>
      </vt:variant>
      <vt:variant>
        <vt:lpwstr/>
      </vt:variant>
      <vt:variant>
        <vt:lpwstr>_Toc258764348</vt:lpwstr>
      </vt:variant>
      <vt:variant>
        <vt:i4>1376319</vt:i4>
      </vt:variant>
      <vt:variant>
        <vt:i4>92</vt:i4>
      </vt:variant>
      <vt:variant>
        <vt:i4>0</vt:i4>
      </vt:variant>
      <vt:variant>
        <vt:i4>5</vt:i4>
      </vt:variant>
      <vt:variant>
        <vt:lpwstr/>
      </vt:variant>
      <vt:variant>
        <vt:lpwstr>_Toc258764347</vt:lpwstr>
      </vt:variant>
      <vt:variant>
        <vt:i4>1376319</vt:i4>
      </vt:variant>
      <vt:variant>
        <vt:i4>86</vt:i4>
      </vt:variant>
      <vt:variant>
        <vt:i4>0</vt:i4>
      </vt:variant>
      <vt:variant>
        <vt:i4>5</vt:i4>
      </vt:variant>
      <vt:variant>
        <vt:lpwstr/>
      </vt:variant>
      <vt:variant>
        <vt:lpwstr>_Toc258764346</vt:lpwstr>
      </vt:variant>
      <vt:variant>
        <vt:i4>1376319</vt:i4>
      </vt:variant>
      <vt:variant>
        <vt:i4>80</vt:i4>
      </vt:variant>
      <vt:variant>
        <vt:i4>0</vt:i4>
      </vt:variant>
      <vt:variant>
        <vt:i4>5</vt:i4>
      </vt:variant>
      <vt:variant>
        <vt:lpwstr/>
      </vt:variant>
      <vt:variant>
        <vt:lpwstr>_Toc258764345</vt:lpwstr>
      </vt:variant>
      <vt:variant>
        <vt:i4>1376319</vt:i4>
      </vt:variant>
      <vt:variant>
        <vt:i4>74</vt:i4>
      </vt:variant>
      <vt:variant>
        <vt:i4>0</vt:i4>
      </vt:variant>
      <vt:variant>
        <vt:i4>5</vt:i4>
      </vt:variant>
      <vt:variant>
        <vt:lpwstr/>
      </vt:variant>
      <vt:variant>
        <vt:lpwstr>_Toc258764344</vt:lpwstr>
      </vt:variant>
      <vt:variant>
        <vt:i4>1376319</vt:i4>
      </vt:variant>
      <vt:variant>
        <vt:i4>68</vt:i4>
      </vt:variant>
      <vt:variant>
        <vt:i4>0</vt:i4>
      </vt:variant>
      <vt:variant>
        <vt:i4>5</vt:i4>
      </vt:variant>
      <vt:variant>
        <vt:lpwstr/>
      </vt:variant>
      <vt:variant>
        <vt:lpwstr>_Toc258764343</vt:lpwstr>
      </vt:variant>
      <vt:variant>
        <vt:i4>1376319</vt:i4>
      </vt:variant>
      <vt:variant>
        <vt:i4>62</vt:i4>
      </vt:variant>
      <vt:variant>
        <vt:i4>0</vt:i4>
      </vt:variant>
      <vt:variant>
        <vt:i4>5</vt:i4>
      </vt:variant>
      <vt:variant>
        <vt:lpwstr/>
      </vt:variant>
      <vt:variant>
        <vt:lpwstr>_Toc258764342</vt:lpwstr>
      </vt:variant>
      <vt:variant>
        <vt:i4>1376319</vt:i4>
      </vt:variant>
      <vt:variant>
        <vt:i4>56</vt:i4>
      </vt:variant>
      <vt:variant>
        <vt:i4>0</vt:i4>
      </vt:variant>
      <vt:variant>
        <vt:i4>5</vt:i4>
      </vt:variant>
      <vt:variant>
        <vt:lpwstr/>
      </vt:variant>
      <vt:variant>
        <vt:lpwstr>_Toc258764341</vt:lpwstr>
      </vt:variant>
      <vt:variant>
        <vt:i4>1179711</vt:i4>
      </vt:variant>
      <vt:variant>
        <vt:i4>50</vt:i4>
      </vt:variant>
      <vt:variant>
        <vt:i4>0</vt:i4>
      </vt:variant>
      <vt:variant>
        <vt:i4>5</vt:i4>
      </vt:variant>
      <vt:variant>
        <vt:lpwstr/>
      </vt:variant>
      <vt:variant>
        <vt:lpwstr>_Toc258764331</vt:lpwstr>
      </vt:variant>
      <vt:variant>
        <vt:i4>1179711</vt:i4>
      </vt:variant>
      <vt:variant>
        <vt:i4>44</vt:i4>
      </vt:variant>
      <vt:variant>
        <vt:i4>0</vt:i4>
      </vt:variant>
      <vt:variant>
        <vt:i4>5</vt:i4>
      </vt:variant>
      <vt:variant>
        <vt:lpwstr/>
      </vt:variant>
      <vt:variant>
        <vt:lpwstr>_Toc258764330</vt:lpwstr>
      </vt:variant>
      <vt:variant>
        <vt:i4>1245247</vt:i4>
      </vt:variant>
      <vt:variant>
        <vt:i4>38</vt:i4>
      </vt:variant>
      <vt:variant>
        <vt:i4>0</vt:i4>
      </vt:variant>
      <vt:variant>
        <vt:i4>5</vt:i4>
      </vt:variant>
      <vt:variant>
        <vt:lpwstr/>
      </vt:variant>
      <vt:variant>
        <vt:lpwstr>_Toc258764329</vt:lpwstr>
      </vt:variant>
      <vt:variant>
        <vt:i4>1245247</vt:i4>
      </vt:variant>
      <vt:variant>
        <vt:i4>32</vt:i4>
      </vt:variant>
      <vt:variant>
        <vt:i4>0</vt:i4>
      </vt:variant>
      <vt:variant>
        <vt:i4>5</vt:i4>
      </vt:variant>
      <vt:variant>
        <vt:lpwstr/>
      </vt:variant>
      <vt:variant>
        <vt:lpwstr>_Toc258764328</vt:lpwstr>
      </vt:variant>
      <vt:variant>
        <vt:i4>1245247</vt:i4>
      </vt:variant>
      <vt:variant>
        <vt:i4>26</vt:i4>
      </vt:variant>
      <vt:variant>
        <vt:i4>0</vt:i4>
      </vt:variant>
      <vt:variant>
        <vt:i4>5</vt:i4>
      </vt:variant>
      <vt:variant>
        <vt:lpwstr/>
      </vt:variant>
      <vt:variant>
        <vt:lpwstr>_Toc258764327</vt:lpwstr>
      </vt:variant>
      <vt:variant>
        <vt:i4>1245247</vt:i4>
      </vt:variant>
      <vt:variant>
        <vt:i4>20</vt:i4>
      </vt:variant>
      <vt:variant>
        <vt:i4>0</vt:i4>
      </vt:variant>
      <vt:variant>
        <vt:i4>5</vt:i4>
      </vt:variant>
      <vt:variant>
        <vt:lpwstr/>
      </vt:variant>
      <vt:variant>
        <vt:lpwstr>_Toc258764326</vt:lpwstr>
      </vt:variant>
      <vt:variant>
        <vt:i4>1245247</vt:i4>
      </vt:variant>
      <vt:variant>
        <vt:i4>14</vt:i4>
      </vt:variant>
      <vt:variant>
        <vt:i4>0</vt:i4>
      </vt:variant>
      <vt:variant>
        <vt:i4>5</vt:i4>
      </vt:variant>
      <vt:variant>
        <vt:lpwstr/>
      </vt:variant>
      <vt:variant>
        <vt:lpwstr>_Toc258764325</vt:lpwstr>
      </vt:variant>
      <vt:variant>
        <vt:i4>1245247</vt:i4>
      </vt:variant>
      <vt:variant>
        <vt:i4>8</vt:i4>
      </vt:variant>
      <vt:variant>
        <vt:i4>0</vt:i4>
      </vt:variant>
      <vt:variant>
        <vt:i4>5</vt:i4>
      </vt:variant>
      <vt:variant>
        <vt:lpwstr/>
      </vt:variant>
      <vt:variant>
        <vt:lpwstr>_Toc258764324</vt:lpwstr>
      </vt:variant>
      <vt:variant>
        <vt:i4>1245247</vt:i4>
      </vt:variant>
      <vt:variant>
        <vt:i4>2</vt:i4>
      </vt:variant>
      <vt:variant>
        <vt:i4>0</vt:i4>
      </vt:variant>
      <vt:variant>
        <vt:i4>5</vt:i4>
      </vt:variant>
      <vt:variant>
        <vt:lpwstr/>
      </vt:variant>
      <vt:variant>
        <vt:lpwstr>_Toc258764323</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Cátedra: Proyecto Final</dc:creator>
  <cp:lastModifiedBy>Lorena</cp:lastModifiedBy>
  <cp:revision>15</cp:revision>
  <cp:lastPrinted>2010-03-26T19:27:00Z</cp:lastPrinted>
  <dcterms:created xsi:type="dcterms:W3CDTF">2010-04-20T03:58:00Z</dcterms:created>
  <dcterms:modified xsi:type="dcterms:W3CDTF">2010-05-02T18:50:00Z</dcterms:modified>
</cp:coreProperties>
</file>