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A6" w:rsidRDefault="002901A6" w:rsidP="002901A6">
      <w:pPr>
        <w:jc w:val="center"/>
        <w:rPr>
          <w:sz w:val="96"/>
          <w:szCs w:val="96"/>
        </w:rPr>
      </w:pPr>
    </w:p>
    <w:p w:rsidR="002901A6" w:rsidRDefault="002901A6" w:rsidP="002901A6">
      <w:pPr>
        <w:jc w:val="center"/>
        <w:rPr>
          <w:sz w:val="96"/>
          <w:szCs w:val="96"/>
        </w:rPr>
      </w:pPr>
    </w:p>
    <w:p w:rsidR="002901A6" w:rsidRDefault="002901A6" w:rsidP="002901A6">
      <w:pPr>
        <w:jc w:val="center"/>
        <w:rPr>
          <w:sz w:val="96"/>
          <w:szCs w:val="96"/>
        </w:rPr>
      </w:pPr>
    </w:p>
    <w:p w:rsidR="00AD2251" w:rsidRDefault="002901A6" w:rsidP="002901A6">
      <w:pPr>
        <w:jc w:val="center"/>
        <w:rPr>
          <w:b/>
          <w:sz w:val="96"/>
          <w:szCs w:val="96"/>
        </w:rPr>
      </w:pPr>
      <w:r w:rsidRPr="002901A6">
        <w:rPr>
          <w:b/>
          <w:sz w:val="96"/>
          <w:szCs w:val="96"/>
        </w:rPr>
        <w:t>Manual de Procedimiento</w:t>
      </w:r>
    </w:p>
    <w:p w:rsidR="00AD2251" w:rsidRPr="00AD2251" w:rsidRDefault="00AD2251">
      <w:pPr>
        <w:rPr>
          <w:b/>
          <w:sz w:val="96"/>
          <w:szCs w:val="96"/>
        </w:rPr>
      </w:pPr>
      <w:r>
        <w:rPr>
          <w:b/>
          <w:sz w:val="96"/>
          <w:szCs w:val="96"/>
        </w:rPr>
        <w:br w:type="page"/>
      </w:r>
    </w:p>
    <w:p w:rsidR="00AD2251" w:rsidRPr="00AD2251" w:rsidRDefault="00AD2251" w:rsidP="00AD2251">
      <w:pPr>
        <w:jc w:val="center"/>
        <w:rPr>
          <w:sz w:val="32"/>
          <w:szCs w:val="32"/>
          <w:u w:val="single"/>
        </w:rPr>
      </w:pPr>
      <w:r w:rsidRPr="00AD2251">
        <w:rPr>
          <w:sz w:val="32"/>
          <w:szCs w:val="32"/>
          <w:u w:val="single"/>
        </w:rPr>
        <w:lastRenderedPageBreak/>
        <w:t>Índice</w:t>
      </w:r>
    </w:p>
    <w:p w:rsidR="00AD2251" w:rsidRDefault="00AD2251" w:rsidP="002901A6">
      <w:pPr>
        <w:jc w:val="center"/>
        <w:rPr>
          <w:sz w:val="28"/>
          <w:szCs w:val="28"/>
          <w:u w:val="single"/>
        </w:rPr>
      </w:pPr>
    </w:p>
    <w:p w:rsidR="00AD2251" w:rsidRDefault="00AD2251" w:rsidP="002901A6">
      <w:pPr>
        <w:jc w:val="center"/>
        <w:rPr>
          <w:sz w:val="28"/>
          <w:szCs w:val="28"/>
          <w:u w:val="single"/>
        </w:rPr>
      </w:pPr>
    </w:p>
    <w:p w:rsidR="00AD2251" w:rsidRDefault="00AD2251" w:rsidP="002901A6">
      <w:pPr>
        <w:jc w:val="center"/>
        <w:rPr>
          <w:sz w:val="28"/>
          <w:szCs w:val="28"/>
          <w:u w:val="single"/>
        </w:rPr>
      </w:pPr>
    </w:p>
    <w:p w:rsidR="00AD2251" w:rsidRDefault="00AD2251" w:rsidP="002901A6">
      <w:pPr>
        <w:jc w:val="center"/>
        <w:rPr>
          <w:sz w:val="28"/>
          <w:szCs w:val="28"/>
          <w:u w:val="single"/>
        </w:rPr>
      </w:pPr>
    </w:p>
    <w:p w:rsidR="00AD2251" w:rsidRDefault="00AD2251">
      <w:pPr>
        <w:rPr>
          <w:sz w:val="28"/>
          <w:szCs w:val="28"/>
          <w:u w:val="single"/>
        </w:rPr>
      </w:pPr>
      <w:r>
        <w:rPr>
          <w:sz w:val="28"/>
          <w:szCs w:val="28"/>
          <w:u w:val="single"/>
        </w:rPr>
        <w:br w:type="page"/>
      </w:r>
    </w:p>
    <w:p w:rsidR="00A11E7E" w:rsidRDefault="00AD2251" w:rsidP="00AD2251">
      <w:pPr>
        <w:spacing w:after="0" w:line="240" w:lineRule="auto"/>
        <w:jc w:val="center"/>
        <w:rPr>
          <w:sz w:val="32"/>
          <w:szCs w:val="32"/>
          <w:u w:val="single"/>
        </w:rPr>
      </w:pPr>
      <w:r w:rsidRPr="00AD2251">
        <w:rPr>
          <w:sz w:val="32"/>
          <w:szCs w:val="32"/>
          <w:u w:val="single"/>
        </w:rPr>
        <w:lastRenderedPageBreak/>
        <w:t>Introducción</w:t>
      </w:r>
    </w:p>
    <w:p w:rsidR="00D611D5" w:rsidRDefault="00D611D5" w:rsidP="00AD2251">
      <w:pPr>
        <w:spacing w:after="0" w:line="240" w:lineRule="auto"/>
        <w:jc w:val="center"/>
        <w:rPr>
          <w:sz w:val="32"/>
          <w:szCs w:val="32"/>
          <w:u w:val="single"/>
        </w:rPr>
      </w:pPr>
    </w:p>
    <w:p w:rsidR="00AD2251" w:rsidRPr="00AD2251" w:rsidRDefault="00AD2251" w:rsidP="00AD2251">
      <w:pPr>
        <w:spacing w:after="0" w:line="240" w:lineRule="auto"/>
        <w:jc w:val="both"/>
        <w:rPr>
          <w:rStyle w:val="apple-style-span"/>
          <w:sz w:val="24"/>
          <w:szCs w:val="24"/>
        </w:rPr>
      </w:pPr>
      <w:r w:rsidRPr="00AD2251">
        <w:rPr>
          <w:rStyle w:val="apple-style-span"/>
          <w:sz w:val="24"/>
          <w:szCs w:val="24"/>
        </w:rPr>
        <w:t>Un</w:t>
      </w:r>
      <w:r w:rsidRPr="00AD2251">
        <w:rPr>
          <w:rStyle w:val="apple-converted-space"/>
          <w:sz w:val="24"/>
          <w:szCs w:val="24"/>
        </w:rPr>
        <w:t> </w:t>
      </w:r>
      <w:hyperlink r:id="rId8" w:history="1">
        <w:r w:rsidRPr="00AD2251">
          <w:rPr>
            <w:rStyle w:val="Hipervnculo"/>
            <w:color w:val="auto"/>
            <w:sz w:val="24"/>
            <w:szCs w:val="24"/>
            <w:u w:val="none"/>
          </w:rPr>
          <w:t>manual</w:t>
        </w:r>
      </w:hyperlink>
      <w:r w:rsidRPr="00AD2251">
        <w:rPr>
          <w:rStyle w:val="apple-converted-space"/>
          <w:sz w:val="24"/>
          <w:szCs w:val="24"/>
        </w:rPr>
        <w:t> </w:t>
      </w:r>
      <w:r w:rsidRPr="00AD2251">
        <w:rPr>
          <w:rStyle w:val="apple-style-span"/>
          <w:sz w:val="24"/>
          <w:szCs w:val="24"/>
        </w:rPr>
        <w:t>de</w:t>
      </w:r>
      <w:r w:rsidRPr="00AD2251">
        <w:rPr>
          <w:rStyle w:val="apple-converted-space"/>
          <w:sz w:val="24"/>
          <w:szCs w:val="24"/>
        </w:rPr>
        <w:t> </w:t>
      </w:r>
      <w:hyperlink r:id="rId9" w:history="1">
        <w:r w:rsidRPr="00AD2251">
          <w:rPr>
            <w:rStyle w:val="Hipervnculo"/>
            <w:color w:val="auto"/>
            <w:sz w:val="24"/>
            <w:szCs w:val="24"/>
            <w:u w:val="none"/>
          </w:rPr>
          <w:t>procedimientos</w:t>
        </w:r>
      </w:hyperlink>
      <w:r w:rsidRPr="00AD2251">
        <w:rPr>
          <w:rStyle w:val="apple-converted-space"/>
          <w:sz w:val="24"/>
          <w:szCs w:val="24"/>
        </w:rPr>
        <w:t> </w:t>
      </w:r>
      <w:r w:rsidRPr="00AD2251">
        <w:rPr>
          <w:rStyle w:val="apple-style-span"/>
          <w:sz w:val="24"/>
          <w:szCs w:val="24"/>
        </w:rPr>
        <w:t xml:space="preserve">es </w:t>
      </w:r>
      <w:r>
        <w:rPr>
          <w:rStyle w:val="apple-style-span"/>
          <w:sz w:val="24"/>
          <w:szCs w:val="24"/>
        </w:rPr>
        <w:t>un</w:t>
      </w:r>
      <w:r w:rsidRPr="00AD2251">
        <w:rPr>
          <w:rStyle w:val="apple-style-span"/>
          <w:sz w:val="24"/>
          <w:szCs w:val="24"/>
        </w:rPr>
        <w:t xml:space="preserve"> docu</w:t>
      </w:r>
      <w:r>
        <w:rPr>
          <w:rStyle w:val="apple-style-span"/>
          <w:sz w:val="24"/>
          <w:szCs w:val="24"/>
        </w:rPr>
        <w:t>mento que contiene la descripció</w:t>
      </w:r>
      <w:r w:rsidRPr="00AD2251">
        <w:rPr>
          <w:rStyle w:val="apple-style-span"/>
          <w:sz w:val="24"/>
          <w:szCs w:val="24"/>
        </w:rPr>
        <w:t>n de actividades que deben seguirse en la realización de las</w:t>
      </w:r>
      <w:r w:rsidRPr="00AD2251">
        <w:rPr>
          <w:rStyle w:val="apple-converted-space"/>
          <w:sz w:val="24"/>
          <w:szCs w:val="24"/>
        </w:rPr>
        <w:t> </w:t>
      </w:r>
      <w:hyperlink r:id="rId10" w:history="1">
        <w:r w:rsidRPr="00AD2251">
          <w:rPr>
            <w:rStyle w:val="Hipervnculo"/>
            <w:color w:val="auto"/>
            <w:sz w:val="24"/>
            <w:szCs w:val="24"/>
            <w:u w:val="none"/>
          </w:rPr>
          <w:t>funciones</w:t>
        </w:r>
      </w:hyperlink>
      <w:r w:rsidRPr="00AD2251">
        <w:rPr>
          <w:rStyle w:val="apple-converted-space"/>
          <w:sz w:val="24"/>
          <w:szCs w:val="24"/>
        </w:rPr>
        <w:t> </w:t>
      </w:r>
      <w:r w:rsidRPr="00AD2251">
        <w:rPr>
          <w:rStyle w:val="apple-style-span"/>
          <w:sz w:val="24"/>
          <w:szCs w:val="24"/>
        </w:rPr>
        <w:t>de una u</w:t>
      </w:r>
      <w:r>
        <w:rPr>
          <w:rStyle w:val="apple-style-span"/>
          <w:sz w:val="24"/>
          <w:szCs w:val="24"/>
        </w:rPr>
        <w:t>nidad administrativa, o de dos ó má</w:t>
      </w:r>
      <w:r w:rsidRPr="00AD2251">
        <w:rPr>
          <w:rStyle w:val="apple-style-span"/>
          <w:sz w:val="24"/>
          <w:szCs w:val="24"/>
        </w:rPr>
        <w:t>s de ellas.</w:t>
      </w:r>
    </w:p>
    <w:p w:rsidR="00D611D5" w:rsidRDefault="00D611D5" w:rsidP="00AD2251">
      <w:pPr>
        <w:spacing w:after="0" w:line="240" w:lineRule="auto"/>
        <w:jc w:val="both"/>
        <w:rPr>
          <w:sz w:val="24"/>
          <w:szCs w:val="24"/>
        </w:rPr>
      </w:pPr>
      <w:r>
        <w:rPr>
          <w:sz w:val="24"/>
          <w:szCs w:val="24"/>
        </w:rPr>
        <w:t>El manual incluye además, los puestos o unidades administrativas que intervienen precisando su responsabilidad y participación.</w:t>
      </w:r>
    </w:p>
    <w:p w:rsidR="00D611D5" w:rsidRDefault="00D611D5" w:rsidP="00AD2251">
      <w:pPr>
        <w:spacing w:after="0" w:line="240" w:lineRule="auto"/>
        <w:jc w:val="both"/>
        <w:rPr>
          <w:sz w:val="24"/>
          <w:szCs w:val="24"/>
        </w:rPr>
      </w:pPr>
      <w:r>
        <w:rPr>
          <w:sz w:val="24"/>
          <w:szCs w:val="24"/>
        </w:rPr>
        <w:t>Suelen contener información y ejemplos de formularios, autorizaci</w:t>
      </w:r>
      <w:r w:rsidR="00C2557A">
        <w:rPr>
          <w:sz w:val="24"/>
          <w:szCs w:val="24"/>
        </w:rPr>
        <w:t>ones o documentos necesarios, má</w:t>
      </w:r>
      <w:r>
        <w:rPr>
          <w:sz w:val="24"/>
          <w:szCs w:val="24"/>
        </w:rPr>
        <w:t>quinas, equipos de oficina a utilizar y cualquier otro dato que pueda auxiliar al correcto desarrollo de las actividades dentro de la empresa.</w:t>
      </w:r>
    </w:p>
    <w:p w:rsidR="00C4631A" w:rsidRDefault="00C4631A">
      <w:pPr>
        <w:rPr>
          <w:sz w:val="24"/>
          <w:szCs w:val="24"/>
        </w:rPr>
      </w:pPr>
      <w:r>
        <w:rPr>
          <w:sz w:val="24"/>
          <w:szCs w:val="24"/>
        </w:rPr>
        <w:br w:type="page"/>
      </w:r>
    </w:p>
    <w:p w:rsidR="00AD2251" w:rsidRPr="00C4631A" w:rsidRDefault="00C4631A" w:rsidP="00AD2251">
      <w:pPr>
        <w:spacing w:after="0" w:line="240" w:lineRule="auto"/>
        <w:jc w:val="both"/>
        <w:rPr>
          <w:sz w:val="32"/>
          <w:szCs w:val="32"/>
          <w:u w:val="single"/>
        </w:rPr>
      </w:pPr>
      <w:r w:rsidRPr="00C4631A">
        <w:rPr>
          <w:sz w:val="32"/>
          <w:szCs w:val="32"/>
          <w:u w:val="single"/>
        </w:rPr>
        <w:lastRenderedPageBreak/>
        <w:t>Procedimientos</w:t>
      </w:r>
    </w:p>
    <w:p w:rsidR="0096015D" w:rsidRPr="006B7A15" w:rsidRDefault="0096015D" w:rsidP="00F3379F">
      <w:pPr>
        <w:pStyle w:val="Prrafodelista"/>
        <w:numPr>
          <w:ilvl w:val="0"/>
          <w:numId w:val="1"/>
        </w:numPr>
        <w:spacing w:after="0" w:line="240" w:lineRule="auto"/>
        <w:jc w:val="both"/>
      </w:pPr>
      <w:r w:rsidRPr="006B7A15">
        <w:t>Generar listado de pedidos a realizar para la siguiente jornada con duplicado.</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Administrar clientes de la empresa.</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Gestionar los pedidos realizados por parte de clientes tanto mayoristas como minoristas.</w:t>
      </w:r>
    </w:p>
    <w:p w:rsidR="0096015D" w:rsidRPr="006B7A15" w:rsidRDefault="0096015D" w:rsidP="00F3379F">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Administrar los pedidos realizados tanto de clientes mayoristas como clientes minoristas.</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Gestionar la planificación de producción.</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Gestionar información sobre las etapas de producción de producto.</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Administrar etapas de producción.</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la producción realizada.</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la materia prima utilizada para la producción de un pedido determinado.</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Administrar las unidades de transporte que se utiliza en la empresa.</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las diferentes zonas de distribución.</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Generar hoja de ruta con pedidos a distribuir, por cada repartidor.</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los pedidos a entregar asignados a cada repartidor.</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la mercadería que es cargada a la unidad de transporte.</w:t>
      </w:r>
    </w:p>
    <w:p w:rsidR="0096015D" w:rsidRPr="006B7A15" w:rsidRDefault="0096015D" w:rsidP="0096015D">
      <w:pPr>
        <w:numPr>
          <w:ilvl w:val="0"/>
          <w:numId w:val="1"/>
        </w:numPr>
        <w:spacing w:after="0" w:line="240" w:lineRule="auto"/>
        <w:jc w:val="both"/>
        <w:rPr>
          <w:rFonts w:ascii="Calibri" w:eastAsia="Calibri" w:hAnsi="Calibri" w:cs="Times New Roman"/>
        </w:rPr>
      </w:pPr>
      <w:r w:rsidRPr="006B7A15">
        <w:rPr>
          <w:rFonts w:ascii="Calibri" w:eastAsia="Calibri" w:hAnsi="Calibri" w:cs="Times New Roman"/>
        </w:rPr>
        <w:t>Registrar los cobros realizados en la jornada.</w:t>
      </w:r>
    </w:p>
    <w:p w:rsidR="0096015D" w:rsidRPr="00D20362" w:rsidRDefault="0096015D" w:rsidP="0096015D">
      <w:pPr>
        <w:numPr>
          <w:ilvl w:val="0"/>
          <w:numId w:val="1"/>
        </w:numPr>
        <w:spacing w:after="0" w:line="240" w:lineRule="auto"/>
        <w:jc w:val="both"/>
        <w:rPr>
          <w:rFonts w:ascii="Calibri" w:eastAsia="Calibri" w:hAnsi="Calibri" w:cs="Times New Roman"/>
        </w:rPr>
      </w:pPr>
      <w:r w:rsidRPr="00D20362">
        <w:rPr>
          <w:rFonts w:ascii="Calibri" w:eastAsia="Calibri" w:hAnsi="Calibri" w:cs="Times New Roman"/>
        </w:rPr>
        <w:t>Registrar rendición de entrega de mercadería.</w:t>
      </w:r>
    </w:p>
    <w:p w:rsidR="0096015D" w:rsidRPr="00AF5B97" w:rsidRDefault="0096015D" w:rsidP="0096015D">
      <w:pPr>
        <w:numPr>
          <w:ilvl w:val="0"/>
          <w:numId w:val="1"/>
        </w:numPr>
        <w:spacing w:after="0" w:line="240" w:lineRule="auto"/>
        <w:jc w:val="both"/>
        <w:rPr>
          <w:rFonts w:ascii="Calibri" w:eastAsia="Calibri" w:hAnsi="Calibri" w:cs="Times New Roman"/>
        </w:rPr>
      </w:pPr>
      <w:r w:rsidRPr="00D20362">
        <w:rPr>
          <w:rFonts w:ascii="Calibri" w:eastAsia="Calibri" w:hAnsi="Calibri" w:cs="Times New Roman"/>
        </w:rPr>
        <w:t xml:space="preserve">Registrar rendición de </w:t>
      </w:r>
      <w:r>
        <w:rPr>
          <w:rFonts w:ascii="Calibri" w:eastAsia="Calibri" w:hAnsi="Calibri" w:cs="Times New Roman"/>
        </w:rPr>
        <w:t>cobro por entrega de mercadería.</w:t>
      </w:r>
    </w:p>
    <w:p w:rsidR="0096015D" w:rsidRDefault="0096015D" w:rsidP="0096015D">
      <w:pPr>
        <w:numPr>
          <w:ilvl w:val="0"/>
          <w:numId w:val="1"/>
        </w:numPr>
        <w:spacing w:after="0" w:line="240" w:lineRule="auto"/>
        <w:jc w:val="both"/>
        <w:rPr>
          <w:rFonts w:ascii="Calibri" w:eastAsia="Calibri" w:hAnsi="Calibri" w:cs="Times New Roman"/>
        </w:rPr>
      </w:pPr>
      <w:r w:rsidRPr="00D20362">
        <w:rPr>
          <w:rFonts w:ascii="Calibri" w:eastAsia="Calibri" w:hAnsi="Calibri" w:cs="Times New Roman"/>
        </w:rPr>
        <w:t>Administrar los diferentes proveedores con lo que cuenta la empresa.</w:t>
      </w:r>
    </w:p>
    <w:p w:rsidR="0096015D" w:rsidRDefault="0096015D" w:rsidP="0096015D">
      <w:pPr>
        <w:numPr>
          <w:ilvl w:val="0"/>
          <w:numId w:val="1"/>
        </w:numPr>
        <w:spacing w:after="0" w:line="240" w:lineRule="auto"/>
        <w:jc w:val="both"/>
        <w:rPr>
          <w:rFonts w:ascii="Calibri" w:eastAsia="Calibri" w:hAnsi="Calibri" w:cs="Times New Roman"/>
        </w:rPr>
      </w:pPr>
      <w:r>
        <w:rPr>
          <w:rFonts w:ascii="Calibri" w:eastAsia="Calibri" w:hAnsi="Calibri" w:cs="Times New Roman"/>
        </w:rPr>
        <w:t>Generar Informes de Gestión:</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estadístico de producto mas vendido.</w:t>
      </w:r>
      <w:r>
        <w:rPr>
          <w:rFonts w:ascii="Calibri" w:eastAsia="Calibri" w:hAnsi="Calibri" w:cs="Times New Roman"/>
        </w:rPr>
        <w:tab/>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cantidad de pedidos realizados por año.</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zona de mayor distribución.</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clientes morosos.</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clientes que más compraron.</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estadísticas de ingresos y egresos.</w:t>
      </w:r>
    </w:p>
    <w:p w:rsidR="0096015D" w:rsidRPr="00E43275"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pedidos entregados y cobrados por día.</w:t>
      </w:r>
    </w:p>
    <w:p w:rsidR="0096015D" w:rsidRDefault="0096015D" w:rsidP="0096015D">
      <w:pPr>
        <w:numPr>
          <w:ilvl w:val="0"/>
          <w:numId w:val="1"/>
        </w:numPr>
        <w:spacing w:after="0" w:line="240" w:lineRule="auto"/>
        <w:jc w:val="both"/>
        <w:rPr>
          <w:rFonts w:ascii="Calibri" w:eastAsia="Calibri" w:hAnsi="Calibri" w:cs="Times New Roman"/>
        </w:rPr>
      </w:pPr>
      <w:r>
        <w:rPr>
          <w:rFonts w:ascii="Calibri" w:eastAsia="Calibri" w:hAnsi="Calibri" w:cs="Times New Roman"/>
        </w:rPr>
        <w:t>Generar informes Operativos:</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necesidad de materia prima.</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pedidos a realizar por día.</w:t>
      </w:r>
    </w:p>
    <w:p w:rsidR="0096015D" w:rsidRPr="00E43275"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producción realizada por día.</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pedidos asignados a unidad de transporte.</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mercadería asignada a unidad de transporte.</w:t>
      </w:r>
    </w:p>
    <w:p w:rsidR="0096015D" w:rsidRPr="00972E07"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mantenimientos por realizar a unidad de transporte.</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mantenimiento realizados a unidad de transporte.</w:t>
      </w:r>
    </w:p>
    <w:p w:rsidR="0096015D" w:rsidRDefault="0096015D" w:rsidP="0096015D">
      <w:pPr>
        <w:numPr>
          <w:ilvl w:val="1"/>
          <w:numId w:val="1"/>
        </w:numPr>
        <w:spacing w:after="0" w:line="240" w:lineRule="auto"/>
        <w:jc w:val="both"/>
        <w:rPr>
          <w:rFonts w:ascii="Calibri" w:eastAsia="Calibri" w:hAnsi="Calibri" w:cs="Times New Roman"/>
        </w:rPr>
      </w:pPr>
      <w:r>
        <w:rPr>
          <w:rFonts w:ascii="Calibri" w:eastAsia="Calibri" w:hAnsi="Calibri" w:cs="Times New Roman"/>
        </w:rPr>
        <w:t>Generar informe de mantenimientos realizados a máquinas.</w:t>
      </w:r>
    </w:p>
    <w:p w:rsidR="00C4631A" w:rsidRDefault="0096015D" w:rsidP="0096015D">
      <w:pPr>
        <w:spacing w:after="0" w:line="240" w:lineRule="auto"/>
        <w:jc w:val="both"/>
        <w:rPr>
          <w:rFonts w:ascii="Calibri" w:eastAsia="Calibri" w:hAnsi="Calibri" w:cs="Times New Roman"/>
        </w:rPr>
      </w:pPr>
      <w:r>
        <w:rPr>
          <w:rFonts w:ascii="Calibri" w:eastAsia="Calibri" w:hAnsi="Calibri" w:cs="Times New Roman"/>
        </w:rPr>
        <w:t>Generar informe de mantenimientos por realizar a máquinas</w:t>
      </w:r>
    </w:p>
    <w:p w:rsidR="0096015D" w:rsidRDefault="0096015D">
      <w:pPr>
        <w:rPr>
          <w:rFonts w:ascii="Calibri" w:eastAsia="Calibri" w:hAnsi="Calibri" w:cs="Times New Roman"/>
        </w:rPr>
      </w:pPr>
      <w:r>
        <w:rPr>
          <w:rFonts w:ascii="Calibri" w:eastAsia="Calibri" w:hAnsi="Calibri" w:cs="Times New Roman"/>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339"/>
        <w:gridCol w:w="2381"/>
      </w:tblGrid>
      <w:tr w:rsidR="0096015D" w:rsidTr="00A77A68">
        <w:tc>
          <w:tcPr>
            <w:tcW w:w="6629" w:type="dxa"/>
            <w:tcBorders>
              <w:top w:val="single" w:sz="4" w:space="0" w:color="000000"/>
              <w:left w:val="single" w:sz="4" w:space="0" w:color="000000"/>
              <w:bottom w:val="single" w:sz="4" w:space="0" w:color="000000"/>
              <w:right w:val="single" w:sz="4" w:space="0" w:color="000000"/>
            </w:tcBorders>
          </w:tcPr>
          <w:p w:rsidR="0096015D" w:rsidRDefault="0096015D" w:rsidP="00A77A68">
            <w:pPr>
              <w:spacing w:after="0" w:line="240" w:lineRule="auto"/>
              <w:jc w:val="both"/>
              <w:rPr>
                <w:rFonts w:ascii="Times New Roman" w:hAnsi="Times New Roman"/>
                <w:szCs w:val="24"/>
              </w:rPr>
            </w:pPr>
            <w:r>
              <w:rPr>
                <w:rFonts w:ascii="Times New Roman" w:hAnsi="Times New Roman"/>
                <w:szCs w:val="24"/>
              </w:rPr>
              <w:lastRenderedPageBreak/>
              <w:t>PROCEDIMIENTO</w:t>
            </w:r>
          </w:p>
          <w:p w:rsidR="0096015D" w:rsidRPr="0096015D" w:rsidRDefault="0096015D" w:rsidP="0096015D">
            <w:pPr>
              <w:spacing w:after="0" w:line="240" w:lineRule="auto"/>
              <w:rPr>
                <w:rFonts w:ascii="Times New Roman" w:hAnsi="Times New Roman"/>
                <w:b/>
                <w:color w:val="4F6228" w:themeColor="accent3" w:themeShade="80"/>
                <w:szCs w:val="24"/>
              </w:rPr>
            </w:pPr>
            <w:r w:rsidRPr="0096015D">
              <w:rPr>
                <w:rFonts w:ascii="Calibri" w:eastAsia="Calibri" w:hAnsi="Calibri" w:cs="Times New Roman"/>
                <w:color w:val="4F6228" w:themeColor="accent3" w:themeShade="80"/>
              </w:rPr>
              <w:t>Generar listado de pedidos a realizar para la siguiente jornada con duplicado</w:t>
            </w:r>
          </w:p>
        </w:tc>
        <w:tc>
          <w:tcPr>
            <w:tcW w:w="2402" w:type="dxa"/>
            <w:tcBorders>
              <w:top w:val="single" w:sz="4" w:space="0" w:color="000000"/>
              <w:left w:val="single" w:sz="4" w:space="0" w:color="000000"/>
              <w:bottom w:val="single" w:sz="4" w:space="0" w:color="000000"/>
              <w:right w:val="single" w:sz="4" w:space="0" w:color="000000"/>
            </w:tcBorders>
          </w:tcPr>
          <w:p w:rsidR="0096015D" w:rsidRDefault="0096015D" w:rsidP="00A77A68">
            <w:pPr>
              <w:spacing w:after="0" w:line="240" w:lineRule="auto"/>
              <w:jc w:val="both"/>
              <w:rPr>
                <w:rFonts w:ascii="Times New Roman" w:hAnsi="Times New Roman"/>
                <w:szCs w:val="24"/>
              </w:rPr>
            </w:pPr>
            <w:r>
              <w:rPr>
                <w:rFonts w:ascii="Times New Roman" w:hAnsi="Times New Roman"/>
                <w:szCs w:val="24"/>
              </w:rPr>
              <w:t>Nro:001</w:t>
            </w:r>
          </w:p>
          <w:p w:rsidR="0096015D" w:rsidRDefault="0096015D" w:rsidP="00A77A68">
            <w:pPr>
              <w:spacing w:after="0" w:line="240" w:lineRule="auto"/>
              <w:jc w:val="both"/>
              <w:rPr>
                <w:rFonts w:ascii="Times New Roman" w:hAnsi="Times New Roman"/>
                <w:szCs w:val="24"/>
              </w:rPr>
            </w:pPr>
            <w:r>
              <w:rPr>
                <w:rFonts w:ascii="Times New Roman" w:hAnsi="Times New Roman"/>
                <w:szCs w:val="24"/>
              </w:rPr>
              <w:t>Vigencia:</w:t>
            </w:r>
            <w:r>
              <w:rPr>
                <w:rFonts w:ascii="Times New Roman" w:hAnsi="Times New Roman"/>
                <w:szCs w:val="24"/>
              </w:rPr>
              <w:t>11/02/2010</w:t>
            </w:r>
          </w:p>
          <w:p w:rsidR="0096015D" w:rsidRDefault="0096015D" w:rsidP="00A77A68">
            <w:pPr>
              <w:spacing w:after="0" w:line="240" w:lineRule="auto"/>
              <w:jc w:val="both"/>
              <w:rPr>
                <w:rFonts w:ascii="Times New Roman" w:hAnsi="Times New Roman"/>
                <w:szCs w:val="24"/>
              </w:rPr>
            </w:pPr>
            <w:r>
              <w:rPr>
                <w:rFonts w:ascii="Times New Roman" w:hAnsi="Times New Roman"/>
                <w:szCs w:val="24"/>
              </w:rPr>
              <w:t>Hoja N° 5 Versión: 1.0</w:t>
            </w:r>
          </w:p>
        </w:tc>
      </w:tr>
      <w:tr w:rsidR="0096015D" w:rsidTr="00A77A68">
        <w:tc>
          <w:tcPr>
            <w:tcW w:w="9031" w:type="dxa"/>
            <w:gridSpan w:val="2"/>
            <w:tcBorders>
              <w:top w:val="single" w:sz="4" w:space="0" w:color="000000"/>
              <w:left w:val="single" w:sz="4" w:space="0" w:color="000000"/>
              <w:bottom w:val="single" w:sz="4" w:space="0" w:color="000000"/>
              <w:right w:val="single" w:sz="4" w:space="0" w:color="000000"/>
            </w:tcBorders>
          </w:tcPr>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Objetivo</w:t>
            </w:r>
          </w:p>
          <w:p w:rsidR="0096015D" w:rsidRDefault="0096015D" w:rsidP="0096015D">
            <w:pPr>
              <w:pStyle w:val="Prrafodelista"/>
              <w:spacing w:after="0" w:line="240" w:lineRule="auto"/>
              <w:jc w:val="both"/>
              <w:rPr>
                <w:rFonts w:ascii="Times New Roman" w:hAnsi="Times New Roman"/>
              </w:rPr>
            </w:pPr>
            <w:r>
              <w:rPr>
                <w:rFonts w:ascii="Times New Roman" w:hAnsi="Times New Roman"/>
              </w:rPr>
              <w:t>Establecer el procedimiento a seguir respecto a los pasos que se deben realizar para Confeccionar el listado de pedidos a realizar para la siguiente jornada.</w:t>
            </w:r>
          </w:p>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Alcance</w:t>
            </w:r>
          </w:p>
          <w:p w:rsidR="0096015D" w:rsidRDefault="0096015D" w:rsidP="0096015D">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Desde:</w:t>
            </w:r>
            <w:r>
              <w:rPr>
                <w:rFonts w:ascii="Times New Roman" w:hAnsi="Times New Roman"/>
                <w:szCs w:val="24"/>
              </w:rPr>
              <w:t xml:space="preserve"> </w:t>
            </w:r>
            <w:r>
              <w:rPr>
                <w:rFonts w:ascii="Times New Roman" w:hAnsi="Times New Roman"/>
                <w:szCs w:val="24"/>
              </w:rPr>
              <w:t>el responsable de producción solicita confeccionar el listado</w:t>
            </w:r>
            <w:r>
              <w:rPr>
                <w:rFonts w:ascii="Times New Roman" w:hAnsi="Times New Roman"/>
                <w:szCs w:val="24"/>
              </w:rPr>
              <w:t>.</w:t>
            </w:r>
          </w:p>
          <w:p w:rsidR="0096015D" w:rsidRDefault="0096015D" w:rsidP="0096015D">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Hasta:</w:t>
            </w:r>
            <w:r>
              <w:rPr>
                <w:rFonts w:ascii="Times New Roman" w:hAnsi="Times New Roman"/>
                <w:szCs w:val="24"/>
              </w:rPr>
              <w:t xml:space="preserve"> que se genera el listado de pedidos</w:t>
            </w:r>
            <w:r>
              <w:rPr>
                <w:rFonts w:ascii="Times New Roman" w:hAnsi="Times New Roman"/>
                <w:szCs w:val="24"/>
              </w:rPr>
              <w:t>.</w:t>
            </w:r>
          </w:p>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Áreas Involucradas</w:t>
            </w:r>
          </w:p>
          <w:p w:rsidR="0096015D" w:rsidRDefault="0096015D" w:rsidP="0096015D">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Origen: </w:t>
            </w:r>
            <w:r>
              <w:rPr>
                <w:rFonts w:ascii="Times New Roman" w:hAnsi="Times New Roman"/>
                <w:szCs w:val="24"/>
              </w:rPr>
              <w:t>Ventas</w:t>
            </w:r>
          </w:p>
          <w:p w:rsidR="0096015D" w:rsidRDefault="0096015D" w:rsidP="0096015D">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Destino: </w:t>
            </w:r>
            <w:r>
              <w:rPr>
                <w:rFonts w:ascii="Times New Roman" w:hAnsi="Times New Roman"/>
                <w:szCs w:val="24"/>
              </w:rPr>
              <w:t>Producción</w:t>
            </w:r>
          </w:p>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Formularios Utilizados</w:t>
            </w:r>
          </w:p>
          <w:p w:rsidR="0096015D" w:rsidRDefault="0096015D" w:rsidP="00A77A68">
            <w:pPr>
              <w:pStyle w:val="ListParagraph"/>
              <w:spacing w:after="0" w:line="240" w:lineRule="auto"/>
              <w:jc w:val="both"/>
              <w:rPr>
                <w:rFonts w:ascii="Times New Roman" w:hAnsi="Times New Roman"/>
                <w:szCs w:val="24"/>
              </w:rPr>
            </w:pPr>
            <w:r>
              <w:rPr>
                <w:rFonts w:ascii="Times New Roman" w:hAnsi="Times New Roman"/>
                <w:szCs w:val="24"/>
              </w:rPr>
              <w:t>No Aplica</w:t>
            </w:r>
          </w:p>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Glosario</w:t>
            </w:r>
          </w:p>
          <w:p w:rsidR="00C2557A" w:rsidRDefault="00C2557A" w:rsidP="00C2557A">
            <w:pPr>
              <w:pStyle w:val="ListParagraph"/>
              <w:spacing w:after="0" w:line="240" w:lineRule="auto"/>
              <w:jc w:val="both"/>
              <w:rPr>
                <w:rFonts w:ascii="Times New Roman" w:hAnsi="Times New Roman"/>
                <w:b/>
                <w:szCs w:val="24"/>
              </w:rPr>
            </w:pPr>
            <w:r>
              <w:rPr>
                <w:rFonts w:ascii="Times New Roman" w:hAnsi="Times New Roman"/>
                <w:b/>
                <w:szCs w:val="24"/>
              </w:rPr>
              <w:t xml:space="preserve">RV: </w:t>
            </w:r>
            <w:r w:rsidRPr="00C2557A">
              <w:rPr>
                <w:rFonts w:ascii="Times New Roman" w:hAnsi="Times New Roman"/>
                <w:szCs w:val="24"/>
              </w:rPr>
              <w:t>Responsable de Ventas</w:t>
            </w:r>
          </w:p>
          <w:p w:rsidR="0096015D" w:rsidRDefault="0096015D" w:rsidP="00A77A68">
            <w:pPr>
              <w:pStyle w:val="ListParagraph"/>
              <w:spacing w:after="0" w:line="240" w:lineRule="auto"/>
              <w:jc w:val="both"/>
              <w:rPr>
                <w:rFonts w:ascii="Times New Roman" w:hAnsi="Times New Roman"/>
                <w:b/>
                <w:szCs w:val="24"/>
              </w:rPr>
            </w:pPr>
            <w:r>
              <w:rPr>
                <w:rFonts w:ascii="Times New Roman" w:hAnsi="Times New Roman"/>
                <w:b/>
                <w:szCs w:val="24"/>
              </w:rPr>
              <w:t>RP</w:t>
            </w:r>
            <w:r>
              <w:rPr>
                <w:rFonts w:ascii="Times New Roman" w:hAnsi="Times New Roman"/>
                <w:b/>
                <w:szCs w:val="24"/>
              </w:rPr>
              <w:t xml:space="preserve"> :</w:t>
            </w:r>
            <w:r>
              <w:rPr>
                <w:rFonts w:ascii="Times New Roman" w:hAnsi="Times New Roman"/>
                <w:szCs w:val="24"/>
              </w:rPr>
              <w:t xml:space="preserve"> </w:t>
            </w:r>
            <w:r>
              <w:rPr>
                <w:rFonts w:ascii="Times New Roman" w:hAnsi="Times New Roman"/>
                <w:szCs w:val="24"/>
              </w:rPr>
              <w:t>Responsable de Producción</w:t>
            </w:r>
          </w:p>
          <w:p w:rsidR="0096015D" w:rsidRDefault="0096015D" w:rsidP="0096015D">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Descripción del Procedimiento</w:t>
            </w:r>
          </w:p>
          <w:p w:rsidR="0096015D" w:rsidRPr="00F3379F" w:rsidRDefault="00F3379F" w:rsidP="00F3379F">
            <w:pPr>
              <w:pStyle w:val="ListParagraph"/>
              <w:spacing w:after="0" w:line="240" w:lineRule="auto"/>
              <w:jc w:val="both"/>
              <w:rPr>
                <w:rFonts w:ascii="Times New Roman" w:hAnsi="Times New Roman"/>
                <w:szCs w:val="24"/>
              </w:rPr>
            </w:pPr>
            <w:r>
              <w:rPr>
                <w:rFonts w:ascii="Times New Roman" w:hAnsi="Times New Roman"/>
                <w:szCs w:val="24"/>
              </w:rPr>
              <w:t xml:space="preserve">El procedimiento comienza cuando el </w:t>
            </w:r>
            <w:r w:rsidR="00C2557A">
              <w:rPr>
                <w:rFonts w:ascii="Times New Roman" w:hAnsi="Times New Roman"/>
                <w:szCs w:val="24"/>
              </w:rPr>
              <w:t xml:space="preserve">RV busca los pedidos a realizar para la siguiente jornada. Por cada pedido, obtiene el detalle del mismo con los productos y cantidades correspondientes. Genera un informe completo de los pedidos a realizar. El RV entrega dicho informe al RP para que ellos tomen conocimiento de las cantidades de materia prima necesaria y tiempo de producción. </w:t>
            </w:r>
          </w:p>
          <w:p w:rsidR="0096015D" w:rsidRDefault="0096015D" w:rsidP="00A77A68">
            <w:pPr>
              <w:spacing w:after="0" w:line="240" w:lineRule="auto"/>
              <w:jc w:val="center"/>
              <w:rPr>
                <w:rFonts w:ascii="Times New Roman" w:hAnsi="Times New Roman"/>
                <w:szCs w:val="24"/>
              </w:rPr>
            </w:pPr>
          </w:p>
          <w:p w:rsidR="0096015D" w:rsidRDefault="0096015D" w:rsidP="00A77A68">
            <w:pPr>
              <w:spacing w:after="0" w:line="240" w:lineRule="auto"/>
              <w:jc w:val="both"/>
              <w:rPr>
                <w:rFonts w:ascii="Times New Roman" w:hAnsi="Times New Roman"/>
                <w:szCs w:val="24"/>
              </w:rPr>
            </w:pPr>
          </w:p>
        </w:tc>
      </w:tr>
    </w:tbl>
    <w:p w:rsidR="0096015D" w:rsidRDefault="0096015D" w:rsidP="0096015D">
      <w:pPr>
        <w:spacing w:after="0" w:line="240" w:lineRule="auto"/>
        <w:jc w:val="both"/>
        <w:rPr>
          <w:sz w:val="24"/>
          <w:szCs w:val="24"/>
        </w:rPr>
      </w:pPr>
    </w:p>
    <w:p w:rsidR="00C2557A" w:rsidRDefault="00C2557A">
      <w:pPr>
        <w:rPr>
          <w:sz w:val="24"/>
          <w:szCs w:val="24"/>
        </w:rPr>
      </w:pPr>
      <w:r>
        <w:rPr>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339"/>
        <w:gridCol w:w="2381"/>
      </w:tblGrid>
      <w:tr w:rsidR="00C2557A" w:rsidTr="00A77A68">
        <w:tc>
          <w:tcPr>
            <w:tcW w:w="6629" w:type="dxa"/>
            <w:tcBorders>
              <w:top w:val="single" w:sz="4" w:space="0" w:color="000000"/>
              <w:left w:val="single" w:sz="4" w:space="0" w:color="000000"/>
              <w:bottom w:val="single" w:sz="4" w:space="0" w:color="000000"/>
              <w:right w:val="single" w:sz="4" w:space="0" w:color="000000"/>
            </w:tcBorders>
          </w:tcPr>
          <w:p w:rsidR="00C2557A" w:rsidRDefault="00C2557A" w:rsidP="00A77A68">
            <w:pPr>
              <w:spacing w:after="0" w:line="240" w:lineRule="auto"/>
              <w:jc w:val="both"/>
              <w:rPr>
                <w:rFonts w:ascii="Times New Roman" w:hAnsi="Times New Roman"/>
                <w:szCs w:val="24"/>
              </w:rPr>
            </w:pPr>
            <w:r>
              <w:rPr>
                <w:rFonts w:ascii="Times New Roman" w:hAnsi="Times New Roman"/>
                <w:szCs w:val="24"/>
              </w:rPr>
              <w:lastRenderedPageBreak/>
              <w:t>PROCEDIMIENTO</w:t>
            </w:r>
          </w:p>
          <w:p w:rsidR="00C2557A" w:rsidRPr="00C2557A" w:rsidRDefault="00C2557A" w:rsidP="00A77A68">
            <w:pPr>
              <w:spacing w:after="0" w:line="240" w:lineRule="auto"/>
              <w:rPr>
                <w:rFonts w:ascii="Times New Roman" w:hAnsi="Times New Roman"/>
                <w:b/>
                <w:color w:val="4F6228" w:themeColor="accent3" w:themeShade="80"/>
                <w:szCs w:val="24"/>
              </w:rPr>
            </w:pPr>
            <w:r w:rsidRPr="00C2557A">
              <w:rPr>
                <w:rFonts w:ascii="Calibri" w:eastAsia="Calibri" w:hAnsi="Calibri" w:cs="Times New Roman"/>
                <w:color w:val="4F6228" w:themeColor="accent3" w:themeShade="80"/>
              </w:rPr>
              <w:t>Administrar clientes de la empresa</w:t>
            </w:r>
          </w:p>
        </w:tc>
        <w:tc>
          <w:tcPr>
            <w:tcW w:w="2402" w:type="dxa"/>
            <w:tcBorders>
              <w:top w:val="single" w:sz="4" w:space="0" w:color="000000"/>
              <w:left w:val="single" w:sz="4" w:space="0" w:color="000000"/>
              <w:bottom w:val="single" w:sz="4" w:space="0" w:color="000000"/>
              <w:right w:val="single" w:sz="4" w:space="0" w:color="000000"/>
            </w:tcBorders>
          </w:tcPr>
          <w:p w:rsidR="00C2557A" w:rsidRDefault="00C2557A" w:rsidP="00A77A68">
            <w:pPr>
              <w:spacing w:after="0" w:line="240" w:lineRule="auto"/>
              <w:jc w:val="both"/>
              <w:rPr>
                <w:rFonts w:ascii="Times New Roman" w:hAnsi="Times New Roman"/>
                <w:szCs w:val="24"/>
              </w:rPr>
            </w:pPr>
            <w:r>
              <w:rPr>
                <w:rFonts w:ascii="Times New Roman" w:hAnsi="Times New Roman"/>
                <w:szCs w:val="24"/>
              </w:rPr>
              <w:t>Nro:00</w:t>
            </w:r>
            <w:r w:rsidR="00560145">
              <w:rPr>
                <w:rFonts w:ascii="Times New Roman" w:hAnsi="Times New Roman"/>
                <w:szCs w:val="24"/>
              </w:rPr>
              <w:t>2</w:t>
            </w:r>
          </w:p>
          <w:p w:rsidR="00C2557A" w:rsidRDefault="00C2557A" w:rsidP="00A77A68">
            <w:pPr>
              <w:spacing w:after="0" w:line="240" w:lineRule="auto"/>
              <w:jc w:val="both"/>
              <w:rPr>
                <w:rFonts w:ascii="Times New Roman" w:hAnsi="Times New Roman"/>
                <w:szCs w:val="24"/>
              </w:rPr>
            </w:pPr>
            <w:r>
              <w:rPr>
                <w:rFonts w:ascii="Times New Roman" w:hAnsi="Times New Roman"/>
                <w:szCs w:val="24"/>
              </w:rPr>
              <w:t>Vigencia:11/02/2010</w:t>
            </w:r>
          </w:p>
          <w:p w:rsidR="00C2557A" w:rsidRDefault="00C2557A" w:rsidP="00A77A68">
            <w:pPr>
              <w:spacing w:after="0" w:line="240" w:lineRule="auto"/>
              <w:jc w:val="both"/>
              <w:rPr>
                <w:rFonts w:ascii="Times New Roman" w:hAnsi="Times New Roman"/>
                <w:szCs w:val="24"/>
              </w:rPr>
            </w:pPr>
            <w:r>
              <w:rPr>
                <w:rFonts w:ascii="Times New Roman" w:hAnsi="Times New Roman"/>
                <w:szCs w:val="24"/>
              </w:rPr>
              <w:t xml:space="preserve">Hoja N° </w:t>
            </w:r>
            <w:r>
              <w:rPr>
                <w:rFonts w:ascii="Times New Roman" w:hAnsi="Times New Roman"/>
                <w:szCs w:val="24"/>
              </w:rPr>
              <w:t>6</w:t>
            </w:r>
            <w:r>
              <w:rPr>
                <w:rFonts w:ascii="Times New Roman" w:hAnsi="Times New Roman"/>
                <w:szCs w:val="24"/>
              </w:rPr>
              <w:t xml:space="preserve"> Versión: 1.0</w:t>
            </w:r>
          </w:p>
        </w:tc>
      </w:tr>
      <w:tr w:rsidR="00C2557A" w:rsidTr="00A77A68">
        <w:tc>
          <w:tcPr>
            <w:tcW w:w="9031" w:type="dxa"/>
            <w:gridSpan w:val="2"/>
            <w:tcBorders>
              <w:top w:val="single" w:sz="4" w:space="0" w:color="000000"/>
              <w:left w:val="single" w:sz="4" w:space="0" w:color="000000"/>
              <w:bottom w:val="single" w:sz="4" w:space="0" w:color="000000"/>
              <w:right w:val="single" w:sz="4" w:space="0" w:color="000000"/>
            </w:tcBorders>
          </w:tcPr>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Objetivo</w:t>
            </w:r>
          </w:p>
          <w:p w:rsidR="00C2557A" w:rsidRDefault="00C2557A" w:rsidP="00A77A68">
            <w:pPr>
              <w:pStyle w:val="Prrafodelista"/>
              <w:spacing w:after="0" w:line="240" w:lineRule="auto"/>
              <w:jc w:val="both"/>
              <w:rPr>
                <w:rFonts w:ascii="Times New Roman" w:hAnsi="Times New Roman"/>
              </w:rPr>
            </w:pPr>
            <w:r>
              <w:rPr>
                <w:rFonts w:ascii="Times New Roman" w:hAnsi="Times New Roman"/>
              </w:rPr>
              <w:t>Establecer el procedimiento a seguir respecto a los pas</w:t>
            </w:r>
            <w:r>
              <w:rPr>
                <w:rFonts w:ascii="Times New Roman" w:hAnsi="Times New Roman"/>
              </w:rPr>
              <w:t xml:space="preserve">os que se deben realizar </w:t>
            </w:r>
            <w:r w:rsidR="00560145">
              <w:rPr>
                <w:rFonts w:ascii="Times New Roman" w:hAnsi="Times New Roman"/>
              </w:rPr>
              <w:t>para permitir gestionar los clientes con los que cuenta la empresa.</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Alcance</w:t>
            </w:r>
          </w:p>
          <w:p w:rsidR="00C2557A" w:rsidRDefault="00C2557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Desde:</w:t>
            </w:r>
            <w:r>
              <w:rPr>
                <w:rFonts w:ascii="Times New Roman" w:hAnsi="Times New Roman"/>
                <w:szCs w:val="24"/>
              </w:rPr>
              <w:t xml:space="preserve"> </w:t>
            </w:r>
            <w:r w:rsidR="00560145">
              <w:rPr>
                <w:rFonts w:ascii="Times New Roman" w:hAnsi="Times New Roman"/>
                <w:szCs w:val="24"/>
              </w:rPr>
              <w:t>que el Responsable de Ventas da de alta a un cliente</w:t>
            </w:r>
            <w:r>
              <w:rPr>
                <w:rFonts w:ascii="Times New Roman" w:hAnsi="Times New Roman"/>
                <w:szCs w:val="24"/>
              </w:rPr>
              <w:t>.</w:t>
            </w:r>
          </w:p>
          <w:p w:rsidR="00C2557A" w:rsidRDefault="00C2557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Hasta:</w:t>
            </w:r>
            <w:r>
              <w:rPr>
                <w:rFonts w:ascii="Times New Roman" w:hAnsi="Times New Roman"/>
                <w:szCs w:val="24"/>
              </w:rPr>
              <w:t xml:space="preserve"> </w:t>
            </w:r>
            <w:r w:rsidR="00560145">
              <w:rPr>
                <w:rFonts w:ascii="Times New Roman" w:hAnsi="Times New Roman"/>
                <w:szCs w:val="24"/>
              </w:rPr>
              <w:t>que el Responsable de Ventas da de baja a un cliente</w:t>
            </w:r>
            <w:r>
              <w:rPr>
                <w:rFonts w:ascii="Times New Roman" w:hAnsi="Times New Roman"/>
                <w:szCs w:val="24"/>
              </w:rPr>
              <w:t>.</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Áreas Involucradas</w:t>
            </w:r>
          </w:p>
          <w:p w:rsidR="00C2557A" w:rsidRDefault="00C2557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Origen: </w:t>
            </w:r>
            <w:r>
              <w:rPr>
                <w:rFonts w:ascii="Times New Roman" w:hAnsi="Times New Roman"/>
                <w:szCs w:val="24"/>
              </w:rPr>
              <w:t>Ventas</w:t>
            </w:r>
          </w:p>
          <w:p w:rsidR="00C2557A" w:rsidRDefault="00C2557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Destino: </w:t>
            </w:r>
            <w:r w:rsidR="00560145">
              <w:rPr>
                <w:rFonts w:ascii="Times New Roman" w:hAnsi="Times New Roman"/>
                <w:szCs w:val="24"/>
              </w:rPr>
              <w:t>Ventas</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Formularios Utilizados</w:t>
            </w:r>
          </w:p>
          <w:p w:rsidR="00C2557A" w:rsidRDefault="00C2557A" w:rsidP="00A77A68">
            <w:pPr>
              <w:pStyle w:val="ListParagraph"/>
              <w:spacing w:after="0" w:line="240" w:lineRule="auto"/>
              <w:jc w:val="both"/>
              <w:rPr>
                <w:rFonts w:ascii="Times New Roman" w:hAnsi="Times New Roman"/>
                <w:szCs w:val="24"/>
              </w:rPr>
            </w:pPr>
            <w:r>
              <w:rPr>
                <w:rFonts w:ascii="Times New Roman" w:hAnsi="Times New Roman"/>
                <w:szCs w:val="24"/>
              </w:rPr>
              <w:t>No Aplica</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Glosario</w:t>
            </w:r>
          </w:p>
          <w:p w:rsidR="00C2557A" w:rsidRDefault="00560145" w:rsidP="00A77A68">
            <w:pPr>
              <w:pStyle w:val="ListParagraph"/>
              <w:spacing w:after="0" w:line="240" w:lineRule="auto"/>
              <w:jc w:val="both"/>
              <w:rPr>
                <w:rFonts w:ascii="Times New Roman" w:hAnsi="Times New Roman"/>
                <w:b/>
                <w:szCs w:val="24"/>
              </w:rPr>
            </w:pPr>
            <w:r>
              <w:rPr>
                <w:rFonts w:ascii="Times New Roman" w:hAnsi="Times New Roman"/>
                <w:b/>
                <w:szCs w:val="24"/>
              </w:rPr>
              <w:t xml:space="preserve">RV </w:t>
            </w:r>
            <w:r w:rsidR="00C2557A">
              <w:rPr>
                <w:rFonts w:ascii="Times New Roman" w:hAnsi="Times New Roman"/>
                <w:b/>
                <w:szCs w:val="24"/>
              </w:rPr>
              <w:t>:</w:t>
            </w:r>
            <w:r w:rsidR="00C2557A">
              <w:rPr>
                <w:rFonts w:ascii="Times New Roman" w:hAnsi="Times New Roman"/>
                <w:szCs w:val="24"/>
              </w:rPr>
              <w:t xml:space="preserve"> Responsable de </w:t>
            </w:r>
            <w:r>
              <w:rPr>
                <w:rFonts w:ascii="Times New Roman" w:hAnsi="Times New Roman"/>
                <w:szCs w:val="24"/>
              </w:rPr>
              <w:t>Ventas</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Descripción del Procedimiento</w:t>
            </w:r>
          </w:p>
          <w:p w:rsidR="00C2557A" w:rsidRPr="00F3379F" w:rsidRDefault="00C2557A" w:rsidP="00A77A68">
            <w:pPr>
              <w:pStyle w:val="ListParagraph"/>
              <w:spacing w:after="0" w:line="240" w:lineRule="auto"/>
              <w:jc w:val="both"/>
              <w:rPr>
                <w:rFonts w:ascii="Times New Roman" w:hAnsi="Times New Roman"/>
                <w:szCs w:val="24"/>
              </w:rPr>
            </w:pPr>
            <w:r>
              <w:rPr>
                <w:rFonts w:ascii="Times New Roman" w:hAnsi="Times New Roman"/>
                <w:szCs w:val="24"/>
              </w:rPr>
              <w:t xml:space="preserve">El procedimiento comienza cuando el </w:t>
            </w:r>
            <w:r w:rsidR="00560145">
              <w:rPr>
                <w:rFonts w:ascii="Times New Roman" w:hAnsi="Times New Roman"/>
                <w:szCs w:val="24"/>
              </w:rPr>
              <w:t xml:space="preserve">RV da de alta a un cliente, determinando los datos correspondientes al mismo. Los datos de los clientes se pueden modificar ante algún cambio pertinente. Cuando un cliente deja de formar parte de la actividad del negocio el EV se encarga de dar la baja del cliente. </w:t>
            </w:r>
          </w:p>
          <w:p w:rsidR="00C2557A" w:rsidRDefault="00C2557A" w:rsidP="00A77A68">
            <w:pPr>
              <w:spacing w:after="0" w:line="240" w:lineRule="auto"/>
              <w:jc w:val="center"/>
              <w:rPr>
                <w:rFonts w:ascii="Times New Roman" w:hAnsi="Times New Roman"/>
                <w:szCs w:val="24"/>
              </w:rPr>
            </w:pPr>
          </w:p>
          <w:p w:rsidR="00C2557A" w:rsidRDefault="00C2557A" w:rsidP="00A77A68">
            <w:pPr>
              <w:spacing w:after="0" w:line="240" w:lineRule="auto"/>
              <w:jc w:val="both"/>
              <w:rPr>
                <w:rFonts w:ascii="Times New Roman" w:hAnsi="Times New Roman"/>
                <w:szCs w:val="24"/>
              </w:rPr>
            </w:pPr>
          </w:p>
        </w:tc>
      </w:tr>
    </w:tbl>
    <w:p w:rsidR="00C2557A" w:rsidRDefault="00C2557A" w:rsidP="0096015D">
      <w:pPr>
        <w:spacing w:after="0" w:line="240" w:lineRule="auto"/>
        <w:jc w:val="both"/>
        <w:rPr>
          <w:sz w:val="24"/>
          <w:szCs w:val="24"/>
        </w:rPr>
      </w:pPr>
    </w:p>
    <w:p w:rsidR="00560145" w:rsidRDefault="00560145">
      <w:pPr>
        <w:rPr>
          <w:sz w:val="24"/>
          <w:szCs w:val="24"/>
        </w:rPr>
      </w:pPr>
      <w:r>
        <w:rPr>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339"/>
        <w:gridCol w:w="2381"/>
      </w:tblGrid>
      <w:tr w:rsidR="00560145" w:rsidTr="00A77A68">
        <w:tc>
          <w:tcPr>
            <w:tcW w:w="6629" w:type="dxa"/>
            <w:tcBorders>
              <w:top w:val="single" w:sz="4" w:space="0" w:color="000000"/>
              <w:left w:val="single" w:sz="4" w:space="0" w:color="000000"/>
              <w:bottom w:val="single" w:sz="4" w:space="0" w:color="000000"/>
              <w:right w:val="single" w:sz="4" w:space="0" w:color="000000"/>
            </w:tcBorders>
          </w:tcPr>
          <w:p w:rsidR="00560145" w:rsidRDefault="00560145" w:rsidP="00A77A68">
            <w:pPr>
              <w:spacing w:after="0" w:line="240" w:lineRule="auto"/>
              <w:jc w:val="both"/>
              <w:rPr>
                <w:rFonts w:ascii="Times New Roman" w:hAnsi="Times New Roman"/>
                <w:szCs w:val="24"/>
              </w:rPr>
            </w:pPr>
            <w:r>
              <w:rPr>
                <w:rFonts w:ascii="Times New Roman" w:hAnsi="Times New Roman"/>
                <w:szCs w:val="24"/>
              </w:rPr>
              <w:lastRenderedPageBreak/>
              <w:t>PROCEDIMIENTO</w:t>
            </w:r>
          </w:p>
          <w:p w:rsidR="00560145" w:rsidRPr="00560145" w:rsidRDefault="00560145" w:rsidP="00560145">
            <w:pPr>
              <w:spacing w:after="0" w:line="240" w:lineRule="auto"/>
              <w:jc w:val="both"/>
              <w:rPr>
                <w:rFonts w:ascii="Calibri" w:eastAsia="Calibri" w:hAnsi="Calibri" w:cs="Times New Roman"/>
                <w:color w:val="4F6228" w:themeColor="accent3" w:themeShade="80"/>
              </w:rPr>
            </w:pPr>
            <w:r w:rsidRPr="00560145">
              <w:rPr>
                <w:rFonts w:ascii="Calibri" w:eastAsia="Calibri" w:hAnsi="Calibri" w:cs="Times New Roman"/>
                <w:color w:val="4F6228" w:themeColor="accent3" w:themeShade="80"/>
              </w:rPr>
              <w:t>Gestionar los pedidos realizados por parte de clientes tanto mayoristas como minoristas.</w:t>
            </w:r>
          </w:p>
          <w:p w:rsidR="00560145" w:rsidRPr="00C2557A" w:rsidRDefault="00560145" w:rsidP="00A77A68">
            <w:pPr>
              <w:spacing w:after="0" w:line="240" w:lineRule="auto"/>
              <w:rPr>
                <w:rFonts w:ascii="Times New Roman" w:hAnsi="Times New Roman"/>
                <w:b/>
                <w:color w:val="4F6228" w:themeColor="accent3" w:themeShade="80"/>
                <w:szCs w:val="24"/>
              </w:rPr>
            </w:pPr>
          </w:p>
        </w:tc>
        <w:tc>
          <w:tcPr>
            <w:tcW w:w="2402" w:type="dxa"/>
            <w:tcBorders>
              <w:top w:val="single" w:sz="4" w:space="0" w:color="000000"/>
              <w:left w:val="single" w:sz="4" w:space="0" w:color="000000"/>
              <w:bottom w:val="single" w:sz="4" w:space="0" w:color="000000"/>
              <w:right w:val="single" w:sz="4" w:space="0" w:color="000000"/>
            </w:tcBorders>
          </w:tcPr>
          <w:p w:rsidR="00560145" w:rsidRDefault="00560145" w:rsidP="00A77A68">
            <w:pPr>
              <w:spacing w:after="0" w:line="240" w:lineRule="auto"/>
              <w:jc w:val="both"/>
              <w:rPr>
                <w:rFonts w:ascii="Times New Roman" w:hAnsi="Times New Roman"/>
                <w:szCs w:val="24"/>
              </w:rPr>
            </w:pPr>
            <w:r>
              <w:rPr>
                <w:rFonts w:ascii="Times New Roman" w:hAnsi="Times New Roman"/>
                <w:szCs w:val="24"/>
              </w:rPr>
              <w:t>Nro:00</w:t>
            </w:r>
            <w:r>
              <w:rPr>
                <w:rFonts w:ascii="Times New Roman" w:hAnsi="Times New Roman"/>
                <w:szCs w:val="24"/>
              </w:rPr>
              <w:t>3</w:t>
            </w:r>
          </w:p>
          <w:p w:rsidR="00560145" w:rsidRDefault="00560145" w:rsidP="00A77A68">
            <w:pPr>
              <w:spacing w:after="0" w:line="240" w:lineRule="auto"/>
              <w:jc w:val="both"/>
              <w:rPr>
                <w:rFonts w:ascii="Times New Roman" w:hAnsi="Times New Roman"/>
                <w:szCs w:val="24"/>
              </w:rPr>
            </w:pPr>
            <w:r>
              <w:rPr>
                <w:rFonts w:ascii="Times New Roman" w:hAnsi="Times New Roman"/>
                <w:szCs w:val="24"/>
              </w:rPr>
              <w:t>Vigencia:11/02/2010</w:t>
            </w:r>
          </w:p>
          <w:p w:rsidR="00560145" w:rsidRDefault="00560145" w:rsidP="00A77A68">
            <w:pPr>
              <w:spacing w:after="0" w:line="240" w:lineRule="auto"/>
              <w:jc w:val="both"/>
              <w:rPr>
                <w:rFonts w:ascii="Times New Roman" w:hAnsi="Times New Roman"/>
                <w:szCs w:val="24"/>
              </w:rPr>
            </w:pPr>
            <w:r>
              <w:rPr>
                <w:rFonts w:ascii="Times New Roman" w:hAnsi="Times New Roman"/>
                <w:szCs w:val="24"/>
              </w:rPr>
              <w:t xml:space="preserve">Hoja N° </w:t>
            </w:r>
            <w:r>
              <w:rPr>
                <w:rFonts w:ascii="Times New Roman" w:hAnsi="Times New Roman"/>
                <w:szCs w:val="24"/>
              </w:rPr>
              <w:t>7</w:t>
            </w:r>
            <w:r>
              <w:rPr>
                <w:rFonts w:ascii="Times New Roman" w:hAnsi="Times New Roman"/>
                <w:szCs w:val="24"/>
              </w:rPr>
              <w:t xml:space="preserve"> Versión: 1.0</w:t>
            </w:r>
          </w:p>
        </w:tc>
      </w:tr>
      <w:tr w:rsidR="00560145" w:rsidTr="00A77A68">
        <w:tc>
          <w:tcPr>
            <w:tcW w:w="9031" w:type="dxa"/>
            <w:gridSpan w:val="2"/>
            <w:tcBorders>
              <w:top w:val="single" w:sz="4" w:space="0" w:color="000000"/>
              <w:left w:val="single" w:sz="4" w:space="0" w:color="000000"/>
              <w:bottom w:val="single" w:sz="4" w:space="0" w:color="000000"/>
              <w:right w:val="single" w:sz="4" w:space="0" w:color="000000"/>
            </w:tcBorders>
          </w:tcPr>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Objetivo</w:t>
            </w:r>
          </w:p>
          <w:p w:rsidR="00560145" w:rsidRDefault="00560145" w:rsidP="00A77A68">
            <w:pPr>
              <w:pStyle w:val="Prrafodelista"/>
              <w:spacing w:after="0" w:line="240" w:lineRule="auto"/>
              <w:jc w:val="both"/>
              <w:rPr>
                <w:rFonts w:ascii="Times New Roman" w:hAnsi="Times New Roman"/>
              </w:rPr>
            </w:pPr>
            <w:r>
              <w:rPr>
                <w:rFonts w:ascii="Times New Roman" w:hAnsi="Times New Roman"/>
              </w:rPr>
              <w:t>Establecer el procedimiento a seguir respecto a los pasos que se deben realizar para permitir gestionar lo</w:t>
            </w:r>
            <w:r>
              <w:rPr>
                <w:rFonts w:ascii="Times New Roman" w:hAnsi="Times New Roman"/>
              </w:rPr>
              <w:t>s pedidos realizados por los clientes de la organización.</w:t>
            </w:r>
          </w:p>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Alcance</w:t>
            </w:r>
          </w:p>
          <w:p w:rsidR="00560145" w:rsidRDefault="00560145"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Desde:</w:t>
            </w:r>
            <w:r>
              <w:rPr>
                <w:rFonts w:ascii="Times New Roman" w:hAnsi="Times New Roman"/>
                <w:szCs w:val="24"/>
              </w:rPr>
              <w:t xml:space="preserve"> que el </w:t>
            </w:r>
            <w:r>
              <w:rPr>
                <w:rFonts w:ascii="Times New Roman" w:hAnsi="Times New Roman"/>
                <w:szCs w:val="24"/>
              </w:rPr>
              <w:t>Responsable de Ventas registra un nuevo pedido</w:t>
            </w:r>
          </w:p>
          <w:p w:rsidR="00560145" w:rsidRDefault="00560145"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Hasta:</w:t>
            </w:r>
            <w:r>
              <w:rPr>
                <w:rFonts w:ascii="Times New Roman" w:hAnsi="Times New Roman"/>
                <w:szCs w:val="24"/>
              </w:rPr>
              <w:t xml:space="preserve"> que el Responsable de Ve</w:t>
            </w:r>
            <w:r w:rsidR="00C2515C">
              <w:rPr>
                <w:rFonts w:ascii="Times New Roman" w:hAnsi="Times New Roman"/>
                <w:szCs w:val="24"/>
              </w:rPr>
              <w:t xml:space="preserve">ntas registra la entrega del pedido </w:t>
            </w:r>
          </w:p>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Áreas Involucradas</w:t>
            </w:r>
          </w:p>
          <w:p w:rsidR="00560145" w:rsidRDefault="00560145"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Origen: </w:t>
            </w:r>
            <w:r>
              <w:rPr>
                <w:rFonts w:ascii="Times New Roman" w:hAnsi="Times New Roman"/>
                <w:szCs w:val="24"/>
              </w:rPr>
              <w:t>Ventas</w:t>
            </w:r>
          </w:p>
          <w:p w:rsidR="00560145" w:rsidRDefault="00560145"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Destino: </w:t>
            </w:r>
            <w:r>
              <w:rPr>
                <w:rFonts w:ascii="Times New Roman" w:hAnsi="Times New Roman"/>
                <w:szCs w:val="24"/>
              </w:rPr>
              <w:t>Ventas</w:t>
            </w:r>
          </w:p>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Formularios Utilizados</w:t>
            </w:r>
          </w:p>
          <w:p w:rsidR="00560145" w:rsidRDefault="00560145" w:rsidP="00A77A68">
            <w:pPr>
              <w:pStyle w:val="ListParagraph"/>
              <w:spacing w:after="0" w:line="240" w:lineRule="auto"/>
              <w:jc w:val="both"/>
              <w:rPr>
                <w:rFonts w:ascii="Times New Roman" w:hAnsi="Times New Roman"/>
                <w:szCs w:val="24"/>
              </w:rPr>
            </w:pPr>
            <w:r>
              <w:rPr>
                <w:rFonts w:ascii="Times New Roman" w:hAnsi="Times New Roman"/>
                <w:szCs w:val="24"/>
              </w:rPr>
              <w:t>No Aplica</w:t>
            </w:r>
          </w:p>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Glosario</w:t>
            </w:r>
          </w:p>
          <w:p w:rsidR="00560145" w:rsidRDefault="00560145" w:rsidP="00A77A68">
            <w:pPr>
              <w:pStyle w:val="ListParagraph"/>
              <w:spacing w:after="0" w:line="240" w:lineRule="auto"/>
              <w:jc w:val="both"/>
              <w:rPr>
                <w:rFonts w:ascii="Times New Roman" w:hAnsi="Times New Roman"/>
                <w:b/>
                <w:szCs w:val="24"/>
              </w:rPr>
            </w:pPr>
            <w:r>
              <w:rPr>
                <w:rFonts w:ascii="Times New Roman" w:hAnsi="Times New Roman"/>
                <w:b/>
                <w:szCs w:val="24"/>
              </w:rPr>
              <w:t>RV :</w:t>
            </w:r>
            <w:r>
              <w:rPr>
                <w:rFonts w:ascii="Times New Roman" w:hAnsi="Times New Roman"/>
                <w:szCs w:val="24"/>
              </w:rPr>
              <w:t xml:space="preserve"> Responsable de Ventas</w:t>
            </w:r>
          </w:p>
          <w:p w:rsidR="00560145" w:rsidRDefault="00560145"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Descripción del Procedimiento</w:t>
            </w:r>
          </w:p>
          <w:p w:rsidR="00560145" w:rsidRPr="00F3379F" w:rsidRDefault="00560145" w:rsidP="00A77A68">
            <w:pPr>
              <w:pStyle w:val="ListParagraph"/>
              <w:spacing w:after="0" w:line="240" w:lineRule="auto"/>
              <w:jc w:val="both"/>
              <w:rPr>
                <w:rFonts w:ascii="Times New Roman" w:hAnsi="Times New Roman"/>
                <w:szCs w:val="24"/>
              </w:rPr>
            </w:pPr>
            <w:r>
              <w:rPr>
                <w:rFonts w:ascii="Times New Roman" w:hAnsi="Times New Roman"/>
                <w:szCs w:val="24"/>
              </w:rPr>
              <w:t>El procedimiento comienza cuando el RV</w:t>
            </w:r>
            <w:r w:rsidR="00C2515C">
              <w:rPr>
                <w:rFonts w:ascii="Times New Roman" w:hAnsi="Times New Roman"/>
                <w:szCs w:val="24"/>
              </w:rPr>
              <w:t xml:space="preserve"> por pedido de un cliente, ya sea minorista o mayorista genera un nuevo pedido de mercadería. El mismo puede ser cancelado por el RV siempre que el cliente lo determine.</w:t>
            </w:r>
          </w:p>
          <w:p w:rsidR="00560145" w:rsidRDefault="00560145" w:rsidP="00A77A68">
            <w:pPr>
              <w:spacing w:after="0" w:line="240" w:lineRule="auto"/>
              <w:jc w:val="center"/>
              <w:rPr>
                <w:rFonts w:ascii="Times New Roman" w:hAnsi="Times New Roman"/>
                <w:szCs w:val="24"/>
              </w:rPr>
            </w:pPr>
          </w:p>
          <w:p w:rsidR="00560145" w:rsidRDefault="00560145" w:rsidP="00A77A68">
            <w:pPr>
              <w:spacing w:after="0" w:line="240" w:lineRule="auto"/>
              <w:jc w:val="both"/>
              <w:rPr>
                <w:rFonts w:ascii="Times New Roman" w:hAnsi="Times New Roman"/>
                <w:szCs w:val="24"/>
              </w:rPr>
            </w:pPr>
          </w:p>
        </w:tc>
      </w:tr>
    </w:tbl>
    <w:p w:rsidR="00C2557A" w:rsidRDefault="00C2557A">
      <w:pPr>
        <w:rPr>
          <w:sz w:val="24"/>
          <w:szCs w:val="24"/>
        </w:rPr>
      </w:pPr>
      <w:r>
        <w:rPr>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339"/>
        <w:gridCol w:w="2381"/>
      </w:tblGrid>
      <w:tr w:rsidR="00C2557A" w:rsidTr="00A77A68">
        <w:tc>
          <w:tcPr>
            <w:tcW w:w="6629" w:type="dxa"/>
            <w:tcBorders>
              <w:top w:val="single" w:sz="4" w:space="0" w:color="000000"/>
              <w:left w:val="single" w:sz="4" w:space="0" w:color="000000"/>
              <w:bottom w:val="single" w:sz="4" w:space="0" w:color="000000"/>
              <w:right w:val="single" w:sz="4" w:space="0" w:color="000000"/>
            </w:tcBorders>
          </w:tcPr>
          <w:p w:rsidR="00C2557A" w:rsidRDefault="00C2557A" w:rsidP="00A77A68">
            <w:pPr>
              <w:spacing w:after="0" w:line="240" w:lineRule="auto"/>
              <w:jc w:val="both"/>
              <w:rPr>
                <w:rFonts w:ascii="Times New Roman" w:hAnsi="Times New Roman"/>
                <w:szCs w:val="24"/>
              </w:rPr>
            </w:pPr>
            <w:r>
              <w:rPr>
                <w:rFonts w:ascii="Times New Roman" w:hAnsi="Times New Roman"/>
                <w:szCs w:val="24"/>
              </w:rPr>
              <w:lastRenderedPageBreak/>
              <w:t>PROCEDIMIENTO</w:t>
            </w:r>
          </w:p>
          <w:p w:rsidR="00C2557A" w:rsidRPr="00C2557A" w:rsidRDefault="00C2557A" w:rsidP="00A77A68">
            <w:pPr>
              <w:spacing w:after="0" w:line="240" w:lineRule="auto"/>
              <w:rPr>
                <w:rFonts w:ascii="Times New Roman" w:hAnsi="Times New Roman"/>
                <w:b/>
                <w:color w:val="4F6228" w:themeColor="accent3" w:themeShade="80"/>
                <w:szCs w:val="24"/>
              </w:rPr>
            </w:pPr>
            <w:r w:rsidRPr="00C2557A">
              <w:rPr>
                <w:rFonts w:ascii="Calibri" w:eastAsia="Calibri" w:hAnsi="Calibri" w:cs="Times New Roman"/>
                <w:color w:val="4F6228" w:themeColor="accent3" w:themeShade="80"/>
              </w:rPr>
              <w:t>Generar hoja de ruta con pedidos a distribuir, por cada repartidor</w:t>
            </w:r>
          </w:p>
        </w:tc>
        <w:tc>
          <w:tcPr>
            <w:tcW w:w="2402" w:type="dxa"/>
            <w:tcBorders>
              <w:top w:val="single" w:sz="4" w:space="0" w:color="000000"/>
              <w:left w:val="single" w:sz="4" w:space="0" w:color="000000"/>
              <w:bottom w:val="single" w:sz="4" w:space="0" w:color="000000"/>
              <w:right w:val="single" w:sz="4" w:space="0" w:color="000000"/>
            </w:tcBorders>
          </w:tcPr>
          <w:p w:rsidR="00C2557A" w:rsidRDefault="00560145" w:rsidP="00A77A68">
            <w:pPr>
              <w:spacing w:after="0" w:line="240" w:lineRule="auto"/>
              <w:jc w:val="both"/>
              <w:rPr>
                <w:rFonts w:ascii="Times New Roman" w:hAnsi="Times New Roman"/>
                <w:szCs w:val="24"/>
              </w:rPr>
            </w:pPr>
            <w:r>
              <w:rPr>
                <w:rFonts w:ascii="Times New Roman" w:hAnsi="Times New Roman"/>
                <w:szCs w:val="24"/>
              </w:rPr>
              <w:t>Nro:012</w:t>
            </w:r>
          </w:p>
          <w:p w:rsidR="00C2557A" w:rsidRDefault="00C2557A" w:rsidP="00A77A68">
            <w:pPr>
              <w:spacing w:after="0" w:line="240" w:lineRule="auto"/>
              <w:jc w:val="both"/>
              <w:rPr>
                <w:rFonts w:ascii="Times New Roman" w:hAnsi="Times New Roman"/>
                <w:szCs w:val="24"/>
              </w:rPr>
            </w:pPr>
            <w:r>
              <w:rPr>
                <w:rFonts w:ascii="Times New Roman" w:hAnsi="Times New Roman"/>
                <w:szCs w:val="24"/>
              </w:rPr>
              <w:t>Vigencia:11/02/2010</w:t>
            </w:r>
          </w:p>
          <w:p w:rsidR="00C2557A" w:rsidRDefault="00C2557A" w:rsidP="00C2557A">
            <w:pPr>
              <w:spacing w:after="0" w:line="240" w:lineRule="auto"/>
              <w:jc w:val="both"/>
              <w:rPr>
                <w:rFonts w:ascii="Times New Roman" w:hAnsi="Times New Roman"/>
                <w:szCs w:val="24"/>
              </w:rPr>
            </w:pPr>
            <w:r>
              <w:rPr>
                <w:rFonts w:ascii="Times New Roman" w:hAnsi="Times New Roman"/>
                <w:szCs w:val="24"/>
              </w:rPr>
              <w:t xml:space="preserve">Hoja N° </w:t>
            </w:r>
            <w:r>
              <w:rPr>
                <w:rFonts w:ascii="Times New Roman" w:hAnsi="Times New Roman"/>
                <w:szCs w:val="24"/>
              </w:rPr>
              <w:t>7</w:t>
            </w:r>
            <w:r>
              <w:rPr>
                <w:rFonts w:ascii="Times New Roman" w:hAnsi="Times New Roman"/>
                <w:szCs w:val="24"/>
              </w:rPr>
              <w:t>Versión: 1.0</w:t>
            </w:r>
          </w:p>
        </w:tc>
      </w:tr>
      <w:tr w:rsidR="00C2557A" w:rsidTr="00A77A68">
        <w:tc>
          <w:tcPr>
            <w:tcW w:w="9031" w:type="dxa"/>
            <w:gridSpan w:val="2"/>
            <w:tcBorders>
              <w:top w:val="single" w:sz="4" w:space="0" w:color="000000"/>
              <w:left w:val="single" w:sz="4" w:space="0" w:color="000000"/>
              <w:bottom w:val="single" w:sz="4" w:space="0" w:color="000000"/>
              <w:right w:val="single" w:sz="4" w:space="0" w:color="000000"/>
            </w:tcBorders>
          </w:tcPr>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Objetivo</w:t>
            </w:r>
          </w:p>
          <w:p w:rsidR="00C2557A" w:rsidRDefault="00C2557A" w:rsidP="00A77A68">
            <w:pPr>
              <w:pStyle w:val="Prrafodelista"/>
              <w:spacing w:after="0" w:line="240" w:lineRule="auto"/>
              <w:jc w:val="both"/>
              <w:rPr>
                <w:rFonts w:ascii="Times New Roman" w:hAnsi="Times New Roman"/>
              </w:rPr>
            </w:pPr>
            <w:r>
              <w:rPr>
                <w:rFonts w:ascii="Times New Roman" w:hAnsi="Times New Roman"/>
              </w:rPr>
              <w:t xml:space="preserve">Establecer el procedimiento a seguir respecto a los pasos que se deben realizar para Confeccionar </w:t>
            </w:r>
            <w:r>
              <w:rPr>
                <w:rFonts w:ascii="Times New Roman" w:hAnsi="Times New Roman"/>
              </w:rPr>
              <w:t>la hoja de ruta con los pedidos a distribuir.</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Alcance</w:t>
            </w:r>
          </w:p>
          <w:p w:rsidR="00C2557A" w:rsidRDefault="00C2557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Desde:</w:t>
            </w:r>
            <w:r>
              <w:rPr>
                <w:rFonts w:ascii="Times New Roman" w:hAnsi="Times New Roman"/>
                <w:szCs w:val="24"/>
              </w:rPr>
              <w:t xml:space="preserve"> el responsable de </w:t>
            </w:r>
            <w:r>
              <w:rPr>
                <w:rFonts w:ascii="Times New Roman" w:hAnsi="Times New Roman"/>
                <w:szCs w:val="24"/>
              </w:rPr>
              <w:t xml:space="preserve">distribución </w:t>
            </w:r>
            <w:r>
              <w:rPr>
                <w:rFonts w:ascii="Times New Roman" w:hAnsi="Times New Roman"/>
                <w:szCs w:val="24"/>
              </w:rPr>
              <w:t>solicita confeccionar el listado.</w:t>
            </w:r>
          </w:p>
          <w:p w:rsidR="00C2557A" w:rsidRDefault="00C2557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Hasta:</w:t>
            </w:r>
            <w:r>
              <w:rPr>
                <w:rFonts w:ascii="Times New Roman" w:hAnsi="Times New Roman"/>
                <w:szCs w:val="24"/>
              </w:rPr>
              <w:t xml:space="preserve"> que se genera el listado de pedidos.</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Áreas Involucradas</w:t>
            </w:r>
          </w:p>
          <w:p w:rsidR="00C2557A" w:rsidRDefault="00C2557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Origen: </w:t>
            </w:r>
            <w:r>
              <w:rPr>
                <w:rFonts w:ascii="Times New Roman" w:hAnsi="Times New Roman"/>
                <w:szCs w:val="24"/>
              </w:rPr>
              <w:t>Distribución</w:t>
            </w:r>
          </w:p>
          <w:p w:rsidR="00C2557A" w:rsidRDefault="00C2557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Destino: </w:t>
            </w:r>
            <w:r>
              <w:rPr>
                <w:rFonts w:ascii="Times New Roman" w:hAnsi="Times New Roman"/>
                <w:szCs w:val="24"/>
              </w:rPr>
              <w:t>Distribución</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Formularios Utilizados</w:t>
            </w:r>
          </w:p>
          <w:p w:rsidR="00C2557A" w:rsidRDefault="00C2557A" w:rsidP="00A77A68">
            <w:pPr>
              <w:pStyle w:val="ListParagraph"/>
              <w:spacing w:after="0" w:line="240" w:lineRule="auto"/>
              <w:jc w:val="both"/>
              <w:rPr>
                <w:rFonts w:ascii="Times New Roman" w:hAnsi="Times New Roman"/>
                <w:szCs w:val="24"/>
              </w:rPr>
            </w:pPr>
            <w:r>
              <w:rPr>
                <w:rFonts w:ascii="Times New Roman" w:hAnsi="Times New Roman"/>
                <w:szCs w:val="24"/>
              </w:rPr>
              <w:t>No Aplica</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Glosario</w:t>
            </w:r>
          </w:p>
          <w:p w:rsidR="00C2557A" w:rsidRDefault="00C2557A" w:rsidP="00A77A68">
            <w:pPr>
              <w:pStyle w:val="ListParagraph"/>
              <w:spacing w:after="0" w:line="240" w:lineRule="auto"/>
              <w:jc w:val="both"/>
              <w:rPr>
                <w:rFonts w:ascii="Times New Roman" w:hAnsi="Times New Roman"/>
                <w:b/>
                <w:szCs w:val="24"/>
              </w:rPr>
            </w:pPr>
            <w:r>
              <w:rPr>
                <w:rFonts w:ascii="Times New Roman" w:hAnsi="Times New Roman"/>
                <w:b/>
                <w:szCs w:val="24"/>
              </w:rPr>
              <w:t>RD</w:t>
            </w:r>
            <w:r>
              <w:rPr>
                <w:rFonts w:ascii="Times New Roman" w:hAnsi="Times New Roman"/>
                <w:b/>
                <w:szCs w:val="24"/>
              </w:rPr>
              <w:t xml:space="preserve">: </w:t>
            </w:r>
            <w:r w:rsidRPr="00C2557A">
              <w:rPr>
                <w:rFonts w:ascii="Times New Roman" w:hAnsi="Times New Roman"/>
                <w:szCs w:val="24"/>
              </w:rPr>
              <w:t xml:space="preserve">Responsable de </w:t>
            </w:r>
            <w:r>
              <w:rPr>
                <w:rFonts w:ascii="Times New Roman" w:hAnsi="Times New Roman"/>
                <w:szCs w:val="24"/>
              </w:rPr>
              <w:t>Distribución</w:t>
            </w:r>
          </w:p>
          <w:p w:rsidR="00C2557A" w:rsidRDefault="00C2557A" w:rsidP="00A77A68">
            <w:pPr>
              <w:pStyle w:val="ListParagraph"/>
              <w:spacing w:after="0" w:line="240" w:lineRule="auto"/>
              <w:jc w:val="both"/>
              <w:rPr>
                <w:rFonts w:ascii="Times New Roman" w:hAnsi="Times New Roman"/>
                <w:b/>
                <w:szCs w:val="24"/>
              </w:rPr>
            </w:pPr>
            <w:r>
              <w:rPr>
                <w:rFonts w:ascii="Times New Roman" w:hAnsi="Times New Roman"/>
                <w:b/>
                <w:szCs w:val="24"/>
              </w:rPr>
              <w:t>T</w:t>
            </w:r>
            <w:r>
              <w:rPr>
                <w:rFonts w:ascii="Times New Roman" w:hAnsi="Times New Roman"/>
                <w:b/>
                <w:szCs w:val="24"/>
              </w:rPr>
              <w:t xml:space="preserve"> :</w:t>
            </w:r>
            <w:r>
              <w:rPr>
                <w:rFonts w:ascii="Times New Roman" w:hAnsi="Times New Roman"/>
                <w:szCs w:val="24"/>
              </w:rPr>
              <w:t xml:space="preserve"> </w:t>
            </w:r>
            <w:r>
              <w:rPr>
                <w:rFonts w:ascii="Times New Roman" w:hAnsi="Times New Roman"/>
                <w:szCs w:val="24"/>
              </w:rPr>
              <w:t>Transportista</w:t>
            </w:r>
          </w:p>
          <w:p w:rsidR="00C2557A" w:rsidRDefault="00C2557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Descripción del Procedimiento</w:t>
            </w:r>
          </w:p>
          <w:p w:rsidR="000466EA" w:rsidRPr="00F3379F" w:rsidRDefault="00C2557A" w:rsidP="000466EA">
            <w:pPr>
              <w:pStyle w:val="ListParagraph"/>
              <w:spacing w:after="0" w:line="240" w:lineRule="auto"/>
              <w:jc w:val="both"/>
              <w:rPr>
                <w:rFonts w:ascii="Times New Roman" w:hAnsi="Times New Roman"/>
                <w:szCs w:val="24"/>
              </w:rPr>
            </w:pPr>
            <w:r>
              <w:rPr>
                <w:rFonts w:ascii="Times New Roman" w:hAnsi="Times New Roman"/>
                <w:szCs w:val="24"/>
              </w:rPr>
              <w:t>El procedimiento comienza cuando el</w:t>
            </w:r>
            <w:r w:rsidR="00BF543A">
              <w:rPr>
                <w:rFonts w:ascii="Times New Roman" w:hAnsi="Times New Roman"/>
                <w:szCs w:val="24"/>
              </w:rPr>
              <w:t xml:space="preserve"> RD</w:t>
            </w:r>
            <w:r>
              <w:rPr>
                <w:rFonts w:ascii="Times New Roman" w:hAnsi="Times New Roman"/>
                <w:szCs w:val="24"/>
              </w:rPr>
              <w:t xml:space="preserve"> busca los pedidos </w:t>
            </w:r>
            <w:r w:rsidR="000466EA">
              <w:rPr>
                <w:rFonts w:ascii="Times New Roman" w:hAnsi="Times New Roman"/>
                <w:szCs w:val="24"/>
              </w:rPr>
              <w:t xml:space="preserve">a </w:t>
            </w:r>
            <w:r w:rsidR="00BF543A">
              <w:rPr>
                <w:rFonts w:ascii="Times New Roman" w:hAnsi="Times New Roman"/>
                <w:szCs w:val="24"/>
              </w:rPr>
              <w:t>distribuir</w:t>
            </w:r>
            <w:r w:rsidR="000466EA">
              <w:rPr>
                <w:rFonts w:ascii="Times New Roman" w:hAnsi="Times New Roman"/>
                <w:szCs w:val="24"/>
              </w:rPr>
              <w:t xml:space="preserve">, y asigna para cada unidad de transporte una serie de pedidos. Por cada unidad de transporte, se genera una hoja de ruta determinando el orden de entrega de los pedidos. El RD entrega dicho informe a los T para que ellos tomen conocimiento de la distribución de los pedidos que se les han asignado. </w:t>
            </w:r>
          </w:p>
          <w:p w:rsidR="00C2557A" w:rsidRPr="00F3379F" w:rsidRDefault="00C2557A" w:rsidP="00A77A68">
            <w:pPr>
              <w:pStyle w:val="ListParagraph"/>
              <w:spacing w:after="0" w:line="240" w:lineRule="auto"/>
              <w:jc w:val="both"/>
              <w:rPr>
                <w:rFonts w:ascii="Times New Roman" w:hAnsi="Times New Roman"/>
                <w:szCs w:val="24"/>
              </w:rPr>
            </w:pPr>
          </w:p>
          <w:p w:rsidR="00C2557A" w:rsidRDefault="00C2557A" w:rsidP="00A77A68">
            <w:pPr>
              <w:spacing w:after="0" w:line="240" w:lineRule="auto"/>
              <w:jc w:val="center"/>
              <w:rPr>
                <w:rFonts w:ascii="Times New Roman" w:hAnsi="Times New Roman"/>
                <w:szCs w:val="24"/>
              </w:rPr>
            </w:pPr>
          </w:p>
          <w:p w:rsidR="00C2557A" w:rsidRDefault="00C2557A" w:rsidP="00A77A68">
            <w:pPr>
              <w:spacing w:after="0" w:line="240" w:lineRule="auto"/>
              <w:jc w:val="both"/>
              <w:rPr>
                <w:rFonts w:ascii="Times New Roman" w:hAnsi="Times New Roman"/>
                <w:szCs w:val="24"/>
              </w:rPr>
            </w:pPr>
          </w:p>
        </w:tc>
      </w:tr>
    </w:tbl>
    <w:p w:rsidR="00560145" w:rsidRDefault="00560145" w:rsidP="0096015D">
      <w:pPr>
        <w:spacing w:after="0" w:line="240" w:lineRule="auto"/>
        <w:jc w:val="both"/>
        <w:rPr>
          <w:sz w:val="24"/>
          <w:szCs w:val="24"/>
        </w:rPr>
      </w:pPr>
    </w:p>
    <w:p w:rsidR="006F2B9A" w:rsidRDefault="00560145">
      <w:pPr>
        <w:rPr>
          <w:sz w:val="24"/>
          <w:szCs w:val="24"/>
        </w:rPr>
      </w:pPr>
      <w:r>
        <w:rPr>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339"/>
        <w:gridCol w:w="2381"/>
      </w:tblGrid>
      <w:tr w:rsidR="006F2B9A" w:rsidTr="00A77A68">
        <w:tc>
          <w:tcPr>
            <w:tcW w:w="6629" w:type="dxa"/>
            <w:tcBorders>
              <w:top w:val="single" w:sz="4" w:space="0" w:color="000000"/>
              <w:left w:val="single" w:sz="4" w:space="0" w:color="000000"/>
              <w:bottom w:val="single" w:sz="4" w:space="0" w:color="000000"/>
              <w:right w:val="single" w:sz="4" w:space="0" w:color="000000"/>
            </w:tcBorders>
          </w:tcPr>
          <w:p w:rsidR="006F2B9A" w:rsidRDefault="006F2B9A" w:rsidP="00A77A68">
            <w:pPr>
              <w:spacing w:after="0" w:line="240" w:lineRule="auto"/>
              <w:jc w:val="both"/>
              <w:rPr>
                <w:rFonts w:ascii="Times New Roman" w:hAnsi="Times New Roman"/>
                <w:szCs w:val="24"/>
              </w:rPr>
            </w:pPr>
            <w:r>
              <w:rPr>
                <w:rFonts w:ascii="Times New Roman" w:hAnsi="Times New Roman"/>
                <w:szCs w:val="24"/>
              </w:rPr>
              <w:lastRenderedPageBreak/>
              <w:t>PROCEDIMIENTO</w:t>
            </w:r>
          </w:p>
          <w:p w:rsidR="006F2B9A" w:rsidRPr="006F2B9A" w:rsidRDefault="006F2B9A" w:rsidP="00A77A68">
            <w:pPr>
              <w:spacing w:after="0" w:line="240" w:lineRule="auto"/>
              <w:rPr>
                <w:rFonts w:ascii="Times New Roman" w:hAnsi="Times New Roman"/>
                <w:b/>
                <w:color w:val="4F6228" w:themeColor="accent3" w:themeShade="80"/>
                <w:szCs w:val="24"/>
              </w:rPr>
            </w:pPr>
            <w:r w:rsidRPr="006F2B9A">
              <w:rPr>
                <w:rFonts w:ascii="Calibri" w:eastAsia="Calibri" w:hAnsi="Calibri" w:cs="Times New Roman"/>
                <w:color w:val="4F6228" w:themeColor="accent3" w:themeShade="80"/>
              </w:rPr>
              <w:t>Administrar las unidades de transporte que se utiliza en la empresa</w:t>
            </w:r>
          </w:p>
        </w:tc>
        <w:tc>
          <w:tcPr>
            <w:tcW w:w="2402" w:type="dxa"/>
            <w:tcBorders>
              <w:top w:val="single" w:sz="4" w:space="0" w:color="000000"/>
              <w:left w:val="single" w:sz="4" w:space="0" w:color="000000"/>
              <w:bottom w:val="single" w:sz="4" w:space="0" w:color="000000"/>
              <w:right w:val="single" w:sz="4" w:space="0" w:color="000000"/>
            </w:tcBorders>
          </w:tcPr>
          <w:p w:rsidR="006F2B9A" w:rsidRDefault="006F2B9A" w:rsidP="00A77A68">
            <w:pPr>
              <w:spacing w:after="0" w:line="240" w:lineRule="auto"/>
              <w:jc w:val="both"/>
              <w:rPr>
                <w:rFonts w:ascii="Times New Roman" w:hAnsi="Times New Roman"/>
                <w:szCs w:val="24"/>
              </w:rPr>
            </w:pPr>
            <w:r>
              <w:rPr>
                <w:rFonts w:ascii="Times New Roman" w:hAnsi="Times New Roman"/>
                <w:szCs w:val="24"/>
              </w:rPr>
              <w:t>Nro:010</w:t>
            </w:r>
          </w:p>
          <w:p w:rsidR="006F2B9A" w:rsidRDefault="006F2B9A" w:rsidP="00A77A68">
            <w:pPr>
              <w:spacing w:after="0" w:line="240" w:lineRule="auto"/>
              <w:jc w:val="both"/>
              <w:rPr>
                <w:rFonts w:ascii="Times New Roman" w:hAnsi="Times New Roman"/>
                <w:szCs w:val="24"/>
              </w:rPr>
            </w:pPr>
            <w:r>
              <w:rPr>
                <w:rFonts w:ascii="Times New Roman" w:hAnsi="Times New Roman"/>
                <w:szCs w:val="24"/>
              </w:rPr>
              <w:t>Vigencia:11/02/2010</w:t>
            </w:r>
          </w:p>
          <w:p w:rsidR="006F2B9A" w:rsidRDefault="006F2B9A" w:rsidP="00A77A68">
            <w:pPr>
              <w:spacing w:after="0" w:line="240" w:lineRule="auto"/>
              <w:jc w:val="both"/>
              <w:rPr>
                <w:rFonts w:ascii="Times New Roman" w:hAnsi="Times New Roman"/>
                <w:szCs w:val="24"/>
              </w:rPr>
            </w:pPr>
            <w:r>
              <w:rPr>
                <w:rFonts w:ascii="Times New Roman" w:hAnsi="Times New Roman"/>
                <w:szCs w:val="24"/>
              </w:rPr>
              <w:t xml:space="preserve">Hoja N° </w:t>
            </w:r>
            <w:r>
              <w:rPr>
                <w:rFonts w:ascii="Times New Roman" w:hAnsi="Times New Roman"/>
                <w:szCs w:val="24"/>
              </w:rPr>
              <w:t>9</w:t>
            </w:r>
            <w:r>
              <w:rPr>
                <w:rFonts w:ascii="Times New Roman" w:hAnsi="Times New Roman"/>
                <w:szCs w:val="24"/>
              </w:rPr>
              <w:t xml:space="preserve"> Versión: 1.0</w:t>
            </w:r>
          </w:p>
        </w:tc>
      </w:tr>
      <w:tr w:rsidR="006F2B9A" w:rsidTr="00A77A68">
        <w:tc>
          <w:tcPr>
            <w:tcW w:w="9031" w:type="dxa"/>
            <w:gridSpan w:val="2"/>
            <w:tcBorders>
              <w:top w:val="single" w:sz="4" w:space="0" w:color="000000"/>
              <w:left w:val="single" w:sz="4" w:space="0" w:color="000000"/>
              <w:bottom w:val="single" w:sz="4" w:space="0" w:color="000000"/>
              <w:right w:val="single" w:sz="4" w:space="0" w:color="000000"/>
            </w:tcBorders>
          </w:tcPr>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Objetivo</w:t>
            </w:r>
          </w:p>
          <w:p w:rsidR="006F2B9A" w:rsidRDefault="006F2B9A" w:rsidP="00A77A68">
            <w:pPr>
              <w:pStyle w:val="Prrafodelista"/>
              <w:spacing w:after="0" w:line="240" w:lineRule="auto"/>
              <w:jc w:val="both"/>
              <w:rPr>
                <w:rFonts w:ascii="Times New Roman" w:hAnsi="Times New Roman"/>
              </w:rPr>
            </w:pPr>
            <w:r>
              <w:rPr>
                <w:rFonts w:ascii="Times New Roman" w:hAnsi="Times New Roman"/>
              </w:rPr>
              <w:t xml:space="preserve">Establecer el procedimiento a seguir respecto a los pasos que se deben realizar para permitir gestionar </w:t>
            </w:r>
            <w:r>
              <w:rPr>
                <w:rFonts w:ascii="Times New Roman" w:hAnsi="Times New Roman"/>
              </w:rPr>
              <w:t>las unidades con las que cuenta la empresa</w:t>
            </w:r>
          </w:p>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Alcance</w:t>
            </w:r>
          </w:p>
          <w:p w:rsidR="006F2B9A" w:rsidRDefault="006F2B9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Desde:</w:t>
            </w:r>
            <w:r>
              <w:rPr>
                <w:rFonts w:ascii="Times New Roman" w:hAnsi="Times New Roman"/>
                <w:szCs w:val="24"/>
              </w:rPr>
              <w:t xml:space="preserve"> </w:t>
            </w:r>
            <w:r>
              <w:rPr>
                <w:rFonts w:ascii="Times New Roman" w:hAnsi="Times New Roman"/>
                <w:szCs w:val="24"/>
              </w:rPr>
              <w:t>que el Responsable de Distribución da de alta una unidad de transporte</w:t>
            </w:r>
          </w:p>
          <w:p w:rsidR="006F2B9A" w:rsidRDefault="006F2B9A" w:rsidP="00A77A68">
            <w:pPr>
              <w:pStyle w:val="ListParagraph"/>
              <w:numPr>
                <w:ilvl w:val="1"/>
                <w:numId w:val="2"/>
              </w:numPr>
              <w:spacing w:after="0" w:line="240" w:lineRule="auto"/>
              <w:jc w:val="both"/>
              <w:rPr>
                <w:rFonts w:ascii="Times New Roman" w:hAnsi="Times New Roman"/>
                <w:szCs w:val="24"/>
              </w:rPr>
            </w:pPr>
            <w:r>
              <w:rPr>
                <w:rFonts w:ascii="Times New Roman" w:hAnsi="Times New Roman"/>
                <w:b/>
                <w:szCs w:val="24"/>
              </w:rPr>
              <w:t>Hasta:</w:t>
            </w:r>
            <w:r>
              <w:rPr>
                <w:rFonts w:ascii="Times New Roman" w:hAnsi="Times New Roman"/>
                <w:szCs w:val="24"/>
              </w:rPr>
              <w:t xml:space="preserve"> que el </w:t>
            </w:r>
            <w:r>
              <w:rPr>
                <w:rFonts w:ascii="Times New Roman" w:hAnsi="Times New Roman"/>
                <w:szCs w:val="24"/>
              </w:rPr>
              <w:t>Responsable de Distribución da de baja una unidad de transporte</w:t>
            </w:r>
          </w:p>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Áreas Involucradas</w:t>
            </w:r>
          </w:p>
          <w:p w:rsidR="006F2B9A" w:rsidRDefault="006F2B9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Origen: </w:t>
            </w:r>
            <w:r>
              <w:rPr>
                <w:rFonts w:ascii="Times New Roman" w:hAnsi="Times New Roman"/>
                <w:szCs w:val="24"/>
              </w:rPr>
              <w:t>Distribución</w:t>
            </w:r>
          </w:p>
          <w:p w:rsidR="006F2B9A" w:rsidRDefault="006F2B9A" w:rsidP="00A77A68">
            <w:pPr>
              <w:pStyle w:val="ListParagraph"/>
              <w:numPr>
                <w:ilvl w:val="1"/>
                <w:numId w:val="2"/>
              </w:numPr>
              <w:spacing w:after="0" w:line="240" w:lineRule="auto"/>
              <w:jc w:val="both"/>
              <w:rPr>
                <w:rFonts w:ascii="Times New Roman" w:hAnsi="Times New Roman"/>
                <w:b/>
                <w:szCs w:val="24"/>
              </w:rPr>
            </w:pPr>
            <w:r>
              <w:rPr>
                <w:rFonts w:ascii="Times New Roman" w:hAnsi="Times New Roman"/>
                <w:b/>
                <w:szCs w:val="24"/>
              </w:rPr>
              <w:t xml:space="preserve">Área Destino: </w:t>
            </w:r>
            <w:r>
              <w:rPr>
                <w:rFonts w:ascii="Times New Roman" w:hAnsi="Times New Roman"/>
                <w:szCs w:val="24"/>
              </w:rPr>
              <w:t>Distribución</w:t>
            </w:r>
          </w:p>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Formularios Utilizados</w:t>
            </w:r>
          </w:p>
          <w:p w:rsidR="006F2B9A" w:rsidRDefault="006F2B9A" w:rsidP="00A77A68">
            <w:pPr>
              <w:pStyle w:val="ListParagraph"/>
              <w:spacing w:after="0" w:line="240" w:lineRule="auto"/>
              <w:jc w:val="both"/>
              <w:rPr>
                <w:rFonts w:ascii="Times New Roman" w:hAnsi="Times New Roman"/>
                <w:szCs w:val="24"/>
              </w:rPr>
            </w:pPr>
            <w:r>
              <w:rPr>
                <w:rFonts w:ascii="Times New Roman" w:hAnsi="Times New Roman"/>
                <w:szCs w:val="24"/>
              </w:rPr>
              <w:t>No Aplica</w:t>
            </w:r>
          </w:p>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Glosario</w:t>
            </w:r>
          </w:p>
          <w:p w:rsidR="006F2B9A" w:rsidRDefault="006F2B9A" w:rsidP="00A77A68">
            <w:pPr>
              <w:pStyle w:val="ListParagraph"/>
              <w:spacing w:after="0" w:line="240" w:lineRule="auto"/>
              <w:jc w:val="both"/>
              <w:rPr>
                <w:rFonts w:ascii="Times New Roman" w:hAnsi="Times New Roman"/>
                <w:b/>
                <w:szCs w:val="24"/>
              </w:rPr>
            </w:pPr>
            <w:r>
              <w:rPr>
                <w:rFonts w:ascii="Times New Roman" w:hAnsi="Times New Roman"/>
                <w:b/>
                <w:szCs w:val="24"/>
              </w:rPr>
              <w:t>RV :</w:t>
            </w:r>
            <w:r>
              <w:rPr>
                <w:rFonts w:ascii="Times New Roman" w:hAnsi="Times New Roman"/>
                <w:szCs w:val="24"/>
              </w:rPr>
              <w:t xml:space="preserve"> Responsable de </w:t>
            </w:r>
            <w:r>
              <w:rPr>
                <w:rFonts w:ascii="Times New Roman" w:hAnsi="Times New Roman"/>
                <w:szCs w:val="24"/>
              </w:rPr>
              <w:t>Distribución</w:t>
            </w:r>
          </w:p>
          <w:p w:rsidR="006F2B9A" w:rsidRDefault="006F2B9A" w:rsidP="00A77A68">
            <w:pPr>
              <w:pStyle w:val="ListParagraph"/>
              <w:numPr>
                <w:ilvl w:val="0"/>
                <w:numId w:val="2"/>
              </w:numPr>
              <w:spacing w:after="0" w:line="240" w:lineRule="auto"/>
              <w:jc w:val="both"/>
              <w:rPr>
                <w:rFonts w:ascii="Times New Roman" w:hAnsi="Times New Roman"/>
                <w:b/>
                <w:szCs w:val="24"/>
              </w:rPr>
            </w:pPr>
            <w:r>
              <w:rPr>
                <w:rFonts w:ascii="Times New Roman" w:hAnsi="Times New Roman"/>
                <w:b/>
                <w:szCs w:val="24"/>
              </w:rPr>
              <w:t>Descripción del Procedimiento</w:t>
            </w:r>
          </w:p>
          <w:p w:rsidR="00F87A6E" w:rsidRDefault="006F2B9A" w:rsidP="00A77A68">
            <w:pPr>
              <w:pStyle w:val="ListParagraph"/>
              <w:spacing w:after="0" w:line="240" w:lineRule="auto"/>
              <w:jc w:val="both"/>
              <w:rPr>
                <w:rFonts w:ascii="Times New Roman" w:hAnsi="Times New Roman"/>
                <w:szCs w:val="24"/>
              </w:rPr>
            </w:pPr>
            <w:r>
              <w:rPr>
                <w:rFonts w:ascii="Times New Roman" w:hAnsi="Times New Roman"/>
                <w:szCs w:val="24"/>
              </w:rPr>
              <w:t xml:space="preserve">El procedimiento comienza cuando el </w:t>
            </w:r>
            <w:r>
              <w:rPr>
                <w:rFonts w:ascii="Times New Roman" w:hAnsi="Times New Roman"/>
                <w:szCs w:val="24"/>
              </w:rPr>
              <w:t>RD da de alta una nueva unidad de transporte</w:t>
            </w:r>
            <w:r>
              <w:rPr>
                <w:rFonts w:ascii="Times New Roman" w:hAnsi="Times New Roman"/>
                <w:szCs w:val="24"/>
              </w:rPr>
              <w:t xml:space="preserve">, determinando los datos correspondientes al mismo. </w:t>
            </w:r>
            <w:r w:rsidR="00F87A6E">
              <w:rPr>
                <w:rFonts w:ascii="Times New Roman" w:hAnsi="Times New Roman"/>
                <w:szCs w:val="24"/>
              </w:rPr>
              <w:t>En caso de una modificación realizada a una unidad determinada el RD es el encargado de registrar las mismas. El RD se encargara de dar de baja a aquellas unidades con problemas de funcionamiento cuya arreglo no se pueda llevar a cabo.</w:t>
            </w:r>
          </w:p>
          <w:p w:rsidR="006F2B9A" w:rsidRPr="00F3379F" w:rsidRDefault="006F2B9A" w:rsidP="00A77A68">
            <w:pPr>
              <w:pStyle w:val="ListParagraph"/>
              <w:spacing w:after="0" w:line="240" w:lineRule="auto"/>
              <w:jc w:val="both"/>
              <w:rPr>
                <w:rFonts w:ascii="Times New Roman" w:hAnsi="Times New Roman"/>
                <w:szCs w:val="24"/>
              </w:rPr>
            </w:pPr>
          </w:p>
          <w:p w:rsidR="006F2B9A" w:rsidRDefault="006F2B9A" w:rsidP="00A77A68">
            <w:pPr>
              <w:spacing w:after="0" w:line="240" w:lineRule="auto"/>
              <w:jc w:val="center"/>
              <w:rPr>
                <w:rFonts w:ascii="Times New Roman" w:hAnsi="Times New Roman"/>
                <w:szCs w:val="24"/>
              </w:rPr>
            </w:pPr>
          </w:p>
          <w:p w:rsidR="006F2B9A" w:rsidRDefault="006F2B9A" w:rsidP="00A77A68">
            <w:pPr>
              <w:spacing w:after="0" w:line="240" w:lineRule="auto"/>
              <w:jc w:val="both"/>
              <w:rPr>
                <w:rFonts w:ascii="Times New Roman" w:hAnsi="Times New Roman"/>
                <w:szCs w:val="24"/>
              </w:rPr>
            </w:pPr>
          </w:p>
        </w:tc>
      </w:tr>
    </w:tbl>
    <w:p w:rsidR="00560145" w:rsidRDefault="00560145">
      <w:pPr>
        <w:rPr>
          <w:sz w:val="24"/>
          <w:szCs w:val="24"/>
        </w:rPr>
      </w:pPr>
    </w:p>
    <w:p w:rsidR="00C2557A" w:rsidRPr="00AD2251" w:rsidRDefault="00C2557A" w:rsidP="0096015D">
      <w:pPr>
        <w:spacing w:after="0" w:line="240" w:lineRule="auto"/>
        <w:jc w:val="both"/>
        <w:rPr>
          <w:sz w:val="24"/>
          <w:szCs w:val="24"/>
        </w:rPr>
      </w:pPr>
    </w:p>
    <w:sectPr w:rsidR="00C2557A" w:rsidRPr="00AD2251" w:rsidSect="00A11E7E">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8B2" w:rsidRDefault="00BF18B2" w:rsidP="00821CE4">
      <w:pPr>
        <w:spacing w:after="0" w:line="240" w:lineRule="auto"/>
      </w:pPr>
      <w:r>
        <w:separator/>
      </w:r>
    </w:p>
  </w:endnote>
  <w:endnote w:type="continuationSeparator" w:id="1">
    <w:p w:rsidR="00BF18B2" w:rsidRDefault="00BF18B2" w:rsidP="00821C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CE4" w:rsidRDefault="008E77AF" w:rsidP="008E77AF">
    <w:pPr>
      <w:pStyle w:val="Piedepgina"/>
      <w:pBdr>
        <w:top w:val="single" w:sz="24" w:space="5" w:color="9BBB59"/>
      </w:pBdr>
      <w:rPr>
        <w:i/>
        <w:iCs/>
        <w:color w:val="8C8C8C"/>
      </w:rPr>
    </w:pPr>
    <w:r>
      <w:rPr>
        <w:rStyle w:val="Nmerodepgina"/>
      </w:rPr>
      <w:t>Manual  de Procedimientos</w:t>
    </w:r>
    <w:r>
      <w:rPr>
        <w:rStyle w:val="Nmerodepgina"/>
      </w:rPr>
      <w:tab/>
    </w:r>
    <w:r>
      <w:rPr>
        <w:rStyle w:val="Nmerodepgina"/>
      </w:rPr>
      <w:tab/>
    </w:r>
    <w:r w:rsidR="00821CE4" w:rsidRPr="002D4043">
      <w:rPr>
        <w:rStyle w:val="Nmerodepgina"/>
      </w:rPr>
      <w:t xml:space="preserve">Página </w:t>
    </w:r>
    <w:r w:rsidR="00587AB9" w:rsidRPr="002D4043">
      <w:rPr>
        <w:rStyle w:val="Nmerodepgina"/>
      </w:rPr>
      <w:fldChar w:fldCharType="begin"/>
    </w:r>
    <w:r w:rsidR="00821CE4" w:rsidRPr="002D4043">
      <w:rPr>
        <w:rStyle w:val="Nmerodepgina"/>
      </w:rPr>
      <w:instrText xml:space="preserve"> PAGE </w:instrText>
    </w:r>
    <w:r w:rsidR="00587AB9" w:rsidRPr="002D4043">
      <w:rPr>
        <w:rStyle w:val="Nmerodepgina"/>
      </w:rPr>
      <w:fldChar w:fldCharType="separate"/>
    </w:r>
    <w:r w:rsidR="00F87A6E">
      <w:rPr>
        <w:rStyle w:val="Nmerodepgina"/>
        <w:noProof/>
      </w:rPr>
      <w:t>9</w:t>
    </w:r>
    <w:r w:rsidR="00587AB9" w:rsidRPr="002D4043">
      <w:rPr>
        <w:rStyle w:val="Nmerodepgina"/>
      </w:rPr>
      <w:fldChar w:fldCharType="end"/>
    </w:r>
    <w:r w:rsidR="00821CE4" w:rsidRPr="002D4043">
      <w:rPr>
        <w:rStyle w:val="Nmerodepgina"/>
      </w:rPr>
      <w:t xml:space="preserve"> de </w:t>
    </w:r>
    <w:r w:rsidR="00587AB9" w:rsidRPr="002D4043">
      <w:rPr>
        <w:rStyle w:val="Nmerodepgina"/>
      </w:rPr>
      <w:fldChar w:fldCharType="begin"/>
    </w:r>
    <w:r w:rsidR="00821CE4" w:rsidRPr="002D4043">
      <w:rPr>
        <w:rStyle w:val="Nmerodepgina"/>
      </w:rPr>
      <w:instrText xml:space="preserve"> NUMPAGES </w:instrText>
    </w:r>
    <w:r w:rsidR="00587AB9" w:rsidRPr="002D4043">
      <w:rPr>
        <w:rStyle w:val="Nmerodepgina"/>
      </w:rPr>
      <w:fldChar w:fldCharType="separate"/>
    </w:r>
    <w:r w:rsidR="00F87A6E">
      <w:rPr>
        <w:rStyle w:val="Nmerodepgina"/>
        <w:noProof/>
      </w:rPr>
      <w:t>9</w:t>
    </w:r>
    <w:r w:rsidR="00587AB9" w:rsidRPr="002D4043">
      <w:rPr>
        <w:rStyle w:val="Nmerodepgina"/>
      </w:rPr>
      <w:fldChar w:fldCharType="end"/>
    </w:r>
  </w:p>
  <w:p w:rsidR="00821CE4" w:rsidRDefault="00821CE4">
    <w:pPr>
      <w:pStyle w:val="Piedepgina"/>
    </w:pPr>
  </w:p>
  <w:p w:rsidR="00821CE4" w:rsidRDefault="00821CE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8B2" w:rsidRDefault="00BF18B2" w:rsidP="00821CE4">
      <w:pPr>
        <w:spacing w:after="0" w:line="240" w:lineRule="auto"/>
      </w:pPr>
      <w:r>
        <w:separator/>
      </w:r>
    </w:p>
  </w:footnote>
  <w:footnote w:type="continuationSeparator" w:id="1">
    <w:p w:rsidR="00BF18B2" w:rsidRDefault="00BF18B2" w:rsidP="00821C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821CE4" w:rsidTr="00614F37">
      <w:trPr>
        <w:trHeight w:val="288"/>
      </w:trPr>
      <w:tc>
        <w:tcPr>
          <w:tcW w:w="7765" w:type="dxa"/>
          <w:tcBorders>
            <w:top w:val="single" w:sz="8" w:space="0" w:color="9BBB59"/>
            <w:left w:val="single" w:sz="8" w:space="0" w:color="9BBB59"/>
            <w:bottom w:val="single" w:sz="18" w:space="0" w:color="9BBB59"/>
            <w:right w:val="single" w:sz="8" w:space="0" w:color="9BBB59"/>
          </w:tcBorders>
        </w:tcPr>
        <w:p w:rsidR="00821CE4" w:rsidRPr="001237E6" w:rsidRDefault="00821CE4" w:rsidP="00614F37">
          <w:pPr>
            <w:pStyle w:val="Encabezado"/>
            <w:jc w:val="right"/>
            <w:rPr>
              <w:rFonts w:ascii="Cambria" w:hAnsi="Cambria"/>
              <w:b/>
              <w:bCs/>
              <w:sz w:val="36"/>
              <w:szCs w:val="36"/>
            </w:rPr>
          </w:pPr>
          <w:r w:rsidRPr="001237E6">
            <w:rPr>
              <w:rFonts w:ascii="Cambria"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821CE4" w:rsidRPr="001237E6" w:rsidRDefault="00821CE4" w:rsidP="00614F37">
          <w:pPr>
            <w:pStyle w:val="Encabezado"/>
            <w:rPr>
              <w:rFonts w:ascii="Cambria" w:hAnsi="Cambria"/>
              <w:b/>
              <w:bCs/>
              <w:color w:val="4F81BD"/>
              <w:sz w:val="36"/>
              <w:szCs w:val="36"/>
            </w:rPr>
          </w:pPr>
          <w:r w:rsidRPr="001237E6">
            <w:rPr>
              <w:rFonts w:ascii="Cambria" w:hAnsi="Cambria"/>
              <w:color w:val="4F81BD"/>
              <w:sz w:val="36"/>
              <w:szCs w:val="36"/>
            </w:rPr>
            <w:t>2009</w:t>
          </w:r>
        </w:p>
      </w:tc>
    </w:tr>
  </w:tbl>
  <w:p w:rsidR="00821CE4" w:rsidRDefault="00821CE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B1B80"/>
    <w:multiLevelType w:val="hybridMultilevel"/>
    <w:tmpl w:val="C2E8CDA8"/>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2451F69"/>
    <w:multiLevelType w:val="hybridMultilevel"/>
    <w:tmpl w:val="11A2C2A6"/>
    <w:lvl w:ilvl="0" w:tplc="0BF62C56">
      <w:start w:val="1"/>
      <w:numFmt w:val="decimal"/>
      <w:lvlText w:val="%1."/>
      <w:lvlJc w:val="left"/>
      <w:pPr>
        <w:tabs>
          <w:tab w:val="num" w:pos="720"/>
        </w:tabs>
        <w:ind w:left="720" w:hanging="360"/>
      </w:pPr>
      <w:rPr>
        <w:rFonts w:ascii="Calibri" w:eastAsia="Calibri" w:hAnsi="Calibri" w:cs="Times New Roman"/>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C203AD9"/>
    <w:multiLevelType w:val="hybridMultilevel"/>
    <w:tmpl w:val="11A2C2A6"/>
    <w:lvl w:ilvl="0" w:tplc="0BF62C56">
      <w:start w:val="1"/>
      <w:numFmt w:val="decimal"/>
      <w:lvlText w:val="%1."/>
      <w:lvlJc w:val="left"/>
      <w:pPr>
        <w:tabs>
          <w:tab w:val="num" w:pos="720"/>
        </w:tabs>
        <w:ind w:left="720" w:hanging="360"/>
      </w:pPr>
      <w:rPr>
        <w:rFonts w:ascii="Calibri" w:eastAsia="Calibri" w:hAnsi="Calibri" w:cs="Times New Roman"/>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21CE4"/>
    <w:rsid w:val="000466EA"/>
    <w:rsid w:val="000D5C1A"/>
    <w:rsid w:val="002901A6"/>
    <w:rsid w:val="00560145"/>
    <w:rsid w:val="00587AB9"/>
    <w:rsid w:val="006B7A15"/>
    <w:rsid w:val="006F2B9A"/>
    <w:rsid w:val="00821CE4"/>
    <w:rsid w:val="008E77AF"/>
    <w:rsid w:val="0096015D"/>
    <w:rsid w:val="009D51B8"/>
    <w:rsid w:val="00A11E7E"/>
    <w:rsid w:val="00AD2251"/>
    <w:rsid w:val="00BE5669"/>
    <w:rsid w:val="00BF18B2"/>
    <w:rsid w:val="00BF543A"/>
    <w:rsid w:val="00C2515C"/>
    <w:rsid w:val="00C2557A"/>
    <w:rsid w:val="00C4631A"/>
    <w:rsid w:val="00D611D5"/>
    <w:rsid w:val="00F3379F"/>
    <w:rsid w:val="00F87A6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7E"/>
  </w:style>
  <w:style w:type="paragraph" w:styleId="Ttulo2">
    <w:name w:val="heading 2"/>
    <w:basedOn w:val="Normal"/>
    <w:next w:val="Normal"/>
    <w:link w:val="Ttulo2Car"/>
    <w:qFormat/>
    <w:rsid w:val="0096015D"/>
    <w:pPr>
      <w:keepNext/>
      <w:keepLines/>
      <w:spacing w:before="200" w:after="0"/>
      <w:outlineLvl w:val="1"/>
    </w:pPr>
    <w:rPr>
      <w:rFonts w:ascii="Cambria" w:eastAsia="Times New Roman" w:hAnsi="Cambria" w:cs="Times New Roman"/>
      <w:b/>
      <w:bCs/>
      <w:color w:val="4F81BD"/>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821CE4"/>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821CE4"/>
  </w:style>
  <w:style w:type="paragraph" w:styleId="Piedepgina">
    <w:name w:val="footer"/>
    <w:basedOn w:val="Normal"/>
    <w:link w:val="PiedepginaCar"/>
    <w:uiPriority w:val="99"/>
    <w:unhideWhenUsed/>
    <w:rsid w:val="00821C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CE4"/>
  </w:style>
  <w:style w:type="paragraph" w:styleId="Textodeglobo">
    <w:name w:val="Balloon Text"/>
    <w:basedOn w:val="Normal"/>
    <w:link w:val="TextodegloboCar"/>
    <w:uiPriority w:val="99"/>
    <w:semiHidden/>
    <w:unhideWhenUsed/>
    <w:rsid w:val="00821C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CE4"/>
    <w:rPr>
      <w:rFonts w:ascii="Tahoma" w:hAnsi="Tahoma" w:cs="Tahoma"/>
      <w:sz w:val="16"/>
      <w:szCs w:val="16"/>
    </w:rPr>
  </w:style>
  <w:style w:type="character" w:styleId="Nmerodepgina">
    <w:name w:val="page number"/>
    <w:basedOn w:val="Fuentedeprrafopredeter"/>
    <w:rsid w:val="00821CE4"/>
  </w:style>
  <w:style w:type="character" w:customStyle="1" w:styleId="apple-style-span">
    <w:name w:val="apple-style-span"/>
    <w:basedOn w:val="Fuentedeprrafopredeter"/>
    <w:rsid w:val="00AD2251"/>
  </w:style>
  <w:style w:type="character" w:customStyle="1" w:styleId="apple-converted-space">
    <w:name w:val="apple-converted-space"/>
    <w:basedOn w:val="Fuentedeprrafopredeter"/>
    <w:rsid w:val="00AD2251"/>
  </w:style>
  <w:style w:type="character" w:styleId="Hipervnculo">
    <w:name w:val="Hyperlink"/>
    <w:basedOn w:val="Fuentedeprrafopredeter"/>
    <w:uiPriority w:val="99"/>
    <w:semiHidden/>
    <w:unhideWhenUsed/>
    <w:rsid w:val="00AD2251"/>
    <w:rPr>
      <w:color w:val="0000FF"/>
      <w:u w:val="single"/>
    </w:rPr>
  </w:style>
  <w:style w:type="character" w:customStyle="1" w:styleId="Ttulo2Car">
    <w:name w:val="Título 2 Car"/>
    <w:basedOn w:val="Fuentedeprrafopredeter"/>
    <w:link w:val="Ttulo2"/>
    <w:rsid w:val="0096015D"/>
    <w:rPr>
      <w:rFonts w:ascii="Cambria" w:eastAsia="Times New Roman" w:hAnsi="Cambria" w:cs="Times New Roman"/>
      <w:b/>
      <w:bCs/>
      <w:color w:val="4F81BD"/>
      <w:sz w:val="26"/>
      <w:szCs w:val="26"/>
      <w:lang w:val="es-ES"/>
    </w:rPr>
  </w:style>
  <w:style w:type="paragraph" w:customStyle="1" w:styleId="ListParagraph">
    <w:name w:val="List Paragraph"/>
    <w:basedOn w:val="Normal"/>
    <w:rsid w:val="0096015D"/>
    <w:pPr>
      <w:ind w:left="720"/>
    </w:pPr>
    <w:rPr>
      <w:rFonts w:ascii="Calibri" w:eastAsia="Times New Roman" w:hAnsi="Calibri" w:cs="Times New Roman"/>
      <w:lang w:val="es-AR"/>
    </w:rPr>
  </w:style>
  <w:style w:type="paragraph" w:styleId="Prrafodelista">
    <w:name w:val="List Paragraph"/>
    <w:basedOn w:val="Normal"/>
    <w:qFormat/>
    <w:rsid w:val="0096015D"/>
    <w:pPr>
      <w:ind w:left="720"/>
      <w:contextualSpacing/>
    </w:pPr>
    <w:rPr>
      <w:rFonts w:ascii="Calibri" w:eastAsia="Calibri" w:hAnsi="Calibri" w:cs="Times New Roman"/>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3/mapro/mapro.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onografias.com/trabajos7/mafu/mafu.shtml" TargetMode="External"/><Relationship Id="rId4" Type="http://schemas.openxmlformats.org/officeDocument/2006/relationships/settings" Target="settings.xml"/><Relationship Id="rId9" Type="http://schemas.openxmlformats.org/officeDocument/2006/relationships/hyperlink" Target="http://www.monografias.com/trabajos13/mapro/mapro.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63CF-58AF-48BF-BBD5-A3439E03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11</cp:revision>
  <dcterms:created xsi:type="dcterms:W3CDTF">2010-02-11T08:12:00Z</dcterms:created>
  <dcterms:modified xsi:type="dcterms:W3CDTF">2010-02-11T19:03:00Z</dcterms:modified>
</cp:coreProperties>
</file>