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2AABB86A" w14:textId="77777777" w:rsidTr="00EF75C7">
        <w:trPr>
          <w:trHeight w:val="274"/>
        </w:trPr>
        <w:tc>
          <w:tcPr>
            <w:tcW w:w="1934" w:type="dxa"/>
          </w:tcPr>
          <w:p w14:paraId="00DBB4E7" w14:textId="77777777" w:rsidR="008622E2" w:rsidRDefault="008622E2">
            <w:r>
              <w:t>Identificador</w:t>
            </w:r>
          </w:p>
        </w:tc>
        <w:tc>
          <w:tcPr>
            <w:tcW w:w="7357" w:type="dxa"/>
          </w:tcPr>
          <w:p w14:paraId="07B7A118" w14:textId="7794639A" w:rsidR="008622E2" w:rsidRDefault="008622E2">
            <w:r>
              <w:t>CU</w:t>
            </w:r>
            <w:r w:rsidR="00590AAC">
              <w:t>02</w:t>
            </w:r>
          </w:p>
        </w:tc>
      </w:tr>
      <w:tr w:rsidR="008622E2" w14:paraId="495F8A60" w14:textId="77777777" w:rsidTr="00EF75C7">
        <w:trPr>
          <w:trHeight w:val="259"/>
        </w:trPr>
        <w:tc>
          <w:tcPr>
            <w:tcW w:w="1934" w:type="dxa"/>
          </w:tcPr>
          <w:p w14:paraId="18CE7D4F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44AA03C6" w14:textId="4012FA12" w:rsidR="008622E2" w:rsidRDefault="00590AAC">
            <w:r>
              <w:t>Modificar Información del Evento</w:t>
            </w:r>
          </w:p>
        </w:tc>
      </w:tr>
      <w:tr w:rsidR="008622E2" w14:paraId="491214CC" w14:textId="77777777" w:rsidTr="00EF75C7">
        <w:trPr>
          <w:trHeight w:val="274"/>
        </w:trPr>
        <w:tc>
          <w:tcPr>
            <w:tcW w:w="1934" w:type="dxa"/>
          </w:tcPr>
          <w:p w14:paraId="714C52F3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18171876" w14:textId="22EEEBE6" w:rsidR="008622E2" w:rsidRDefault="00590AAC">
            <w:r>
              <w:t>Juan Carlos Suarez Hernández</w:t>
            </w:r>
          </w:p>
        </w:tc>
      </w:tr>
      <w:tr w:rsidR="008622E2" w14:paraId="4A955050" w14:textId="77777777" w:rsidTr="00EF75C7">
        <w:trPr>
          <w:trHeight w:val="259"/>
        </w:trPr>
        <w:tc>
          <w:tcPr>
            <w:tcW w:w="1934" w:type="dxa"/>
          </w:tcPr>
          <w:p w14:paraId="55B4BD36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11CB9810" w14:textId="6E2BBD23" w:rsidR="008622E2" w:rsidRDefault="00590AAC">
            <w:r>
              <w:t>Líder de Evento</w:t>
            </w:r>
          </w:p>
        </w:tc>
      </w:tr>
      <w:tr w:rsidR="008622E2" w14:paraId="3FB78F69" w14:textId="77777777" w:rsidTr="00EF75C7">
        <w:trPr>
          <w:trHeight w:val="274"/>
        </w:trPr>
        <w:tc>
          <w:tcPr>
            <w:tcW w:w="1934" w:type="dxa"/>
          </w:tcPr>
          <w:p w14:paraId="5D36F73C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20B7A166" w14:textId="6C9E3007" w:rsidR="008622E2" w:rsidRDefault="00590AAC">
            <w:r>
              <w:t>El Líder de Evento podrá editar la información del EVENTO en caso de cometer un error o simplemente por un cambio en la planeación.</w:t>
            </w:r>
          </w:p>
        </w:tc>
      </w:tr>
      <w:tr w:rsidR="008622E2" w14:paraId="39D85677" w14:textId="77777777" w:rsidTr="00EF75C7">
        <w:trPr>
          <w:trHeight w:val="259"/>
        </w:trPr>
        <w:tc>
          <w:tcPr>
            <w:tcW w:w="1934" w:type="dxa"/>
          </w:tcPr>
          <w:p w14:paraId="00058252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6E6528BA" w14:textId="0BA55EC7" w:rsidR="008622E2" w:rsidRDefault="00590AAC">
            <w:r>
              <w:t>Que el EVENTO a modificar exista.</w:t>
            </w:r>
          </w:p>
        </w:tc>
      </w:tr>
      <w:tr w:rsidR="008622E2" w14:paraId="7DF8834A" w14:textId="77777777" w:rsidTr="00EF75C7">
        <w:trPr>
          <w:trHeight w:val="3276"/>
        </w:trPr>
        <w:tc>
          <w:tcPr>
            <w:tcW w:w="1934" w:type="dxa"/>
          </w:tcPr>
          <w:p w14:paraId="3B79F46A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2D756234" w14:textId="77777777" w:rsidR="00C90D6B" w:rsidRDefault="00C90D6B" w:rsidP="00C90D6B">
            <w:pPr>
              <w:pStyle w:val="Prrafodelista"/>
              <w:numPr>
                <w:ilvl w:val="0"/>
                <w:numId w:val="8"/>
              </w:numPr>
              <w:spacing w:after="160" w:line="259" w:lineRule="auto"/>
            </w:pPr>
            <w:r>
              <w:t>El sistema muestra una ventana “Menú Eventos”, una tabla con lo EVENTO (nombre, lugar, fecha_inicio, fecha_fin) que ya hayan sido creados hasta ese momento.</w:t>
            </w:r>
          </w:p>
          <w:p w14:paraId="0B453DAF" w14:textId="5383C828" w:rsidR="00C90D6B" w:rsidRDefault="00C90D6B" w:rsidP="00C90D6B">
            <w:pPr>
              <w:pStyle w:val="Prrafodelista"/>
              <w:numPr>
                <w:ilvl w:val="0"/>
                <w:numId w:val="8"/>
              </w:numPr>
              <w:spacing w:after="160" w:line="259" w:lineRule="auto"/>
            </w:pPr>
            <w:r>
              <w:t xml:space="preserve">El Líder de Evento </w:t>
            </w:r>
            <w:r>
              <w:t xml:space="preserve">selecciona un EVENTO y </w:t>
            </w:r>
            <w:r>
              <w:t>da clic en el botón “</w:t>
            </w:r>
            <w:r>
              <w:t xml:space="preserve">Editar Información del </w:t>
            </w:r>
            <w:r>
              <w:t>Evento”.</w:t>
            </w:r>
          </w:p>
          <w:p w14:paraId="7A5C1F6A" w14:textId="48A0BAA3" w:rsidR="00C90D6B" w:rsidRDefault="00C90D6B" w:rsidP="00C90D6B">
            <w:pPr>
              <w:pStyle w:val="Prrafodelista"/>
              <w:numPr>
                <w:ilvl w:val="0"/>
                <w:numId w:val="8"/>
              </w:numPr>
              <w:spacing w:after="160" w:line="259" w:lineRule="auto"/>
            </w:pPr>
            <w:r>
              <w:t xml:space="preserve">El sistema cierra la ventana “Menú </w:t>
            </w:r>
            <w:r>
              <w:t>E</w:t>
            </w:r>
            <w:r>
              <w:t>ventos” y muestra la ventana “</w:t>
            </w:r>
            <w:r>
              <w:t>Información Evento</w:t>
            </w:r>
            <w:r>
              <w:t>”, con los campos (nombre, descripción, lugar, fecha_inicio, fecha_fin, nombre_lider)</w:t>
            </w:r>
            <w:r>
              <w:t xml:space="preserve"> y con su respectiva información</w:t>
            </w:r>
            <w:r>
              <w:t>.</w:t>
            </w:r>
          </w:p>
          <w:p w14:paraId="3B2E123B" w14:textId="6903652C" w:rsidR="00C90D6B" w:rsidRDefault="00C90D6B" w:rsidP="00C90D6B">
            <w:pPr>
              <w:pStyle w:val="Prrafodelista"/>
              <w:numPr>
                <w:ilvl w:val="0"/>
                <w:numId w:val="8"/>
              </w:numPr>
              <w:spacing w:after="160" w:line="259" w:lineRule="auto"/>
            </w:pPr>
            <w:r>
              <w:t xml:space="preserve">El Líder de Evento </w:t>
            </w:r>
            <w:r>
              <w:t>hace los cambios pertinentes</w:t>
            </w:r>
            <w:r>
              <w:t xml:space="preserve"> y da clic en el botón “</w:t>
            </w:r>
            <w:r>
              <w:t>Guardar Cambios</w:t>
            </w:r>
            <w:r>
              <w:t>”.</w:t>
            </w:r>
          </w:p>
          <w:p w14:paraId="717E2A7C" w14:textId="77777777" w:rsidR="00C90D6B" w:rsidRDefault="00C90D6B" w:rsidP="00C90D6B">
            <w:pPr>
              <w:pStyle w:val="Prrafodelista"/>
              <w:numPr>
                <w:ilvl w:val="0"/>
                <w:numId w:val="8"/>
              </w:numPr>
              <w:spacing w:after="160" w:line="259" w:lineRule="auto"/>
            </w:pPr>
            <w:r>
              <w:t>El sistema valida que los campos estén llenos y los datos sean correctos, guarda el EVENTO en la base de datos y regresa a la ventana anterior.</w:t>
            </w:r>
          </w:p>
          <w:p w14:paraId="50A25089" w14:textId="1030DB13" w:rsidR="00EF75C7" w:rsidRDefault="00C90D6B" w:rsidP="00C90D6B">
            <w:pPr>
              <w:pStyle w:val="Prrafodelista"/>
              <w:numPr>
                <w:ilvl w:val="0"/>
                <w:numId w:val="8"/>
              </w:numPr>
            </w:pPr>
            <w:r>
              <w:t>Fin del caso de uso</w:t>
            </w:r>
          </w:p>
        </w:tc>
      </w:tr>
      <w:tr w:rsidR="008622E2" w14:paraId="62BD033D" w14:textId="77777777" w:rsidTr="00EF75C7">
        <w:trPr>
          <w:trHeight w:val="2453"/>
        </w:trPr>
        <w:tc>
          <w:tcPr>
            <w:tcW w:w="1934" w:type="dxa"/>
          </w:tcPr>
          <w:p w14:paraId="41D1A0D3" w14:textId="77777777" w:rsidR="008622E2" w:rsidRDefault="008622E2">
            <w:r>
              <w:t>Flujo Alterno</w:t>
            </w:r>
          </w:p>
        </w:tc>
        <w:tc>
          <w:tcPr>
            <w:tcW w:w="7357" w:type="dxa"/>
          </w:tcPr>
          <w:p w14:paraId="7458AD4C" w14:textId="77777777" w:rsidR="00C90D6B" w:rsidRDefault="002F6373" w:rsidP="00C90D6B">
            <w:r>
              <w:t xml:space="preserve"> </w:t>
            </w:r>
            <w:r w:rsidR="00C90D6B">
              <w:t>2.1) Clic en el botón “Salir”</w:t>
            </w:r>
          </w:p>
          <w:p w14:paraId="08FD2B95" w14:textId="77777777" w:rsidR="00C90D6B" w:rsidRDefault="00C90D6B" w:rsidP="00C90D6B">
            <w:pPr>
              <w:pStyle w:val="Prrafodelista"/>
              <w:numPr>
                <w:ilvl w:val="0"/>
                <w:numId w:val="9"/>
              </w:numPr>
            </w:pPr>
            <w:r>
              <w:t>El Líder de Evento da clic en el botón “Salir”.</w:t>
            </w:r>
          </w:p>
          <w:p w14:paraId="737DA70D" w14:textId="77777777" w:rsidR="00C90D6B" w:rsidRDefault="00C90D6B" w:rsidP="00C90D6B">
            <w:pPr>
              <w:pStyle w:val="Prrafodelista"/>
              <w:numPr>
                <w:ilvl w:val="0"/>
                <w:numId w:val="9"/>
              </w:numPr>
            </w:pPr>
            <w:r>
              <w:t>El sistema cierra la ventana “Menú Eventos”.</w:t>
            </w:r>
          </w:p>
          <w:p w14:paraId="367E9935" w14:textId="77777777" w:rsidR="00C90D6B" w:rsidRDefault="00C90D6B" w:rsidP="00C90D6B">
            <w:pPr>
              <w:pStyle w:val="Prrafodelista"/>
              <w:numPr>
                <w:ilvl w:val="0"/>
                <w:numId w:val="9"/>
              </w:numPr>
            </w:pPr>
            <w:r>
              <w:t>Fin del caso de uso</w:t>
            </w:r>
          </w:p>
          <w:p w14:paraId="31C846EB" w14:textId="77777777" w:rsidR="00C90D6B" w:rsidRDefault="00C90D6B" w:rsidP="00C90D6B">
            <w:r>
              <w:t>4.1) Clic en el botón “Cancelar”</w:t>
            </w:r>
          </w:p>
          <w:p w14:paraId="6B5575D7" w14:textId="77777777" w:rsidR="00C90D6B" w:rsidRDefault="00C90D6B" w:rsidP="00C90D6B">
            <w:pPr>
              <w:pStyle w:val="Prrafodelista"/>
              <w:numPr>
                <w:ilvl w:val="0"/>
                <w:numId w:val="9"/>
              </w:numPr>
              <w:spacing w:after="160" w:line="259" w:lineRule="auto"/>
            </w:pPr>
            <w:r>
              <w:t>El Líder de Evento da clic en el botón “Cancelar”.</w:t>
            </w:r>
          </w:p>
          <w:p w14:paraId="4896BC74" w14:textId="11D7E910" w:rsidR="00C90D6B" w:rsidRDefault="00C90D6B" w:rsidP="00C90D6B">
            <w:pPr>
              <w:pStyle w:val="Prrafodelista"/>
              <w:numPr>
                <w:ilvl w:val="0"/>
                <w:numId w:val="9"/>
              </w:numPr>
            </w:pPr>
            <w:r>
              <w:t>El sistema cierra la ventana “</w:t>
            </w:r>
            <w:r>
              <w:t>Información Evento</w:t>
            </w:r>
            <w:r>
              <w:t>” y regresa a la ventana anterior.</w:t>
            </w:r>
          </w:p>
          <w:p w14:paraId="59C89803" w14:textId="77777777" w:rsidR="00C90D6B" w:rsidRDefault="00C90D6B" w:rsidP="00C90D6B">
            <w:r>
              <w:t>5.1) Faltan campos por llenar</w:t>
            </w:r>
          </w:p>
          <w:p w14:paraId="7F7C9E2D" w14:textId="77777777" w:rsidR="00C90D6B" w:rsidRDefault="00C90D6B" w:rsidP="00C90D6B">
            <w:pPr>
              <w:pStyle w:val="Prrafodelista"/>
              <w:numPr>
                <w:ilvl w:val="0"/>
                <w:numId w:val="10"/>
              </w:numPr>
            </w:pPr>
            <w:r>
              <w:t>El sistema manda un mensaje “Por favor llene todos los campos”.</w:t>
            </w:r>
          </w:p>
          <w:p w14:paraId="6ACD248C" w14:textId="77777777" w:rsidR="00C90D6B" w:rsidRDefault="00C90D6B" w:rsidP="00C90D6B">
            <w:r>
              <w:t>5.2) Datos incorrectos</w:t>
            </w:r>
          </w:p>
          <w:p w14:paraId="22138AB5" w14:textId="5B0006F8" w:rsidR="00EF75C7" w:rsidRDefault="00C90D6B" w:rsidP="00C90D6B">
            <w:pPr>
              <w:pStyle w:val="Prrafodelista"/>
              <w:numPr>
                <w:ilvl w:val="0"/>
                <w:numId w:val="10"/>
              </w:numPr>
            </w:pPr>
            <w:r>
              <w:t>El sistema manda un mensaje “Por favor revise la información proporcionada, puede que no sea correcta”.</w:t>
            </w:r>
          </w:p>
        </w:tc>
      </w:tr>
      <w:tr w:rsidR="00C90D6B" w14:paraId="2FD3B3AC" w14:textId="77777777" w:rsidTr="00EF75C7">
        <w:trPr>
          <w:trHeight w:val="259"/>
        </w:trPr>
        <w:tc>
          <w:tcPr>
            <w:tcW w:w="1934" w:type="dxa"/>
          </w:tcPr>
          <w:p w14:paraId="083231ED" w14:textId="77777777" w:rsidR="00C90D6B" w:rsidRDefault="00C90D6B" w:rsidP="00C90D6B">
            <w:r>
              <w:t>Excepción</w:t>
            </w:r>
          </w:p>
        </w:tc>
        <w:tc>
          <w:tcPr>
            <w:tcW w:w="7357" w:type="dxa"/>
          </w:tcPr>
          <w:p w14:paraId="50278117" w14:textId="77777777" w:rsidR="00C90D6B" w:rsidRDefault="00C90D6B" w:rsidP="00C90D6B">
            <w:r>
              <w:t>EX01) Sin conexión a la base de datos</w:t>
            </w:r>
          </w:p>
          <w:p w14:paraId="08B200C1" w14:textId="2DC6B0D0" w:rsidR="00C90D6B" w:rsidRDefault="00C90D6B" w:rsidP="00C90D6B">
            <w:pPr>
              <w:pStyle w:val="Prrafodelista"/>
              <w:numPr>
                <w:ilvl w:val="0"/>
                <w:numId w:val="10"/>
              </w:numPr>
            </w:pPr>
            <w:r>
              <w:t xml:space="preserve">El sistema muestra un mensaje “No </w:t>
            </w:r>
            <w:r>
              <w:t>se h</w:t>
            </w:r>
            <w:r>
              <w:t>a podido conectar con la base de datos, inténtelo más tarde” y permanece en la misma pantalla sin borrar ninguna información.</w:t>
            </w:r>
          </w:p>
        </w:tc>
      </w:tr>
      <w:tr w:rsidR="00C90D6B" w14:paraId="2B5647E4" w14:textId="77777777" w:rsidTr="00EF75C7">
        <w:trPr>
          <w:trHeight w:val="274"/>
        </w:trPr>
        <w:tc>
          <w:tcPr>
            <w:tcW w:w="1934" w:type="dxa"/>
          </w:tcPr>
          <w:p w14:paraId="67A092DE" w14:textId="77777777" w:rsidR="00C90D6B" w:rsidRDefault="00C90D6B" w:rsidP="00C90D6B">
            <w:r>
              <w:t>Postcondición</w:t>
            </w:r>
          </w:p>
        </w:tc>
        <w:tc>
          <w:tcPr>
            <w:tcW w:w="7357" w:type="dxa"/>
          </w:tcPr>
          <w:p w14:paraId="162F3022" w14:textId="44398CA3" w:rsidR="00C90D6B" w:rsidRPr="008B0877" w:rsidRDefault="008B0877" w:rsidP="00C90D6B">
            <w:r>
              <w:t>El sistema termina con la información del EVENTO actualizada y guardada en la base de datos.</w:t>
            </w:r>
          </w:p>
        </w:tc>
      </w:tr>
      <w:tr w:rsidR="00C90D6B" w14:paraId="60547762" w14:textId="77777777" w:rsidTr="00EF75C7">
        <w:trPr>
          <w:trHeight w:val="259"/>
        </w:trPr>
        <w:tc>
          <w:tcPr>
            <w:tcW w:w="1934" w:type="dxa"/>
          </w:tcPr>
          <w:p w14:paraId="2810D0DE" w14:textId="77777777" w:rsidR="00C90D6B" w:rsidRDefault="00C90D6B" w:rsidP="00C90D6B">
            <w:r>
              <w:t>Include</w:t>
            </w:r>
          </w:p>
        </w:tc>
        <w:tc>
          <w:tcPr>
            <w:tcW w:w="7357" w:type="dxa"/>
          </w:tcPr>
          <w:p w14:paraId="2829A2BA" w14:textId="6A526A6F" w:rsidR="008B0877" w:rsidRDefault="008B0877" w:rsidP="00C90D6B">
            <w:r>
              <w:t>Ninguno</w:t>
            </w:r>
          </w:p>
        </w:tc>
      </w:tr>
      <w:tr w:rsidR="00C90D6B" w14:paraId="650BF8D0" w14:textId="77777777" w:rsidTr="00EF75C7">
        <w:trPr>
          <w:trHeight w:val="274"/>
        </w:trPr>
        <w:tc>
          <w:tcPr>
            <w:tcW w:w="1934" w:type="dxa"/>
          </w:tcPr>
          <w:p w14:paraId="2374E530" w14:textId="77777777" w:rsidR="00C90D6B" w:rsidRDefault="00C90D6B" w:rsidP="00C90D6B">
            <w:r>
              <w:t>Extend</w:t>
            </w:r>
          </w:p>
        </w:tc>
        <w:tc>
          <w:tcPr>
            <w:tcW w:w="7357" w:type="dxa"/>
          </w:tcPr>
          <w:p w14:paraId="56891C35" w14:textId="1BA61054" w:rsidR="00C90D6B" w:rsidRPr="00DF7E30" w:rsidRDefault="008B0877" w:rsidP="00C90D6B">
            <w:r>
              <w:t>Ninguno</w:t>
            </w:r>
            <w:bookmarkStart w:id="0" w:name="_GoBack"/>
            <w:bookmarkEnd w:id="0"/>
          </w:p>
        </w:tc>
      </w:tr>
    </w:tbl>
    <w:p w14:paraId="1755426B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3A93230"/>
    <w:multiLevelType w:val="hybridMultilevel"/>
    <w:tmpl w:val="2AF67D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4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996776"/>
    <w:multiLevelType w:val="hybridMultilevel"/>
    <w:tmpl w:val="64DEF5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8E7688"/>
    <w:multiLevelType w:val="hybridMultilevel"/>
    <w:tmpl w:val="7AA0D7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6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121301"/>
    <w:rsid w:val="00201D25"/>
    <w:rsid w:val="002F6373"/>
    <w:rsid w:val="0036518E"/>
    <w:rsid w:val="00371728"/>
    <w:rsid w:val="003A3388"/>
    <w:rsid w:val="003C25DE"/>
    <w:rsid w:val="00590AAC"/>
    <w:rsid w:val="005C1078"/>
    <w:rsid w:val="00623F4E"/>
    <w:rsid w:val="007C0414"/>
    <w:rsid w:val="008622E2"/>
    <w:rsid w:val="008751DB"/>
    <w:rsid w:val="00891B80"/>
    <w:rsid w:val="00897B2B"/>
    <w:rsid w:val="008B0877"/>
    <w:rsid w:val="0093755A"/>
    <w:rsid w:val="00AA3FCE"/>
    <w:rsid w:val="00B313D0"/>
    <w:rsid w:val="00B45E7E"/>
    <w:rsid w:val="00B853E4"/>
    <w:rsid w:val="00C70D0B"/>
    <w:rsid w:val="00C90D6B"/>
    <w:rsid w:val="00D07F55"/>
    <w:rsid w:val="00DF7E30"/>
    <w:rsid w:val="00E060C8"/>
    <w:rsid w:val="00E308B7"/>
    <w:rsid w:val="00EF75C7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703BC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Juan Carlos Suarez Hernández</cp:lastModifiedBy>
  <cp:revision>7</cp:revision>
  <dcterms:created xsi:type="dcterms:W3CDTF">2019-03-23T19:09:00Z</dcterms:created>
  <dcterms:modified xsi:type="dcterms:W3CDTF">2019-09-24T06:33:00Z</dcterms:modified>
</cp:coreProperties>
</file>