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9331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C78EA"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436C4B">
              <w:rPr>
                <w:sz w:val="24"/>
                <w:szCs w:val="24"/>
              </w:rPr>
              <w:t>01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436C4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nuevo evento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Alan González Heredia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B16E14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 Evento</w:t>
            </w:r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B16E14" w:rsidRDefault="00B16E14" w:rsidP="00B16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le permite al lider evento crear un nuevo EVENTO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B16E14" w:rsidRDefault="00B16E14" w:rsidP="00B1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 evento</w:t>
            </w:r>
            <w:r w:rsidRPr="004F639B">
              <w:rPr>
                <w:sz w:val="24"/>
                <w:szCs w:val="24"/>
              </w:rPr>
              <w:t xml:space="preserve"> inicio sesión en </w:t>
            </w:r>
            <w:r>
              <w:rPr>
                <w:sz w:val="24"/>
                <w:szCs w:val="24"/>
              </w:rPr>
              <w:t>el sistema.</w:t>
            </w:r>
          </w:p>
          <w:p w:rsidR="00B16E14" w:rsidRPr="004F639B" w:rsidRDefault="00B16E14" w:rsidP="00B1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evento que se desea registrar.</w:t>
            </w:r>
          </w:p>
        </w:tc>
      </w:tr>
      <w:tr w:rsidR="00B16E14" w:rsidRPr="004F639B" w:rsidTr="00E74BC0">
        <w:trPr>
          <w:trHeight w:val="227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muesra la pantalla “Crear evento”, con los campos para el ingreso de información del EVENTO (nombre, descripción, fecha inicio, fecha fin, lugar).</w:t>
            </w:r>
          </w:p>
          <w:p w:rsidR="00B16E14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Lider Evento llena los campos con la información pertinente y da click en el boton “Aceptar”.</w:t>
            </w:r>
          </w:p>
          <w:p w:rsidR="00B16E14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</w:t>
            </w:r>
            <w:r w:rsidR="00436C4B">
              <w:rPr>
                <w:sz w:val="24"/>
                <w:szCs w:val="24"/>
              </w:rPr>
              <w:t>que todos los campos esten completos correctamente y muestra un mensaje de confirmación</w:t>
            </w:r>
            <w:r w:rsidR="00A33547">
              <w:rPr>
                <w:sz w:val="24"/>
                <w:szCs w:val="24"/>
              </w:rPr>
              <w:t xml:space="preserve"> “Por favor confirme la operación”</w:t>
            </w:r>
            <w:r w:rsidR="00436C4B">
              <w:rPr>
                <w:sz w:val="24"/>
                <w:szCs w:val="24"/>
              </w:rPr>
              <w:t>.</w:t>
            </w:r>
            <w:r w:rsidR="008D6AE2">
              <w:rPr>
                <w:sz w:val="24"/>
                <w:szCs w:val="24"/>
              </w:rPr>
              <w:t xml:space="preserve"> </w:t>
            </w:r>
            <w:r w:rsidR="008D6AE2">
              <w:rPr>
                <w:i/>
                <w:iCs/>
                <w:sz w:val="24"/>
                <w:szCs w:val="24"/>
              </w:rPr>
              <w:t>(FA3.1)</w:t>
            </w:r>
          </w:p>
          <w:p w:rsidR="00436C4B" w:rsidRDefault="00436C4B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Lider Evento confirma la operación.</w:t>
            </w:r>
            <w:r w:rsidR="008D6AE2">
              <w:rPr>
                <w:sz w:val="24"/>
                <w:szCs w:val="24"/>
              </w:rPr>
              <w:t xml:space="preserve"> </w:t>
            </w:r>
          </w:p>
          <w:p w:rsidR="00436C4B" w:rsidRPr="004F639B" w:rsidRDefault="00436C4B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asigna un codigo de evento al EVENTO y  guarda la información en la BD. </w:t>
            </w:r>
            <w:r>
              <w:rPr>
                <w:i/>
                <w:iCs/>
                <w:sz w:val="24"/>
                <w:szCs w:val="24"/>
              </w:rPr>
              <w:t>(EX01)</w:t>
            </w:r>
          </w:p>
          <w:p w:rsidR="00B16E14" w:rsidRPr="004F639B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Fin CU. </w:t>
            </w:r>
          </w:p>
        </w:tc>
      </w:tr>
      <w:tr w:rsidR="00B16E14" w:rsidRPr="004F639B" w:rsidTr="00E74BC0">
        <w:trPr>
          <w:trHeight w:val="58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B16E14" w:rsidRPr="004F639B" w:rsidRDefault="00436C4B" w:rsidP="00B16E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8D6AE2">
              <w:rPr>
                <w:b/>
                <w:bCs/>
                <w:sz w:val="24"/>
                <w:szCs w:val="24"/>
              </w:rPr>
              <w:t>. 1</w:t>
            </w:r>
            <w:r>
              <w:rPr>
                <w:b/>
                <w:bCs/>
                <w:sz w:val="24"/>
                <w:szCs w:val="24"/>
              </w:rPr>
              <w:t xml:space="preserve"> Campos Incompletos</w:t>
            </w:r>
            <w:r w:rsidR="00B16E14" w:rsidRPr="004F639B">
              <w:rPr>
                <w:b/>
                <w:bCs/>
                <w:sz w:val="24"/>
                <w:szCs w:val="24"/>
              </w:rPr>
              <w:t xml:space="preserve"> </w:t>
            </w:r>
          </w:p>
          <w:p w:rsidR="00B16E14" w:rsidRPr="004F639B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“Por favor llenar todos los campos con la información del evento” y vuelve al paso 1 del flujo normal. 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Excepción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no pudo </w:t>
            </w:r>
            <w:r w:rsidR="00436C4B">
              <w:rPr>
                <w:sz w:val="24"/>
                <w:szCs w:val="24"/>
              </w:rPr>
              <w:t>guardar</w:t>
            </w:r>
            <w:r w:rsidRPr="004F639B">
              <w:rPr>
                <w:sz w:val="24"/>
                <w:szCs w:val="24"/>
              </w:rPr>
              <w:t xml:space="preserve"> la informaci</w:t>
            </w:r>
            <w:r w:rsidR="008E5540">
              <w:rPr>
                <w:sz w:val="24"/>
                <w:szCs w:val="24"/>
              </w:rPr>
              <w:t>ó</w:t>
            </w:r>
            <w:r w:rsidRPr="004F639B">
              <w:rPr>
                <w:sz w:val="24"/>
                <w:szCs w:val="24"/>
              </w:rPr>
              <w:t>n de la base de datos y muestra un mensaje “</w:t>
            </w:r>
            <w:bookmarkStart w:id="0" w:name="_GoBack"/>
            <w:r w:rsidRPr="004F639B">
              <w:rPr>
                <w:sz w:val="24"/>
                <w:szCs w:val="24"/>
              </w:rPr>
              <w:t xml:space="preserve">Error al </w:t>
            </w:r>
            <w:r w:rsidR="00B457D2">
              <w:rPr>
                <w:sz w:val="24"/>
                <w:szCs w:val="24"/>
              </w:rPr>
              <w:t>guardar</w:t>
            </w:r>
            <w:r w:rsidRPr="004F639B">
              <w:rPr>
                <w:sz w:val="24"/>
                <w:szCs w:val="24"/>
              </w:rPr>
              <w:t xml:space="preserve"> información de la BD”.</w:t>
            </w:r>
            <w:bookmarkEnd w:id="0"/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322897">
              <w:rPr>
                <w:sz w:val="24"/>
                <w:szCs w:val="24"/>
              </w:rPr>
              <w:t>Lide Evento</w:t>
            </w:r>
            <w:r w:rsidRPr="004F639B">
              <w:rPr>
                <w:sz w:val="24"/>
                <w:szCs w:val="24"/>
              </w:rPr>
              <w:t xml:space="preserve"> </w:t>
            </w:r>
            <w:r w:rsidR="00322897">
              <w:rPr>
                <w:sz w:val="24"/>
                <w:szCs w:val="24"/>
              </w:rPr>
              <w:t>registró</w:t>
            </w:r>
            <w:r w:rsidRPr="004F639B">
              <w:rPr>
                <w:sz w:val="24"/>
                <w:szCs w:val="24"/>
              </w:rPr>
              <w:t xml:space="preserve"> </w:t>
            </w:r>
            <w:r w:rsidR="00322897">
              <w:rPr>
                <w:sz w:val="24"/>
                <w:szCs w:val="24"/>
              </w:rPr>
              <w:t>un nuevo EVENTO al sistema</w:t>
            </w:r>
            <w:r>
              <w:rPr>
                <w:sz w:val="24"/>
                <w:szCs w:val="24"/>
              </w:rPr>
              <w:t xml:space="preserve">. </w:t>
            </w:r>
            <w:r w:rsidRPr="004F639B">
              <w:rPr>
                <w:sz w:val="24"/>
                <w:szCs w:val="24"/>
              </w:rPr>
              <w:t xml:space="preserve"> 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8285E"/>
    <w:rsid w:val="001C3495"/>
    <w:rsid w:val="00253A5E"/>
    <w:rsid w:val="0028154E"/>
    <w:rsid w:val="00322897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8D6AE2"/>
    <w:rsid w:val="008E5540"/>
    <w:rsid w:val="00987021"/>
    <w:rsid w:val="00A16F1E"/>
    <w:rsid w:val="00A33547"/>
    <w:rsid w:val="00B01D41"/>
    <w:rsid w:val="00B05458"/>
    <w:rsid w:val="00B11F2E"/>
    <w:rsid w:val="00B16E14"/>
    <w:rsid w:val="00B457D2"/>
    <w:rsid w:val="00BD5F3B"/>
    <w:rsid w:val="00C85FDB"/>
    <w:rsid w:val="00C9331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13A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8A9B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8</cp:revision>
  <dcterms:created xsi:type="dcterms:W3CDTF">2020-02-29T17:03:00Z</dcterms:created>
  <dcterms:modified xsi:type="dcterms:W3CDTF">2020-03-02T01:20:00Z</dcterms:modified>
</cp:coreProperties>
</file>