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16" w:type="dxa"/>
        <w:tblLook w:val="04A0" w:firstRow="1" w:lastRow="0" w:firstColumn="1" w:lastColumn="0" w:noHBand="0" w:noVBand="1"/>
      </w:tblPr>
      <w:tblGrid>
        <w:gridCol w:w="1918"/>
        <w:gridCol w:w="7498"/>
      </w:tblGrid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Identificador</w:t>
            </w:r>
          </w:p>
        </w:tc>
        <w:tc>
          <w:tcPr>
            <w:tcW w:w="7498" w:type="dxa"/>
          </w:tcPr>
          <w:p w:rsidR="008622E2" w:rsidRDefault="008622E2">
            <w:r>
              <w:t>CU0</w:t>
            </w:r>
            <w:r w:rsidR="00490C4B">
              <w:t>1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Nombre</w:t>
            </w:r>
          </w:p>
        </w:tc>
        <w:tc>
          <w:tcPr>
            <w:tcW w:w="7498" w:type="dxa"/>
          </w:tcPr>
          <w:p w:rsidR="008622E2" w:rsidRDefault="00490C4B">
            <w:r>
              <w:t>Validar Reporte Mensual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Autor</w:t>
            </w:r>
          </w:p>
        </w:tc>
        <w:tc>
          <w:tcPr>
            <w:tcW w:w="7498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Actor</w:t>
            </w:r>
          </w:p>
        </w:tc>
        <w:tc>
          <w:tcPr>
            <w:tcW w:w="7498" w:type="dxa"/>
          </w:tcPr>
          <w:p w:rsidR="008622E2" w:rsidRDefault="008622E2">
            <w:r>
              <w:t>Coordina</w:t>
            </w:r>
            <w:r w:rsidR="00D20B0E">
              <w:t>dor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Descripción</w:t>
            </w:r>
          </w:p>
        </w:tc>
        <w:tc>
          <w:tcPr>
            <w:tcW w:w="7498" w:type="dxa"/>
          </w:tcPr>
          <w:p w:rsidR="008622E2" w:rsidRDefault="00490C4B">
            <w:r>
              <w:t xml:space="preserve">Permite al </w:t>
            </w:r>
            <w:r w:rsidR="001052CB">
              <w:t>c</w:t>
            </w:r>
            <w:r>
              <w:t xml:space="preserve">oordinador verificar que los datos del </w:t>
            </w:r>
            <w:r w:rsidR="0091796C">
              <w:t>REPORTE MENSUAL</w:t>
            </w:r>
            <w:r>
              <w:t xml:space="preserve"> sean correctos</w:t>
            </w:r>
            <w:r w:rsidR="00D55180">
              <w:t xml:space="preserve"> 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Precondición</w:t>
            </w:r>
          </w:p>
        </w:tc>
        <w:tc>
          <w:tcPr>
            <w:tcW w:w="7498" w:type="dxa"/>
          </w:tcPr>
          <w:p w:rsidR="008622E2" w:rsidRDefault="00490C4B">
            <w:r>
              <w:t>Que el reporte mensual ya este subido al sistema</w:t>
            </w:r>
          </w:p>
        </w:tc>
      </w:tr>
      <w:tr w:rsidR="008622E2" w:rsidTr="000E54A8">
        <w:trPr>
          <w:trHeight w:val="312"/>
        </w:trPr>
        <w:tc>
          <w:tcPr>
            <w:tcW w:w="1918" w:type="dxa"/>
          </w:tcPr>
          <w:p w:rsidR="008622E2" w:rsidRDefault="008622E2">
            <w:r>
              <w:t>Flujo Normal</w:t>
            </w:r>
          </w:p>
        </w:tc>
        <w:tc>
          <w:tcPr>
            <w:tcW w:w="7498" w:type="dxa"/>
          </w:tcPr>
          <w:p w:rsidR="00EF75C7" w:rsidRDefault="00490C4B" w:rsidP="00490C4B">
            <w:pPr>
              <w:pStyle w:val="Prrafodelista"/>
              <w:numPr>
                <w:ilvl w:val="0"/>
                <w:numId w:val="2"/>
              </w:numPr>
            </w:pPr>
            <w:r>
              <w:t>El sistema</w:t>
            </w:r>
            <w:r w:rsidR="00287529">
              <w:t xml:space="preserve"> consulta la base de datos y muestra</w:t>
            </w:r>
            <w:r w:rsidR="00D55180">
              <w:t xml:space="preserve"> una lista </w:t>
            </w:r>
            <w:r w:rsidR="0091796C">
              <w:t xml:space="preserve">de los </w:t>
            </w:r>
            <w:r w:rsidR="00C73432">
              <w:t>ESTUDIANTE</w:t>
            </w:r>
            <w:r w:rsidR="00D55180">
              <w:t xml:space="preserve"> (Matricula y Nombre) inscritos en ese periodo al servicio social, con proyecto asignado y reportes pendientes más dos botones (“Revisar reportes” y “Salir”).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91F54">
              <w:t>c</w:t>
            </w:r>
            <w:r>
              <w:t xml:space="preserve">oordinador </w:t>
            </w:r>
            <w:r w:rsidR="00D55180">
              <w:t xml:space="preserve">selecciona un </w:t>
            </w:r>
            <w:r w:rsidR="003D060C">
              <w:t>ESTUDIANTE</w:t>
            </w:r>
            <w:r w:rsidR="00D55180">
              <w:t xml:space="preserve">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al botón “Revisar reportes”</w:t>
            </w:r>
            <w:r w:rsidR="00A91F54">
              <w:t xml:space="preserve"> Mientras (quiera revisar reportes).</w:t>
            </w:r>
            <w:r w:rsidR="00F35223">
              <w:t xml:space="preserve"> (2a.)</w:t>
            </w:r>
          </w:p>
          <w:p w:rsidR="00D55180" w:rsidRDefault="00776F95" w:rsidP="00C15C35">
            <w:pPr>
              <w:pStyle w:val="Prrafodelista"/>
              <w:numPr>
                <w:ilvl w:val="0"/>
                <w:numId w:val="2"/>
              </w:numPr>
              <w:ind w:left="567" w:firstLine="567"/>
            </w:pPr>
            <w:r>
              <w:t xml:space="preserve">El sistema </w:t>
            </w:r>
            <w:r w:rsidR="00D55180">
              <w:t xml:space="preserve">cambia de pantalla y muestra una lista de los </w:t>
            </w:r>
            <w:r w:rsidR="003D060C">
              <w:t>REPORTE MENSUAL</w:t>
            </w:r>
            <w:r w:rsidR="00D55180">
              <w:t xml:space="preserve"> (Mes, Nombre, Estado) del </w:t>
            </w:r>
            <w:r w:rsidR="0091796C">
              <w:t>e</w:t>
            </w:r>
            <w:r w:rsidR="00D55180">
              <w:t>studiante</w:t>
            </w:r>
            <w:r w:rsidR="00A91F54">
              <w:t xml:space="preserve"> más dos botones (“Revisar reporte” y “Salir”).</w:t>
            </w:r>
          </w:p>
          <w:p w:rsidR="00776F95" w:rsidRDefault="00776F95" w:rsidP="00C15C35">
            <w:pPr>
              <w:pStyle w:val="Prrafodelista"/>
              <w:numPr>
                <w:ilvl w:val="0"/>
                <w:numId w:val="2"/>
              </w:numPr>
              <w:ind w:left="567" w:firstLine="567"/>
            </w:pPr>
            <w:r>
              <w:t xml:space="preserve">El </w:t>
            </w:r>
            <w:r w:rsidR="00A91F54">
              <w:t>c</w:t>
            </w:r>
            <w:r>
              <w:t>oordinador</w:t>
            </w:r>
            <w:r w:rsidR="00D55180">
              <w:t xml:space="preserve"> selecciona un reporte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en el botón “Revisar reporte”</w:t>
            </w:r>
            <w:r w:rsidR="00A91F54">
              <w:t xml:space="preserve"> Mientras (quiera revisar reportes).</w:t>
            </w:r>
          </w:p>
          <w:p w:rsidR="00776F95" w:rsidRDefault="00776F95" w:rsidP="00C15C35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sistem</w:t>
            </w:r>
            <w:r w:rsidR="00F35223">
              <w:t xml:space="preserve">a </w:t>
            </w:r>
            <w:r w:rsidR="00D55180">
              <w:t>cambia de pantalla y muestra los datos del R</w:t>
            </w:r>
            <w:r w:rsidR="0091796C">
              <w:t>EPORTE</w:t>
            </w:r>
            <w:r w:rsidR="00D55180">
              <w:t xml:space="preserve"> M</w:t>
            </w:r>
            <w:r w:rsidR="0091796C">
              <w:t>ENSUAL</w:t>
            </w:r>
            <w:r w:rsidR="00D55180">
              <w:t xml:space="preserve"> (Número de reporte, Nombre, Mes, Horas reportadas, Estado y link)</w:t>
            </w:r>
            <w:r w:rsidR="00A91F54">
              <w:t>,</w:t>
            </w:r>
            <w:r w:rsidR="00D55180">
              <w:t xml:space="preserve"> dos </w:t>
            </w:r>
            <w:proofErr w:type="spellStart"/>
            <w:r w:rsidR="00D55180">
              <w:t>check</w:t>
            </w:r>
            <w:proofErr w:type="spellEnd"/>
            <w:r w:rsidR="00D55180">
              <w:t xml:space="preserve"> box (“Aprobado” y </w:t>
            </w:r>
            <w:r w:rsidR="00A91F54">
              <w:t>“</w:t>
            </w:r>
            <w:r w:rsidR="00D55180">
              <w:t>Rechazado”)</w:t>
            </w:r>
            <w:r w:rsidR="00A91F54">
              <w:t xml:space="preserve"> y dos botones (“Continuar” y “Cancelar”).</w:t>
            </w:r>
          </w:p>
          <w:p w:rsidR="00A91F54" w:rsidRDefault="00776F95" w:rsidP="00C15C35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bookmarkStart w:id="0" w:name="_GoBack"/>
            <w:bookmarkEnd w:id="0"/>
            <w:r>
              <w:t xml:space="preserve">El coordinador </w:t>
            </w:r>
            <w:r w:rsidR="00A91F54">
              <w:t xml:space="preserve">marca el </w:t>
            </w:r>
            <w:proofErr w:type="spellStart"/>
            <w:r w:rsidR="00A91F54">
              <w:t>check</w:t>
            </w:r>
            <w:proofErr w:type="spellEnd"/>
            <w:r w:rsidR="00A91F54">
              <w:t xml:space="preserve"> box de “Aprobado” y da </w:t>
            </w:r>
            <w:proofErr w:type="spellStart"/>
            <w:r w:rsidR="00A91F54">
              <w:t>click</w:t>
            </w:r>
            <w:proofErr w:type="spellEnd"/>
            <w:r w:rsidR="00A91F54">
              <w:t xml:space="preserve"> en el botón “Continuar”.</w:t>
            </w:r>
            <w:r w:rsidR="000E54A8">
              <w:t xml:space="preserve"> (6a.)</w:t>
            </w:r>
          </w:p>
          <w:p w:rsidR="00A91F54" w:rsidRDefault="00A91F54" w:rsidP="00C15C35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sistema cambia el estado del R</w:t>
            </w:r>
            <w:r w:rsidR="0091796C">
              <w:t>EPORTE</w:t>
            </w:r>
            <w:r>
              <w:t xml:space="preserve"> M</w:t>
            </w:r>
            <w:r w:rsidR="0091796C">
              <w:t>ENSUAL</w:t>
            </w:r>
            <w:r>
              <w:t xml:space="preserve"> a “Aprobado”, muestra una pantalla con el mensaje “</w:t>
            </w:r>
            <w:r w:rsidRPr="00A91F54">
              <w:t>¿Desea guardar los cambios?</w:t>
            </w:r>
            <w:r>
              <w:t>” y dos botones (“Guardar” y “Cancelar”).</w:t>
            </w:r>
          </w:p>
          <w:p w:rsidR="00776F95" w:rsidRDefault="00A91F54" w:rsidP="00C15C35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el botón “Guardar”.</w:t>
            </w:r>
            <w:r w:rsidR="000E54A8">
              <w:t xml:space="preserve"> (6a.)</w:t>
            </w:r>
          </w:p>
        </w:tc>
      </w:tr>
      <w:tr w:rsidR="008622E2" w:rsidTr="000E54A8">
        <w:trPr>
          <w:trHeight w:val="353"/>
        </w:trPr>
        <w:tc>
          <w:tcPr>
            <w:tcW w:w="1918" w:type="dxa"/>
          </w:tcPr>
          <w:p w:rsidR="008622E2" w:rsidRDefault="008622E2">
            <w:r>
              <w:t>Flujo Alterno</w:t>
            </w:r>
          </w:p>
        </w:tc>
        <w:tc>
          <w:tcPr>
            <w:tcW w:w="7498" w:type="dxa"/>
          </w:tcPr>
          <w:p w:rsidR="00DC4284" w:rsidRDefault="000E54A8" w:rsidP="00776F95">
            <w:r>
              <w:t xml:space="preserve">2a. El coordinador da </w:t>
            </w:r>
            <w:proofErr w:type="spellStart"/>
            <w:r>
              <w:t>click</w:t>
            </w:r>
            <w:proofErr w:type="spellEnd"/>
            <w:r>
              <w:t xml:space="preserve"> en “Salir”.</w:t>
            </w:r>
          </w:p>
          <w:p w:rsidR="00F35223" w:rsidRDefault="00F35223" w:rsidP="00776F95">
            <w:r>
              <w:t>2b. Termina el caso de uso.</w:t>
            </w:r>
          </w:p>
          <w:p w:rsidR="000E54A8" w:rsidRDefault="000E54A8" w:rsidP="00776F95"/>
          <w:p w:rsidR="00776F95" w:rsidRDefault="00776F95" w:rsidP="00776F95">
            <w:r>
              <w:t xml:space="preserve">4a. </w:t>
            </w:r>
            <w:r w:rsidR="00DC4284">
              <w:t xml:space="preserve">El </w:t>
            </w:r>
            <w:r w:rsidR="000E54A8"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 w:rsidR="000E54A8">
              <w:t>“Salir”.</w:t>
            </w:r>
          </w:p>
          <w:p w:rsidR="00DC4284" w:rsidRDefault="00DC4284" w:rsidP="00776F95">
            <w:r>
              <w:t xml:space="preserve">4b. El sistema regresa a la pantalla </w:t>
            </w:r>
            <w:r w:rsidR="000E54A8">
              <w:t>que muestra los alumnos</w:t>
            </w:r>
          </w:p>
          <w:p w:rsidR="00DC4284" w:rsidRDefault="00DC4284" w:rsidP="00776F95"/>
          <w:p w:rsidR="00DC4284" w:rsidRDefault="000E54A8" w:rsidP="00776F95">
            <w:r>
              <w:t>6</w:t>
            </w:r>
            <w:r w:rsidR="00DC4284">
              <w:t xml:space="preserve">a. El </w:t>
            </w:r>
            <w:r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>
              <w:t>“</w:t>
            </w:r>
            <w:r w:rsidR="00DC4284">
              <w:t>Cancelar</w:t>
            </w:r>
            <w:r>
              <w:t>”</w:t>
            </w:r>
          </w:p>
          <w:p w:rsidR="000E54A8" w:rsidRDefault="000E54A8" w:rsidP="00776F95">
            <w:r>
              <w:t>6</w:t>
            </w:r>
            <w:r w:rsidR="00DC4284">
              <w:t>b.</w:t>
            </w:r>
            <w:r>
              <w:t xml:space="preserve"> </w:t>
            </w:r>
            <w:r w:rsidR="00DC4284">
              <w:t xml:space="preserve">El sistema regresa a la pantalla </w:t>
            </w:r>
            <w:r>
              <w:t>anterior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Excepción</w:t>
            </w:r>
          </w:p>
        </w:tc>
        <w:tc>
          <w:tcPr>
            <w:tcW w:w="7498" w:type="dxa"/>
          </w:tcPr>
          <w:p w:rsidR="008622E2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  <w:p w:rsidR="00DC4284" w:rsidRDefault="00DC4284"/>
          <w:p w:rsidR="00DC4284" w:rsidRPr="000E54A8" w:rsidRDefault="00DC4284">
            <w:pPr>
              <w:rPr>
                <w:u w:val="single"/>
              </w:rPr>
            </w:pPr>
            <w:r>
              <w:t xml:space="preserve">EX02: El sistema muestra un mensaje cuando se da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0E54A8">
              <w:t>“Continuar”</w:t>
            </w:r>
            <w:r w:rsidR="00364BB5">
              <w:t>,</w:t>
            </w:r>
            <w:r>
              <w:t xml:space="preserve"> pero no se seleccionó ningún estado “No selecciono ninguna opción por favor escoja alguna”.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Postcondición</w:t>
            </w:r>
          </w:p>
        </w:tc>
        <w:tc>
          <w:tcPr>
            <w:tcW w:w="7498" w:type="dxa"/>
          </w:tcPr>
          <w:p w:rsidR="008622E2" w:rsidRDefault="00DC4284">
            <w:r>
              <w:t xml:space="preserve">El estado del </w:t>
            </w:r>
            <w:r w:rsidR="0091796C">
              <w:t>REPORTE MENSUAL</w:t>
            </w:r>
            <w:r>
              <w:t xml:space="preserve"> queda actualizado y guardado.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proofErr w:type="spellStart"/>
            <w:r>
              <w:lastRenderedPageBreak/>
              <w:t>Include</w:t>
            </w:r>
            <w:proofErr w:type="spellEnd"/>
          </w:p>
        </w:tc>
        <w:tc>
          <w:tcPr>
            <w:tcW w:w="7498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498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E54A8"/>
    <w:rsid w:val="001052CB"/>
    <w:rsid w:val="001949C4"/>
    <w:rsid w:val="00201D25"/>
    <w:rsid w:val="00287529"/>
    <w:rsid w:val="00364BB5"/>
    <w:rsid w:val="0036518E"/>
    <w:rsid w:val="00371728"/>
    <w:rsid w:val="003D060C"/>
    <w:rsid w:val="004344F6"/>
    <w:rsid w:val="00490C4B"/>
    <w:rsid w:val="005738A2"/>
    <w:rsid w:val="00776F95"/>
    <w:rsid w:val="008622E2"/>
    <w:rsid w:val="0091796C"/>
    <w:rsid w:val="00A91F54"/>
    <w:rsid w:val="00C15C35"/>
    <w:rsid w:val="00C73432"/>
    <w:rsid w:val="00D20B0E"/>
    <w:rsid w:val="00D55180"/>
    <w:rsid w:val="00D55D1A"/>
    <w:rsid w:val="00DC4284"/>
    <w:rsid w:val="00EF75C7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E0C2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A8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6</cp:revision>
  <dcterms:created xsi:type="dcterms:W3CDTF">2019-03-22T18:17:00Z</dcterms:created>
  <dcterms:modified xsi:type="dcterms:W3CDTF">2019-05-21T12:35:00Z</dcterms:modified>
</cp:coreProperties>
</file>