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67" w:rsidRDefault="002461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246167">
        <w:trPr>
          <w:trHeight w:val="260"/>
        </w:trPr>
        <w:tc>
          <w:tcPr>
            <w:tcW w:w="1934" w:type="dxa"/>
          </w:tcPr>
          <w:p w:rsidR="00246167" w:rsidRDefault="004303DD">
            <w:r>
              <w:t>Identificador</w:t>
            </w:r>
          </w:p>
        </w:tc>
        <w:tc>
          <w:tcPr>
            <w:tcW w:w="7357" w:type="dxa"/>
          </w:tcPr>
          <w:p w:rsidR="00246167" w:rsidRDefault="004303DD">
            <w:r>
              <w:t>CU07</w:t>
            </w:r>
          </w:p>
        </w:tc>
      </w:tr>
      <w:tr w:rsidR="00246167">
        <w:trPr>
          <w:trHeight w:val="240"/>
        </w:trPr>
        <w:tc>
          <w:tcPr>
            <w:tcW w:w="1934" w:type="dxa"/>
          </w:tcPr>
          <w:p w:rsidR="00246167" w:rsidRDefault="004303DD">
            <w:r>
              <w:t>Nombre</w:t>
            </w:r>
          </w:p>
        </w:tc>
        <w:tc>
          <w:tcPr>
            <w:tcW w:w="7357" w:type="dxa"/>
          </w:tcPr>
          <w:p w:rsidR="00246167" w:rsidRDefault="004303DD">
            <w:r>
              <w:t>Asignar Proyecto</w:t>
            </w:r>
          </w:p>
        </w:tc>
      </w:tr>
      <w:tr w:rsidR="00246167">
        <w:trPr>
          <w:trHeight w:val="260"/>
        </w:trPr>
        <w:tc>
          <w:tcPr>
            <w:tcW w:w="1934" w:type="dxa"/>
          </w:tcPr>
          <w:p w:rsidR="00246167" w:rsidRDefault="004303DD">
            <w:r>
              <w:t>Autor</w:t>
            </w:r>
          </w:p>
        </w:tc>
        <w:tc>
          <w:tcPr>
            <w:tcW w:w="7357" w:type="dxa"/>
          </w:tcPr>
          <w:p w:rsidR="00246167" w:rsidRDefault="004303DD">
            <w:proofErr w:type="spellStart"/>
            <w:r>
              <w:t>Victor</w:t>
            </w:r>
            <w:proofErr w:type="spellEnd"/>
            <w:r>
              <w:t xml:space="preserve"> Manuel Niño Martínez</w:t>
            </w:r>
            <w:r w:rsidR="00296EE7">
              <w:t xml:space="preserve">, </w:t>
            </w:r>
            <w:r>
              <w:t>Alan González Heredia</w:t>
            </w:r>
            <w:r w:rsidR="00296EE7">
              <w:t xml:space="preserve">, </w:t>
            </w:r>
            <w:r>
              <w:t xml:space="preserve">Ana Carolina </w:t>
            </w:r>
            <w:proofErr w:type="spellStart"/>
            <w:r>
              <w:t>Sandria</w:t>
            </w:r>
            <w:proofErr w:type="spellEnd"/>
            <w:r>
              <w:t xml:space="preserve"> </w:t>
            </w:r>
            <w:r w:rsidR="00296EE7">
              <w:t xml:space="preserve">Sánchez, </w:t>
            </w:r>
            <w:r>
              <w:t>Juan Carlos Suárez Hernández</w:t>
            </w:r>
          </w:p>
        </w:tc>
      </w:tr>
      <w:tr w:rsidR="00246167">
        <w:trPr>
          <w:trHeight w:val="240"/>
        </w:trPr>
        <w:tc>
          <w:tcPr>
            <w:tcW w:w="1934" w:type="dxa"/>
          </w:tcPr>
          <w:p w:rsidR="00246167" w:rsidRDefault="004303DD">
            <w:r>
              <w:t>Actor</w:t>
            </w:r>
          </w:p>
        </w:tc>
        <w:tc>
          <w:tcPr>
            <w:tcW w:w="7357" w:type="dxa"/>
          </w:tcPr>
          <w:p w:rsidR="00246167" w:rsidRDefault="004303DD">
            <w:r>
              <w:t xml:space="preserve">Coordinador </w:t>
            </w:r>
          </w:p>
        </w:tc>
      </w:tr>
      <w:tr w:rsidR="00246167">
        <w:trPr>
          <w:trHeight w:val="260"/>
        </w:trPr>
        <w:tc>
          <w:tcPr>
            <w:tcW w:w="1934" w:type="dxa"/>
          </w:tcPr>
          <w:p w:rsidR="00246167" w:rsidRDefault="004303DD">
            <w:r>
              <w:t>Descripción</w:t>
            </w:r>
          </w:p>
        </w:tc>
        <w:tc>
          <w:tcPr>
            <w:tcW w:w="7357" w:type="dxa"/>
          </w:tcPr>
          <w:p w:rsidR="00246167" w:rsidRDefault="004303DD">
            <w:r>
              <w:t>Permite al coordinador asignar un proyecto a un</w:t>
            </w:r>
          </w:p>
          <w:p w:rsidR="00246167" w:rsidRDefault="004303DD">
            <w:r>
              <w:t xml:space="preserve"> estudiante. </w:t>
            </w:r>
          </w:p>
        </w:tc>
      </w:tr>
      <w:tr w:rsidR="00246167">
        <w:trPr>
          <w:trHeight w:val="240"/>
        </w:trPr>
        <w:tc>
          <w:tcPr>
            <w:tcW w:w="1934" w:type="dxa"/>
          </w:tcPr>
          <w:p w:rsidR="00246167" w:rsidRDefault="004303DD">
            <w:r>
              <w:t>Precondición</w:t>
            </w:r>
          </w:p>
        </w:tc>
        <w:tc>
          <w:tcPr>
            <w:tcW w:w="7357" w:type="dxa"/>
          </w:tcPr>
          <w:p w:rsidR="00246167" w:rsidRDefault="004303DD">
            <w:r>
              <w:t xml:space="preserve">Alumno no asignado anteriormente a un proyecto </w:t>
            </w:r>
          </w:p>
        </w:tc>
      </w:tr>
      <w:tr w:rsidR="00246167">
        <w:trPr>
          <w:trHeight w:val="3260"/>
        </w:trPr>
        <w:tc>
          <w:tcPr>
            <w:tcW w:w="1934" w:type="dxa"/>
          </w:tcPr>
          <w:p w:rsidR="00246167" w:rsidRDefault="004303DD">
            <w:r>
              <w:t>Flujo Normal</w:t>
            </w:r>
          </w:p>
        </w:tc>
        <w:tc>
          <w:tcPr>
            <w:tcW w:w="7357" w:type="dxa"/>
          </w:tcPr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>El sistema muestra una ventana llamada “</w:t>
            </w:r>
            <w:r w:rsidRPr="004303DD">
              <w:rPr>
                <w:sz w:val="24"/>
                <w:szCs w:val="24"/>
              </w:rPr>
              <w:t>Asignación de Proyectos</w:t>
            </w:r>
            <w:r w:rsidRPr="004303DD">
              <w:rPr>
                <w:sz w:val="24"/>
                <w:szCs w:val="24"/>
              </w:rPr>
              <w:t xml:space="preserve">” </w:t>
            </w:r>
            <w:r w:rsidRPr="004303DD">
              <w:rPr>
                <w:sz w:val="24"/>
                <w:szCs w:val="24"/>
              </w:rPr>
              <w:t xml:space="preserve">donde aparecen dos tablas (“Estudiantes”, “Solicitudes”), en la tabla “Estudiante” se muestran los datos del ESTUDIANTE: matrícula, nombre. En la tabla “Solicitudes” se muestran los datos de la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: actividad, </w:t>
            </w:r>
            <w:proofErr w:type="spellStart"/>
            <w:r w:rsidRPr="004303DD">
              <w:rPr>
                <w:sz w:val="24"/>
                <w:szCs w:val="24"/>
              </w:rPr>
              <w:t>U</w:t>
            </w:r>
            <w:r w:rsidRPr="004303DD">
              <w:rPr>
                <w:sz w:val="24"/>
                <w:szCs w:val="24"/>
              </w:rPr>
              <w:t>NIDADRECEPTORA</w:t>
            </w:r>
            <w:proofErr w:type="spellEnd"/>
            <w:r w:rsidRPr="004303DD">
              <w:rPr>
                <w:sz w:val="24"/>
                <w:szCs w:val="24"/>
              </w:rPr>
              <w:t>: nombre unidad receptora. Recupera de la BD la lista de ESTUDIANTE inscritos en ese periodo que tienen un estado de “No asignado”</w:t>
            </w:r>
            <w:r w:rsidRPr="004303DD">
              <w:rPr>
                <w:sz w:val="24"/>
                <w:szCs w:val="24"/>
              </w:rPr>
              <w:t xml:space="preserve">, </w:t>
            </w:r>
            <w:r w:rsidRPr="004303DD">
              <w:rPr>
                <w:sz w:val="24"/>
                <w:szCs w:val="24"/>
              </w:rPr>
              <w:t xml:space="preserve">así como las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 registradas en ese periodo que aún cuentan con un cupo y los nombres de la </w:t>
            </w:r>
            <w:proofErr w:type="spellStart"/>
            <w:r w:rsidRPr="004303DD">
              <w:rPr>
                <w:sz w:val="24"/>
                <w:szCs w:val="24"/>
              </w:rPr>
              <w:t>UN</w:t>
            </w:r>
            <w:r w:rsidRPr="004303DD">
              <w:rPr>
                <w:sz w:val="24"/>
                <w:szCs w:val="24"/>
              </w:rPr>
              <w:t>IDADRECEPTORA</w:t>
            </w:r>
            <w:proofErr w:type="spellEnd"/>
            <w:r w:rsidRPr="004303DD">
              <w:rPr>
                <w:sz w:val="24"/>
                <w:szCs w:val="24"/>
              </w:rPr>
              <w:t xml:space="preserve"> a la que pertenece la solicitud.  Cada fila de la tabla cuenta con un botón desplegable. (EX01)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Coordinador </w:t>
            </w:r>
            <w:r w:rsidRPr="004303DD">
              <w:rPr>
                <w:sz w:val="24"/>
                <w:szCs w:val="24"/>
              </w:rPr>
              <w:t xml:space="preserve">da </w:t>
            </w:r>
            <w:proofErr w:type="spellStart"/>
            <w:r w:rsidRPr="004303DD">
              <w:rPr>
                <w:sz w:val="24"/>
                <w:szCs w:val="24"/>
              </w:rPr>
              <w:t>click</w:t>
            </w:r>
            <w:proofErr w:type="spellEnd"/>
            <w:r w:rsidRPr="004303DD">
              <w:rPr>
                <w:sz w:val="24"/>
                <w:szCs w:val="24"/>
              </w:rPr>
              <w:t xml:space="preserve"> en el botón desplegable de un ESTUDIANTE de la tabla “Estudiantes”.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>El sistema despliega los siguientes campos del ESTUDI</w:t>
            </w:r>
            <w:r w:rsidRPr="004303DD">
              <w:rPr>
                <w:sz w:val="24"/>
                <w:szCs w:val="24"/>
              </w:rPr>
              <w:t xml:space="preserve">ANTE: primera, segunda y tercera elección de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 y promedio.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Coordinador da </w:t>
            </w:r>
            <w:proofErr w:type="spellStart"/>
            <w:r w:rsidRPr="004303DD">
              <w:rPr>
                <w:sz w:val="24"/>
                <w:szCs w:val="24"/>
              </w:rPr>
              <w:t>click</w:t>
            </w:r>
            <w:proofErr w:type="spellEnd"/>
            <w:r w:rsidRPr="004303DD">
              <w:rPr>
                <w:sz w:val="24"/>
                <w:szCs w:val="24"/>
              </w:rPr>
              <w:t xml:space="preserve"> en el botón desplegable de una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 </w:t>
            </w:r>
            <w:r w:rsidRPr="004303DD">
              <w:rPr>
                <w:sz w:val="24"/>
                <w:szCs w:val="24"/>
              </w:rPr>
              <w:t xml:space="preserve">de la tabla “Solicitudes”. 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sistema despliega la información de la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>: actividad, horario</w:t>
            </w:r>
            <w:r w:rsidRPr="004303DD">
              <w:rPr>
                <w:sz w:val="24"/>
                <w:szCs w:val="24"/>
              </w:rPr>
              <w:t>, lugar, número de estudiantes, requisitos, tipo de solicitud.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coordinador selecciona un ESTUDIANTE de la tabla “Estudiante”, un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 de la tabla “Solicitudes” y da </w:t>
            </w:r>
            <w:proofErr w:type="spellStart"/>
            <w:r w:rsidRPr="004303DD">
              <w:rPr>
                <w:sz w:val="24"/>
                <w:szCs w:val="24"/>
              </w:rPr>
              <w:t>click</w:t>
            </w:r>
            <w:proofErr w:type="spellEnd"/>
            <w:r w:rsidRPr="004303DD">
              <w:rPr>
                <w:sz w:val="24"/>
                <w:szCs w:val="24"/>
              </w:rPr>
              <w:t xml:space="preserve"> en el botón “Asignar Solicitud” . (6a)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>El sistema muestra una ventana</w:t>
            </w:r>
            <w:r w:rsidRPr="004303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llamada “</w:t>
            </w:r>
            <w:r w:rsidRPr="004303DD">
              <w:rPr>
                <w:sz w:val="24"/>
                <w:szCs w:val="24"/>
              </w:rPr>
              <w:t>Visualización previa de la Asignación</w:t>
            </w:r>
            <w:r>
              <w:rPr>
                <w:sz w:val="24"/>
                <w:szCs w:val="24"/>
              </w:rPr>
              <w:t xml:space="preserve">” </w:t>
            </w:r>
            <w:bookmarkStart w:id="0" w:name="_GoBack"/>
            <w:bookmarkEnd w:id="0"/>
            <w:r w:rsidRPr="004303DD">
              <w:rPr>
                <w:sz w:val="24"/>
                <w:szCs w:val="24"/>
              </w:rPr>
              <w:t xml:space="preserve">en la que se muestran los datos completos del ESTUDIANTE: matrícula, nombre, teléfono, correo, promedio. Así como los de la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: actividad, horario, lugar, </w:t>
            </w:r>
            <w:proofErr w:type="spellStart"/>
            <w:r w:rsidRPr="004303DD">
              <w:rPr>
                <w:sz w:val="24"/>
                <w:szCs w:val="24"/>
              </w:rPr>
              <w:t>num_estudiantes</w:t>
            </w:r>
            <w:proofErr w:type="spellEnd"/>
            <w:r w:rsidRPr="004303DD">
              <w:rPr>
                <w:sz w:val="24"/>
                <w:szCs w:val="24"/>
              </w:rPr>
              <w:t xml:space="preserve">, requisitos. 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coordinador da </w:t>
            </w:r>
            <w:proofErr w:type="spellStart"/>
            <w:r w:rsidRPr="004303DD">
              <w:rPr>
                <w:sz w:val="24"/>
                <w:szCs w:val="24"/>
              </w:rPr>
              <w:t>click</w:t>
            </w:r>
            <w:proofErr w:type="spellEnd"/>
            <w:r w:rsidRPr="004303DD">
              <w:rPr>
                <w:sz w:val="24"/>
                <w:szCs w:val="24"/>
              </w:rPr>
              <w:t xml:space="preserve"> en el botón “Asignar”. (8a)</w:t>
            </w:r>
          </w:p>
          <w:p w:rsidR="00246167" w:rsidRPr="004303DD" w:rsidRDefault="004303DD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</w:t>
            </w:r>
            <w:r w:rsidRPr="004303DD">
              <w:rPr>
                <w:sz w:val="24"/>
                <w:szCs w:val="24"/>
              </w:rPr>
              <w:t xml:space="preserve">sistema cambia el estado del SEGUIMIENTO del ESTUDIANTE a “Asignado”, quita un lugar al número de estudiantes de la </w:t>
            </w:r>
            <w:proofErr w:type="spellStart"/>
            <w:r w:rsidRPr="004303DD">
              <w:rPr>
                <w:sz w:val="24"/>
                <w:szCs w:val="24"/>
              </w:rPr>
              <w:t>SOLICITUDPROYECTO</w:t>
            </w:r>
            <w:proofErr w:type="spellEnd"/>
            <w:r w:rsidRPr="004303DD">
              <w:rPr>
                <w:sz w:val="24"/>
                <w:szCs w:val="24"/>
              </w:rPr>
              <w:t xml:space="preserve"> y guarda la asignación en la BD. (EX01)</w:t>
            </w:r>
          </w:p>
        </w:tc>
      </w:tr>
      <w:tr w:rsidR="00246167" w:rsidTr="00296EE7">
        <w:trPr>
          <w:trHeight w:val="1559"/>
        </w:trPr>
        <w:tc>
          <w:tcPr>
            <w:tcW w:w="1934" w:type="dxa"/>
          </w:tcPr>
          <w:p w:rsidR="00246167" w:rsidRDefault="004303DD">
            <w:r>
              <w:lastRenderedPageBreak/>
              <w:t>Flujo Alterno</w:t>
            </w:r>
          </w:p>
        </w:tc>
        <w:tc>
          <w:tcPr>
            <w:tcW w:w="7357" w:type="dxa"/>
          </w:tcPr>
          <w:p w:rsidR="00246167" w:rsidRPr="004303DD" w:rsidRDefault="004303DD">
            <w:pPr>
              <w:rPr>
                <w:sz w:val="24"/>
                <w:szCs w:val="24"/>
              </w:rPr>
            </w:pPr>
            <w:r>
              <w:t xml:space="preserve"> </w:t>
            </w:r>
            <w:r w:rsidRPr="004303DD">
              <w:rPr>
                <w:sz w:val="24"/>
                <w:szCs w:val="24"/>
              </w:rPr>
              <w:t xml:space="preserve">6a Cancelar </w:t>
            </w:r>
          </w:p>
          <w:p w:rsidR="00246167" w:rsidRPr="004303DD" w:rsidRDefault="004303D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coordinador da </w:t>
            </w:r>
            <w:proofErr w:type="spellStart"/>
            <w:r w:rsidRPr="004303DD">
              <w:rPr>
                <w:sz w:val="24"/>
                <w:szCs w:val="24"/>
              </w:rPr>
              <w:t>click</w:t>
            </w:r>
            <w:proofErr w:type="spellEnd"/>
            <w:r w:rsidRPr="004303DD">
              <w:rPr>
                <w:sz w:val="24"/>
                <w:szCs w:val="24"/>
              </w:rPr>
              <w:t xml:space="preserve"> en el botón “Cancelar”</w:t>
            </w:r>
          </w:p>
          <w:p w:rsidR="00246167" w:rsidRPr="004303DD" w:rsidRDefault="004303D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Fin del caso de uso. </w:t>
            </w:r>
          </w:p>
          <w:p w:rsidR="00246167" w:rsidRPr="004303DD" w:rsidRDefault="004303DD">
            <w:p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8a Cancelar Asignación </w:t>
            </w:r>
          </w:p>
          <w:p w:rsidR="00246167" w:rsidRPr="004303DD" w:rsidRDefault="004303DD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3DD">
              <w:rPr>
                <w:sz w:val="24"/>
                <w:szCs w:val="24"/>
              </w:rPr>
              <w:t xml:space="preserve">El coordinador da </w:t>
            </w:r>
            <w:proofErr w:type="spellStart"/>
            <w:r w:rsidRPr="004303DD">
              <w:rPr>
                <w:sz w:val="24"/>
                <w:szCs w:val="24"/>
              </w:rPr>
              <w:t>click</w:t>
            </w:r>
            <w:proofErr w:type="spellEnd"/>
            <w:r w:rsidRPr="004303DD">
              <w:rPr>
                <w:sz w:val="24"/>
                <w:szCs w:val="24"/>
              </w:rPr>
              <w:t xml:space="preserve"> en el botón “Cancelar </w:t>
            </w:r>
            <w:proofErr w:type="spellStart"/>
            <w:r w:rsidRPr="004303DD">
              <w:rPr>
                <w:sz w:val="24"/>
                <w:szCs w:val="24"/>
              </w:rPr>
              <w:t>Asignacion</w:t>
            </w:r>
            <w:proofErr w:type="spellEnd"/>
            <w:r w:rsidRPr="004303DD">
              <w:rPr>
                <w:sz w:val="24"/>
                <w:szCs w:val="24"/>
              </w:rPr>
              <w:t>”</w:t>
            </w:r>
          </w:p>
          <w:p w:rsidR="00246167" w:rsidRDefault="004303DD">
            <w:pPr>
              <w:numPr>
                <w:ilvl w:val="0"/>
                <w:numId w:val="2"/>
              </w:numPr>
            </w:pPr>
            <w:r w:rsidRPr="004303DD">
              <w:rPr>
                <w:sz w:val="24"/>
                <w:szCs w:val="24"/>
              </w:rPr>
              <w:t>El sistema vuelve al paso 2 del flujo normal.</w:t>
            </w:r>
          </w:p>
        </w:tc>
      </w:tr>
      <w:tr w:rsidR="00246167">
        <w:trPr>
          <w:trHeight w:val="240"/>
        </w:trPr>
        <w:tc>
          <w:tcPr>
            <w:tcW w:w="1934" w:type="dxa"/>
          </w:tcPr>
          <w:p w:rsidR="00246167" w:rsidRDefault="004303DD">
            <w:r>
              <w:t>Excepción</w:t>
            </w:r>
          </w:p>
        </w:tc>
        <w:tc>
          <w:tcPr>
            <w:tcW w:w="7357" w:type="dxa"/>
          </w:tcPr>
          <w:p w:rsidR="00246167" w:rsidRDefault="004303DD">
            <w:r>
              <w:t>EX01: El sistema muestra un mensaje de error a la conexión con la base de datos “El sistema no pudo establecer conexión con la base de datos”</w:t>
            </w:r>
          </w:p>
        </w:tc>
      </w:tr>
      <w:tr w:rsidR="00246167">
        <w:trPr>
          <w:trHeight w:val="260"/>
        </w:trPr>
        <w:tc>
          <w:tcPr>
            <w:tcW w:w="1934" w:type="dxa"/>
          </w:tcPr>
          <w:p w:rsidR="00246167" w:rsidRDefault="004303DD">
            <w:r>
              <w:t>Postcondición</w:t>
            </w:r>
          </w:p>
        </w:tc>
        <w:tc>
          <w:tcPr>
            <w:tcW w:w="7357" w:type="dxa"/>
          </w:tcPr>
          <w:p w:rsidR="00246167" w:rsidRDefault="004303DD">
            <w:r>
              <w:t xml:space="preserve">Los ESTUDIANTES han sido asignados a una </w:t>
            </w:r>
            <w:proofErr w:type="spellStart"/>
            <w:r>
              <w:t>SOLICITUDPROYECTO</w:t>
            </w:r>
            <w:proofErr w:type="spellEnd"/>
            <w:r>
              <w:t xml:space="preserve"> </w:t>
            </w:r>
          </w:p>
        </w:tc>
      </w:tr>
      <w:tr w:rsidR="00246167">
        <w:trPr>
          <w:trHeight w:val="240"/>
        </w:trPr>
        <w:tc>
          <w:tcPr>
            <w:tcW w:w="1934" w:type="dxa"/>
          </w:tcPr>
          <w:p w:rsidR="00246167" w:rsidRDefault="004303DD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246167" w:rsidRDefault="004303DD">
            <w:r>
              <w:t>Ninguno</w:t>
            </w:r>
          </w:p>
        </w:tc>
      </w:tr>
      <w:tr w:rsidR="00246167">
        <w:trPr>
          <w:trHeight w:val="260"/>
        </w:trPr>
        <w:tc>
          <w:tcPr>
            <w:tcW w:w="1934" w:type="dxa"/>
          </w:tcPr>
          <w:p w:rsidR="00246167" w:rsidRDefault="004303DD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246167" w:rsidRDefault="004303DD">
            <w:bookmarkStart w:id="1" w:name="_gjdgxs" w:colFirst="0" w:colLast="0"/>
            <w:bookmarkEnd w:id="1"/>
            <w:r>
              <w:t>Ninguno</w:t>
            </w:r>
          </w:p>
        </w:tc>
      </w:tr>
    </w:tbl>
    <w:p w:rsidR="00246167" w:rsidRDefault="00246167"/>
    <w:sectPr w:rsidR="0024616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9AB"/>
    <w:multiLevelType w:val="multilevel"/>
    <w:tmpl w:val="2A16D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774EC"/>
    <w:multiLevelType w:val="multilevel"/>
    <w:tmpl w:val="B62E7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120360"/>
    <w:multiLevelType w:val="multilevel"/>
    <w:tmpl w:val="3EE8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67"/>
    <w:rsid w:val="00246167"/>
    <w:rsid w:val="00296EE7"/>
    <w:rsid w:val="004303DD"/>
    <w:rsid w:val="00A5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C553"/>
  <w15:docId w15:val="{9244FA79-4F49-469A-994C-5256D039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Suárez Hernández</cp:lastModifiedBy>
  <cp:revision>2</cp:revision>
  <dcterms:created xsi:type="dcterms:W3CDTF">2019-06-14T06:01:00Z</dcterms:created>
  <dcterms:modified xsi:type="dcterms:W3CDTF">2019-06-14T08:33:00Z</dcterms:modified>
</cp:coreProperties>
</file>