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r>
              <w:t>Identificador</w:t>
            </w:r>
          </w:p>
        </w:tc>
        <w:tc>
          <w:tcPr>
            <w:tcW w:w="7984" w:type="dxa"/>
          </w:tcPr>
          <w:p w:rsidR="004A4FAB" w:rsidRDefault="004A4FAB" w:rsidP="00F11A94">
            <w:r>
              <w:t>CU10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r>
              <w:t>Nombre</w:t>
            </w:r>
          </w:p>
        </w:tc>
        <w:tc>
          <w:tcPr>
            <w:tcW w:w="7984" w:type="dxa"/>
          </w:tcPr>
          <w:p w:rsidR="004A4FAB" w:rsidRDefault="004A4FAB" w:rsidP="00F11A94">
            <w:r>
              <w:t>Consultar documento</w:t>
            </w:r>
          </w:p>
        </w:tc>
      </w:tr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r>
              <w:t>Autor</w:t>
            </w:r>
          </w:p>
        </w:tc>
        <w:tc>
          <w:tcPr>
            <w:tcW w:w="7984" w:type="dxa"/>
          </w:tcPr>
          <w:p w:rsidR="004A4FAB" w:rsidRDefault="00F11A94" w:rsidP="00F11A94">
            <w:r>
              <w:t>Ana Carolina Sandria Sánchez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r>
              <w:t>Actor</w:t>
            </w:r>
          </w:p>
        </w:tc>
        <w:tc>
          <w:tcPr>
            <w:tcW w:w="7984" w:type="dxa"/>
          </w:tcPr>
          <w:p w:rsidR="004A4FAB" w:rsidRDefault="004A4FAB" w:rsidP="00F11A94">
            <w:r>
              <w:t>Coordinador</w:t>
            </w:r>
          </w:p>
        </w:tc>
      </w:tr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r>
              <w:t>Descripción</w:t>
            </w:r>
          </w:p>
        </w:tc>
        <w:tc>
          <w:tcPr>
            <w:tcW w:w="7984" w:type="dxa"/>
          </w:tcPr>
          <w:p w:rsidR="004A4FAB" w:rsidRDefault="004A4FAB" w:rsidP="00F11A94">
            <w:r>
              <w:t>El coordinador puede ver los documentos guardados en la base de datos.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r>
              <w:t>Precondición</w:t>
            </w:r>
          </w:p>
        </w:tc>
        <w:tc>
          <w:tcPr>
            <w:tcW w:w="7984" w:type="dxa"/>
          </w:tcPr>
          <w:p w:rsidR="004A4FAB" w:rsidRDefault="004A4FAB" w:rsidP="00F11A94">
            <w:r>
              <w:t>Documentos aprobados y guardados en la base de datos.</w:t>
            </w:r>
          </w:p>
        </w:tc>
      </w:tr>
      <w:tr w:rsidR="004A4FAB" w:rsidTr="00F11A94">
        <w:trPr>
          <w:trHeight w:val="58"/>
        </w:trPr>
        <w:tc>
          <w:tcPr>
            <w:tcW w:w="1934" w:type="dxa"/>
          </w:tcPr>
          <w:p w:rsidR="004A4FAB" w:rsidRDefault="004A4FAB" w:rsidP="00F11A94">
            <w:r>
              <w:t>Flujo Normal</w:t>
            </w:r>
          </w:p>
        </w:tc>
        <w:tc>
          <w:tcPr>
            <w:tcW w:w="7984" w:type="dxa"/>
          </w:tcPr>
          <w:p w:rsidR="004A4FAB" w:rsidRDefault="004A4FAB" w:rsidP="004A4FAB">
            <w:pPr>
              <w:pStyle w:val="Prrafodelista"/>
              <w:numPr>
                <w:ilvl w:val="0"/>
                <w:numId w:val="1"/>
              </w:numPr>
            </w:pPr>
            <w:r>
              <w:t>El coordinador entra a la sección “Documentos” donde elige la opción “Documentos aprobados”.</w:t>
            </w:r>
          </w:p>
          <w:p w:rsidR="008E319E" w:rsidRDefault="008E319E" w:rsidP="00984B48">
            <w:pPr>
              <w:pStyle w:val="Prrafodelista"/>
              <w:numPr>
                <w:ilvl w:val="0"/>
                <w:numId w:val="1"/>
              </w:numPr>
            </w:pPr>
            <w:r>
              <w:t>El sistema abre la ventana de “Documentos”; en esta ventana s</w:t>
            </w:r>
            <w:r w:rsidR="004A4FAB">
              <w:t xml:space="preserve">e muestra una división con cada tipo de documento (solicitud de servicio social, formato de registro y plan de actividades, formato de reportes mensuales, formato de carta de aceptación y formato carta de liberación). </w:t>
            </w:r>
            <w:r>
              <w:t xml:space="preserve">Cada documento tiene un nombre y el estudiante o personas asociadas al documento. </w:t>
            </w:r>
          </w:p>
          <w:p w:rsidR="000C2A29" w:rsidRDefault="004A4FAB" w:rsidP="00FC5B75">
            <w:pPr>
              <w:pStyle w:val="Prrafodelista"/>
              <w:numPr>
                <w:ilvl w:val="0"/>
                <w:numId w:val="1"/>
              </w:numPr>
            </w:pPr>
            <w:r>
              <w:t>El coordinador elige uno de los documentos decidiendo entre “descargar” o “ver”.</w:t>
            </w:r>
          </w:p>
          <w:p w:rsidR="004A4FAB" w:rsidRDefault="000C2A29" w:rsidP="00FC5B75">
            <w:pPr>
              <w:pStyle w:val="Prrafodelista"/>
              <w:numPr>
                <w:ilvl w:val="0"/>
                <w:numId w:val="1"/>
              </w:numPr>
            </w:pPr>
            <w:r>
              <w:t>El sistema ejecuta dicha acción bajando el documento indicando o abriéndolo en una nueva ventana.</w:t>
            </w:r>
            <w:r w:rsidR="004A4FAB">
              <w:t xml:space="preserve"> </w:t>
            </w:r>
          </w:p>
          <w:p w:rsidR="004A4FAB" w:rsidRDefault="004A4FAB" w:rsidP="004A4FAB">
            <w:pPr>
              <w:pStyle w:val="Prrafodelista"/>
              <w:numPr>
                <w:ilvl w:val="0"/>
                <w:numId w:val="1"/>
              </w:numPr>
            </w:pPr>
            <w:r>
              <w:t>El coordinador termina su consulta y cierra el documento.</w:t>
            </w:r>
          </w:p>
          <w:p w:rsidR="00FC5B75" w:rsidRDefault="00FC5B75" w:rsidP="004A4FA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regresa a la </w:t>
            </w:r>
            <w:bookmarkStart w:id="0" w:name="_GoBack"/>
            <w:bookmarkEnd w:id="0"/>
            <w:r>
              <w:t xml:space="preserve">pantalla de documentos y tiene la opción de regresar a la pantalla principal. </w:t>
            </w:r>
          </w:p>
        </w:tc>
      </w:tr>
      <w:tr w:rsidR="004A4FAB" w:rsidTr="00F11A94">
        <w:trPr>
          <w:trHeight w:val="130"/>
        </w:trPr>
        <w:tc>
          <w:tcPr>
            <w:tcW w:w="1934" w:type="dxa"/>
          </w:tcPr>
          <w:p w:rsidR="004A4FAB" w:rsidRDefault="004A4FAB" w:rsidP="00F11A94">
            <w:r>
              <w:t>Flujo Alterno</w:t>
            </w:r>
          </w:p>
        </w:tc>
        <w:tc>
          <w:tcPr>
            <w:tcW w:w="7984" w:type="dxa"/>
          </w:tcPr>
          <w:p w:rsidR="004A4FAB" w:rsidRDefault="0033046B" w:rsidP="00F11A94">
            <w:r>
              <w:t>Ninguno.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r>
              <w:t>Excepción</w:t>
            </w:r>
          </w:p>
        </w:tc>
        <w:tc>
          <w:tcPr>
            <w:tcW w:w="7984" w:type="dxa"/>
          </w:tcPr>
          <w:p w:rsidR="004A4FAB" w:rsidRDefault="0033046B" w:rsidP="00F11A94">
            <w:r>
              <w:t>EX01: El documento no fue encontrado en la base de datos.</w:t>
            </w:r>
          </w:p>
        </w:tc>
      </w:tr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proofErr w:type="spellStart"/>
            <w:r>
              <w:t>Postcondición</w:t>
            </w:r>
            <w:proofErr w:type="spellEnd"/>
          </w:p>
        </w:tc>
        <w:tc>
          <w:tcPr>
            <w:tcW w:w="7984" w:type="dxa"/>
          </w:tcPr>
          <w:p w:rsidR="004A4FAB" w:rsidRDefault="0033046B" w:rsidP="00F11A94">
            <w:r>
              <w:t>Ninguno.</w:t>
            </w:r>
          </w:p>
        </w:tc>
      </w:tr>
      <w:tr w:rsidR="004A4FAB" w:rsidTr="00F11A94">
        <w:trPr>
          <w:trHeight w:val="259"/>
        </w:trPr>
        <w:tc>
          <w:tcPr>
            <w:tcW w:w="1934" w:type="dxa"/>
          </w:tcPr>
          <w:p w:rsidR="004A4FAB" w:rsidRDefault="004A4FAB" w:rsidP="00F11A94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4A4FAB" w:rsidRDefault="0033046B" w:rsidP="00F11A94">
            <w:r>
              <w:t>Ninguno.</w:t>
            </w:r>
          </w:p>
        </w:tc>
      </w:tr>
      <w:tr w:rsidR="004A4FAB" w:rsidTr="00F11A94">
        <w:trPr>
          <w:trHeight w:val="274"/>
        </w:trPr>
        <w:tc>
          <w:tcPr>
            <w:tcW w:w="1934" w:type="dxa"/>
          </w:tcPr>
          <w:p w:rsidR="004A4FAB" w:rsidRDefault="004A4FAB" w:rsidP="00F11A94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4A4FAB" w:rsidRDefault="0033046B" w:rsidP="00F11A94">
            <w:r>
              <w:t>Ninguno.</w:t>
            </w:r>
          </w:p>
        </w:tc>
      </w:tr>
    </w:tbl>
    <w:p w:rsidR="00F11A94" w:rsidRDefault="00F11A94"/>
    <w:sectPr w:rsidR="00F11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4BC5"/>
    <w:multiLevelType w:val="hybridMultilevel"/>
    <w:tmpl w:val="6540E6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AB"/>
    <w:rsid w:val="000C2A29"/>
    <w:rsid w:val="0033046B"/>
    <w:rsid w:val="00474670"/>
    <w:rsid w:val="004A4FAB"/>
    <w:rsid w:val="0067133C"/>
    <w:rsid w:val="008A199F"/>
    <w:rsid w:val="008E319E"/>
    <w:rsid w:val="00F11A94"/>
    <w:rsid w:val="00FC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0079"/>
  <w15:chartTrackingRefBased/>
  <w15:docId w15:val="{13345FD5-060D-465E-878F-08D3F4FB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Carolina Sandria</cp:lastModifiedBy>
  <cp:revision>5</cp:revision>
  <dcterms:created xsi:type="dcterms:W3CDTF">2019-04-03T18:20:00Z</dcterms:created>
  <dcterms:modified xsi:type="dcterms:W3CDTF">2019-04-09T21:40:00Z</dcterms:modified>
</cp:coreProperties>
</file>