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03366306"/>
        <w:docPartObj>
          <w:docPartGallery w:val="Cover Pages"/>
          <w:docPartUnique/>
        </w:docPartObj>
      </w:sdtPr>
      <w:sdtEndPr/>
      <w:sdtContent>
        <w:p w:rsidR="00BD4F1D" w:rsidRDefault="00BD4F1D">
          <w:r>
            <w:rPr>
              <w:noProof/>
              <w:lang w:eastAsia="es-MX"/>
            </w:rPr>
            <mc:AlternateContent>
              <mc:Choice Requires="wpg">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13F8DF" id="Grupo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1312" behindDoc="0" locked="0" layoutInCell="1" allowOverlap="1" wp14:anchorId="6AF82F73" wp14:editId="4E41359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4F1D" w:rsidRDefault="00E30BC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55D3">
                                      <w:rPr>
                                        <w:caps/>
                                        <w:color w:val="5B9BD5" w:themeColor="accent1"/>
                                        <w:sz w:val="64"/>
                                        <w:szCs w:val="64"/>
                                      </w:rPr>
                                      <w:t>Principios de construccion de software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D4F1D" w:rsidRDefault="004A55D3">
                                    <w:pPr>
                                      <w:jc w:val="right"/>
                                      <w:rPr>
                                        <w:smallCaps/>
                                        <w:color w:val="404040" w:themeColor="text1" w:themeTint="BF"/>
                                        <w:sz w:val="36"/>
                                        <w:szCs w:val="36"/>
                                      </w:rPr>
                                    </w:pPr>
                                    <w:r>
                                      <w:rPr>
                                        <w:color w:val="404040" w:themeColor="text1" w:themeTint="BF"/>
                                        <w:sz w:val="36"/>
                                        <w:szCs w:val="36"/>
                                      </w:rPr>
                                      <w:t>Entrega final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AF82F73" id="_x0000_t202" coordsize="21600,21600" o:spt="202" path="m,l,21600r21600,l21600,xe">
                    <v:stroke joinstyle="miter"/>
                    <v:path gradientshapeok="t" o:connecttype="rect"/>
                  </v:shapetype>
                  <v:shape id="Cuadro de texto 154" o:spid="_x0000_s1026"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BD4F1D" w:rsidRDefault="00E30BC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55D3">
                                <w:rPr>
                                  <w:caps/>
                                  <w:color w:val="5B9BD5" w:themeColor="accent1"/>
                                  <w:sz w:val="64"/>
                                  <w:szCs w:val="64"/>
                                </w:rPr>
                                <w:t>Principios de construccion de software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D4F1D" w:rsidRDefault="004A55D3">
                              <w:pPr>
                                <w:jc w:val="right"/>
                                <w:rPr>
                                  <w:smallCaps/>
                                  <w:color w:val="404040" w:themeColor="text1" w:themeTint="BF"/>
                                  <w:sz w:val="36"/>
                                  <w:szCs w:val="36"/>
                                </w:rPr>
                              </w:pPr>
                              <w:r>
                                <w:rPr>
                                  <w:color w:val="404040" w:themeColor="text1" w:themeTint="BF"/>
                                  <w:sz w:val="36"/>
                                  <w:szCs w:val="36"/>
                                </w:rPr>
                                <w:t>Entrega final</w:t>
                              </w:r>
                            </w:p>
                          </w:sdtContent>
                        </w:sdt>
                      </w:txbxContent>
                    </v:textbox>
                    <w10:wrap type="square" anchorx="page" anchory="page"/>
                  </v:shape>
                </w:pict>
              </mc:Fallback>
            </mc:AlternateContent>
          </w:r>
        </w:p>
        <w:p w:rsidR="00BD4F1D" w:rsidRDefault="004A55D3">
          <w:r>
            <w:rPr>
              <w:noProof/>
              <w:lang w:eastAsia="es-MX"/>
            </w:rPr>
            <mc:AlternateContent>
              <mc:Choice Requires="wps">
                <w:drawing>
                  <wp:anchor distT="0" distB="0" distL="114300" distR="114300" simplePos="0" relativeHeight="251663360" behindDoc="0" locked="0" layoutInCell="1" allowOverlap="1" wp14:anchorId="704C3A65" wp14:editId="37692011">
                    <wp:simplePos x="0" y="0"/>
                    <wp:positionH relativeFrom="page">
                      <wp:posOffset>228600</wp:posOffset>
                    </wp:positionH>
                    <wp:positionV relativeFrom="page">
                      <wp:posOffset>7040880</wp:posOffset>
                    </wp:positionV>
                    <wp:extent cx="7315200" cy="1196340"/>
                    <wp:effectExtent l="0" t="0" r="0" b="381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196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4F1D" w:rsidRDefault="004A55D3" w:rsidP="004A55D3">
                                <w:pPr>
                                  <w:pStyle w:val="Sinespaciado"/>
                                  <w:jc w:val="center"/>
                                  <w:rPr>
                                    <w:color w:val="5B9BD5" w:themeColor="accent1"/>
                                    <w:sz w:val="28"/>
                                    <w:szCs w:val="28"/>
                                  </w:rPr>
                                </w:pPr>
                                <w:r>
                                  <w:rPr>
                                    <w:color w:val="5B9BD5" w:themeColor="accent1"/>
                                    <w:sz w:val="28"/>
                                    <w:szCs w:val="28"/>
                                    <w:lang w:val="es-ES"/>
                                  </w:rPr>
                                  <w:t>Integrantes del equipo</w:t>
                                </w:r>
                              </w:p>
                              <w:p w:rsidR="00BD4F1D" w:rsidRDefault="004A55D3" w:rsidP="004A55D3">
                                <w:pPr>
                                  <w:pStyle w:val="Sinespaciado"/>
                                  <w:jc w:val="right"/>
                                  <w:rPr>
                                    <w:color w:val="595959" w:themeColor="text1" w:themeTint="A6"/>
                                    <w:sz w:val="20"/>
                                    <w:szCs w:val="20"/>
                                  </w:rPr>
                                </w:pPr>
                                <w:r>
                                  <w:rPr>
                                    <w:color w:val="595959" w:themeColor="text1" w:themeTint="A6"/>
                                    <w:sz w:val="20"/>
                                    <w:szCs w:val="20"/>
                                  </w:rPr>
                                  <w:t>Alan Gonzáles Heredia</w:t>
                                </w:r>
                              </w:p>
                              <w:p w:rsidR="004A55D3" w:rsidRDefault="004A55D3" w:rsidP="004A55D3">
                                <w:pPr>
                                  <w:pStyle w:val="Sinespaciado"/>
                                  <w:jc w:val="right"/>
                                  <w:rPr>
                                    <w:color w:val="595959" w:themeColor="text1" w:themeTint="A6"/>
                                    <w:sz w:val="20"/>
                                    <w:szCs w:val="20"/>
                                  </w:rPr>
                                </w:pPr>
                                <w:r>
                                  <w:rPr>
                                    <w:color w:val="595959" w:themeColor="text1" w:themeTint="A6"/>
                                    <w:sz w:val="20"/>
                                    <w:szCs w:val="20"/>
                                  </w:rPr>
                                  <w:t>Victor Manuel Niño Martínez</w:t>
                                </w:r>
                              </w:p>
                              <w:p w:rsidR="004A55D3" w:rsidRDefault="004A55D3" w:rsidP="004A55D3">
                                <w:pPr>
                                  <w:pStyle w:val="Sinespaciado"/>
                                  <w:jc w:val="right"/>
                                  <w:rPr>
                                    <w:color w:val="595959" w:themeColor="text1" w:themeTint="A6"/>
                                    <w:sz w:val="20"/>
                                    <w:szCs w:val="20"/>
                                  </w:rPr>
                                </w:pPr>
                                <w:r>
                                  <w:rPr>
                                    <w:color w:val="595959" w:themeColor="text1" w:themeTint="A6"/>
                                    <w:sz w:val="20"/>
                                    <w:szCs w:val="20"/>
                                  </w:rPr>
                                  <w:t>Ana Carolina Sandria Sánchez</w:t>
                                </w:r>
                              </w:p>
                              <w:p w:rsidR="004A55D3" w:rsidRDefault="004A55D3" w:rsidP="004A55D3">
                                <w:pPr>
                                  <w:pStyle w:val="Sinespaciado"/>
                                  <w:jc w:val="right"/>
                                  <w:rPr>
                                    <w:color w:val="595959" w:themeColor="text1" w:themeTint="A6"/>
                                    <w:sz w:val="20"/>
                                    <w:szCs w:val="20"/>
                                  </w:rPr>
                                </w:pPr>
                                <w:r>
                                  <w:rPr>
                                    <w:color w:val="595959" w:themeColor="text1" w:themeTint="A6"/>
                                    <w:sz w:val="20"/>
                                    <w:szCs w:val="20"/>
                                  </w:rPr>
                                  <w:t>Juan Carlos Suarez Hernández</w:t>
                                </w:r>
                              </w:p>
                              <w:p w:rsidR="004A55D3" w:rsidRDefault="004A55D3" w:rsidP="004A55D3">
                                <w:pPr>
                                  <w:pStyle w:val="Sinespaciado"/>
                                  <w:jc w:val="center"/>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04C3A65" id="Cuadro de texto 153" o:spid="_x0000_s1027" type="#_x0000_t202" style="position:absolute;margin-left:18pt;margin-top:554.4pt;width:8in;height:94.2pt;z-index:25166336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" filled="f" stroked="f" strokeweight=".5pt">
                    <v:textbox inset="126pt,0,54pt,0">
                      <w:txbxContent>
                        <w:p w:rsidR="00BD4F1D" w:rsidRDefault="004A55D3" w:rsidP="004A55D3">
                          <w:pPr>
                            <w:pStyle w:val="Sinespaciado"/>
                            <w:jc w:val="center"/>
                            <w:rPr>
                              <w:color w:val="5B9BD5" w:themeColor="accent1"/>
                              <w:sz w:val="28"/>
                              <w:szCs w:val="28"/>
                            </w:rPr>
                          </w:pPr>
                          <w:r>
                            <w:rPr>
                              <w:color w:val="5B9BD5" w:themeColor="accent1"/>
                              <w:sz w:val="28"/>
                              <w:szCs w:val="28"/>
                              <w:lang w:val="es-ES"/>
                            </w:rPr>
                            <w:t>Integrantes del equipo</w:t>
                          </w:r>
                        </w:p>
                        <w:p w:rsidR="00BD4F1D" w:rsidRDefault="004A55D3" w:rsidP="004A55D3">
                          <w:pPr>
                            <w:pStyle w:val="Sinespaciado"/>
                            <w:jc w:val="right"/>
                            <w:rPr>
                              <w:color w:val="595959" w:themeColor="text1" w:themeTint="A6"/>
                              <w:sz w:val="20"/>
                              <w:szCs w:val="20"/>
                            </w:rPr>
                          </w:pPr>
                          <w:r>
                            <w:rPr>
                              <w:color w:val="595959" w:themeColor="text1" w:themeTint="A6"/>
                              <w:sz w:val="20"/>
                              <w:szCs w:val="20"/>
                            </w:rPr>
                            <w:t>Alan Gonzáles Heredia</w:t>
                          </w:r>
                        </w:p>
                        <w:p w:rsidR="004A55D3" w:rsidRDefault="004A55D3" w:rsidP="004A55D3">
                          <w:pPr>
                            <w:pStyle w:val="Sinespaciado"/>
                            <w:jc w:val="right"/>
                            <w:rPr>
                              <w:color w:val="595959" w:themeColor="text1" w:themeTint="A6"/>
                              <w:sz w:val="20"/>
                              <w:szCs w:val="20"/>
                            </w:rPr>
                          </w:pPr>
                          <w:r>
                            <w:rPr>
                              <w:color w:val="595959" w:themeColor="text1" w:themeTint="A6"/>
                              <w:sz w:val="20"/>
                              <w:szCs w:val="20"/>
                            </w:rPr>
                            <w:t>Victor Manuel Niño Martínez</w:t>
                          </w:r>
                        </w:p>
                        <w:p w:rsidR="004A55D3" w:rsidRDefault="004A55D3" w:rsidP="004A55D3">
                          <w:pPr>
                            <w:pStyle w:val="Sinespaciado"/>
                            <w:jc w:val="right"/>
                            <w:rPr>
                              <w:color w:val="595959" w:themeColor="text1" w:themeTint="A6"/>
                              <w:sz w:val="20"/>
                              <w:szCs w:val="20"/>
                            </w:rPr>
                          </w:pPr>
                          <w:r>
                            <w:rPr>
                              <w:color w:val="595959" w:themeColor="text1" w:themeTint="A6"/>
                              <w:sz w:val="20"/>
                              <w:szCs w:val="20"/>
                            </w:rPr>
                            <w:t>Ana Carolina Sandria Sánchez</w:t>
                          </w:r>
                        </w:p>
                        <w:p w:rsidR="004A55D3" w:rsidRDefault="004A55D3" w:rsidP="004A55D3">
                          <w:pPr>
                            <w:pStyle w:val="Sinespaciado"/>
                            <w:jc w:val="right"/>
                            <w:rPr>
                              <w:color w:val="595959" w:themeColor="text1" w:themeTint="A6"/>
                              <w:sz w:val="20"/>
                              <w:szCs w:val="20"/>
                            </w:rPr>
                          </w:pPr>
                          <w:r>
                            <w:rPr>
                              <w:color w:val="595959" w:themeColor="text1" w:themeTint="A6"/>
                              <w:sz w:val="20"/>
                              <w:szCs w:val="20"/>
                            </w:rPr>
                            <w:t>Juan Carlos Suarez Hernández</w:t>
                          </w:r>
                        </w:p>
                        <w:p w:rsidR="004A55D3" w:rsidRDefault="004A55D3" w:rsidP="004A55D3">
                          <w:pPr>
                            <w:pStyle w:val="Sinespaciado"/>
                            <w:jc w:val="center"/>
                            <w:rPr>
                              <w:color w:val="595959" w:themeColor="text1" w:themeTint="A6"/>
                              <w:sz w:val="20"/>
                              <w:szCs w:val="20"/>
                            </w:rPr>
                          </w:pPr>
                        </w:p>
                      </w:txbxContent>
                    </v:textbox>
                    <w10:wrap type="square" anchorx="page" anchory="page"/>
                  </v:shape>
                </w:pict>
              </mc:Fallback>
            </mc:AlternateContent>
          </w:r>
          <w:r w:rsidR="00BD4F1D">
            <w:br w:type="page"/>
          </w:r>
        </w:p>
      </w:sdtContent>
    </w:sdt>
    <w:tbl>
      <w:tblPr>
        <w:tblpPr w:leftFromText="141" w:rightFromText="141" w:vertAnchor="page" w:horzAnchor="margin" w:tblpXSpec="center" w:tblpY="1129"/>
        <w:tblW w:w="10631" w:type="dxa"/>
        <w:tblCellMar>
          <w:top w:w="15" w:type="dxa"/>
          <w:left w:w="15" w:type="dxa"/>
          <w:bottom w:w="15" w:type="dxa"/>
          <w:right w:w="15" w:type="dxa"/>
        </w:tblCellMar>
        <w:tblLook w:val="04A0" w:firstRow="1" w:lastRow="0" w:firstColumn="1" w:lastColumn="0" w:noHBand="0" w:noVBand="1"/>
      </w:tblPr>
      <w:tblGrid>
        <w:gridCol w:w="1701"/>
        <w:gridCol w:w="3118"/>
        <w:gridCol w:w="4820"/>
        <w:gridCol w:w="992"/>
      </w:tblGrid>
      <w:tr w:rsidR="004A55D3" w:rsidRPr="009F2BB0" w:rsidTr="004A55D3">
        <w:trPr>
          <w:trHeight w:val="460"/>
          <w:tblHeader/>
        </w:trPr>
        <w:tc>
          <w:tcPr>
            <w:tcW w:w="1701" w:type="dxa"/>
            <w:tcBorders>
              <w:bottom w:val="single" w:sz="6" w:space="0" w:color="878686"/>
              <w:right w:val="single" w:sz="6" w:space="0" w:color="878686"/>
            </w:tcBorders>
            <w:shd w:val="clear" w:color="auto" w:fill="878686"/>
            <w:vAlign w:val="center"/>
            <w:hideMark/>
          </w:tcPr>
          <w:p w:rsidR="004A55D3" w:rsidRPr="009F2BB0" w:rsidRDefault="004A55D3" w:rsidP="004A55D3">
            <w:pPr>
              <w:spacing w:after="0" w:line="240" w:lineRule="auto"/>
              <w:jc w:val="center"/>
              <w:rPr>
                <w:rFonts w:ascii="Times New Roman" w:eastAsia="Times New Roman" w:hAnsi="Times New Roman" w:cs="Times New Roman"/>
                <w:b/>
                <w:bCs/>
                <w:color w:val="FFFFFF"/>
                <w:sz w:val="18"/>
                <w:szCs w:val="18"/>
                <w:lang w:eastAsia="es-MX"/>
              </w:rPr>
            </w:pPr>
            <w:r w:rsidRPr="009F2BB0">
              <w:rPr>
                <w:rFonts w:ascii="Times New Roman" w:eastAsia="Times New Roman" w:hAnsi="Times New Roman" w:cs="Times New Roman"/>
                <w:b/>
                <w:bCs/>
                <w:color w:val="FFFFFF"/>
                <w:sz w:val="18"/>
                <w:szCs w:val="18"/>
                <w:lang w:eastAsia="es-MX"/>
              </w:rPr>
              <w:lastRenderedPageBreak/>
              <w:t>Criterios y puntos</w:t>
            </w:r>
          </w:p>
        </w:tc>
        <w:tc>
          <w:tcPr>
            <w:tcW w:w="3118" w:type="dxa"/>
            <w:tcBorders>
              <w:bottom w:val="single" w:sz="6" w:space="0" w:color="878686"/>
              <w:right w:val="single" w:sz="6" w:space="0" w:color="878686"/>
            </w:tcBorders>
            <w:vAlign w:val="center"/>
            <w:hideMark/>
          </w:tcPr>
          <w:p w:rsidR="004A55D3" w:rsidRPr="009F2BB0" w:rsidRDefault="004A55D3" w:rsidP="004A55D3">
            <w:pPr>
              <w:spacing w:after="0" w:line="240" w:lineRule="auto"/>
              <w:ind w:left="75"/>
              <w:rPr>
                <w:rFonts w:ascii="Times New Roman" w:eastAsia="Times New Roman" w:hAnsi="Times New Roman" w:cs="Times New Roman"/>
                <w:b/>
                <w:bCs/>
                <w:color w:val="000033"/>
                <w:sz w:val="17"/>
                <w:szCs w:val="17"/>
                <w:lang w:eastAsia="es-MX"/>
              </w:rPr>
            </w:pPr>
            <w:r w:rsidRPr="009F2BB0">
              <w:rPr>
                <w:rFonts w:ascii="Times New Roman" w:eastAsia="Times New Roman" w:hAnsi="Times New Roman" w:cs="Times New Roman"/>
                <w:b/>
                <w:bCs/>
                <w:color w:val="000033"/>
                <w:sz w:val="17"/>
                <w:szCs w:val="17"/>
                <w:lang w:eastAsia="es-MX"/>
              </w:rPr>
              <w:t>Entrega Parcial</w:t>
            </w:r>
            <w:r w:rsidRPr="009F2BB0">
              <w:rPr>
                <w:rFonts w:ascii="Times New Roman" w:eastAsia="Times New Roman" w:hAnsi="Times New Roman" w:cs="Times New Roman"/>
                <w:b/>
                <w:bCs/>
                <w:color w:val="000033"/>
                <w:sz w:val="17"/>
                <w:szCs w:val="17"/>
                <w:lang w:eastAsia="es-MX"/>
              </w:rPr>
              <w:br/>
              <w:t>30 %</w:t>
            </w:r>
          </w:p>
        </w:tc>
        <w:tc>
          <w:tcPr>
            <w:tcW w:w="4820" w:type="dxa"/>
            <w:tcBorders>
              <w:bottom w:val="single" w:sz="6" w:space="0" w:color="878686"/>
              <w:right w:val="single" w:sz="6" w:space="0" w:color="878686"/>
            </w:tcBorders>
            <w:vAlign w:val="center"/>
            <w:hideMark/>
          </w:tcPr>
          <w:p w:rsidR="004A55D3" w:rsidRPr="009F2BB0" w:rsidRDefault="004A55D3" w:rsidP="004A55D3">
            <w:pPr>
              <w:spacing w:after="0" w:line="240" w:lineRule="auto"/>
              <w:ind w:left="75"/>
              <w:rPr>
                <w:rFonts w:ascii="Times New Roman" w:eastAsia="Times New Roman" w:hAnsi="Times New Roman" w:cs="Times New Roman"/>
                <w:b/>
                <w:bCs/>
                <w:color w:val="000033"/>
                <w:sz w:val="17"/>
                <w:szCs w:val="17"/>
                <w:lang w:eastAsia="es-MX"/>
              </w:rPr>
            </w:pPr>
            <w:r w:rsidRPr="009F2BB0">
              <w:rPr>
                <w:rFonts w:ascii="Times New Roman" w:eastAsia="Times New Roman" w:hAnsi="Times New Roman" w:cs="Times New Roman"/>
                <w:b/>
                <w:bCs/>
                <w:color w:val="000033"/>
                <w:sz w:val="17"/>
                <w:szCs w:val="17"/>
                <w:lang w:eastAsia="es-MX"/>
              </w:rPr>
              <w:t>Entrega Completa</w:t>
            </w:r>
            <w:r w:rsidRPr="009F2BB0">
              <w:rPr>
                <w:rFonts w:ascii="Times New Roman" w:eastAsia="Times New Roman" w:hAnsi="Times New Roman" w:cs="Times New Roman"/>
                <w:b/>
                <w:bCs/>
                <w:color w:val="000033"/>
                <w:sz w:val="17"/>
                <w:szCs w:val="17"/>
                <w:lang w:eastAsia="es-MX"/>
              </w:rPr>
              <w:br/>
              <w:t>100 %</w:t>
            </w:r>
          </w:p>
        </w:tc>
        <w:tc>
          <w:tcPr>
            <w:tcW w:w="992" w:type="dxa"/>
            <w:tcBorders>
              <w:bottom w:val="single" w:sz="6" w:space="0" w:color="878686"/>
              <w:right w:val="single" w:sz="6" w:space="0" w:color="878686"/>
            </w:tcBorders>
          </w:tcPr>
          <w:p w:rsidR="004A55D3" w:rsidRPr="009F2BB0" w:rsidRDefault="004A55D3" w:rsidP="004A55D3">
            <w:pPr>
              <w:spacing w:after="0" w:line="240" w:lineRule="auto"/>
              <w:ind w:left="75"/>
              <w:rPr>
                <w:rFonts w:ascii="Times New Roman" w:eastAsia="Times New Roman" w:hAnsi="Times New Roman" w:cs="Times New Roman"/>
                <w:b/>
                <w:bCs/>
                <w:color w:val="000033"/>
                <w:sz w:val="17"/>
                <w:szCs w:val="17"/>
                <w:lang w:eastAsia="es-MX"/>
              </w:rPr>
            </w:pPr>
            <w:r>
              <w:rPr>
                <w:rFonts w:ascii="Times New Roman" w:eastAsia="Times New Roman" w:hAnsi="Times New Roman" w:cs="Times New Roman"/>
                <w:b/>
                <w:bCs/>
                <w:color w:val="000033"/>
                <w:sz w:val="17"/>
                <w:szCs w:val="17"/>
                <w:lang w:eastAsia="es-MX"/>
              </w:rPr>
              <w:t>Puntaje final</w:t>
            </w:r>
          </w:p>
        </w:tc>
      </w:tr>
      <w:tr w:rsidR="004A55D3" w:rsidRPr="009F2BB0" w:rsidTr="004A55D3">
        <w:trPr>
          <w:trHeight w:val="785"/>
        </w:trPr>
        <w:tc>
          <w:tcPr>
            <w:tcW w:w="1701" w:type="dxa"/>
            <w:tcBorders>
              <w:left w:val="single" w:sz="6" w:space="0" w:color="878686"/>
              <w:bottom w:val="single" w:sz="6" w:space="0" w:color="878686"/>
            </w:tcBorders>
            <w:shd w:val="clear" w:color="auto" w:fill="E5E5E5"/>
            <w:vAlign w:val="center"/>
            <w:hideMark/>
          </w:tcPr>
          <w:p w:rsidR="004A55D3" w:rsidRPr="009F2BB0" w:rsidRDefault="004A55D3" w:rsidP="004A55D3">
            <w:pPr>
              <w:spacing w:after="0" w:line="240" w:lineRule="auto"/>
              <w:rPr>
                <w:rFonts w:ascii="Times New Roman" w:eastAsia="Times New Roman" w:hAnsi="Times New Roman" w:cs="Times New Roman"/>
                <w:b/>
                <w:bCs/>
                <w:color w:val="000033"/>
                <w:sz w:val="17"/>
                <w:szCs w:val="17"/>
                <w:lang w:eastAsia="es-MX"/>
              </w:rPr>
            </w:pPr>
            <w:r w:rsidRPr="009F2BB0">
              <w:rPr>
                <w:rFonts w:ascii="Times New Roman" w:eastAsia="Times New Roman" w:hAnsi="Times New Roman" w:cs="Times New Roman"/>
                <w:b/>
                <w:bCs/>
                <w:color w:val="000033"/>
                <w:sz w:val="17"/>
                <w:szCs w:val="17"/>
                <w:lang w:eastAsia="es-MX"/>
              </w:rPr>
              <w:t>Entrega de documento</w:t>
            </w:r>
            <w:r w:rsidRPr="009F2BB0">
              <w:rPr>
                <w:rFonts w:ascii="Times New Roman" w:eastAsia="Times New Roman" w:hAnsi="Times New Roman" w:cs="Times New Roman"/>
                <w:b/>
                <w:bCs/>
                <w:color w:val="000033"/>
                <w:sz w:val="17"/>
                <w:szCs w:val="17"/>
                <w:lang w:eastAsia="es-MX"/>
              </w:rPr>
              <w:br/>
              <w:t>10 Pts</w:t>
            </w:r>
          </w:p>
        </w:tc>
        <w:tc>
          <w:tcPr>
            <w:tcW w:w="3118"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Se entrega un documento que incluye todos los rubros del proyecto pero el docto está incompleto.</w:t>
            </w:r>
          </w:p>
        </w:tc>
        <w:tc>
          <w:tcPr>
            <w:tcW w:w="4820"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Se entrega un documento formal que acompaña la entrega del proyecto que contiene todos los rubros a calificar.</w:t>
            </w:r>
          </w:p>
        </w:tc>
        <w:tc>
          <w:tcPr>
            <w:tcW w:w="992" w:type="dxa"/>
            <w:tcBorders>
              <w:top w:val="single" w:sz="6" w:space="0" w:color="878686"/>
              <w:left w:val="single" w:sz="6" w:space="0" w:color="878686"/>
              <w:bottom w:val="single" w:sz="6" w:space="0" w:color="878686"/>
              <w:right w:val="single" w:sz="6" w:space="0" w:color="878686"/>
            </w:tcBorders>
          </w:tcPr>
          <w:p w:rsidR="004A55D3" w:rsidRPr="009F2BB0" w:rsidRDefault="004A55D3" w:rsidP="004A55D3">
            <w:pPr>
              <w:spacing w:after="0" w:line="240" w:lineRule="auto"/>
              <w:rPr>
                <w:rFonts w:eastAsia="Times New Roman" w:cs="Arial"/>
                <w:color w:val="000033"/>
                <w:sz w:val="18"/>
                <w:szCs w:val="18"/>
                <w:lang w:eastAsia="es-MX"/>
              </w:rPr>
            </w:pPr>
          </w:p>
        </w:tc>
      </w:tr>
      <w:tr w:rsidR="004A55D3" w:rsidRPr="009F2BB0" w:rsidTr="004A55D3">
        <w:trPr>
          <w:trHeight w:val="785"/>
        </w:trPr>
        <w:tc>
          <w:tcPr>
            <w:tcW w:w="1701" w:type="dxa"/>
            <w:tcBorders>
              <w:left w:val="single" w:sz="6" w:space="0" w:color="878686"/>
              <w:bottom w:val="single" w:sz="6" w:space="0" w:color="878686"/>
            </w:tcBorders>
            <w:shd w:val="clear" w:color="auto" w:fill="E5E5E5"/>
            <w:vAlign w:val="center"/>
            <w:hideMark/>
          </w:tcPr>
          <w:p w:rsidR="004A55D3" w:rsidRPr="009F2BB0" w:rsidRDefault="004A55D3" w:rsidP="004A55D3">
            <w:pPr>
              <w:spacing w:after="0" w:line="240" w:lineRule="auto"/>
              <w:rPr>
                <w:rFonts w:ascii="Times New Roman" w:eastAsia="Times New Roman" w:hAnsi="Times New Roman" w:cs="Times New Roman"/>
                <w:b/>
                <w:bCs/>
                <w:color w:val="000033"/>
                <w:sz w:val="17"/>
                <w:szCs w:val="17"/>
                <w:lang w:eastAsia="es-MX"/>
              </w:rPr>
            </w:pPr>
            <w:r w:rsidRPr="009F2BB0">
              <w:rPr>
                <w:rFonts w:ascii="Times New Roman" w:eastAsia="Times New Roman" w:hAnsi="Times New Roman" w:cs="Times New Roman"/>
                <w:b/>
                <w:bCs/>
                <w:color w:val="000033"/>
                <w:sz w:val="17"/>
                <w:szCs w:val="17"/>
                <w:lang w:eastAsia="es-MX"/>
              </w:rPr>
              <w:t>Definición del estándar de codificación </w:t>
            </w:r>
            <w:r w:rsidRPr="009F2BB0">
              <w:rPr>
                <w:rFonts w:ascii="Times New Roman" w:eastAsia="Times New Roman" w:hAnsi="Times New Roman" w:cs="Times New Roman"/>
                <w:b/>
                <w:bCs/>
                <w:color w:val="000033"/>
                <w:sz w:val="17"/>
                <w:szCs w:val="17"/>
                <w:lang w:eastAsia="es-MX"/>
              </w:rPr>
              <w:br/>
              <w:t>3 Pts</w:t>
            </w:r>
          </w:p>
        </w:tc>
        <w:tc>
          <w:tcPr>
            <w:tcW w:w="3118"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Se entrega el estándar pero no contiene elementos definidos como (comentarios, bloques de código, estilos de codificación.)</w:t>
            </w:r>
          </w:p>
        </w:tc>
        <w:tc>
          <w:tcPr>
            <w:tcW w:w="4820"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El estándar se entrega en un documento, incluye definición del estándar para comentarios, bloques de código, constantes, nombre de variables y métodos</w:t>
            </w:r>
          </w:p>
        </w:tc>
        <w:tc>
          <w:tcPr>
            <w:tcW w:w="992" w:type="dxa"/>
            <w:tcBorders>
              <w:top w:val="single" w:sz="6" w:space="0" w:color="878686"/>
              <w:left w:val="single" w:sz="6" w:space="0" w:color="878686"/>
              <w:bottom w:val="single" w:sz="6" w:space="0" w:color="878686"/>
              <w:right w:val="single" w:sz="6" w:space="0" w:color="878686"/>
            </w:tcBorders>
          </w:tcPr>
          <w:p w:rsidR="004A55D3" w:rsidRPr="009F2BB0" w:rsidRDefault="004A55D3" w:rsidP="004A55D3">
            <w:pPr>
              <w:spacing w:after="0" w:line="240" w:lineRule="auto"/>
              <w:rPr>
                <w:rFonts w:eastAsia="Times New Roman" w:cs="Arial"/>
                <w:color w:val="000033"/>
                <w:sz w:val="18"/>
                <w:szCs w:val="18"/>
                <w:lang w:eastAsia="es-MX"/>
              </w:rPr>
            </w:pPr>
          </w:p>
        </w:tc>
      </w:tr>
      <w:tr w:rsidR="004A55D3" w:rsidRPr="009F2BB0" w:rsidTr="004A55D3">
        <w:trPr>
          <w:trHeight w:val="785"/>
        </w:trPr>
        <w:tc>
          <w:tcPr>
            <w:tcW w:w="1701" w:type="dxa"/>
            <w:tcBorders>
              <w:left w:val="single" w:sz="6" w:space="0" w:color="878686"/>
              <w:bottom w:val="single" w:sz="6" w:space="0" w:color="878686"/>
            </w:tcBorders>
            <w:shd w:val="clear" w:color="auto" w:fill="E5E5E5"/>
            <w:vAlign w:val="center"/>
            <w:hideMark/>
          </w:tcPr>
          <w:p w:rsidR="004A55D3" w:rsidRPr="009F2BB0" w:rsidRDefault="004A55D3" w:rsidP="004A55D3">
            <w:pPr>
              <w:spacing w:after="0" w:line="240" w:lineRule="auto"/>
              <w:rPr>
                <w:rFonts w:ascii="Times New Roman" w:eastAsia="Times New Roman" w:hAnsi="Times New Roman" w:cs="Times New Roman"/>
                <w:b/>
                <w:bCs/>
                <w:color w:val="000033"/>
                <w:sz w:val="17"/>
                <w:szCs w:val="17"/>
                <w:lang w:eastAsia="es-MX"/>
              </w:rPr>
            </w:pPr>
            <w:r w:rsidRPr="009F2BB0">
              <w:rPr>
                <w:rFonts w:ascii="Times New Roman" w:eastAsia="Times New Roman" w:hAnsi="Times New Roman" w:cs="Times New Roman"/>
                <w:b/>
                <w:bCs/>
                <w:color w:val="000033"/>
                <w:sz w:val="17"/>
                <w:szCs w:val="17"/>
                <w:lang w:eastAsia="es-MX"/>
              </w:rPr>
              <w:t>Revisión de código apegada al estándar</w:t>
            </w:r>
            <w:r w:rsidRPr="009F2BB0">
              <w:rPr>
                <w:rFonts w:ascii="Times New Roman" w:eastAsia="Times New Roman" w:hAnsi="Times New Roman" w:cs="Times New Roman"/>
                <w:b/>
                <w:bCs/>
                <w:color w:val="000033"/>
                <w:sz w:val="17"/>
                <w:szCs w:val="17"/>
                <w:lang w:eastAsia="es-MX"/>
              </w:rPr>
              <w:br/>
              <w:t>3 Pts</w:t>
            </w:r>
          </w:p>
        </w:tc>
        <w:tc>
          <w:tcPr>
            <w:tcW w:w="3118"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Se entrega un reporte que valida la revisión del código apegado al estándar pero no es claro.</w:t>
            </w:r>
          </w:p>
        </w:tc>
        <w:tc>
          <w:tcPr>
            <w:tcW w:w="4820"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Se entrega un reporte de revisión de código que valida que el módulo se apega al estándar y está totalmente estructurado.</w:t>
            </w:r>
          </w:p>
        </w:tc>
        <w:tc>
          <w:tcPr>
            <w:tcW w:w="992" w:type="dxa"/>
            <w:tcBorders>
              <w:top w:val="single" w:sz="6" w:space="0" w:color="878686"/>
              <w:left w:val="single" w:sz="6" w:space="0" w:color="878686"/>
              <w:bottom w:val="single" w:sz="6" w:space="0" w:color="878686"/>
              <w:right w:val="single" w:sz="6" w:space="0" w:color="878686"/>
            </w:tcBorders>
          </w:tcPr>
          <w:p w:rsidR="004A55D3" w:rsidRPr="009F2BB0" w:rsidRDefault="004A55D3" w:rsidP="004A55D3">
            <w:pPr>
              <w:spacing w:after="0" w:line="240" w:lineRule="auto"/>
              <w:rPr>
                <w:rFonts w:eastAsia="Times New Roman" w:cs="Arial"/>
                <w:color w:val="000033"/>
                <w:sz w:val="18"/>
                <w:szCs w:val="18"/>
                <w:lang w:eastAsia="es-MX"/>
              </w:rPr>
            </w:pPr>
          </w:p>
        </w:tc>
      </w:tr>
      <w:tr w:rsidR="004A55D3" w:rsidRPr="009F2BB0" w:rsidTr="004A55D3">
        <w:trPr>
          <w:trHeight w:val="785"/>
        </w:trPr>
        <w:tc>
          <w:tcPr>
            <w:tcW w:w="1701" w:type="dxa"/>
            <w:tcBorders>
              <w:left w:val="single" w:sz="6" w:space="0" w:color="878686"/>
              <w:bottom w:val="single" w:sz="6" w:space="0" w:color="878686"/>
            </w:tcBorders>
            <w:shd w:val="clear" w:color="auto" w:fill="E5E5E5"/>
            <w:vAlign w:val="center"/>
            <w:hideMark/>
          </w:tcPr>
          <w:p w:rsidR="004A55D3" w:rsidRPr="009F2BB0" w:rsidRDefault="004A55D3" w:rsidP="004A55D3">
            <w:pPr>
              <w:spacing w:after="0" w:line="240" w:lineRule="auto"/>
              <w:rPr>
                <w:rFonts w:ascii="Times New Roman" w:eastAsia="Times New Roman" w:hAnsi="Times New Roman" w:cs="Times New Roman"/>
                <w:b/>
                <w:bCs/>
                <w:color w:val="000033"/>
                <w:sz w:val="17"/>
                <w:szCs w:val="17"/>
                <w:lang w:eastAsia="es-MX"/>
              </w:rPr>
            </w:pPr>
            <w:r w:rsidRPr="009F2BB0">
              <w:rPr>
                <w:rFonts w:ascii="Times New Roman" w:eastAsia="Times New Roman" w:hAnsi="Times New Roman" w:cs="Times New Roman"/>
                <w:b/>
                <w:bCs/>
                <w:color w:val="000033"/>
                <w:sz w:val="17"/>
                <w:szCs w:val="17"/>
                <w:lang w:eastAsia="es-MX"/>
              </w:rPr>
              <w:t>Entrega de modelos de diseño revisados por el profesor de principios de diseño</w:t>
            </w:r>
            <w:r w:rsidRPr="009F2BB0">
              <w:rPr>
                <w:rFonts w:ascii="Times New Roman" w:eastAsia="Times New Roman" w:hAnsi="Times New Roman" w:cs="Times New Roman"/>
                <w:b/>
                <w:bCs/>
                <w:color w:val="000033"/>
                <w:sz w:val="17"/>
                <w:szCs w:val="17"/>
                <w:lang w:eastAsia="es-MX"/>
              </w:rPr>
              <w:br/>
              <w:t>3 Pts</w:t>
            </w:r>
          </w:p>
        </w:tc>
        <w:tc>
          <w:tcPr>
            <w:tcW w:w="3118"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Se entregan los modelos de diseño sin revisión del maestro de principios de diseño</w:t>
            </w:r>
          </w:p>
        </w:tc>
        <w:tc>
          <w:tcPr>
            <w:tcW w:w="4820"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Se entregan los modelos de diseño revisados y aprobados por el maestro de principios de diseño.</w:t>
            </w:r>
          </w:p>
        </w:tc>
        <w:tc>
          <w:tcPr>
            <w:tcW w:w="992" w:type="dxa"/>
            <w:tcBorders>
              <w:top w:val="single" w:sz="6" w:space="0" w:color="878686"/>
              <w:left w:val="single" w:sz="6" w:space="0" w:color="878686"/>
              <w:bottom w:val="single" w:sz="6" w:space="0" w:color="878686"/>
              <w:right w:val="single" w:sz="6" w:space="0" w:color="878686"/>
            </w:tcBorders>
          </w:tcPr>
          <w:p w:rsidR="004A55D3" w:rsidRPr="009F2BB0" w:rsidRDefault="004A55D3" w:rsidP="004A55D3">
            <w:pPr>
              <w:spacing w:after="0" w:line="240" w:lineRule="auto"/>
              <w:rPr>
                <w:rFonts w:eastAsia="Times New Roman" w:cs="Arial"/>
                <w:color w:val="000033"/>
                <w:sz w:val="18"/>
                <w:szCs w:val="18"/>
                <w:lang w:eastAsia="es-MX"/>
              </w:rPr>
            </w:pPr>
          </w:p>
        </w:tc>
      </w:tr>
      <w:tr w:rsidR="004A55D3" w:rsidRPr="009F2BB0" w:rsidTr="004A55D3">
        <w:trPr>
          <w:trHeight w:val="785"/>
        </w:trPr>
        <w:tc>
          <w:tcPr>
            <w:tcW w:w="1701" w:type="dxa"/>
            <w:tcBorders>
              <w:left w:val="single" w:sz="6" w:space="0" w:color="878686"/>
              <w:bottom w:val="single" w:sz="6" w:space="0" w:color="878686"/>
            </w:tcBorders>
            <w:shd w:val="clear" w:color="auto" w:fill="E5E5E5"/>
            <w:vAlign w:val="center"/>
            <w:hideMark/>
          </w:tcPr>
          <w:p w:rsidR="004A55D3" w:rsidRPr="009F2BB0" w:rsidRDefault="004A55D3" w:rsidP="004A55D3">
            <w:pPr>
              <w:spacing w:after="0" w:line="240" w:lineRule="auto"/>
              <w:rPr>
                <w:rFonts w:ascii="Times New Roman" w:eastAsia="Times New Roman" w:hAnsi="Times New Roman" w:cs="Times New Roman"/>
                <w:b/>
                <w:bCs/>
                <w:color w:val="000033"/>
                <w:sz w:val="17"/>
                <w:szCs w:val="17"/>
                <w:lang w:eastAsia="es-MX"/>
              </w:rPr>
            </w:pPr>
            <w:r w:rsidRPr="009F2BB0">
              <w:rPr>
                <w:rFonts w:ascii="Times New Roman" w:eastAsia="Times New Roman" w:hAnsi="Times New Roman" w:cs="Times New Roman"/>
                <w:b/>
                <w:bCs/>
                <w:color w:val="000033"/>
                <w:sz w:val="17"/>
                <w:szCs w:val="17"/>
                <w:lang w:eastAsia="es-MX"/>
              </w:rPr>
              <w:t>Modelo de datos</w:t>
            </w:r>
            <w:r w:rsidRPr="009F2BB0">
              <w:rPr>
                <w:rFonts w:ascii="Times New Roman" w:eastAsia="Times New Roman" w:hAnsi="Times New Roman" w:cs="Times New Roman"/>
                <w:b/>
                <w:bCs/>
                <w:color w:val="000033"/>
                <w:sz w:val="17"/>
                <w:szCs w:val="17"/>
                <w:lang w:eastAsia="es-MX"/>
              </w:rPr>
              <w:br/>
              <w:t>3 Pts</w:t>
            </w:r>
          </w:p>
        </w:tc>
        <w:tc>
          <w:tcPr>
            <w:tcW w:w="3118"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Existe la definición de los modelos de datos y la BD pero contiene errores y no son congruentes con el diseño</w:t>
            </w:r>
          </w:p>
        </w:tc>
        <w:tc>
          <w:tcPr>
            <w:tcW w:w="4820"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Existen los modelos de datos y la BD y tienen coherencia entre el diseño y la implementación.</w:t>
            </w:r>
          </w:p>
        </w:tc>
        <w:tc>
          <w:tcPr>
            <w:tcW w:w="992" w:type="dxa"/>
            <w:tcBorders>
              <w:top w:val="single" w:sz="6" w:space="0" w:color="878686"/>
              <w:left w:val="single" w:sz="6" w:space="0" w:color="878686"/>
              <w:bottom w:val="single" w:sz="6" w:space="0" w:color="878686"/>
              <w:right w:val="single" w:sz="6" w:space="0" w:color="878686"/>
            </w:tcBorders>
          </w:tcPr>
          <w:p w:rsidR="004A55D3" w:rsidRPr="009F2BB0" w:rsidRDefault="004A55D3" w:rsidP="004A55D3">
            <w:pPr>
              <w:spacing w:after="0" w:line="240" w:lineRule="auto"/>
              <w:rPr>
                <w:rFonts w:eastAsia="Times New Roman" w:cs="Arial"/>
                <w:color w:val="000033"/>
                <w:sz w:val="18"/>
                <w:szCs w:val="18"/>
                <w:lang w:eastAsia="es-MX"/>
              </w:rPr>
            </w:pPr>
          </w:p>
        </w:tc>
      </w:tr>
      <w:tr w:rsidR="004A55D3" w:rsidRPr="009F2BB0" w:rsidTr="004A55D3">
        <w:trPr>
          <w:trHeight w:val="785"/>
        </w:trPr>
        <w:tc>
          <w:tcPr>
            <w:tcW w:w="1701" w:type="dxa"/>
            <w:tcBorders>
              <w:left w:val="single" w:sz="6" w:space="0" w:color="878686"/>
              <w:bottom w:val="single" w:sz="6" w:space="0" w:color="878686"/>
            </w:tcBorders>
            <w:shd w:val="clear" w:color="auto" w:fill="E5E5E5"/>
            <w:vAlign w:val="center"/>
            <w:hideMark/>
          </w:tcPr>
          <w:p w:rsidR="004A55D3" w:rsidRPr="009F2BB0" w:rsidRDefault="004A55D3" w:rsidP="004A55D3">
            <w:pPr>
              <w:spacing w:after="0" w:line="240" w:lineRule="auto"/>
              <w:rPr>
                <w:rFonts w:ascii="Times New Roman" w:eastAsia="Times New Roman" w:hAnsi="Times New Roman" w:cs="Times New Roman"/>
                <w:b/>
                <w:bCs/>
                <w:color w:val="000033"/>
                <w:sz w:val="17"/>
                <w:szCs w:val="17"/>
                <w:lang w:eastAsia="es-MX"/>
              </w:rPr>
            </w:pPr>
            <w:r w:rsidRPr="009F2BB0">
              <w:rPr>
                <w:rFonts w:ascii="Times New Roman" w:eastAsia="Times New Roman" w:hAnsi="Times New Roman" w:cs="Times New Roman"/>
                <w:b/>
                <w:bCs/>
                <w:color w:val="000033"/>
                <w:sz w:val="17"/>
                <w:szCs w:val="17"/>
                <w:lang w:eastAsia="es-MX"/>
              </w:rPr>
              <w:t>Capa de persistencia de datos</w:t>
            </w:r>
            <w:r w:rsidRPr="009F2BB0">
              <w:rPr>
                <w:rFonts w:ascii="Times New Roman" w:eastAsia="Times New Roman" w:hAnsi="Times New Roman" w:cs="Times New Roman"/>
                <w:b/>
                <w:bCs/>
                <w:color w:val="000033"/>
                <w:sz w:val="17"/>
                <w:szCs w:val="17"/>
                <w:lang w:eastAsia="es-MX"/>
              </w:rPr>
              <w:br/>
              <w:t>3 Pts</w:t>
            </w:r>
          </w:p>
        </w:tc>
        <w:tc>
          <w:tcPr>
            <w:tcW w:w="3118"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La capa de persistencia está apegada al estándar, existen interfaces bien definidas pero está incompleta y se tiene un avance al menos del 50%</w:t>
            </w:r>
          </w:p>
        </w:tc>
        <w:tc>
          <w:tcPr>
            <w:tcW w:w="4820"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La capa de persistencia se apega al estándar, existen interfaces bien definidas y está completa de acuerdo al diseño.</w:t>
            </w:r>
          </w:p>
        </w:tc>
        <w:tc>
          <w:tcPr>
            <w:tcW w:w="992" w:type="dxa"/>
            <w:tcBorders>
              <w:top w:val="single" w:sz="6" w:space="0" w:color="878686"/>
              <w:left w:val="single" w:sz="6" w:space="0" w:color="878686"/>
              <w:bottom w:val="single" w:sz="6" w:space="0" w:color="878686"/>
              <w:right w:val="single" w:sz="6" w:space="0" w:color="878686"/>
            </w:tcBorders>
          </w:tcPr>
          <w:p w:rsidR="004A55D3" w:rsidRPr="009F2BB0" w:rsidRDefault="004A55D3" w:rsidP="004A55D3">
            <w:pPr>
              <w:spacing w:after="0" w:line="240" w:lineRule="auto"/>
              <w:rPr>
                <w:rFonts w:eastAsia="Times New Roman" w:cs="Arial"/>
                <w:color w:val="000033"/>
                <w:sz w:val="18"/>
                <w:szCs w:val="18"/>
                <w:lang w:eastAsia="es-MX"/>
              </w:rPr>
            </w:pPr>
          </w:p>
        </w:tc>
      </w:tr>
      <w:tr w:rsidR="004A55D3" w:rsidRPr="009F2BB0" w:rsidTr="004A55D3">
        <w:trPr>
          <w:trHeight w:val="785"/>
        </w:trPr>
        <w:tc>
          <w:tcPr>
            <w:tcW w:w="1701" w:type="dxa"/>
            <w:tcBorders>
              <w:left w:val="single" w:sz="6" w:space="0" w:color="878686"/>
              <w:bottom w:val="single" w:sz="6" w:space="0" w:color="878686"/>
            </w:tcBorders>
            <w:shd w:val="clear" w:color="auto" w:fill="E5E5E5"/>
            <w:vAlign w:val="center"/>
            <w:hideMark/>
          </w:tcPr>
          <w:p w:rsidR="004A55D3" w:rsidRPr="009F2BB0" w:rsidRDefault="004A55D3" w:rsidP="004A55D3">
            <w:pPr>
              <w:spacing w:after="0" w:line="240" w:lineRule="auto"/>
              <w:rPr>
                <w:rFonts w:ascii="Times New Roman" w:eastAsia="Times New Roman" w:hAnsi="Times New Roman" w:cs="Times New Roman"/>
                <w:b/>
                <w:bCs/>
                <w:color w:val="000033"/>
                <w:sz w:val="17"/>
                <w:szCs w:val="17"/>
                <w:lang w:eastAsia="es-MX"/>
              </w:rPr>
            </w:pPr>
            <w:r w:rsidRPr="009F2BB0">
              <w:rPr>
                <w:rFonts w:ascii="Times New Roman" w:eastAsia="Times New Roman" w:hAnsi="Times New Roman" w:cs="Times New Roman"/>
                <w:b/>
                <w:bCs/>
                <w:color w:val="000033"/>
                <w:sz w:val="17"/>
                <w:szCs w:val="17"/>
                <w:lang w:eastAsia="es-MX"/>
              </w:rPr>
              <w:t>Revisión de código apegada a prácticas de programación defensiva</w:t>
            </w:r>
            <w:r w:rsidRPr="009F2BB0">
              <w:rPr>
                <w:rFonts w:ascii="Times New Roman" w:eastAsia="Times New Roman" w:hAnsi="Times New Roman" w:cs="Times New Roman"/>
                <w:b/>
                <w:bCs/>
                <w:color w:val="000033"/>
                <w:sz w:val="17"/>
                <w:szCs w:val="17"/>
                <w:lang w:eastAsia="es-MX"/>
              </w:rPr>
              <w:br/>
              <w:t>3 Pts</w:t>
            </w:r>
          </w:p>
        </w:tc>
        <w:tc>
          <w:tcPr>
            <w:tcW w:w="3118"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El código implementa manejo de excepciones y validación de entradas en la mayoría de las clases y métodos</w:t>
            </w:r>
          </w:p>
        </w:tc>
        <w:tc>
          <w:tcPr>
            <w:tcW w:w="4820"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El código implementa manejo de excepciones y validación de entradas en todos los métodos y clases que así lo necesitan.</w:t>
            </w:r>
          </w:p>
        </w:tc>
        <w:tc>
          <w:tcPr>
            <w:tcW w:w="992" w:type="dxa"/>
            <w:tcBorders>
              <w:top w:val="single" w:sz="6" w:space="0" w:color="878686"/>
              <w:left w:val="single" w:sz="6" w:space="0" w:color="878686"/>
              <w:bottom w:val="single" w:sz="6" w:space="0" w:color="878686"/>
              <w:right w:val="single" w:sz="6" w:space="0" w:color="878686"/>
            </w:tcBorders>
          </w:tcPr>
          <w:p w:rsidR="004A55D3" w:rsidRPr="009F2BB0" w:rsidRDefault="004A55D3" w:rsidP="004A55D3">
            <w:pPr>
              <w:spacing w:after="0" w:line="240" w:lineRule="auto"/>
              <w:rPr>
                <w:rFonts w:eastAsia="Times New Roman" w:cs="Arial"/>
                <w:color w:val="000033"/>
                <w:sz w:val="18"/>
                <w:szCs w:val="18"/>
                <w:lang w:eastAsia="es-MX"/>
              </w:rPr>
            </w:pPr>
          </w:p>
        </w:tc>
      </w:tr>
      <w:tr w:rsidR="004A55D3" w:rsidRPr="009F2BB0" w:rsidTr="004A55D3">
        <w:trPr>
          <w:trHeight w:val="785"/>
        </w:trPr>
        <w:tc>
          <w:tcPr>
            <w:tcW w:w="1701" w:type="dxa"/>
            <w:tcBorders>
              <w:left w:val="single" w:sz="6" w:space="0" w:color="878686"/>
              <w:bottom w:val="single" w:sz="6" w:space="0" w:color="878686"/>
            </w:tcBorders>
            <w:shd w:val="clear" w:color="auto" w:fill="E5E5E5"/>
            <w:vAlign w:val="center"/>
            <w:hideMark/>
          </w:tcPr>
          <w:p w:rsidR="004A55D3" w:rsidRPr="009F2BB0" w:rsidRDefault="004A55D3" w:rsidP="004A55D3">
            <w:pPr>
              <w:spacing w:after="0" w:line="240" w:lineRule="auto"/>
              <w:rPr>
                <w:rFonts w:ascii="Times New Roman" w:eastAsia="Times New Roman" w:hAnsi="Times New Roman" w:cs="Times New Roman"/>
                <w:b/>
                <w:bCs/>
                <w:color w:val="000033"/>
                <w:sz w:val="17"/>
                <w:szCs w:val="17"/>
                <w:lang w:eastAsia="es-MX"/>
              </w:rPr>
            </w:pPr>
            <w:r w:rsidRPr="009F2BB0">
              <w:rPr>
                <w:rFonts w:ascii="Times New Roman" w:eastAsia="Times New Roman" w:hAnsi="Times New Roman" w:cs="Times New Roman"/>
                <w:b/>
                <w:bCs/>
                <w:color w:val="000033"/>
                <w:sz w:val="17"/>
                <w:szCs w:val="17"/>
                <w:lang w:eastAsia="es-MX"/>
              </w:rPr>
              <w:t>Defensa del proyecto (Individualizada)</w:t>
            </w:r>
            <w:r w:rsidRPr="009F2BB0">
              <w:rPr>
                <w:rFonts w:ascii="Times New Roman" w:eastAsia="Times New Roman" w:hAnsi="Times New Roman" w:cs="Times New Roman"/>
                <w:b/>
                <w:bCs/>
                <w:color w:val="000033"/>
                <w:sz w:val="17"/>
                <w:szCs w:val="17"/>
                <w:lang w:eastAsia="es-MX"/>
              </w:rPr>
              <w:br/>
              <w:t>3 Pts</w:t>
            </w:r>
          </w:p>
        </w:tc>
        <w:tc>
          <w:tcPr>
            <w:tcW w:w="3118"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 xml:space="preserve">El estudiante </w:t>
            </w:r>
            <w:r w:rsidR="00783437" w:rsidRPr="009F2BB0">
              <w:rPr>
                <w:rFonts w:eastAsia="Times New Roman" w:cs="Arial"/>
                <w:color w:val="000033"/>
                <w:sz w:val="18"/>
                <w:szCs w:val="18"/>
                <w:lang w:eastAsia="es-MX"/>
              </w:rPr>
              <w:t>defendió</w:t>
            </w:r>
            <w:r w:rsidRPr="009F2BB0">
              <w:rPr>
                <w:rFonts w:eastAsia="Times New Roman" w:cs="Arial"/>
                <w:color w:val="000033"/>
                <w:sz w:val="18"/>
                <w:szCs w:val="18"/>
                <w:lang w:eastAsia="es-MX"/>
              </w:rPr>
              <w:t xml:space="preserve"> de forma insuficiente el proyecto.</w:t>
            </w:r>
          </w:p>
        </w:tc>
        <w:tc>
          <w:tcPr>
            <w:tcW w:w="4820"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 xml:space="preserve">El estudiante </w:t>
            </w:r>
            <w:r w:rsidR="00783437" w:rsidRPr="009F2BB0">
              <w:rPr>
                <w:rFonts w:eastAsia="Times New Roman" w:cs="Arial"/>
                <w:color w:val="000033"/>
                <w:sz w:val="18"/>
                <w:szCs w:val="18"/>
                <w:lang w:eastAsia="es-MX"/>
              </w:rPr>
              <w:t>defendió</w:t>
            </w:r>
            <w:r w:rsidRPr="009F2BB0">
              <w:rPr>
                <w:rFonts w:eastAsia="Times New Roman" w:cs="Arial"/>
                <w:color w:val="000033"/>
                <w:sz w:val="18"/>
                <w:szCs w:val="18"/>
                <w:lang w:eastAsia="es-MX"/>
              </w:rPr>
              <w:t xml:space="preserve"> con argumentos sólidos el proyecto.</w:t>
            </w:r>
          </w:p>
        </w:tc>
        <w:tc>
          <w:tcPr>
            <w:tcW w:w="992" w:type="dxa"/>
            <w:tcBorders>
              <w:top w:val="single" w:sz="6" w:space="0" w:color="878686"/>
              <w:left w:val="single" w:sz="6" w:space="0" w:color="878686"/>
              <w:bottom w:val="single" w:sz="6" w:space="0" w:color="878686"/>
              <w:right w:val="single" w:sz="6" w:space="0" w:color="878686"/>
            </w:tcBorders>
          </w:tcPr>
          <w:p w:rsidR="004A55D3" w:rsidRPr="009F2BB0" w:rsidRDefault="004A55D3" w:rsidP="004A55D3">
            <w:pPr>
              <w:spacing w:after="0" w:line="240" w:lineRule="auto"/>
              <w:rPr>
                <w:rFonts w:eastAsia="Times New Roman" w:cs="Arial"/>
                <w:color w:val="000033"/>
                <w:sz w:val="18"/>
                <w:szCs w:val="18"/>
                <w:lang w:eastAsia="es-MX"/>
              </w:rPr>
            </w:pPr>
          </w:p>
        </w:tc>
      </w:tr>
      <w:tr w:rsidR="004A55D3" w:rsidRPr="009F2BB0" w:rsidTr="004A55D3">
        <w:trPr>
          <w:trHeight w:val="785"/>
        </w:trPr>
        <w:tc>
          <w:tcPr>
            <w:tcW w:w="1701" w:type="dxa"/>
            <w:tcBorders>
              <w:left w:val="single" w:sz="6" w:space="0" w:color="878686"/>
              <w:bottom w:val="single" w:sz="6" w:space="0" w:color="878686"/>
            </w:tcBorders>
            <w:shd w:val="clear" w:color="auto" w:fill="E5E5E5"/>
            <w:vAlign w:val="center"/>
            <w:hideMark/>
          </w:tcPr>
          <w:p w:rsidR="004A55D3" w:rsidRPr="009F2BB0" w:rsidRDefault="004A55D3" w:rsidP="004A55D3">
            <w:pPr>
              <w:spacing w:after="0" w:line="240" w:lineRule="auto"/>
              <w:rPr>
                <w:rFonts w:ascii="Times New Roman" w:eastAsia="Times New Roman" w:hAnsi="Times New Roman" w:cs="Times New Roman"/>
                <w:b/>
                <w:bCs/>
                <w:color w:val="000033"/>
                <w:sz w:val="17"/>
                <w:szCs w:val="17"/>
                <w:lang w:eastAsia="es-MX"/>
              </w:rPr>
            </w:pPr>
            <w:r w:rsidRPr="009F2BB0">
              <w:rPr>
                <w:rFonts w:ascii="Times New Roman" w:eastAsia="Times New Roman" w:hAnsi="Times New Roman" w:cs="Times New Roman"/>
                <w:b/>
                <w:bCs/>
                <w:color w:val="000033"/>
                <w:sz w:val="17"/>
                <w:szCs w:val="17"/>
                <w:lang w:eastAsia="es-MX"/>
              </w:rPr>
              <w:t>Definición de pruebas unitarias del módulo</w:t>
            </w:r>
            <w:r w:rsidRPr="009F2BB0">
              <w:rPr>
                <w:rFonts w:ascii="Times New Roman" w:eastAsia="Times New Roman" w:hAnsi="Times New Roman" w:cs="Times New Roman"/>
                <w:b/>
                <w:bCs/>
                <w:color w:val="000033"/>
                <w:sz w:val="17"/>
                <w:szCs w:val="17"/>
                <w:lang w:eastAsia="es-MX"/>
              </w:rPr>
              <w:br/>
              <w:t>3 Pts</w:t>
            </w:r>
          </w:p>
        </w:tc>
        <w:tc>
          <w:tcPr>
            <w:tcW w:w="3118"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Existen pruebas unitarias para la mayoría de la funcionalidad del proyecto.</w:t>
            </w:r>
          </w:p>
        </w:tc>
        <w:tc>
          <w:tcPr>
            <w:tcW w:w="4820"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Existen pruebas unitarias para toda la funcionalidad del proyecto.</w:t>
            </w:r>
          </w:p>
        </w:tc>
        <w:tc>
          <w:tcPr>
            <w:tcW w:w="992" w:type="dxa"/>
            <w:tcBorders>
              <w:top w:val="single" w:sz="6" w:space="0" w:color="878686"/>
              <w:left w:val="single" w:sz="6" w:space="0" w:color="878686"/>
              <w:bottom w:val="single" w:sz="6" w:space="0" w:color="878686"/>
              <w:right w:val="single" w:sz="6" w:space="0" w:color="878686"/>
            </w:tcBorders>
          </w:tcPr>
          <w:p w:rsidR="004A55D3" w:rsidRPr="009F2BB0" w:rsidRDefault="004A55D3" w:rsidP="004A55D3">
            <w:pPr>
              <w:spacing w:after="0" w:line="240" w:lineRule="auto"/>
              <w:rPr>
                <w:rFonts w:eastAsia="Times New Roman" w:cs="Arial"/>
                <w:color w:val="000033"/>
                <w:sz w:val="18"/>
                <w:szCs w:val="18"/>
                <w:lang w:eastAsia="es-MX"/>
              </w:rPr>
            </w:pPr>
          </w:p>
        </w:tc>
      </w:tr>
      <w:tr w:rsidR="004A55D3" w:rsidRPr="009F2BB0" w:rsidTr="004A55D3">
        <w:trPr>
          <w:trHeight w:val="785"/>
        </w:trPr>
        <w:tc>
          <w:tcPr>
            <w:tcW w:w="1701" w:type="dxa"/>
            <w:tcBorders>
              <w:left w:val="single" w:sz="6" w:space="0" w:color="878686"/>
              <w:bottom w:val="single" w:sz="6" w:space="0" w:color="878686"/>
            </w:tcBorders>
            <w:shd w:val="clear" w:color="auto" w:fill="E5E5E5"/>
            <w:vAlign w:val="center"/>
            <w:hideMark/>
          </w:tcPr>
          <w:p w:rsidR="004A55D3" w:rsidRPr="009F2BB0" w:rsidRDefault="004A55D3" w:rsidP="004A55D3">
            <w:pPr>
              <w:spacing w:after="0" w:line="240" w:lineRule="auto"/>
              <w:rPr>
                <w:rFonts w:ascii="Times New Roman" w:eastAsia="Times New Roman" w:hAnsi="Times New Roman" w:cs="Times New Roman"/>
                <w:b/>
                <w:bCs/>
                <w:color w:val="000033"/>
                <w:sz w:val="17"/>
                <w:szCs w:val="17"/>
                <w:lang w:eastAsia="es-MX"/>
              </w:rPr>
            </w:pPr>
            <w:r w:rsidRPr="009F2BB0">
              <w:rPr>
                <w:rFonts w:ascii="Times New Roman" w:eastAsia="Times New Roman" w:hAnsi="Times New Roman" w:cs="Times New Roman"/>
                <w:b/>
                <w:bCs/>
                <w:color w:val="000033"/>
                <w:sz w:val="17"/>
                <w:szCs w:val="17"/>
                <w:lang w:eastAsia="es-MX"/>
              </w:rPr>
              <w:t>Reporte de pruebas unitarias </w:t>
            </w:r>
            <w:r w:rsidRPr="009F2BB0">
              <w:rPr>
                <w:rFonts w:ascii="Times New Roman" w:eastAsia="Times New Roman" w:hAnsi="Times New Roman" w:cs="Times New Roman"/>
                <w:b/>
                <w:bCs/>
                <w:color w:val="000033"/>
                <w:sz w:val="17"/>
                <w:szCs w:val="17"/>
                <w:lang w:eastAsia="es-MX"/>
              </w:rPr>
              <w:br/>
              <w:t>3 Pts</w:t>
            </w:r>
          </w:p>
        </w:tc>
        <w:tc>
          <w:tcPr>
            <w:tcW w:w="3118"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El reporte de pruebas unitarias es coherente y solo algunas pruebas pasan</w:t>
            </w:r>
          </w:p>
        </w:tc>
        <w:tc>
          <w:tcPr>
            <w:tcW w:w="4820"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El reporte de pruebas unitarias es coherente y todas las pruebas unitarias pasan</w:t>
            </w:r>
          </w:p>
        </w:tc>
        <w:tc>
          <w:tcPr>
            <w:tcW w:w="992" w:type="dxa"/>
            <w:tcBorders>
              <w:top w:val="single" w:sz="6" w:space="0" w:color="878686"/>
              <w:left w:val="single" w:sz="6" w:space="0" w:color="878686"/>
              <w:bottom w:val="single" w:sz="6" w:space="0" w:color="878686"/>
              <w:right w:val="single" w:sz="6" w:space="0" w:color="878686"/>
            </w:tcBorders>
          </w:tcPr>
          <w:p w:rsidR="004A55D3" w:rsidRPr="009F2BB0" w:rsidRDefault="004A55D3" w:rsidP="004A55D3">
            <w:pPr>
              <w:spacing w:after="0" w:line="240" w:lineRule="auto"/>
              <w:rPr>
                <w:rFonts w:eastAsia="Times New Roman" w:cs="Arial"/>
                <w:color w:val="000033"/>
                <w:sz w:val="18"/>
                <w:szCs w:val="18"/>
                <w:lang w:eastAsia="es-MX"/>
              </w:rPr>
            </w:pPr>
          </w:p>
        </w:tc>
      </w:tr>
      <w:tr w:rsidR="004A55D3" w:rsidRPr="009F2BB0" w:rsidTr="004A55D3">
        <w:trPr>
          <w:trHeight w:val="785"/>
        </w:trPr>
        <w:tc>
          <w:tcPr>
            <w:tcW w:w="1701" w:type="dxa"/>
            <w:tcBorders>
              <w:left w:val="single" w:sz="6" w:space="0" w:color="878686"/>
              <w:bottom w:val="single" w:sz="6" w:space="0" w:color="878686"/>
            </w:tcBorders>
            <w:shd w:val="clear" w:color="auto" w:fill="E5E5E5"/>
            <w:vAlign w:val="center"/>
            <w:hideMark/>
          </w:tcPr>
          <w:p w:rsidR="004A55D3" w:rsidRPr="009F2BB0" w:rsidRDefault="004A55D3" w:rsidP="004A55D3">
            <w:pPr>
              <w:spacing w:after="0" w:line="240" w:lineRule="auto"/>
              <w:rPr>
                <w:rFonts w:ascii="Times New Roman" w:eastAsia="Times New Roman" w:hAnsi="Times New Roman" w:cs="Times New Roman"/>
                <w:b/>
                <w:bCs/>
                <w:color w:val="000033"/>
                <w:sz w:val="17"/>
                <w:szCs w:val="17"/>
                <w:lang w:eastAsia="es-MX"/>
              </w:rPr>
            </w:pPr>
            <w:r w:rsidRPr="009F2BB0">
              <w:rPr>
                <w:rFonts w:ascii="Times New Roman" w:eastAsia="Times New Roman" w:hAnsi="Times New Roman" w:cs="Times New Roman"/>
                <w:b/>
                <w:bCs/>
                <w:color w:val="000033"/>
                <w:sz w:val="17"/>
                <w:szCs w:val="17"/>
                <w:lang w:eastAsia="es-MX"/>
              </w:rPr>
              <w:t>Documentación del api generada apegada al estándar</w:t>
            </w:r>
            <w:r w:rsidRPr="009F2BB0">
              <w:rPr>
                <w:rFonts w:ascii="Times New Roman" w:eastAsia="Times New Roman" w:hAnsi="Times New Roman" w:cs="Times New Roman"/>
                <w:b/>
                <w:bCs/>
                <w:color w:val="000033"/>
                <w:sz w:val="17"/>
                <w:szCs w:val="17"/>
                <w:lang w:eastAsia="es-MX"/>
              </w:rPr>
              <w:br/>
              <w:t>3 Pts</w:t>
            </w:r>
          </w:p>
        </w:tc>
        <w:tc>
          <w:tcPr>
            <w:tcW w:w="3118"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Se entrega la documentación del proyecto de la mayoría de las clases y métodos del proyecto.</w:t>
            </w:r>
          </w:p>
        </w:tc>
        <w:tc>
          <w:tcPr>
            <w:tcW w:w="4820"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Se entrega la documentación del proyecto de las clases y métodos de todo el proyecto.</w:t>
            </w:r>
          </w:p>
        </w:tc>
        <w:tc>
          <w:tcPr>
            <w:tcW w:w="992" w:type="dxa"/>
            <w:tcBorders>
              <w:top w:val="single" w:sz="6" w:space="0" w:color="878686"/>
              <w:left w:val="single" w:sz="6" w:space="0" w:color="878686"/>
              <w:bottom w:val="single" w:sz="6" w:space="0" w:color="878686"/>
              <w:right w:val="single" w:sz="6" w:space="0" w:color="878686"/>
            </w:tcBorders>
          </w:tcPr>
          <w:p w:rsidR="004A55D3" w:rsidRPr="009F2BB0" w:rsidRDefault="004A55D3" w:rsidP="004A55D3">
            <w:pPr>
              <w:spacing w:after="0" w:line="240" w:lineRule="auto"/>
              <w:rPr>
                <w:rFonts w:eastAsia="Times New Roman" w:cs="Arial"/>
                <w:color w:val="000033"/>
                <w:sz w:val="18"/>
                <w:szCs w:val="18"/>
                <w:lang w:eastAsia="es-MX"/>
              </w:rPr>
            </w:pPr>
          </w:p>
        </w:tc>
      </w:tr>
      <w:tr w:rsidR="004A55D3" w:rsidRPr="009F2BB0" w:rsidTr="004A55D3">
        <w:trPr>
          <w:trHeight w:val="785"/>
        </w:trPr>
        <w:tc>
          <w:tcPr>
            <w:tcW w:w="1701" w:type="dxa"/>
            <w:tcBorders>
              <w:left w:val="single" w:sz="6" w:space="0" w:color="878686"/>
              <w:bottom w:val="single" w:sz="6" w:space="0" w:color="878686"/>
            </w:tcBorders>
            <w:shd w:val="clear" w:color="auto" w:fill="E5E5E5"/>
            <w:vAlign w:val="center"/>
            <w:hideMark/>
          </w:tcPr>
          <w:p w:rsidR="004A55D3" w:rsidRPr="009F2BB0" w:rsidRDefault="004A55D3" w:rsidP="004A55D3">
            <w:pPr>
              <w:spacing w:after="0" w:line="240" w:lineRule="auto"/>
              <w:rPr>
                <w:rFonts w:ascii="Times New Roman" w:eastAsia="Times New Roman" w:hAnsi="Times New Roman" w:cs="Times New Roman"/>
                <w:b/>
                <w:bCs/>
                <w:color w:val="000033"/>
                <w:sz w:val="17"/>
                <w:szCs w:val="17"/>
                <w:lang w:eastAsia="es-MX"/>
              </w:rPr>
            </w:pPr>
            <w:r w:rsidRPr="009F2BB0">
              <w:rPr>
                <w:rFonts w:ascii="Times New Roman" w:eastAsia="Times New Roman" w:hAnsi="Times New Roman" w:cs="Times New Roman"/>
                <w:b/>
                <w:bCs/>
                <w:color w:val="000033"/>
                <w:sz w:val="17"/>
                <w:szCs w:val="17"/>
                <w:lang w:eastAsia="es-MX"/>
              </w:rPr>
              <w:t>Definición de la UI</w:t>
            </w:r>
            <w:r w:rsidRPr="009F2BB0">
              <w:rPr>
                <w:rFonts w:ascii="Times New Roman" w:eastAsia="Times New Roman" w:hAnsi="Times New Roman" w:cs="Times New Roman"/>
                <w:b/>
                <w:bCs/>
                <w:color w:val="000033"/>
                <w:sz w:val="17"/>
                <w:szCs w:val="17"/>
                <w:lang w:eastAsia="es-MX"/>
              </w:rPr>
              <w:br/>
              <w:t>5 Pts</w:t>
            </w:r>
          </w:p>
        </w:tc>
        <w:tc>
          <w:tcPr>
            <w:tcW w:w="3118"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Se entrega la interfaz de usuario pero no se realiza validación de entradas ni separación de responsabilidades en relación a otras capas</w:t>
            </w:r>
          </w:p>
        </w:tc>
        <w:tc>
          <w:tcPr>
            <w:tcW w:w="4820"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Se entrega la UI del proyecto con separación adecuada, validación de entradas y completamente funcional de acuerdo al diseño.</w:t>
            </w:r>
          </w:p>
        </w:tc>
        <w:tc>
          <w:tcPr>
            <w:tcW w:w="992" w:type="dxa"/>
            <w:tcBorders>
              <w:top w:val="single" w:sz="6" w:space="0" w:color="878686"/>
              <w:left w:val="single" w:sz="6" w:space="0" w:color="878686"/>
              <w:bottom w:val="single" w:sz="6" w:space="0" w:color="878686"/>
              <w:right w:val="single" w:sz="6" w:space="0" w:color="878686"/>
            </w:tcBorders>
          </w:tcPr>
          <w:p w:rsidR="004A55D3" w:rsidRPr="009F2BB0" w:rsidRDefault="004A55D3" w:rsidP="004A55D3">
            <w:pPr>
              <w:spacing w:after="0" w:line="240" w:lineRule="auto"/>
              <w:rPr>
                <w:rFonts w:eastAsia="Times New Roman" w:cs="Arial"/>
                <w:color w:val="000033"/>
                <w:sz w:val="18"/>
                <w:szCs w:val="18"/>
                <w:lang w:eastAsia="es-MX"/>
              </w:rPr>
            </w:pPr>
          </w:p>
        </w:tc>
      </w:tr>
      <w:tr w:rsidR="004A55D3" w:rsidRPr="009F2BB0" w:rsidTr="004A55D3">
        <w:trPr>
          <w:trHeight w:val="785"/>
        </w:trPr>
        <w:tc>
          <w:tcPr>
            <w:tcW w:w="1701" w:type="dxa"/>
            <w:tcBorders>
              <w:left w:val="single" w:sz="6" w:space="0" w:color="878686"/>
              <w:bottom w:val="single" w:sz="6" w:space="0" w:color="878686"/>
            </w:tcBorders>
            <w:shd w:val="clear" w:color="auto" w:fill="E5E5E5"/>
            <w:vAlign w:val="center"/>
            <w:hideMark/>
          </w:tcPr>
          <w:p w:rsidR="004A55D3" w:rsidRPr="009F2BB0" w:rsidRDefault="004A55D3" w:rsidP="004A55D3">
            <w:pPr>
              <w:spacing w:after="0" w:line="240" w:lineRule="auto"/>
              <w:rPr>
                <w:rFonts w:ascii="Times New Roman" w:eastAsia="Times New Roman" w:hAnsi="Times New Roman" w:cs="Times New Roman"/>
                <w:b/>
                <w:bCs/>
                <w:color w:val="000033"/>
                <w:sz w:val="17"/>
                <w:szCs w:val="17"/>
                <w:lang w:eastAsia="es-MX"/>
              </w:rPr>
            </w:pPr>
            <w:r w:rsidRPr="009F2BB0">
              <w:rPr>
                <w:rFonts w:ascii="Times New Roman" w:eastAsia="Times New Roman" w:hAnsi="Times New Roman" w:cs="Times New Roman"/>
                <w:b/>
                <w:bCs/>
                <w:color w:val="000033"/>
                <w:sz w:val="17"/>
                <w:szCs w:val="17"/>
                <w:lang w:eastAsia="es-MX"/>
              </w:rPr>
              <w:t>Conclusiones </w:t>
            </w:r>
            <w:r w:rsidRPr="009F2BB0">
              <w:rPr>
                <w:rFonts w:ascii="Times New Roman" w:eastAsia="Times New Roman" w:hAnsi="Times New Roman" w:cs="Times New Roman"/>
                <w:b/>
                <w:bCs/>
                <w:color w:val="000033"/>
                <w:sz w:val="17"/>
                <w:szCs w:val="17"/>
                <w:lang w:eastAsia="es-MX"/>
              </w:rPr>
              <w:br/>
              <w:t>5 Pts</w:t>
            </w:r>
          </w:p>
        </w:tc>
        <w:tc>
          <w:tcPr>
            <w:tcW w:w="3118"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Se entregan conclusiones parciales del desarrollo de proyecto</w:t>
            </w:r>
          </w:p>
        </w:tc>
        <w:tc>
          <w:tcPr>
            <w:tcW w:w="4820"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Se entregan conclusiones con la percepción personalizada de los estudiantes.</w:t>
            </w:r>
          </w:p>
        </w:tc>
        <w:tc>
          <w:tcPr>
            <w:tcW w:w="992" w:type="dxa"/>
            <w:tcBorders>
              <w:top w:val="single" w:sz="6" w:space="0" w:color="878686"/>
              <w:left w:val="single" w:sz="6" w:space="0" w:color="878686"/>
              <w:bottom w:val="single" w:sz="6" w:space="0" w:color="878686"/>
              <w:right w:val="single" w:sz="6" w:space="0" w:color="878686"/>
            </w:tcBorders>
          </w:tcPr>
          <w:p w:rsidR="004A55D3" w:rsidRPr="009F2BB0" w:rsidRDefault="004A55D3" w:rsidP="004A55D3">
            <w:pPr>
              <w:spacing w:after="0" w:line="240" w:lineRule="auto"/>
              <w:rPr>
                <w:rFonts w:eastAsia="Times New Roman" w:cs="Arial"/>
                <w:color w:val="000033"/>
                <w:sz w:val="18"/>
                <w:szCs w:val="18"/>
                <w:lang w:eastAsia="es-MX"/>
              </w:rPr>
            </w:pPr>
          </w:p>
        </w:tc>
      </w:tr>
      <w:tr w:rsidR="004A55D3" w:rsidRPr="009F2BB0" w:rsidTr="004A55D3">
        <w:trPr>
          <w:trHeight w:val="813"/>
        </w:trPr>
        <w:tc>
          <w:tcPr>
            <w:tcW w:w="1701" w:type="dxa"/>
            <w:tcBorders>
              <w:left w:val="single" w:sz="6" w:space="0" w:color="878686"/>
              <w:bottom w:val="single" w:sz="6" w:space="0" w:color="878686"/>
            </w:tcBorders>
            <w:shd w:val="clear" w:color="auto" w:fill="E5E5E5"/>
            <w:vAlign w:val="center"/>
            <w:hideMark/>
          </w:tcPr>
          <w:p w:rsidR="004A55D3" w:rsidRPr="009F2BB0" w:rsidRDefault="004A55D3" w:rsidP="004A55D3">
            <w:pPr>
              <w:spacing w:after="0" w:line="240" w:lineRule="auto"/>
              <w:rPr>
                <w:rFonts w:ascii="Times New Roman" w:eastAsia="Times New Roman" w:hAnsi="Times New Roman" w:cs="Times New Roman"/>
                <w:b/>
                <w:bCs/>
                <w:color w:val="000033"/>
                <w:sz w:val="17"/>
                <w:szCs w:val="17"/>
                <w:lang w:eastAsia="es-MX"/>
              </w:rPr>
            </w:pPr>
            <w:r w:rsidRPr="009F2BB0">
              <w:rPr>
                <w:rFonts w:ascii="Times New Roman" w:eastAsia="Times New Roman" w:hAnsi="Times New Roman" w:cs="Times New Roman"/>
                <w:b/>
                <w:bCs/>
                <w:color w:val="000033"/>
                <w:sz w:val="17"/>
                <w:szCs w:val="17"/>
                <w:lang w:eastAsia="es-MX"/>
              </w:rPr>
              <w:t>Referencias </w:t>
            </w:r>
            <w:r w:rsidRPr="009F2BB0">
              <w:rPr>
                <w:rFonts w:ascii="Times New Roman" w:eastAsia="Times New Roman" w:hAnsi="Times New Roman" w:cs="Times New Roman"/>
                <w:b/>
                <w:bCs/>
                <w:color w:val="000033"/>
                <w:sz w:val="17"/>
                <w:szCs w:val="17"/>
                <w:lang w:eastAsia="es-MX"/>
              </w:rPr>
              <w:br/>
              <w:t>3 Pts</w:t>
            </w:r>
          </w:p>
        </w:tc>
        <w:tc>
          <w:tcPr>
            <w:tcW w:w="3118"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Se entregan referencias pero no justifican el contenido del proyecto</w:t>
            </w:r>
          </w:p>
        </w:tc>
        <w:tc>
          <w:tcPr>
            <w:tcW w:w="4820" w:type="dxa"/>
            <w:tcBorders>
              <w:top w:val="single" w:sz="6" w:space="0" w:color="878686"/>
              <w:left w:val="single" w:sz="6" w:space="0" w:color="878686"/>
              <w:bottom w:val="single" w:sz="6" w:space="0" w:color="878686"/>
              <w:right w:val="single" w:sz="6" w:space="0" w:color="878686"/>
            </w:tcBorders>
            <w:vAlign w:val="center"/>
            <w:hideMark/>
          </w:tcPr>
          <w:p w:rsidR="004A55D3" w:rsidRPr="009F2BB0" w:rsidRDefault="004A55D3" w:rsidP="004A55D3">
            <w:pPr>
              <w:spacing w:after="0" w:line="240" w:lineRule="auto"/>
              <w:rPr>
                <w:rFonts w:eastAsia="Times New Roman" w:cs="Arial"/>
                <w:color w:val="000033"/>
                <w:sz w:val="18"/>
                <w:szCs w:val="18"/>
                <w:lang w:eastAsia="es-MX"/>
              </w:rPr>
            </w:pPr>
            <w:r w:rsidRPr="009F2BB0">
              <w:rPr>
                <w:rFonts w:eastAsia="Times New Roman" w:cs="Arial"/>
                <w:color w:val="000033"/>
                <w:sz w:val="18"/>
                <w:szCs w:val="18"/>
                <w:lang w:eastAsia="es-MX"/>
              </w:rPr>
              <w:t>Se entregan al menos 10 referencias bibliográficas o fuentes de información que apuntalan en desarrollo de proyecto.</w:t>
            </w:r>
          </w:p>
        </w:tc>
        <w:tc>
          <w:tcPr>
            <w:tcW w:w="992" w:type="dxa"/>
            <w:tcBorders>
              <w:top w:val="single" w:sz="6" w:space="0" w:color="878686"/>
              <w:left w:val="single" w:sz="6" w:space="0" w:color="878686"/>
              <w:bottom w:val="single" w:sz="6" w:space="0" w:color="878686"/>
              <w:right w:val="single" w:sz="6" w:space="0" w:color="878686"/>
            </w:tcBorders>
          </w:tcPr>
          <w:p w:rsidR="004A55D3" w:rsidRPr="009F2BB0" w:rsidRDefault="004A55D3" w:rsidP="004A55D3">
            <w:pPr>
              <w:spacing w:after="0" w:line="240" w:lineRule="auto"/>
              <w:rPr>
                <w:rFonts w:eastAsia="Times New Roman" w:cs="Arial"/>
                <w:color w:val="000033"/>
                <w:sz w:val="18"/>
                <w:szCs w:val="18"/>
                <w:lang w:eastAsia="es-MX"/>
              </w:rPr>
            </w:pPr>
          </w:p>
        </w:tc>
      </w:tr>
    </w:tbl>
    <w:p w:rsidR="001A0556" w:rsidRPr="004A55D3" w:rsidRDefault="00BD4F1D">
      <w:pPr>
        <w:rPr>
          <w:rFonts w:eastAsia="Times New Roman" w:cs="Arial"/>
          <w:sz w:val="21"/>
          <w:szCs w:val="21"/>
          <w:lang w:eastAsia="es-MX"/>
        </w:rPr>
      </w:pPr>
      <w:r>
        <w:rPr>
          <w:rFonts w:eastAsia="Times New Roman" w:cs="Arial"/>
          <w:sz w:val="21"/>
          <w:szCs w:val="21"/>
          <w:lang w:eastAsia="es-MX"/>
        </w:rPr>
        <w:br w:type="page"/>
      </w:r>
    </w:p>
    <w:tbl>
      <w:tblPr>
        <w:tblpPr w:leftFromText="141" w:rightFromText="141" w:vertAnchor="text" w:horzAnchor="margin" w:tblpXSpec="center" w:tblpY="504"/>
        <w:tblW w:w="9468" w:type="dxa"/>
        <w:tblLayout w:type="fixed"/>
        <w:tblLook w:val="0000" w:firstRow="0" w:lastRow="0" w:firstColumn="0" w:lastColumn="0" w:noHBand="0" w:noVBand="0"/>
      </w:tblPr>
      <w:tblGrid>
        <w:gridCol w:w="2016"/>
        <w:gridCol w:w="7452"/>
      </w:tblGrid>
      <w:tr w:rsidR="00E81607" w:rsidTr="00E81607">
        <w:trPr>
          <w:cantSplit/>
        </w:trPr>
        <w:tc>
          <w:tcPr>
            <w:tcW w:w="2016" w:type="dxa"/>
            <w:tcBorders>
              <w:top w:val="single" w:sz="2" w:space="0" w:color="auto"/>
              <w:left w:val="single" w:sz="2" w:space="0" w:color="auto"/>
              <w:bottom w:val="single" w:sz="2" w:space="0" w:color="auto"/>
              <w:right w:val="single" w:sz="2" w:space="0" w:color="auto"/>
            </w:tcBorders>
          </w:tcPr>
          <w:p w:rsidR="00E81607" w:rsidRDefault="00E81607" w:rsidP="002514DD">
            <w:r>
              <w:lastRenderedPageBreak/>
              <w:t>Propósito</w:t>
            </w:r>
          </w:p>
        </w:tc>
        <w:tc>
          <w:tcPr>
            <w:tcW w:w="7452" w:type="dxa"/>
            <w:tcBorders>
              <w:top w:val="single" w:sz="2" w:space="0" w:color="auto"/>
              <w:bottom w:val="single" w:sz="2" w:space="0" w:color="auto"/>
              <w:right w:val="single" w:sz="2" w:space="0" w:color="auto"/>
            </w:tcBorders>
          </w:tcPr>
          <w:p w:rsidR="00E81607" w:rsidRPr="00F33B90" w:rsidRDefault="00E81607" w:rsidP="00F33B90">
            <w:r w:rsidRPr="00F33B90">
              <w:t>Guia para orientar el desarrollo de programas.</w:t>
            </w:r>
          </w:p>
        </w:tc>
      </w:tr>
      <w:tr w:rsidR="00E81607" w:rsidTr="00E81607">
        <w:trPr>
          <w:cantSplit/>
        </w:trPr>
        <w:tc>
          <w:tcPr>
            <w:tcW w:w="2016" w:type="dxa"/>
            <w:tcBorders>
              <w:top w:val="single" w:sz="2" w:space="0" w:color="auto"/>
              <w:left w:val="single" w:sz="2" w:space="0" w:color="auto"/>
              <w:bottom w:val="single" w:sz="2" w:space="0" w:color="auto"/>
              <w:right w:val="single" w:sz="2" w:space="0" w:color="auto"/>
            </w:tcBorders>
          </w:tcPr>
          <w:p w:rsidR="00E81607" w:rsidRDefault="00E81607" w:rsidP="002514DD">
            <w:r>
              <w:t>Program Headers</w:t>
            </w:r>
          </w:p>
        </w:tc>
        <w:tc>
          <w:tcPr>
            <w:tcW w:w="7452" w:type="dxa"/>
            <w:tcBorders>
              <w:top w:val="single" w:sz="2" w:space="0" w:color="auto"/>
              <w:bottom w:val="single" w:sz="2" w:space="0" w:color="auto"/>
              <w:right w:val="single" w:sz="2" w:space="0" w:color="auto"/>
            </w:tcBorders>
          </w:tcPr>
          <w:p w:rsidR="00E81607" w:rsidRPr="00F33B90" w:rsidRDefault="00E81607" w:rsidP="00F33B90">
            <w:r w:rsidRPr="00F33B90">
              <w:t>Comienza todos los programas con un encabezado descriptivo.</w:t>
            </w:r>
          </w:p>
        </w:tc>
      </w:tr>
      <w:tr w:rsidR="00E81607" w:rsidTr="00E81607">
        <w:trPr>
          <w:cantSplit/>
        </w:trPr>
        <w:tc>
          <w:tcPr>
            <w:tcW w:w="2016" w:type="dxa"/>
            <w:tcBorders>
              <w:top w:val="single" w:sz="2" w:space="0" w:color="auto"/>
              <w:left w:val="single" w:sz="2" w:space="0" w:color="auto"/>
              <w:bottom w:val="single" w:sz="2" w:space="0" w:color="auto"/>
              <w:right w:val="single" w:sz="2" w:space="0" w:color="auto"/>
            </w:tcBorders>
          </w:tcPr>
          <w:p w:rsidR="00E81607" w:rsidRDefault="00E81607" w:rsidP="002514DD">
            <w:r>
              <w:t>Listing Contents</w:t>
            </w:r>
          </w:p>
        </w:tc>
        <w:tc>
          <w:tcPr>
            <w:tcW w:w="7452" w:type="dxa"/>
            <w:tcBorders>
              <w:top w:val="single" w:sz="2" w:space="0" w:color="auto"/>
              <w:bottom w:val="single" w:sz="2" w:space="0" w:color="auto"/>
              <w:right w:val="single" w:sz="2" w:space="0" w:color="auto"/>
            </w:tcBorders>
          </w:tcPr>
          <w:p w:rsidR="00E81607" w:rsidRPr="00F33B90" w:rsidRDefault="00E81607" w:rsidP="00F33B90">
            <w:r w:rsidRPr="00F33B90">
              <w:t>Proporcionar un resumen de los contenidos.</w:t>
            </w:r>
          </w:p>
        </w:tc>
      </w:tr>
      <w:tr w:rsidR="00E81607" w:rsidTr="00E81607">
        <w:trPr>
          <w:cantSplit/>
        </w:trPr>
        <w:tc>
          <w:tcPr>
            <w:tcW w:w="2016" w:type="dxa"/>
            <w:tcBorders>
              <w:top w:val="single" w:sz="2" w:space="0" w:color="auto"/>
              <w:left w:val="single" w:sz="2" w:space="0" w:color="auto"/>
              <w:bottom w:val="single" w:sz="2" w:space="0" w:color="auto"/>
              <w:right w:val="single" w:sz="2" w:space="0" w:color="auto"/>
            </w:tcBorders>
          </w:tcPr>
          <w:p w:rsidR="00E81607" w:rsidRDefault="00E81607" w:rsidP="002514DD">
            <w:r>
              <w:t>Reuse Instructions</w:t>
            </w:r>
          </w:p>
        </w:tc>
        <w:tc>
          <w:tcPr>
            <w:tcW w:w="7452" w:type="dxa"/>
            <w:tcBorders>
              <w:top w:val="single" w:sz="2" w:space="0" w:color="auto"/>
              <w:bottom w:val="single" w:sz="2" w:space="0" w:color="auto"/>
              <w:right w:val="single" w:sz="2" w:space="0" w:color="auto"/>
            </w:tcBorders>
          </w:tcPr>
          <w:p w:rsidR="00E81607" w:rsidRPr="00F33B90" w:rsidRDefault="00E81607" w:rsidP="00F33B90">
            <w:r w:rsidRPr="00F33B90">
              <w:t>• Describe cómo se usa el programa. Proporcione el formato de declaración, los valores y tipos de parámetros y los límites de parámetros.</w:t>
            </w:r>
          </w:p>
          <w:p w:rsidR="00E81607" w:rsidRPr="00F33B90" w:rsidRDefault="00E81607" w:rsidP="00F33B90">
            <w:r w:rsidRPr="00F33B90">
              <w:t>• Proporcionar advertencias de valores ilegales, condiciones de desbordamiento u otras condiciones que podrían resultar en una operación incorrecta.</w:t>
            </w:r>
          </w:p>
        </w:tc>
      </w:tr>
      <w:tr w:rsidR="00E81607" w:rsidTr="00E81607">
        <w:trPr>
          <w:cantSplit/>
        </w:trPr>
        <w:tc>
          <w:tcPr>
            <w:tcW w:w="2016" w:type="dxa"/>
            <w:tcBorders>
              <w:top w:val="single" w:sz="2" w:space="0" w:color="auto"/>
              <w:left w:val="single" w:sz="2" w:space="0" w:color="auto"/>
              <w:bottom w:val="single" w:sz="2" w:space="0" w:color="auto"/>
              <w:right w:val="single" w:sz="2" w:space="0" w:color="auto"/>
            </w:tcBorders>
          </w:tcPr>
          <w:p w:rsidR="00E81607" w:rsidRDefault="00E81607" w:rsidP="002514DD">
            <w:r>
              <w:t>Identifiers</w:t>
            </w:r>
          </w:p>
        </w:tc>
        <w:tc>
          <w:tcPr>
            <w:tcW w:w="7452" w:type="dxa"/>
            <w:tcBorders>
              <w:top w:val="single" w:sz="2" w:space="0" w:color="auto"/>
              <w:bottom w:val="single" w:sz="2" w:space="0" w:color="auto"/>
              <w:right w:val="single" w:sz="2" w:space="0" w:color="auto"/>
            </w:tcBorders>
          </w:tcPr>
          <w:p w:rsidR="002514DD" w:rsidRPr="00F33B90" w:rsidRDefault="002514DD" w:rsidP="00F33B90">
            <w:r w:rsidRPr="00F33B90">
              <w:t>• Se utilizan nombres descriptivos para las variables, nombres de funciones, constantes y otros identificadores.</w:t>
            </w:r>
          </w:p>
          <w:p w:rsidR="00E81607" w:rsidRPr="00F33B90" w:rsidRDefault="002514DD" w:rsidP="00F33B90">
            <w:r w:rsidRPr="00F33B90">
              <w:t>• Se evitan las abreviaturas de una sola letra.</w:t>
            </w:r>
            <w:r w:rsidR="00E81607" w:rsidRPr="00F33B90">
              <w:t xml:space="preserve">  </w:t>
            </w:r>
          </w:p>
        </w:tc>
      </w:tr>
      <w:tr w:rsidR="00E81607" w:rsidTr="00E81607">
        <w:trPr>
          <w:cantSplit/>
        </w:trPr>
        <w:tc>
          <w:tcPr>
            <w:tcW w:w="2016" w:type="dxa"/>
            <w:tcBorders>
              <w:top w:val="single" w:sz="2" w:space="0" w:color="auto"/>
              <w:left w:val="single" w:sz="2" w:space="0" w:color="auto"/>
              <w:bottom w:val="single" w:sz="2" w:space="0" w:color="auto"/>
              <w:right w:val="single" w:sz="2" w:space="0" w:color="auto"/>
            </w:tcBorders>
          </w:tcPr>
          <w:p w:rsidR="00E81607" w:rsidRDefault="00E81607" w:rsidP="002514DD">
            <w:r>
              <w:t>Comments</w:t>
            </w:r>
          </w:p>
        </w:tc>
        <w:tc>
          <w:tcPr>
            <w:tcW w:w="7452" w:type="dxa"/>
            <w:tcBorders>
              <w:top w:val="single" w:sz="2" w:space="0" w:color="auto"/>
              <w:bottom w:val="single" w:sz="2" w:space="0" w:color="auto"/>
              <w:right w:val="single" w:sz="2" w:space="0" w:color="auto"/>
            </w:tcBorders>
          </w:tcPr>
          <w:p w:rsidR="00E81607" w:rsidRPr="00F33B90" w:rsidRDefault="00E81607" w:rsidP="00F33B90">
            <w:r w:rsidRPr="00F33B90">
              <w:t xml:space="preserve">• Código documentado para que el lector pueda entender su funcionamiento. </w:t>
            </w:r>
          </w:p>
          <w:p w:rsidR="00E81607" w:rsidRPr="00F33B90" w:rsidRDefault="00E81607" w:rsidP="00F33B90">
            <w:r w:rsidRPr="00F33B90">
              <w:t xml:space="preserve">• Los comentarios explican tanto el propósito como el comportamiento del código. </w:t>
            </w:r>
          </w:p>
          <w:p w:rsidR="00E81607" w:rsidRPr="00F33B90" w:rsidRDefault="00E81607" w:rsidP="00F33B90">
            <w:r w:rsidRPr="00F33B90">
              <w:t>• Declaraciones de variables comentas para indicar su finalidad.</w:t>
            </w:r>
          </w:p>
        </w:tc>
      </w:tr>
      <w:tr w:rsidR="00E81607" w:rsidTr="00E81607">
        <w:trPr>
          <w:cantSplit/>
        </w:trPr>
        <w:tc>
          <w:tcPr>
            <w:tcW w:w="2016" w:type="dxa"/>
            <w:tcBorders>
              <w:top w:val="single" w:sz="2" w:space="0" w:color="auto"/>
              <w:left w:val="single" w:sz="2" w:space="0" w:color="auto"/>
              <w:bottom w:val="single" w:sz="2" w:space="0" w:color="auto"/>
              <w:right w:val="single" w:sz="2" w:space="0" w:color="auto"/>
            </w:tcBorders>
          </w:tcPr>
          <w:p w:rsidR="00E81607" w:rsidRDefault="00E81607" w:rsidP="002514DD">
            <w:r>
              <w:t>Major Sections</w:t>
            </w:r>
          </w:p>
        </w:tc>
        <w:tc>
          <w:tcPr>
            <w:tcW w:w="7452" w:type="dxa"/>
            <w:tcBorders>
              <w:top w:val="single" w:sz="2" w:space="0" w:color="auto"/>
              <w:bottom w:val="single" w:sz="2" w:space="0" w:color="auto"/>
              <w:right w:val="single" w:sz="2" w:space="0" w:color="auto"/>
            </w:tcBorders>
          </w:tcPr>
          <w:p w:rsidR="00E81607" w:rsidRPr="00F33B90" w:rsidRDefault="002514DD" w:rsidP="00F33B90">
            <w:r w:rsidRPr="00F33B90">
              <w:t xml:space="preserve">  • </w:t>
            </w:r>
            <w:r w:rsidR="00E81607" w:rsidRPr="00F33B90">
              <w:t>Antes de las secciones principales del programa, existe un comentario en bloque que describa el procesamiento en la siguiente sección.</w:t>
            </w:r>
          </w:p>
        </w:tc>
      </w:tr>
      <w:tr w:rsidR="00E81607" w:rsidTr="00E81607">
        <w:trPr>
          <w:cantSplit/>
        </w:trPr>
        <w:tc>
          <w:tcPr>
            <w:tcW w:w="2016" w:type="dxa"/>
            <w:tcBorders>
              <w:top w:val="single" w:sz="2" w:space="0" w:color="auto"/>
              <w:left w:val="single" w:sz="2" w:space="0" w:color="auto"/>
              <w:right w:val="single" w:sz="2" w:space="0" w:color="auto"/>
            </w:tcBorders>
          </w:tcPr>
          <w:p w:rsidR="00E81607" w:rsidRDefault="00E81607" w:rsidP="002514DD">
            <w:r>
              <w:t>Blank Spaces</w:t>
            </w:r>
          </w:p>
        </w:tc>
        <w:tc>
          <w:tcPr>
            <w:tcW w:w="7452" w:type="dxa"/>
            <w:tcBorders>
              <w:top w:val="single" w:sz="2" w:space="0" w:color="auto"/>
              <w:bottom w:val="single" w:sz="2" w:space="0" w:color="auto"/>
              <w:right w:val="single" w:sz="2" w:space="0" w:color="auto"/>
            </w:tcBorders>
          </w:tcPr>
          <w:p w:rsidR="00E81607" w:rsidRPr="00F33B90" w:rsidRDefault="002514DD" w:rsidP="00F33B90">
            <w:r w:rsidRPr="00F33B90">
              <w:t xml:space="preserve">   </w:t>
            </w:r>
            <w:r w:rsidR="00E81607" w:rsidRPr="00F33B90">
              <w:t xml:space="preserve">• Programas con espacio suficiente para que no aparezcan llenos. </w:t>
            </w:r>
          </w:p>
          <w:p w:rsidR="00E81607" w:rsidRPr="00F33B90" w:rsidRDefault="002514DD" w:rsidP="00F33B90">
            <w:r w:rsidRPr="00F33B90">
              <w:t xml:space="preserve">   </w:t>
            </w:r>
            <w:r w:rsidR="00E81607" w:rsidRPr="00F33B90">
              <w:t>• Separe cada línea de código con al menos un espacio.</w:t>
            </w:r>
          </w:p>
        </w:tc>
      </w:tr>
      <w:tr w:rsidR="00E81607" w:rsidTr="00E81607">
        <w:trPr>
          <w:cantSplit/>
        </w:trPr>
        <w:tc>
          <w:tcPr>
            <w:tcW w:w="2016" w:type="dxa"/>
            <w:tcBorders>
              <w:top w:val="single" w:sz="2" w:space="0" w:color="auto"/>
              <w:left w:val="single" w:sz="2" w:space="0" w:color="auto"/>
              <w:bottom w:val="single" w:sz="2" w:space="0" w:color="auto"/>
              <w:right w:val="single" w:sz="2" w:space="0" w:color="auto"/>
            </w:tcBorders>
          </w:tcPr>
          <w:p w:rsidR="00E81607" w:rsidRDefault="00E81607" w:rsidP="002514DD">
            <w:r>
              <w:t>Indenting</w:t>
            </w:r>
          </w:p>
        </w:tc>
        <w:tc>
          <w:tcPr>
            <w:tcW w:w="7452" w:type="dxa"/>
            <w:tcBorders>
              <w:top w:val="single" w:sz="2" w:space="0" w:color="auto"/>
              <w:bottom w:val="single" w:sz="2" w:space="0" w:color="auto"/>
              <w:right w:val="single" w:sz="2" w:space="0" w:color="auto"/>
            </w:tcBorders>
          </w:tcPr>
          <w:p w:rsidR="002514DD" w:rsidRPr="00F33B90" w:rsidRDefault="00E81607" w:rsidP="00F33B90">
            <w:r w:rsidRPr="00F33B90">
              <w:t xml:space="preserve">• Aplique sangría a cada nivel de refuerzo del anterior. </w:t>
            </w:r>
          </w:p>
          <w:p w:rsidR="00E81607" w:rsidRPr="00F33B90" w:rsidRDefault="002514DD" w:rsidP="00F33B90">
            <w:r w:rsidRPr="00F33B90">
              <w:t xml:space="preserve">• </w:t>
            </w:r>
            <w:r w:rsidR="00E81607" w:rsidRPr="00F33B90">
              <w:t>Las llaves abiertas y cerradas deben estar en líneas solas y alineadas entre sí.</w:t>
            </w:r>
          </w:p>
        </w:tc>
      </w:tr>
      <w:tr w:rsidR="00E81607" w:rsidTr="00E81607">
        <w:trPr>
          <w:cantSplit/>
        </w:trPr>
        <w:tc>
          <w:tcPr>
            <w:tcW w:w="2016" w:type="dxa"/>
            <w:tcBorders>
              <w:top w:val="single" w:sz="2" w:space="0" w:color="auto"/>
              <w:left w:val="single" w:sz="2" w:space="0" w:color="auto"/>
              <w:bottom w:val="single" w:sz="2" w:space="0" w:color="auto"/>
              <w:right w:val="single" w:sz="2" w:space="0" w:color="auto"/>
            </w:tcBorders>
          </w:tcPr>
          <w:p w:rsidR="00E81607" w:rsidRDefault="00E81607" w:rsidP="002514DD">
            <w:r>
              <w:t>Capitalization</w:t>
            </w:r>
          </w:p>
        </w:tc>
        <w:tc>
          <w:tcPr>
            <w:tcW w:w="7452" w:type="dxa"/>
            <w:tcBorders>
              <w:top w:val="single" w:sz="2" w:space="0" w:color="auto"/>
              <w:bottom w:val="single" w:sz="2" w:space="0" w:color="auto"/>
              <w:right w:val="single" w:sz="2" w:space="0" w:color="auto"/>
            </w:tcBorders>
          </w:tcPr>
          <w:p w:rsidR="002514DD" w:rsidRPr="00F33B90" w:rsidRDefault="002514DD" w:rsidP="00F33B90">
            <w:r w:rsidRPr="00F33B90">
              <w:t xml:space="preserve">• Capitalizado todo define. </w:t>
            </w:r>
          </w:p>
          <w:p w:rsidR="002514DD" w:rsidRPr="00F33B90" w:rsidRDefault="002514DD" w:rsidP="00F33B90">
            <w:r w:rsidRPr="00F33B90">
              <w:t xml:space="preserve">• Minúsculas todos los demás identificadores y palabras reservadas. </w:t>
            </w:r>
          </w:p>
          <w:p w:rsidR="00E81607" w:rsidRPr="00F33B90" w:rsidRDefault="002514DD" w:rsidP="00F33B90">
            <w:r w:rsidRPr="00F33B90">
              <w:t>• Los mensajes que se envían al usuario pueden ser mixtos para hacer una presentación del usuario limpia.</w:t>
            </w:r>
          </w:p>
        </w:tc>
      </w:tr>
    </w:tbl>
    <w:p w:rsidR="001437B1" w:rsidRDefault="004A55D3">
      <w:r>
        <w:t>Definición del estándar de codificación</w:t>
      </w:r>
    </w:p>
    <w:p w:rsidR="00BA1E5A" w:rsidRDefault="00BA1E5A">
      <w:r>
        <w:br w:type="page"/>
      </w:r>
    </w:p>
    <w:tbl>
      <w:tblPr>
        <w:tblStyle w:val="Tablaconcuadrcula"/>
        <w:tblW w:w="9527" w:type="dxa"/>
        <w:tblLook w:val="04A0" w:firstRow="1" w:lastRow="0" w:firstColumn="1" w:lastColumn="0" w:noHBand="0" w:noVBand="1"/>
      </w:tblPr>
      <w:tblGrid>
        <w:gridCol w:w="2613"/>
        <w:gridCol w:w="3432"/>
        <w:gridCol w:w="424"/>
        <w:gridCol w:w="424"/>
        <w:gridCol w:w="424"/>
        <w:gridCol w:w="427"/>
        <w:gridCol w:w="424"/>
        <w:gridCol w:w="425"/>
        <w:gridCol w:w="467"/>
        <w:gridCol w:w="467"/>
      </w:tblGrid>
      <w:tr w:rsidR="004A6132" w:rsidTr="00445D7F">
        <w:tc>
          <w:tcPr>
            <w:tcW w:w="955" w:type="dxa"/>
          </w:tcPr>
          <w:p w:rsidR="00445D7F" w:rsidRDefault="004A6132">
            <w:r>
              <w:lastRenderedPageBreak/>
              <w:t>Modulo</w:t>
            </w:r>
          </w:p>
        </w:tc>
        <w:tc>
          <w:tcPr>
            <w:tcW w:w="4994" w:type="dxa"/>
          </w:tcPr>
          <w:p w:rsidR="00445D7F" w:rsidRDefault="004A6132">
            <w:r>
              <w:t>Función</w:t>
            </w:r>
          </w:p>
        </w:tc>
        <w:tc>
          <w:tcPr>
            <w:tcW w:w="424" w:type="dxa"/>
          </w:tcPr>
          <w:p w:rsidR="00445D7F" w:rsidRDefault="00445D7F">
            <w:r>
              <w:t>1</w:t>
            </w:r>
          </w:p>
        </w:tc>
        <w:tc>
          <w:tcPr>
            <w:tcW w:w="424" w:type="dxa"/>
          </w:tcPr>
          <w:p w:rsidR="00445D7F" w:rsidRDefault="00445D7F">
            <w:r>
              <w:t>2</w:t>
            </w:r>
          </w:p>
        </w:tc>
        <w:tc>
          <w:tcPr>
            <w:tcW w:w="424" w:type="dxa"/>
          </w:tcPr>
          <w:p w:rsidR="00445D7F" w:rsidRDefault="00445D7F">
            <w:r>
              <w:t>3</w:t>
            </w:r>
          </w:p>
        </w:tc>
        <w:tc>
          <w:tcPr>
            <w:tcW w:w="431" w:type="dxa"/>
          </w:tcPr>
          <w:p w:rsidR="00445D7F" w:rsidRDefault="00445D7F">
            <w:r>
              <w:t>4</w:t>
            </w:r>
          </w:p>
        </w:tc>
        <w:tc>
          <w:tcPr>
            <w:tcW w:w="424" w:type="dxa"/>
          </w:tcPr>
          <w:p w:rsidR="00445D7F" w:rsidRDefault="00445D7F">
            <w:r>
              <w:t>5</w:t>
            </w:r>
          </w:p>
        </w:tc>
        <w:tc>
          <w:tcPr>
            <w:tcW w:w="427" w:type="dxa"/>
          </w:tcPr>
          <w:p w:rsidR="00445D7F" w:rsidRDefault="00445D7F">
            <w:r>
              <w:t>6</w:t>
            </w:r>
          </w:p>
        </w:tc>
        <w:tc>
          <w:tcPr>
            <w:tcW w:w="512" w:type="dxa"/>
          </w:tcPr>
          <w:p w:rsidR="00445D7F" w:rsidRDefault="00445D7F">
            <w:r>
              <w:t>7</w:t>
            </w:r>
          </w:p>
        </w:tc>
        <w:tc>
          <w:tcPr>
            <w:tcW w:w="512" w:type="dxa"/>
          </w:tcPr>
          <w:p w:rsidR="00445D7F" w:rsidRDefault="00445D7F">
            <w:r>
              <w:t>8</w:t>
            </w:r>
          </w:p>
        </w:tc>
      </w:tr>
      <w:tr w:rsidR="004A6132" w:rsidTr="00445D7F">
        <w:tc>
          <w:tcPr>
            <w:tcW w:w="955" w:type="dxa"/>
          </w:tcPr>
          <w:p w:rsidR="00445D7F" w:rsidRDefault="004A6132" w:rsidP="00445D7F">
            <w:r>
              <w:t>llenarCbTipoDocumento</w:t>
            </w:r>
          </w:p>
        </w:tc>
        <w:tc>
          <w:tcPr>
            <w:tcW w:w="4994" w:type="dxa"/>
          </w:tcPr>
          <w:p w:rsidR="00445D7F" w:rsidRDefault="004A6132" w:rsidP="00445D7F">
            <w:r>
              <w:t>Llena combo box con los documentos,</w:t>
            </w:r>
          </w:p>
        </w:tc>
        <w:tc>
          <w:tcPr>
            <w:tcW w:w="424" w:type="dxa"/>
          </w:tcPr>
          <w:p w:rsidR="00445D7F" w:rsidRDefault="00445D7F" w:rsidP="00445D7F">
            <w:r>
              <w:t>Sí</w:t>
            </w:r>
          </w:p>
        </w:tc>
        <w:tc>
          <w:tcPr>
            <w:tcW w:w="424" w:type="dxa"/>
          </w:tcPr>
          <w:p w:rsidR="00445D7F" w:rsidRDefault="00445D7F" w:rsidP="00445D7F">
            <w:r>
              <w:t>Sí</w:t>
            </w:r>
          </w:p>
        </w:tc>
        <w:tc>
          <w:tcPr>
            <w:tcW w:w="424" w:type="dxa"/>
          </w:tcPr>
          <w:p w:rsidR="00445D7F" w:rsidRDefault="00445D7F" w:rsidP="00445D7F">
            <w:r>
              <w:t>Sí</w:t>
            </w:r>
          </w:p>
        </w:tc>
        <w:tc>
          <w:tcPr>
            <w:tcW w:w="431" w:type="dxa"/>
          </w:tcPr>
          <w:p w:rsidR="00445D7F" w:rsidRDefault="00445D7F" w:rsidP="00445D7F">
            <w:r>
              <w:t>Sí</w:t>
            </w:r>
          </w:p>
        </w:tc>
        <w:tc>
          <w:tcPr>
            <w:tcW w:w="424" w:type="dxa"/>
          </w:tcPr>
          <w:p w:rsidR="00445D7F" w:rsidRDefault="00445D7F" w:rsidP="00445D7F">
            <w:r>
              <w:t>Sí</w:t>
            </w:r>
          </w:p>
        </w:tc>
        <w:tc>
          <w:tcPr>
            <w:tcW w:w="427" w:type="dxa"/>
          </w:tcPr>
          <w:p w:rsidR="00445D7F" w:rsidRDefault="00445D7F" w:rsidP="00445D7F">
            <w:r>
              <w:t>Sí</w:t>
            </w:r>
          </w:p>
        </w:tc>
        <w:tc>
          <w:tcPr>
            <w:tcW w:w="512" w:type="dxa"/>
          </w:tcPr>
          <w:p w:rsidR="00445D7F" w:rsidRDefault="00445D7F" w:rsidP="00445D7F">
            <w:r>
              <w:t>Sí</w:t>
            </w:r>
          </w:p>
        </w:tc>
        <w:tc>
          <w:tcPr>
            <w:tcW w:w="512" w:type="dxa"/>
          </w:tcPr>
          <w:p w:rsidR="00445D7F" w:rsidRDefault="00445D7F" w:rsidP="00445D7F">
            <w:r>
              <w:t>Sí</w:t>
            </w:r>
          </w:p>
        </w:tc>
      </w:tr>
      <w:tr w:rsidR="004A6132" w:rsidTr="00445D7F">
        <w:tc>
          <w:tcPr>
            <w:tcW w:w="955" w:type="dxa"/>
          </w:tcPr>
          <w:p w:rsidR="00445D7F" w:rsidRDefault="004A6132" w:rsidP="00445D7F">
            <w:r>
              <w:t>clickBtnSubirDocumento</w:t>
            </w:r>
          </w:p>
        </w:tc>
        <w:tc>
          <w:tcPr>
            <w:tcW w:w="4994" w:type="dxa"/>
          </w:tcPr>
          <w:p w:rsidR="00445D7F" w:rsidRDefault="004A6132" w:rsidP="00445D7F">
            <w:r>
              <w:t>Abre FileChooser para agregar documento.</w:t>
            </w:r>
          </w:p>
        </w:tc>
        <w:tc>
          <w:tcPr>
            <w:tcW w:w="424" w:type="dxa"/>
          </w:tcPr>
          <w:p w:rsidR="00445D7F" w:rsidRPr="00BE4559" w:rsidRDefault="00445D7F" w:rsidP="00445D7F">
            <w:r>
              <w:t>Sí</w:t>
            </w:r>
          </w:p>
        </w:tc>
        <w:tc>
          <w:tcPr>
            <w:tcW w:w="424" w:type="dxa"/>
          </w:tcPr>
          <w:p w:rsidR="00445D7F" w:rsidRDefault="00445D7F" w:rsidP="00445D7F">
            <w:r>
              <w:t>Sí</w:t>
            </w:r>
          </w:p>
        </w:tc>
        <w:tc>
          <w:tcPr>
            <w:tcW w:w="424" w:type="dxa"/>
          </w:tcPr>
          <w:p w:rsidR="00445D7F" w:rsidRPr="00BE4559" w:rsidRDefault="00445D7F" w:rsidP="00445D7F">
            <w:r>
              <w:t>Sí</w:t>
            </w:r>
          </w:p>
        </w:tc>
        <w:tc>
          <w:tcPr>
            <w:tcW w:w="431" w:type="dxa"/>
          </w:tcPr>
          <w:p w:rsidR="00445D7F" w:rsidRDefault="00445D7F" w:rsidP="00445D7F">
            <w:r>
              <w:t>Sí</w:t>
            </w:r>
          </w:p>
        </w:tc>
        <w:tc>
          <w:tcPr>
            <w:tcW w:w="424" w:type="dxa"/>
          </w:tcPr>
          <w:p w:rsidR="00445D7F" w:rsidRPr="00BE4559" w:rsidRDefault="00445D7F" w:rsidP="00445D7F">
            <w:r>
              <w:t>Sí</w:t>
            </w:r>
          </w:p>
        </w:tc>
        <w:tc>
          <w:tcPr>
            <w:tcW w:w="427" w:type="dxa"/>
          </w:tcPr>
          <w:p w:rsidR="00445D7F" w:rsidRDefault="00445D7F" w:rsidP="00445D7F">
            <w:r>
              <w:t>Sí</w:t>
            </w:r>
          </w:p>
        </w:tc>
        <w:tc>
          <w:tcPr>
            <w:tcW w:w="512" w:type="dxa"/>
          </w:tcPr>
          <w:p w:rsidR="00445D7F" w:rsidRPr="00BE4559" w:rsidRDefault="00445D7F" w:rsidP="00445D7F">
            <w:r>
              <w:t>Sí</w:t>
            </w:r>
          </w:p>
        </w:tc>
        <w:tc>
          <w:tcPr>
            <w:tcW w:w="512" w:type="dxa"/>
          </w:tcPr>
          <w:p w:rsidR="00445D7F" w:rsidRPr="00BE4559" w:rsidRDefault="00445D7F" w:rsidP="00445D7F">
            <w:r>
              <w:t>Sí</w:t>
            </w:r>
          </w:p>
        </w:tc>
      </w:tr>
      <w:tr w:rsidR="004A6132" w:rsidTr="00445D7F">
        <w:tc>
          <w:tcPr>
            <w:tcW w:w="955" w:type="dxa"/>
          </w:tcPr>
          <w:p w:rsidR="00445D7F" w:rsidRDefault="004A6132" w:rsidP="00445D7F">
            <w:r>
              <w:t>clicBtIniciarSesion</w:t>
            </w:r>
          </w:p>
        </w:tc>
        <w:tc>
          <w:tcPr>
            <w:tcW w:w="4994" w:type="dxa"/>
          </w:tcPr>
          <w:p w:rsidR="00445D7F" w:rsidRDefault="004A6132" w:rsidP="00445D7F">
            <w:r>
              <w:t>Evalua el usuario para iniciar secion.</w:t>
            </w:r>
          </w:p>
        </w:tc>
        <w:tc>
          <w:tcPr>
            <w:tcW w:w="424" w:type="dxa"/>
          </w:tcPr>
          <w:p w:rsidR="00445D7F" w:rsidRDefault="00445D7F" w:rsidP="00445D7F">
            <w:r>
              <w:t>Sí</w:t>
            </w:r>
          </w:p>
        </w:tc>
        <w:tc>
          <w:tcPr>
            <w:tcW w:w="424" w:type="dxa"/>
          </w:tcPr>
          <w:p w:rsidR="00445D7F" w:rsidRDefault="00445D7F" w:rsidP="00445D7F">
            <w:r>
              <w:t>Sí</w:t>
            </w:r>
          </w:p>
        </w:tc>
        <w:tc>
          <w:tcPr>
            <w:tcW w:w="424" w:type="dxa"/>
          </w:tcPr>
          <w:p w:rsidR="00445D7F" w:rsidRDefault="00445D7F" w:rsidP="00445D7F">
            <w:r>
              <w:t>Sí</w:t>
            </w:r>
          </w:p>
        </w:tc>
        <w:tc>
          <w:tcPr>
            <w:tcW w:w="431" w:type="dxa"/>
          </w:tcPr>
          <w:p w:rsidR="00445D7F" w:rsidRDefault="00445D7F" w:rsidP="00445D7F">
            <w:r>
              <w:t>Sí</w:t>
            </w:r>
          </w:p>
        </w:tc>
        <w:tc>
          <w:tcPr>
            <w:tcW w:w="424" w:type="dxa"/>
          </w:tcPr>
          <w:p w:rsidR="00445D7F" w:rsidRDefault="00445D7F" w:rsidP="00445D7F">
            <w:r>
              <w:t>Sí</w:t>
            </w:r>
          </w:p>
        </w:tc>
        <w:tc>
          <w:tcPr>
            <w:tcW w:w="427" w:type="dxa"/>
          </w:tcPr>
          <w:p w:rsidR="00445D7F" w:rsidRDefault="00445D7F" w:rsidP="00445D7F">
            <w:r>
              <w:t>Sí</w:t>
            </w:r>
          </w:p>
        </w:tc>
        <w:tc>
          <w:tcPr>
            <w:tcW w:w="512" w:type="dxa"/>
          </w:tcPr>
          <w:p w:rsidR="00445D7F" w:rsidRDefault="00445D7F" w:rsidP="00445D7F">
            <w:r>
              <w:t>Sí</w:t>
            </w:r>
          </w:p>
        </w:tc>
        <w:tc>
          <w:tcPr>
            <w:tcW w:w="512" w:type="dxa"/>
          </w:tcPr>
          <w:p w:rsidR="00445D7F" w:rsidRDefault="00445D7F" w:rsidP="00445D7F">
            <w:r>
              <w:t>Sí</w:t>
            </w:r>
          </w:p>
        </w:tc>
      </w:tr>
      <w:tr w:rsidR="004A6132" w:rsidTr="00445D7F">
        <w:tc>
          <w:tcPr>
            <w:tcW w:w="955" w:type="dxa"/>
          </w:tcPr>
          <w:p w:rsidR="00445D7F" w:rsidRDefault="004A6132" w:rsidP="00445D7F">
            <w:r>
              <w:t>ConexionBD</w:t>
            </w:r>
          </w:p>
        </w:tc>
        <w:tc>
          <w:tcPr>
            <w:tcW w:w="4994" w:type="dxa"/>
          </w:tcPr>
          <w:p w:rsidR="00445D7F" w:rsidRDefault="004A6132" w:rsidP="00445D7F">
            <w:r>
              <w:t>Inicia conexión con base de datos.</w:t>
            </w:r>
          </w:p>
        </w:tc>
        <w:tc>
          <w:tcPr>
            <w:tcW w:w="424" w:type="dxa"/>
          </w:tcPr>
          <w:p w:rsidR="00445D7F" w:rsidRDefault="00445D7F" w:rsidP="00445D7F">
            <w:r>
              <w:t>Sí</w:t>
            </w:r>
          </w:p>
        </w:tc>
        <w:tc>
          <w:tcPr>
            <w:tcW w:w="424" w:type="dxa"/>
          </w:tcPr>
          <w:p w:rsidR="00445D7F" w:rsidRDefault="00445D7F" w:rsidP="00445D7F">
            <w:r>
              <w:t>Sí</w:t>
            </w:r>
          </w:p>
        </w:tc>
        <w:tc>
          <w:tcPr>
            <w:tcW w:w="424" w:type="dxa"/>
          </w:tcPr>
          <w:p w:rsidR="00445D7F" w:rsidRDefault="00445D7F" w:rsidP="00445D7F">
            <w:r>
              <w:t>Sí</w:t>
            </w:r>
          </w:p>
        </w:tc>
        <w:tc>
          <w:tcPr>
            <w:tcW w:w="431" w:type="dxa"/>
          </w:tcPr>
          <w:p w:rsidR="00445D7F" w:rsidRDefault="00445D7F" w:rsidP="00445D7F">
            <w:r>
              <w:t>Sí</w:t>
            </w:r>
          </w:p>
        </w:tc>
        <w:tc>
          <w:tcPr>
            <w:tcW w:w="424" w:type="dxa"/>
          </w:tcPr>
          <w:p w:rsidR="00445D7F" w:rsidRDefault="00445D7F" w:rsidP="00445D7F">
            <w:r>
              <w:t>Sí</w:t>
            </w:r>
          </w:p>
        </w:tc>
        <w:tc>
          <w:tcPr>
            <w:tcW w:w="427" w:type="dxa"/>
          </w:tcPr>
          <w:p w:rsidR="00445D7F" w:rsidRDefault="00445D7F" w:rsidP="00445D7F">
            <w:r>
              <w:t>Sí</w:t>
            </w:r>
          </w:p>
        </w:tc>
        <w:tc>
          <w:tcPr>
            <w:tcW w:w="512" w:type="dxa"/>
          </w:tcPr>
          <w:p w:rsidR="00445D7F" w:rsidRDefault="00445D7F" w:rsidP="00445D7F">
            <w:r>
              <w:t>Sí</w:t>
            </w:r>
          </w:p>
        </w:tc>
        <w:tc>
          <w:tcPr>
            <w:tcW w:w="512" w:type="dxa"/>
          </w:tcPr>
          <w:p w:rsidR="00445D7F" w:rsidRDefault="00445D7F" w:rsidP="00445D7F">
            <w:r>
              <w:t>Sí</w:t>
            </w:r>
          </w:p>
        </w:tc>
      </w:tr>
      <w:tr w:rsidR="004A6132" w:rsidTr="00445D7F">
        <w:tc>
          <w:tcPr>
            <w:tcW w:w="955" w:type="dxa"/>
          </w:tcPr>
          <w:p w:rsidR="00445D7F" w:rsidRDefault="004A6132" w:rsidP="00445D7F">
            <w:r>
              <w:t>Estudiante</w:t>
            </w:r>
          </w:p>
        </w:tc>
        <w:tc>
          <w:tcPr>
            <w:tcW w:w="4994" w:type="dxa"/>
          </w:tcPr>
          <w:p w:rsidR="00445D7F" w:rsidRDefault="004A6132" w:rsidP="00445D7F">
            <w:r>
              <w:t>Crea objetos ESTUDIANTE con sus datos asociados.</w:t>
            </w:r>
          </w:p>
        </w:tc>
        <w:tc>
          <w:tcPr>
            <w:tcW w:w="424" w:type="dxa"/>
          </w:tcPr>
          <w:p w:rsidR="00445D7F" w:rsidRDefault="00445D7F" w:rsidP="00445D7F">
            <w:r>
              <w:t>Sí</w:t>
            </w:r>
          </w:p>
        </w:tc>
        <w:tc>
          <w:tcPr>
            <w:tcW w:w="424" w:type="dxa"/>
          </w:tcPr>
          <w:p w:rsidR="00445D7F" w:rsidRDefault="00445D7F" w:rsidP="00445D7F">
            <w:r>
              <w:t>Sí</w:t>
            </w:r>
          </w:p>
        </w:tc>
        <w:tc>
          <w:tcPr>
            <w:tcW w:w="424" w:type="dxa"/>
          </w:tcPr>
          <w:p w:rsidR="00445D7F" w:rsidRDefault="00445D7F" w:rsidP="00445D7F">
            <w:r>
              <w:t>Sí</w:t>
            </w:r>
          </w:p>
        </w:tc>
        <w:tc>
          <w:tcPr>
            <w:tcW w:w="431" w:type="dxa"/>
          </w:tcPr>
          <w:p w:rsidR="00445D7F" w:rsidRDefault="00445D7F" w:rsidP="00445D7F">
            <w:r>
              <w:t>Sí</w:t>
            </w:r>
          </w:p>
        </w:tc>
        <w:tc>
          <w:tcPr>
            <w:tcW w:w="424" w:type="dxa"/>
          </w:tcPr>
          <w:p w:rsidR="00445D7F" w:rsidRDefault="00445D7F" w:rsidP="00445D7F">
            <w:r>
              <w:t>Sí</w:t>
            </w:r>
          </w:p>
        </w:tc>
        <w:tc>
          <w:tcPr>
            <w:tcW w:w="427" w:type="dxa"/>
          </w:tcPr>
          <w:p w:rsidR="00445D7F" w:rsidRDefault="00445D7F" w:rsidP="00445D7F">
            <w:r>
              <w:t>Sí</w:t>
            </w:r>
          </w:p>
        </w:tc>
        <w:tc>
          <w:tcPr>
            <w:tcW w:w="512" w:type="dxa"/>
          </w:tcPr>
          <w:p w:rsidR="00445D7F" w:rsidRDefault="00445D7F" w:rsidP="00445D7F">
            <w:r>
              <w:t>Sí</w:t>
            </w:r>
          </w:p>
        </w:tc>
        <w:tc>
          <w:tcPr>
            <w:tcW w:w="512" w:type="dxa"/>
          </w:tcPr>
          <w:p w:rsidR="00445D7F" w:rsidRDefault="00445D7F" w:rsidP="00445D7F">
            <w:r>
              <w:t>Sí</w:t>
            </w:r>
          </w:p>
        </w:tc>
      </w:tr>
      <w:tr w:rsidR="004A6132" w:rsidTr="00445D7F">
        <w:tc>
          <w:tcPr>
            <w:tcW w:w="955" w:type="dxa"/>
          </w:tcPr>
          <w:p w:rsidR="00445D7F" w:rsidRDefault="00DD1B1D" w:rsidP="00445D7F">
            <w:r>
              <w:t>responsableProyecto</w:t>
            </w:r>
          </w:p>
        </w:tc>
        <w:tc>
          <w:tcPr>
            <w:tcW w:w="4994" w:type="dxa"/>
          </w:tcPr>
          <w:p w:rsidR="00445D7F" w:rsidRDefault="00DD1B1D" w:rsidP="00445D7F">
            <w:r>
              <w:t>Crea al responsable del proyecto con datos correspondientes.</w:t>
            </w:r>
          </w:p>
        </w:tc>
        <w:tc>
          <w:tcPr>
            <w:tcW w:w="424" w:type="dxa"/>
          </w:tcPr>
          <w:p w:rsidR="00445D7F" w:rsidRDefault="00445D7F" w:rsidP="00445D7F">
            <w:r>
              <w:t>Sí</w:t>
            </w:r>
          </w:p>
        </w:tc>
        <w:tc>
          <w:tcPr>
            <w:tcW w:w="424" w:type="dxa"/>
          </w:tcPr>
          <w:p w:rsidR="00445D7F" w:rsidRDefault="00445D7F" w:rsidP="00445D7F">
            <w:r>
              <w:t>Sí</w:t>
            </w:r>
          </w:p>
        </w:tc>
        <w:tc>
          <w:tcPr>
            <w:tcW w:w="424" w:type="dxa"/>
          </w:tcPr>
          <w:p w:rsidR="00445D7F" w:rsidRDefault="00445D7F" w:rsidP="00445D7F">
            <w:r>
              <w:t>Sí</w:t>
            </w:r>
          </w:p>
        </w:tc>
        <w:tc>
          <w:tcPr>
            <w:tcW w:w="431" w:type="dxa"/>
          </w:tcPr>
          <w:p w:rsidR="00445D7F" w:rsidRDefault="00445D7F" w:rsidP="00445D7F">
            <w:r>
              <w:t>Sí</w:t>
            </w:r>
          </w:p>
        </w:tc>
        <w:tc>
          <w:tcPr>
            <w:tcW w:w="424" w:type="dxa"/>
          </w:tcPr>
          <w:p w:rsidR="00445D7F" w:rsidRDefault="00445D7F" w:rsidP="00445D7F">
            <w:r>
              <w:t>Sí</w:t>
            </w:r>
          </w:p>
        </w:tc>
        <w:tc>
          <w:tcPr>
            <w:tcW w:w="427" w:type="dxa"/>
          </w:tcPr>
          <w:p w:rsidR="00445D7F" w:rsidRDefault="00445D7F" w:rsidP="00445D7F">
            <w:r>
              <w:t>Sí</w:t>
            </w:r>
          </w:p>
        </w:tc>
        <w:tc>
          <w:tcPr>
            <w:tcW w:w="512" w:type="dxa"/>
          </w:tcPr>
          <w:p w:rsidR="00445D7F" w:rsidRDefault="00445D7F" w:rsidP="00445D7F">
            <w:r>
              <w:t>Sí</w:t>
            </w:r>
          </w:p>
        </w:tc>
        <w:tc>
          <w:tcPr>
            <w:tcW w:w="512" w:type="dxa"/>
          </w:tcPr>
          <w:p w:rsidR="00445D7F" w:rsidRDefault="00445D7F" w:rsidP="00445D7F">
            <w:r>
              <w:t>Sí</w:t>
            </w:r>
          </w:p>
        </w:tc>
      </w:tr>
      <w:tr w:rsidR="004A6132" w:rsidTr="00445D7F">
        <w:tc>
          <w:tcPr>
            <w:tcW w:w="955" w:type="dxa"/>
          </w:tcPr>
          <w:p w:rsidR="00445D7F" w:rsidRDefault="00DD1B1D" w:rsidP="00445D7F">
            <w:r>
              <w:t>mostrarVentana</w:t>
            </w:r>
          </w:p>
        </w:tc>
        <w:tc>
          <w:tcPr>
            <w:tcW w:w="4994" w:type="dxa"/>
          </w:tcPr>
          <w:p w:rsidR="00445D7F" w:rsidRDefault="00DD1B1D" w:rsidP="00445D7F">
            <w:r>
              <w:t xml:space="preserve">Muestra una ventana. </w:t>
            </w:r>
          </w:p>
        </w:tc>
        <w:tc>
          <w:tcPr>
            <w:tcW w:w="424" w:type="dxa"/>
          </w:tcPr>
          <w:p w:rsidR="00445D7F" w:rsidRDefault="00445D7F" w:rsidP="00445D7F">
            <w:r>
              <w:t>Sí</w:t>
            </w:r>
          </w:p>
        </w:tc>
        <w:tc>
          <w:tcPr>
            <w:tcW w:w="424" w:type="dxa"/>
          </w:tcPr>
          <w:p w:rsidR="00445D7F" w:rsidRDefault="00445D7F" w:rsidP="00445D7F">
            <w:r>
              <w:t>Sí</w:t>
            </w:r>
          </w:p>
        </w:tc>
        <w:tc>
          <w:tcPr>
            <w:tcW w:w="424" w:type="dxa"/>
          </w:tcPr>
          <w:p w:rsidR="00445D7F" w:rsidRDefault="00445D7F" w:rsidP="00445D7F">
            <w:r>
              <w:t>Sí</w:t>
            </w:r>
          </w:p>
        </w:tc>
        <w:tc>
          <w:tcPr>
            <w:tcW w:w="431" w:type="dxa"/>
          </w:tcPr>
          <w:p w:rsidR="00445D7F" w:rsidRDefault="00445D7F" w:rsidP="00445D7F">
            <w:r>
              <w:t>Sí</w:t>
            </w:r>
          </w:p>
        </w:tc>
        <w:tc>
          <w:tcPr>
            <w:tcW w:w="424" w:type="dxa"/>
          </w:tcPr>
          <w:p w:rsidR="00445D7F" w:rsidRDefault="00445D7F" w:rsidP="00445D7F">
            <w:r>
              <w:t>Sí</w:t>
            </w:r>
          </w:p>
        </w:tc>
        <w:tc>
          <w:tcPr>
            <w:tcW w:w="427" w:type="dxa"/>
          </w:tcPr>
          <w:p w:rsidR="00445D7F" w:rsidRDefault="00445D7F" w:rsidP="00445D7F">
            <w:r>
              <w:t>Sí</w:t>
            </w:r>
          </w:p>
        </w:tc>
        <w:tc>
          <w:tcPr>
            <w:tcW w:w="512" w:type="dxa"/>
          </w:tcPr>
          <w:p w:rsidR="00445D7F" w:rsidRDefault="00445D7F" w:rsidP="00445D7F">
            <w:r>
              <w:t>Sí</w:t>
            </w:r>
          </w:p>
        </w:tc>
        <w:tc>
          <w:tcPr>
            <w:tcW w:w="512" w:type="dxa"/>
          </w:tcPr>
          <w:p w:rsidR="00445D7F" w:rsidRDefault="00445D7F" w:rsidP="00445D7F">
            <w:r>
              <w:t>Sí</w:t>
            </w:r>
          </w:p>
        </w:tc>
      </w:tr>
    </w:tbl>
    <w:p w:rsidR="00BE4559" w:rsidRDefault="00665306" w:rsidP="00BE4559">
      <w:pPr>
        <w:pStyle w:val="Prrafodelista"/>
        <w:numPr>
          <w:ilvl w:val="0"/>
          <w:numId w:val="7"/>
        </w:numPr>
        <w:spacing w:after="0" w:line="240" w:lineRule="auto"/>
        <w:rPr>
          <w:rFonts w:eastAsia="Times New Roman" w:cs="Arial"/>
          <w:color w:val="000033"/>
          <w:sz w:val="21"/>
          <w:szCs w:val="21"/>
          <w:lang w:eastAsia="es-MX"/>
        </w:rPr>
      </w:pPr>
      <w:r w:rsidRPr="00BE4559">
        <w:rPr>
          <w:rFonts w:eastAsia="Times New Roman" w:cs="Arial"/>
          <w:color w:val="000033"/>
          <w:sz w:val="21"/>
          <w:szCs w:val="21"/>
          <w:lang w:eastAsia="es-MX"/>
        </w:rPr>
        <w:t>¿Existen razones suf</w:t>
      </w:r>
      <w:r w:rsidR="00BE4559">
        <w:rPr>
          <w:rFonts w:eastAsia="Times New Roman" w:cs="Arial"/>
          <w:color w:val="000033"/>
          <w:sz w:val="21"/>
          <w:szCs w:val="21"/>
          <w:lang w:eastAsia="es-MX"/>
        </w:rPr>
        <w:t>icientes para crear el método?</w:t>
      </w:r>
    </w:p>
    <w:p w:rsidR="00BE4559" w:rsidRDefault="00665306" w:rsidP="00BE4559">
      <w:pPr>
        <w:pStyle w:val="Prrafodelista"/>
        <w:numPr>
          <w:ilvl w:val="0"/>
          <w:numId w:val="7"/>
        </w:numPr>
        <w:spacing w:after="0" w:line="240" w:lineRule="auto"/>
        <w:rPr>
          <w:rFonts w:eastAsia="Times New Roman" w:cs="Arial"/>
          <w:color w:val="000033"/>
          <w:sz w:val="21"/>
          <w:szCs w:val="21"/>
          <w:lang w:eastAsia="es-MX"/>
        </w:rPr>
      </w:pPr>
      <w:r w:rsidRPr="00BE4559">
        <w:rPr>
          <w:rFonts w:eastAsia="Times New Roman" w:cs="Arial"/>
          <w:color w:val="000033"/>
          <w:sz w:val="21"/>
          <w:szCs w:val="21"/>
          <w:lang w:eastAsia="es-MX"/>
        </w:rPr>
        <w:t xml:space="preserve">¿El nombre </w:t>
      </w:r>
      <w:r w:rsidR="009B4B02">
        <w:rPr>
          <w:rFonts w:eastAsia="Times New Roman" w:cs="Arial"/>
          <w:color w:val="000033"/>
          <w:sz w:val="21"/>
          <w:szCs w:val="21"/>
          <w:lang w:eastAsia="es-MX"/>
        </w:rPr>
        <w:t xml:space="preserve">y la función del </w:t>
      </w:r>
      <w:r w:rsidR="00DD1B1D">
        <w:rPr>
          <w:rFonts w:eastAsia="Times New Roman" w:cs="Arial"/>
          <w:color w:val="000033"/>
          <w:sz w:val="21"/>
          <w:szCs w:val="21"/>
          <w:lang w:eastAsia="es-MX"/>
        </w:rPr>
        <w:t>método</w:t>
      </w:r>
      <w:r w:rsidR="009B4B02">
        <w:rPr>
          <w:rFonts w:eastAsia="Times New Roman" w:cs="Arial"/>
          <w:color w:val="000033"/>
          <w:sz w:val="21"/>
          <w:szCs w:val="21"/>
          <w:lang w:eastAsia="es-MX"/>
        </w:rPr>
        <w:t xml:space="preserve"> son claros</w:t>
      </w:r>
      <w:r w:rsidR="00BE4559">
        <w:rPr>
          <w:rFonts w:eastAsia="Times New Roman" w:cs="Arial"/>
          <w:color w:val="000033"/>
          <w:sz w:val="21"/>
          <w:szCs w:val="21"/>
          <w:lang w:eastAsia="es-MX"/>
        </w:rPr>
        <w:t>? </w:t>
      </w:r>
    </w:p>
    <w:p w:rsidR="00BE4559" w:rsidRDefault="00665306" w:rsidP="00BE4559">
      <w:pPr>
        <w:pStyle w:val="Prrafodelista"/>
        <w:numPr>
          <w:ilvl w:val="0"/>
          <w:numId w:val="7"/>
        </w:numPr>
        <w:spacing w:after="0" w:line="240" w:lineRule="auto"/>
        <w:rPr>
          <w:rFonts w:eastAsia="Times New Roman" w:cs="Arial"/>
          <w:color w:val="000033"/>
          <w:sz w:val="21"/>
          <w:szCs w:val="21"/>
          <w:lang w:eastAsia="es-MX"/>
        </w:rPr>
      </w:pPr>
      <w:r w:rsidRPr="00BE4559">
        <w:rPr>
          <w:rFonts w:eastAsia="Times New Roman" w:cs="Arial"/>
          <w:color w:val="000033"/>
          <w:sz w:val="21"/>
          <w:szCs w:val="21"/>
          <w:lang w:eastAsia="es-MX"/>
        </w:rPr>
        <w:t>¿</w:t>
      </w:r>
      <w:r w:rsidR="00445D7F">
        <w:rPr>
          <w:rFonts w:eastAsia="Times New Roman" w:cs="Arial"/>
          <w:color w:val="000033"/>
          <w:sz w:val="21"/>
          <w:szCs w:val="21"/>
          <w:lang w:eastAsia="es-MX"/>
        </w:rPr>
        <w:t xml:space="preserve">Se aplica la alta </w:t>
      </w:r>
      <w:r w:rsidR="00DD1B1D">
        <w:rPr>
          <w:rFonts w:eastAsia="Times New Roman" w:cs="Arial"/>
          <w:color w:val="000033"/>
          <w:sz w:val="21"/>
          <w:szCs w:val="21"/>
          <w:lang w:eastAsia="es-MX"/>
        </w:rPr>
        <w:t>cohesión</w:t>
      </w:r>
      <w:r w:rsidR="00445D7F">
        <w:rPr>
          <w:rFonts w:eastAsia="Times New Roman" w:cs="Arial"/>
          <w:color w:val="000033"/>
          <w:sz w:val="21"/>
          <w:szCs w:val="21"/>
          <w:lang w:eastAsia="es-MX"/>
        </w:rPr>
        <w:t xml:space="preserve"> y bajo acoplamiento?</w:t>
      </w:r>
    </w:p>
    <w:p w:rsidR="00445D7F" w:rsidRDefault="00445D7F" w:rsidP="00BE4559">
      <w:pPr>
        <w:pStyle w:val="Prrafodelista"/>
        <w:numPr>
          <w:ilvl w:val="0"/>
          <w:numId w:val="7"/>
        </w:numPr>
        <w:spacing w:after="0" w:line="240" w:lineRule="auto"/>
        <w:rPr>
          <w:rFonts w:eastAsia="Times New Roman" w:cs="Arial"/>
          <w:color w:val="000033"/>
          <w:sz w:val="21"/>
          <w:szCs w:val="21"/>
          <w:lang w:eastAsia="es-MX"/>
        </w:rPr>
      </w:pPr>
      <w:r>
        <w:rPr>
          <w:rFonts w:eastAsia="Times New Roman" w:cs="Arial"/>
          <w:color w:val="000033"/>
          <w:sz w:val="21"/>
          <w:szCs w:val="21"/>
          <w:lang w:eastAsia="es-MX"/>
        </w:rPr>
        <w:t xml:space="preserve">¿Se </w:t>
      </w:r>
      <w:r w:rsidR="00DD1B1D">
        <w:rPr>
          <w:rFonts w:eastAsia="Times New Roman" w:cs="Arial"/>
          <w:color w:val="000033"/>
          <w:sz w:val="21"/>
          <w:szCs w:val="21"/>
          <w:lang w:eastAsia="es-MX"/>
        </w:rPr>
        <w:t>programó</w:t>
      </w:r>
      <w:r>
        <w:rPr>
          <w:rFonts w:eastAsia="Times New Roman" w:cs="Arial"/>
          <w:color w:val="000033"/>
          <w:sz w:val="21"/>
          <w:szCs w:val="21"/>
          <w:lang w:eastAsia="es-MX"/>
        </w:rPr>
        <w:t xml:space="preserve"> para el </w:t>
      </w:r>
      <w:r w:rsidR="00DD1B1D">
        <w:rPr>
          <w:rFonts w:eastAsia="Times New Roman" w:cs="Arial"/>
          <w:color w:val="000033"/>
          <w:sz w:val="21"/>
          <w:szCs w:val="21"/>
          <w:lang w:eastAsia="es-MX"/>
        </w:rPr>
        <w:t>reusó</w:t>
      </w:r>
      <w:r>
        <w:rPr>
          <w:rFonts w:eastAsia="Times New Roman" w:cs="Arial"/>
          <w:color w:val="000033"/>
          <w:sz w:val="21"/>
          <w:szCs w:val="21"/>
          <w:lang w:eastAsia="es-MX"/>
        </w:rPr>
        <w:t>?</w:t>
      </w:r>
    </w:p>
    <w:p w:rsidR="00BE4559" w:rsidRDefault="00665306" w:rsidP="00BE4559">
      <w:pPr>
        <w:pStyle w:val="Prrafodelista"/>
        <w:numPr>
          <w:ilvl w:val="0"/>
          <w:numId w:val="7"/>
        </w:numPr>
        <w:spacing w:after="0" w:line="240" w:lineRule="auto"/>
        <w:rPr>
          <w:rFonts w:eastAsia="Times New Roman" w:cs="Arial"/>
          <w:color w:val="000033"/>
          <w:sz w:val="21"/>
          <w:szCs w:val="21"/>
          <w:lang w:eastAsia="es-MX"/>
        </w:rPr>
      </w:pPr>
      <w:r w:rsidRPr="00BE4559">
        <w:rPr>
          <w:rFonts w:eastAsia="Times New Roman" w:cs="Arial"/>
          <w:color w:val="000033"/>
          <w:sz w:val="21"/>
          <w:szCs w:val="21"/>
          <w:lang w:eastAsia="es-MX"/>
        </w:rPr>
        <w:t>¿La lista</w:t>
      </w:r>
      <w:r w:rsidR="00BE4559">
        <w:rPr>
          <w:rFonts w:eastAsia="Times New Roman" w:cs="Arial"/>
          <w:color w:val="000033"/>
          <w:sz w:val="21"/>
          <w:szCs w:val="21"/>
          <w:lang w:eastAsia="es-MX"/>
        </w:rPr>
        <w:t xml:space="preserve"> de parámetros es consistente?</w:t>
      </w:r>
    </w:p>
    <w:p w:rsidR="00BE4559" w:rsidRDefault="00665306" w:rsidP="00BE4559">
      <w:pPr>
        <w:pStyle w:val="Prrafodelista"/>
        <w:numPr>
          <w:ilvl w:val="0"/>
          <w:numId w:val="7"/>
        </w:numPr>
        <w:spacing w:after="0" w:line="240" w:lineRule="auto"/>
        <w:rPr>
          <w:rFonts w:eastAsia="Times New Roman" w:cs="Arial"/>
          <w:color w:val="000033"/>
          <w:sz w:val="21"/>
          <w:szCs w:val="21"/>
          <w:lang w:eastAsia="es-MX"/>
        </w:rPr>
      </w:pPr>
      <w:r w:rsidRPr="00BE4559">
        <w:rPr>
          <w:rFonts w:eastAsia="Times New Roman" w:cs="Arial"/>
          <w:color w:val="000033"/>
          <w:sz w:val="21"/>
          <w:szCs w:val="21"/>
          <w:lang w:eastAsia="es-MX"/>
        </w:rPr>
        <w:t>¿Los parámetro</w:t>
      </w:r>
      <w:r w:rsidR="00BE4559">
        <w:rPr>
          <w:rFonts w:eastAsia="Times New Roman" w:cs="Arial"/>
          <w:color w:val="000033"/>
          <w:sz w:val="21"/>
          <w:szCs w:val="21"/>
          <w:lang w:eastAsia="es-MX"/>
        </w:rPr>
        <w:t>s siguen un orden específico? </w:t>
      </w:r>
    </w:p>
    <w:p w:rsidR="00BE4559" w:rsidRDefault="00665306" w:rsidP="00BE4559">
      <w:pPr>
        <w:pStyle w:val="Prrafodelista"/>
        <w:numPr>
          <w:ilvl w:val="0"/>
          <w:numId w:val="7"/>
        </w:numPr>
        <w:spacing w:after="0" w:line="240" w:lineRule="auto"/>
        <w:rPr>
          <w:rFonts w:eastAsia="Times New Roman" w:cs="Arial"/>
          <w:color w:val="000033"/>
          <w:sz w:val="21"/>
          <w:szCs w:val="21"/>
          <w:lang w:eastAsia="es-MX"/>
        </w:rPr>
      </w:pPr>
      <w:r w:rsidRPr="00BE4559">
        <w:rPr>
          <w:rFonts w:eastAsia="Times New Roman" w:cs="Arial"/>
          <w:color w:val="000033"/>
          <w:sz w:val="21"/>
          <w:szCs w:val="21"/>
          <w:lang w:eastAsia="es-MX"/>
        </w:rPr>
        <w:t>¿To</w:t>
      </w:r>
      <w:r w:rsidR="00BE4559">
        <w:rPr>
          <w:rFonts w:eastAsia="Times New Roman" w:cs="Arial"/>
          <w:color w:val="000033"/>
          <w:sz w:val="21"/>
          <w:szCs w:val="21"/>
          <w:lang w:eastAsia="es-MX"/>
        </w:rPr>
        <w:t>dos los parámetros son usados?</w:t>
      </w:r>
    </w:p>
    <w:p w:rsidR="00445D7F" w:rsidRDefault="00665306" w:rsidP="00BE4559">
      <w:pPr>
        <w:pStyle w:val="Prrafodelista"/>
        <w:numPr>
          <w:ilvl w:val="0"/>
          <w:numId w:val="7"/>
        </w:numPr>
        <w:spacing w:after="0" w:line="240" w:lineRule="auto"/>
        <w:rPr>
          <w:rFonts w:eastAsia="Times New Roman" w:cs="Arial"/>
          <w:color w:val="000033"/>
          <w:sz w:val="21"/>
          <w:szCs w:val="21"/>
          <w:lang w:eastAsia="es-MX"/>
        </w:rPr>
      </w:pPr>
      <w:r w:rsidRPr="00BE4559">
        <w:rPr>
          <w:rFonts w:eastAsia="Times New Roman" w:cs="Arial"/>
          <w:color w:val="000033"/>
          <w:sz w:val="21"/>
          <w:szCs w:val="21"/>
          <w:lang w:eastAsia="es-MX"/>
        </w:rPr>
        <w:t>¿Los métodos que regresan valores, se aseguran que sean valores válidos?</w:t>
      </w:r>
    </w:p>
    <w:p w:rsidR="00445D7F" w:rsidRDefault="00445D7F" w:rsidP="00445D7F">
      <w:pPr>
        <w:spacing w:after="0" w:line="240" w:lineRule="auto"/>
        <w:ind w:left="420"/>
        <w:rPr>
          <w:rFonts w:eastAsia="Times New Roman" w:cs="Arial"/>
          <w:color w:val="000033"/>
          <w:sz w:val="21"/>
          <w:szCs w:val="21"/>
          <w:lang w:eastAsia="es-MX"/>
        </w:rPr>
      </w:pPr>
    </w:p>
    <w:tbl>
      <w:tblPr>
        <w:tblStyle w:val="Tablaconcuadrcula"/>
        <w:tblW w:w="8882" w:type="dxa"/>
        <w:tblInd w:w="-289" w:type="dxa"/>
        <w:tblLook w:val="04A0" w:firstRow="1" w:lastRow="0" w:firstColumn="1" w:lastColumn="0" w:noHBand="0" w:noVBand="1"/>
      </w:tblPr>
      <w:tblGrid>
        <w:gridCol w:w="2978"/>
        <w:gridCol w:w="3357"/>
        <w:gridCol w:w="424"/>
        <w:gridCol w:w="424"/>
        <w:gridCol w:w="424"/>
        <w:gridCol w:w="426"/>
        <w:gridCol w:w="424"/>
        <w:gridCol w:w="425"/>
      </w:tblGrid>
      <w:tr w:rsidR="00DD1B1D" w:rsidTr="00783437">
        <w:tc>
          <w:tcPr>
            <w:tcW w:w="2978" w:type="dxa"/>
          </w:tcPr>
          <w:p w:rsidR="00DD1B1D" w:rsidRDefault="00DD1B1D" w:rsidP="00722370">
            <w:r>
              <w:t>Modulo</w:t>
            </w:r>
          </w:p>
        </w:tc>
        <w:tc>
          <w:tcPr>
            <w:tcW w:w="3357" w:type="dxa"/>
          </w:tcPr>
          <w:p w:rsidR="00DD1B1D" w:rsidRDefault="00DD1B1D" w:rsidP="00722370">
            <w:r>
              <w:t>Función</w:t>
            </w:r>
          </w:p>
        </w:tc>
        <w:tc>
          <w:tcPr>
            <w:tcW w:w="424" w:type="dxa"/>
          </w:tcPr>
          <w:p w:rsidR="00DD1B1D" w:rsidRDefault="00DD1B1D" w:rsidP="00722370">
            <w:r>
              <w:t>1</w:t>
            </w:r>
          </w:p>
        </w:tc>
        <w:tc>
          <w:tcPr>
            <w:tcW w:w="424" w:type="dxa"/>
          </w:tcPr>
          <w:p w:rsidR="00DD1B1D" w:rsidRDefault="00DD1B1D" w:rsidP="00722370">
            <w:r>
              <w:t>2</w:t>
            </w:r>
          </w:p>
        </w:tc>
        <w:tc>
          <w:tcPr>
            <w:tcW w:w="424" w:type="dxa"/>
          </w:tcPr>
          <w:p w:rsidR="00DD1B1D" w:rsidRDefault="00DD1B1D" w:rsidP="00722370">
            <w:r>
              <w:t>3</w:t>
            </w:r>
          </w:p>
        </w:tc>
        <w:tc>
          <w:tcPr>
            <w:tcW w:w="426" w:type="dxa"/>
          </w:tcPr>
          <w:p w:rsidR="00DD1B1D" w:rsidRDefault="00DD1B1D" w:rsidP="00722370">
            <w:r>
              <w:t>4</w:t>
            </w:r>
          </w:p>
        </w:tc>
        <w:tc>
          <w:tcPr>
            <w:tcW w:w="424" w:type="dxa"/>
          </w:tcPr>
          <w:p w:rsidR="00DD1B1D" w:rsidRDefault="00DD1B1D" w:rsidP="00722370">
            <w:r>
              <w:t>5</w:t>
            </w:r>
          </w:p>
        </w:tc>
        <w:tc>
          <w:tcPr>
            <w:tcW w:w="425" w:type="dxa"/>
          </w:tcPr>
          <w:p w:rsidR="00DD1B1D" w:rsidRDefault="00DD1B1D" w:rsidP="00722370">
            <w:r>
              <w:t>6</w:t>
            </w:r>
          </w:p>
        </w:tc>
      </w:tr>
      <w:tr w:rsidR="00DD1B1D" w:rsidTr="00783437">
        <w:tc>
          <w:tcPr>
            <w:tcW w:w="2978" w:type="dxa"/>
          </w:tcPr>
          <w:p w:rsidR="00DD1B1D" w:rsidRDefault="00DD1B1D" w:rsidP="00722370">
            <w:r>
              <w:t>InicioSesion</w:t>
            </w:r>
          </w:p>
        </w:tc>
        <w:tc>
          <w:tcPr>
            <w:tcW w:w="3357" w:type="dxa"/>
          </w:tcPr>
          <w:p w:rsidR="00DD1B1D" w:rsidRDefault="00DD1B1D" w:rsidP="00722370">
            <w:r>
              <w:t>Primer pantalla donde usuario inicia sesión.</w:t>
            </w:r>
          </w:p>
        </w:tc>
        <w:tc>
          <w:tcPr>
            <w:tcW w:w="424" w:type="dxa"/>
          </w:tcPr>
          <w:p w:rsidR="00DD1B1D" w:rsidRDefault="00DD1B1D" w:rsidP="00722370">
            <w:r>
              <w:t>Sí</w:t>
            </w:r>
          </w:p>
        </w:tc>
        <w:tc>
          <w:tcPr>
            <w:tcW w:w="424" w:type="dxa"/>
          </w:tcPr>
          <w:p w:rsidR="00DD1B1D" w:rsidRDefault="00DD1B1D" w:rsidP="00722370">
            <w:r>
              <w:t>Sí</w:t>
            </w:r>
          </w:p>
        </w:tc>
        <w:tc>
          <w:tcPr>
            <w:tcW w:w="424" w:type="dxa"/>
          </w:tcPr>
          <w:p w:rsidR="00DD1B1D" w:rsidRDefault="00DD1B1D" w:rsidP="00722370">
            <w:r>
              <w:t>Sí</w:t>
            </w:r>
          </w:p>
        </w:tc>
        <w:tc>
          <w:tcPr>
            <w:tcW w:w="426" w:type="dxa"/>
          </w:tcPr>
          <w:p w:rsidR="00DD1B1D" w:rsidRDefault="00DD1B1D" w:rsidP="00722370">
            <w:r>
              <w:t>Sí</w:t>
            </w:r>
          </w:p>
        </w:tc>
        <w:tc>
          <w:tcPr>
            <w:tcW w:w="424" w:type="dxa"/>
          </w:tcPr>
          <w:p w:rsidR="00DD1B1D" w:rsidRDefault="00DD1B1D" w:rsidP="00722370">
            <w:r>
              <w:t>Sí</w:t>
            </w:r>
          </w:p>
        </w:tc>
        <w:tc>
          <w:tcPr>
            <w:tcW w:w="425" w:type="dxa"/>
          </w:tcPr>
          <w:p w:rsidR="00DD1B1D" w:rsidRDefault="00DD1B1D" w:rsidP="00722370">
            <w:r>
              <w:t>Sí</w:t>
            </w:r>
          </w:p>
        </w:tc>
      </w:tr>
      <w:tr w:rsidR="00DD1B1D" w:rsidTr="00783437">
        <w:tc>
          <w:tcPr>
            <w:tcW w:w="2978" w:type="dxa"/>
          </w:tcPr>
          <w:p w:rsidR="00DD1B1D" w:rsidRDefault="00DD1B1D" w:rsidP="00722370">
            <w:r>
              <w:t>UnidadReceptora</w:t>
            </w:r>
          </w:p>
        </w:tc>
        <w:tc>
          <w:tcPr>
            <w:tcW w:w="3357" w:type="dxa"/>
          </w:tcPr>
          <w:p w:rsidR="00DD1B1D" w:rsidRDefault="00DD1B1D" w:rsidP="00722370">
            <w:r>
              <w:t>Crea y valida la unidad receptora.</w:t>
            </w:r>
          </w:p>
        </w:tc>
        <w:tc>
          <w:tcPr>
            <w:tcW w:w="424" w:type="dxa"/>
          </w:tcPr>
          <w:p w:rsidR="00DD1B1D" w:rsidRPr="00BE4559" w:rsidRDefault="00DD1B1D" w:rsidP="00722370">
            <w:r>
              <w:t>Sí</w:t>
            </w:r>
          </w:p>
        </w:tc>
        <w:tc>
          <w:tcPr>
            <w:tcW w:w="424" w:type="dxa"/>
          </w:tcPr>
          <w:p w:rsidR="00DD1B1D" w:rsidRDefault="00DD1B1D" w:rsidP="00722370">
            <w:r>
              <w:t>Sí</w:t>
            </w:r>
          </w:p>
        </w:tc>
        <w:tc>
          <w:tcPr>
            <w:tcW w:w="424" w:type="dxa"/>
          </w:tcPr>
          <w:p w:rsidR="00DD1B1D" w:rsidRPr="00BE4559" w:rsidRDefault="00DD1B1D" w:rsidP="00722370">
            <w:r>
              <w:t>Sí</w:t>
            </w:r>
          </w:p>
        </w:tc>
        <w:tc>
          <w:tcPr>
            <w:tcW w:w="426" w:type="dxa"/>
          </w:tcPr>
          <w:p w:rsidR="00DD1B1D" w:rsidRDefault="00DD1B1D" w:rsidP="00722370">
            <w:r>
              <w:t>Sí</w:t>
            </w:r>
          </w:p>
        </w:tc>
        <w:tc>
          <w:tcPr>
            <w:tcW w:w="424" w:type="dxa"/>
          </w:tcPr>
          <w:p w:rsidR="00DD1B1D" w:rsidRPr="00BE4559" w:rsidRDefault="00DD1B1D" w:rsidP="00722370">
            <w:r>
              <w:t>Sí</w:t>
            </w:r>
          </w:p>
        </w:tc>
        <w:tc>
          <w:tcPr>
            <w:tcW w:w="425" w:type="dxa"/>
          </w:tcPr>
          <w:p w:rsidR="00DD1B1D" w:rsidRDefault="00DD1B1D" w:rsidP="00722370">
            <w:r>
              <w:t>Sí</w:t>
            </w:r>
          </w:p>
        </w:tc>
      </w:tr>
      <w:tr w:rsidR="00DD1B1D" w:rsidTr="00783437">
        <w:tc>
          <w:tcPr>
            <w:tcW w:w="2978" w:type="dxa"/>
          </w:tcPr>
          <w:p w:rsidR="00DD1B1D" w:rsidRDefault="00783437" w:rsidP="00722370">
            <w:r>
              <w:t>Seguimiento</w:t>
            </w:r>
          </w:p>
        </w:tc>
        <w:tc>
          <w:tcPr>
            <w:tcW w:w="3357" w:type="dxa"/>
          </w:tcPr>
          <w:p w:rsidR="00DD1B1D" w:rsidRDefault="00783437" w:rsidP="00722370">
            <w:r>
              <w:t>Lleva un seguimiento de las horas del servicio social.</w:t>
            </w:r>
          </w:p>
        </w:tc>
        <w:tc>
          <w:tcPr>
            <w:tcW w:w="424" w:type="dxa"/>
          </w:tcPr>
          <w:p w:rsidR="00DD1B1D" w:rsidRDefault="00DD1B1D" w:rsidP="00722370">
            <w:r>
              <w:t>Sí</w:t>
            </w:r>
          </w:p>
        </w:tc>
        <w:tc>
          <w:tcPr>
            <w:tcW w:w="424" w:type="dxa"/>
          </w:tcPr>
          <w:p w:rsidR="00DD1B1D" w:rsidRDefault="00DD1B1D" w:rsidP="00722370">
            <w:r>
              <w:t>Sí</w:t>
            </w:r>
          </w:p>
        </w:tc>
        <w:tc>
          <w:tcPr>
            <w:tcW w:w="424" w:type="dxa"/>
          </w:tcPr>
          <w:p w:rsidR="00DD1B1D" w:rsidRDefault="00DD1B1D" w:rsidP="00722370">
            <w:r>
              <w:t>Sí</w:t>
            </w:r>
          </w:p>
        </w:tc>
        <w:tc>
          <w:tcPr>
            <w:tcW w:w="426" w:type="dxa"/>
          </w:tcPr>
          <w:p w:rsidR="00DD1B1D" w:rsidRDefault="00DD1B1D" w:rsidP="00722370">
            <w:r>
              <w:t>Sí</w:t>
            </w:r>
          </w:p>
        </w:tc>
        <w:tc>
          <w:tcPr>
            <w:tcW w:w="424" w:type="dxa"/>
          </w:tcPr>
          <w:p w:rsidR="00DD1B1D" w:rsidRDefault="00DD1B1D" w:rsidP="00722370">
            <w:r>
              <w:t>Sí</w:t>
            </w:r>
          </w:p>
        </w:tc>
        <w:tc>
          <w:tcPr>
            <w:tcW w:w="425" w:type="dxa"/>
          </w:tcPr>
          <w:p w:rsidR="00DD1B1D" w:rsidRDefault="00DD1B1D" w:rsidP="00722370">
            <w:r>
              <w:t>Sí</w:t>
            </w:r>
          </w:p>
        </w:tc>
      </w:tr>
      <w:tr w:rsidR="00DD1B1D" w:rsidTr="00783437">
        <w:tc>
          <w:tcPr>
            <w:tcW w:w="2978" w:type="dxa"/>
          </w:tcPr>
          <w:p w:rsidR="00DD1B1D" w:rsidRDefault="00783437" w:rsidP="00722370">
            <w:r>
              <w:t>MenuPrincipalController</w:t>
            </w:r>
          </w:p>
        </w:tc>
        <w:tc>
          <w:tcPr>
            <w:tcW w:w="3357" w:type="dxa"/>
          </w:tcPr>
          <w:p w:rsidR="00DD1B1D" w:rsidRDefault="00783437" w:rsidP="00722370">
            <w:r>
              <w:t>Manejador del menú principal. Llama a otros modulos.</w:t>
            </w:r>
          </w:p>
        </w:tc>
        <w:tc>
          <w:tcPr>
            <w:tcW w:w="424" w:type="dxa"/>
          </w:tcPr>
          <w:p w:rsidR="00DD1B1D" w:rsidRDefault="00DD1B1D" w:rsidP="00722370">
            <w:r>
              <w:t>Sí</w:t>
            </w:r>
          </w:p>
        </w:tc>
        <w:tc>
          <w:tcPr>
            <w:tcW w:w="424" w:type="dxa"/>
          </w:tcPr>
          <w:p w:rsidR="00DD1B1D" w:rsidRDefault="00DD1B1D" w:rsidP="00722370">
            <w:r>
              <w:t>Sí</w:t>
            </w:r>
          </w:p>
        </w:tc>
        <w:tc>
          <w:tcPr>
            <w:tcW w:w="424" w:type="dxa"/>
          </w:tcPr>
          <w:p w:rsidR="00DD1B1D" w:rsidRDefault="00DD1B1D" w:rsidP="00722370">
            <w:r>
              <w:t>Sí</w:t>
            </w:r>
          </w:p>
        </w:tc>
        <w:tc>
          <w:tcPr>
            <w:tcW w:w="426" w:type="dxa"/>
          </w:tcPr>
          <w:p w:rsidR="00DD1B1D" w:rsidRDefault="00DD1B1D" w:rsidP="00722370">
            <w:r>
              <w:t>Sí</w:t>
            </w:r>
          </w:p>
        </w:tc>
        <w:tc>
          <w:tcPr>
            <w:tcW w:w="424" w:type="dxa"/>
          </w:tcPr>
          <w:p w:rsidR="00DD1B1D" w:rsidRDefault="00DD1B1D" w:rsidP="00722370">
            <w:r>
              <w:t>Sí</w:t>
            </w:r>
          </w:p>
        </w:tc>
        <w:tc>
          <w:tcPr>
            <w:tcW w:w="425" w:type="dxa"/>
          </w:tcPr>
          <w:p w:rsidR="00DD1B1D" w:rsidRDefault="00DD1B1D" w:rsidP="00722370">
            <w:r>
              <w:t>Sí</w:t>
            </w:r>
          </w:p>
        </w:tc>
      </w:tr>
      <w:tr w:rsidR="00DD1B1D" w:rsidTr="00783437">
        <w:tc>
          <w:tcPr>
            <w:tcW w:w="2978" w:type="dxa"/>
          </w:tcPr>
          <w:p w:rsidR="00DD1B1D" w:rsidRDefault="00DD1B1D" w:rsidP="00722370">
            <w:r>
              <w:t>Estudiante</w:t>
            </w:r>
          </w:p>
        </w:tc>
        <w:tc>
          <w:tcPr>
            <w:tcW w:w="3357" w:type="dxa"/>
          </w:tcPr>
          <w:p w:rsidR="00DD1B1D" w:rsidRDefault="00DD1B1D" w:rsidP="00722370">
            <w:r>
              <w:t>Crea objetos ESTUDIANTE con sus datos asociados.</w:t>
            </w:r>
          </w:p>
        </w:tc>
        <w:tc>
          <w:tcPr>
            <w:tcW w:w="424" w:type="dxa"/>
          </w:tcPr>
          <w:p w:rsidR="00DD1B1D" w:rsidRDefault="00DD1B1D" w:rsidP="00722370">
            <w:r>
              <w:t>Sí</w:t>
            </w:r>
          </w:p>
        </w:tc>
        <w:tc>
          <w:tcPr>
            <w:tcW w:w="424" w:type="dxa"/>
          </w:tcPr>
          <w:p w:rsidR="00DD1B1D" w:rsidRDefault="00DD1B1D" w:rsidP="00722370">
            <w:r>
              <w:t>Sí</w:t>
            </w:r>
          </w:p>
        </w:tc>
        <w:tc>
          <w:tcPr>
            <w:tcW w:w="424" w:type="dxa"/>
          </w:tcPr>
          <w:p w:rsidR="00DD1B1D" w:rsidRDefault="00DD1B1D" w:rsidP="00722370">
            <w:r>
              <w:t>Sí</w:t>
            </w:r>
          </w:p>
        </w:tc>
        <w:tc>
          <w:tcPr>
            <w:tcW w:w="426" w:type="dxa"/>
          </w:tcPr>
          <w:p w:rsidR="00DD1B1D" w:rsidRDefault="00DD1B1D" w:rsidP="00722370">
            <w:r>
              <w:t>Sí</w:t>
            </w:r>
          </w:p>
        </w:tc>
        <w:tc>
          <w:tcPr>
            <w:tcW w:w="424" w:type="dxa"/>
          </w:tcPr>
          <w:p w:rsidR="00DD1B1D" w:rsidRDefault="00DD1B1D" w:rsidP="00722370">
            <w:r>
              <w:t>Sí</w:t>
            </w:r>
          </w:p>
        </w:tc>
        <w:tc>
          <w:tcPr>
            <w:tcW w:w="425" w:type="dxa"/>
          </w:tcPr>
          <w:p w:rsidR="00DD1B1D" w:rsidRDefault="00DD1B1D" w:rsidP="00722370">
            <w:r>
              <w:t>Sí</w:t>
            </w:r>
          </w:p>
        </w:tc>
      </w:tr>
      <w:tr w:rsidR="00DD1B1D" w:rsidTr="00783437">
        <w:tc>
          <w:tcPr>
            <w:tcW w:w="2978" w:type="dxa"/>
          </w:tcPr>
          <w:p w:rsidR="00DD1B1D" w:rsidRDefault="00783437" w:rsidP="00722370">
            <w:r>
              <w:t>ServicioSocial</w:t>
            </w:r>
          </w:p>
        </w:tc>
        <w:tc>
          <w:tcPr>
            <w:tcW w:w="3357" w:type="dxa"/>
          </w:tcPr>
          <w:p w:rsidR="00DD1B1D" w:rsidRDefault="00783437" w:rsidP="00722370">
            <w:r>
              <w:t>Crea el objeto ServicioSocial que se relaciona al objeto ESTUDIANTE</w:t>
            </w:r>
          </w:p>
        </w:tc>
        <w:tc>
          <w:tcPr>
            <w:tcW w:w="424" w:type="dxa"/>
          </w:tcPr>
          <w:p w:rsidR="00DD1B1D" w:rsidRDefault="00DD1B1D" w:rsidP="00722370">
            <w:r>
              <w:t>Sí</w:t>
            </w:r>
          </w:p>
        </w:tc>
        <w:tc>
          <w:tcPr>
            <w:tcW w:w="424" w:type="dxa"/>
          </w:tcPr>
          <w:p w:rsidR="00DD1B1D" w:rsidRDefault="00DD1B1D" w:rsidP="00722370">
            <w:r>
              <w:t>Sí</w:t>
            </w:r>
          </w:p>
        </w:tc>
        <w:tc>
          <w:tcPr>
            <w:tcW w:w="424" w:type="dxa"/>
          </w:tcPr>
          <w:p w:rsidR="00DD1B1D" w:rsidRDefault="00DD1B1D" w:rsidP="00722370">
            <w:r>
              <w:t>Sí</w:t>
            </w:r>
          </w:p>
        </w:tc>
        <w:tc>
          <w:tcPr>
            <w:tcW w:w="426" w:type="dxa"/>
          </w:tcPr>
          <w:p w:rsidR="00DD1B1D" w:rsidRDefault="00DD1B1D" w:rsidP="00722370">
            <w:r>
              <w:t>Sí</w:t>
            </w:r>
          </w:p>
        </w:tc>
        <w:tc>
          <w:tcPr>
            <w:tcW w:w="424" w:type="dxa"/>
          </w:tcPr>
          <w:p w:rsidR="00DD1B1D" w:rsidRDefault="00DD1B1D" w:rsidP="00722370">
            <w:r>
              <w:t>Sí</w:t>
            </w:r>
          </w:p>
        </w:tc>
        <w:tc>
          <w:tcPr>
            <w:tcW w:w="425" w:type="dxa"/>
          </w:tcPr>
          <w:p w:rsidR="00DD1B1D" w:rsidRDefault="00DD1B1D" w:rsidP="00722370">
            <w:r>
              <w:t>Sí</w:t>
            </w:r>
          </w:p>
        </w:tc>
      </w:tr>
    </w:tbl>
    <w:p w:rsidR="00445D7F" w:rsidRPr="00DD1B1D" w:rsidRDefault="00DD1B1D" w:rsidP="00DD1B1D">
      <w:pPr>
        <w:pStyle w:val="Prrafodelista"/>
        <w:numPr>
          <w:ilvl w:val="0"/>
          <w:numId w:val="8"/>
        </w:numPr>
        <w:spacing w:after="0" w:line="240" w:lineRule="auto"/>
        <w:rPr>
          <w:rFonts w:eastAsia="Times New Roman" w:cs="Arial"/>
          <w:color w:val="000033"/>
          <w:sz w:val="21"/>
          <w:szCs w:val="21"/>
          <w:lang w:eastAsia="es-MX"/>
        </w:rPr>
      </w:pPr>
      <w:r w:rsidRPr="00DD1B1D">
        <w:rPr>
          <w:rFonts w:eastAsia="Times New Roman" w:cs="Arial"/>
          <w:color w:val="000033"/>
          <w:sz w:val="21"/>
          <w:szCs w:val="21"/>
          <w:lang w:eastAsia="es-MX"/>
        </w:rPr>
        <w:t>Mínimo</w:t>
      </w:r>
      <w:r w:rsidR="00445D7F" w:rsidRPr="00DD1B1D">
        <w:rPr>
          <w:rFonts w:eastAsia="Times New Roman" w:cs="Arial"/>
          <w:color w:val="000033"/>
          <w:sz w:val="21"/>
          <w:szCs w:val="21"/>
          <w:lang w:eastAsia="es-MX"/>
        </w:rPr>
        <w:t xml:space="preserve"> acceso a de clases y sus miembros (uso de métodos privados)</w:t>
      </w:r>
    </w:p>
    <w:p w:rsidR="00445D7F" w:rsidRPr="00DD1B1D" w:rsidRDefault="00DD1B1D" w:rsidP="00DD1B1D">
      <w:pPr>
        <w:pStyle w:val="Prrafodelista"/>
        <w:numPr>
          <w:ilvl w:val="0"/>
          <w:numId w:val="8"/>
        </w:numPr>
        <w:spacing w:after="0" w:line="240" w:lineRule="auto"/>
        <w:rPr>
          <w:rFonts w:eastAsia="Times New Roman" w:cs="Arial"/>
          <w:color w:val="000033"/>
          <w:sz w:val="21"/>
          <w:szCs w:val="21"/>
          <w:lang w:eastAsia="es-MX"/>
        </w:rPr>
      </w:pPr>
      <w:r w:rsidRPr="00DD1B1D">
        <w:rPr>
          <w:rFonts w:eastAsia="Times New Roman" w:cs="Arial"/>
          <w:color w:val="000033"/>
          <w:sz w:val="21"/>
          <w:szCs w:val="21"/>
          <w:lang w:eastAsia="es-MX"/>
        </w:rPr>
        <w:t>Retroalimenta</w:t>
      </w:r>
      <w:r w:rsidR="00445D7F" w:rsidRPr="00DD1B1D">
        <w:rPr>
          <w:rFonts w:eastAsia="Times New Roman" w:cs="Arial"/>
          <w:color w:val="000033"/>
          <w:sz w:val="21"/>
          <w:szCs w:val="21"/>
          <w:lang w:eastAsia="es-MX"/>
        </w:rPr>
        <w:t xml:space="preserve"> el valor resultante de un </w:t>
      </w:r>
      <w:r w:rsidRPr="00DD1B1D">
        <w:rPr>
          <w:rFonts w:eastAsia="Times New Roman" w:cs="Arial"/>
          <w:color w:val="000033"/>
          <w:sz w:val="21"/>
          <w:szCs w:val="21"/>
          <w:lang w:eastAsia="es-MX"/>
        </w:rPr>
        <w:t>método</w:t>
      </w:r>
    </w:p>
    <w:p w:rsidR="00445D7F" w:rsidRPr="00DD1B1D" w:rsidRDefault="00445D7F" w:rsidP="00DD1B1D">
      <w:pPr>
        <w:pStyle w:val="Prrafodelista"/>
        <w:numPr>
          <w:ilvl w:val="0"/>
          <w:numId w:val="8"/>
        </w:numPr>
        <w:spacing w:after="0" w:line="240" w:lineRule="auto"/>
        <w:rPr>
          <w:rFonts w:eastAsia="Times New Roman" w:cs="Arial"/>
          <w:color w:val="000033"/>
          <w:sz w:val="21"/>
          <w:szCs w:val="21"/>
          <w:lang w:eastAsia="es-MX"/>
        </w:rPr>
      </w:pPr>
      <w:r w:rsidRPr="00DD1B1D">
        <w:rPr>
          <w:rFonts w:eastAsia="Times New Roman" w:cs="Arial"/>
          <w:color w:val="000033"/>
          <w:sz w:val="21"/>
          <w:szCs w:val="21"/>
          <w:lang w:eastAsia="es-MX"/>
        </w:rPr>
        <w:t xml:space="preserve">Habilita verificación en tiempo de </w:t>
      </w:r>
      <w:r w:rsidR="00DD1B1D" w:rsidRPr="00DD1B1D">
        <w:rPr>
          <w:rFonts w:eastAsia="Times New Roman" w:cs="Arial"/>
          <w:color w:val="000033"/>
          <w:sz w:val="21"/>
          <w:szCs w:val="21"/>
          <w:lang w:eastAsia="es-MX"/>
        </w:rPr>
        <w:t>compilación</w:t>
      </w:r>
    </w:p>
    <w:p w:rsidR="00445D7F" w:rsidRPr="00DD1B1D" w:rsidRDefault="00445D7F" w:rsidP="00DD1B1D">
      <w:pPr>
        <w:pStyle w:val="Prrafodelista"/>
        <w:numPr>
          <w:ilvl w:val="0"/>
          <w:numId w:val="8"/>
        </w:numPr>
        <w:spacing w:after="0" w:line="240" w:lineRule="auto"/>
        <w:rPr>
          <w:rFonts w:eastAsia="Times New Roman" w:cs="Arial"/>
          <w:color w:val="000033"/>
          <w:sz w:val="21"/>
          <w:szCs w:val="21"/>
          <w:lang w:eastAsia="es-MX"/>
        </w:rPr>
      </w:pPr>
      <w:r w:rsidRPr="00DD1B1D">
        <w:rPr>
          <w:rFonts w:eastAsia="Times New Roman" w:cs="Arial"/>
          <w:color w:val="000033"/>
          <w:sz w:val="21"/>
          <w:szCs w:val="21"/>
          <w:lang w:eastAsia="es-MX"/>
        </w:rPr>
        <w:t>Valida constantes</w:t>
      </w:r>
    </w:p>
    <w:p w:rsidR="00445D7F" w:rsidRPr="00DD1B1D" w:rsidRDefault="00445D7F" w:rsidP="00DD1B1D">
      <w:pPr>
        <w:pStyle w:val="Prrafodelista"/>
        <w:numPr>
          <w:ilvl w:val="0"/>
          <w:numId w:val="8"/>
        </w:numPr>
        <w:spacing w:after="0" w:line="240" w:lineRule="auto"/>
        <w:rPr>
          <w:rFonts w:eastAsia="Times New Roman" w:cs="Arial"/>
          <w:color w:val="000033"/>
          <w:sz w:val="21"/>
          <w:szCs w:val="21"/>
          <w:lang w:eastAsia="es-MX"/>
        </w:rPr>
      </w:pPr>
      <w:r w:rsidRPr="00DD1B1D">
        <w:rPr>
          <w:rFonts w:eastAsia="Times New Roman" w:cs="Arial"/>
          <w:color w:val="000033"/>
          <w:sz w:val="21"/>
          <w:szCs w:val="21"/>
          <w:lang w:eastAsia="es-MX"/>
        </w:rPr>
        <w:t>Evita dependencia cíclica entre paquetes</w:t>
      </w:r>
    </w:p>
    <w:p w:rsidR="00445D7F" w:rsidRPr="00DD1B1D" w:rsidRDefault="00445D7F" w:rsidP="00DD1B1D">
      <w:pPr>
        <w:pStyle w:val="Prrafodelista"/>
        <w:numPr>
          <w:ilvl w:val="0"/>
          <w:numId w:val="8"/>
        </w:numPr>
        <w:spacing w:after="0" w:line="240" w:lineRule="auto"/>
        <w:rPr>
          <w:rFonts w:eastAsia="Times New Roman" w:cs="Arial"/>
          <w:color w:val="000033"/>
          <w:sz w:val="21"/>
          <w:szCs w:val="21"/>
          <w:lang w:eastAsia="es-MX"/>
        </w:rPr>
      </w:pPr>
      <w:r w:rsidRPr="00DD1B1D">
        <w:rPr>
          <w:rFonts w:eastAsia="Times New Roman" w:cs="Arial"/>
          <w:color w:val="000033"/>
          <w:sz w:val="21"/>
          <w:szCs w:val="21"/>
          <w:lang w:eastAsia="es-MX"/>
        </w:rPr>
        <w:t xml:space="preserve">El diseño de interfaces </w:t>
      </w:r>
      <w:r w:rsidR="00DD1B1D" w:rsidRPr="00DD1B1D">
        <w:rPr>
          <w:rFonts w:eastAsia="Times New Roman" w:cs="Arial"/>
          <w:color w:val="000033"/>
          <w:sz w:val="21"/>
          <w:szCs w:val="21"/>
          <w:lang w:eastAsia="es-MX"/>
        </w:rPr>
        <w:t>efectuá</w:t>
      </w:r>
      <w:r w:rsidRPr="00DD1B1D">
        <w:rPr>
          <w:rFonts w:eastAsia="Times New Roman" w:cs="Arial"/>
          <w:color w:val="000033"/>
          <w:sz w:val="21"/>
          <w:szCs w:val="21"/>
          <w:lang w:eastAsia="es-MX"/>
        </w:rPr>
        <w:t xml:space="preserve"> un adecuado manejo de errores </w:t>
      </w:r>
    </w:p>
    <w:p w:rsidR="00445D7F" w:rsidRDefault="00445D7F" w:rsidP="00445D7F">
      <w:pPr>
        <w:spacing w:after="0" w:line="240" w:lineRule="auto"/>
        <w:ind w:left="420"/>
        <w:rPr>
          <w:rFonts w:eastAsia="Times New Roman" w:cs="Arial"/>
          <w:color w:val="000033"/>
          <w:sz w:val="21"/>
          <w:szCs w:val="21"/>
          <w:lang w:eastAsia="es-MX"/>
        </w:rPr>
      </w:pPr>
    </w:p>
    <w:p w:rsidR="00783437" w:rsidRDefault="00783437">
      <w:pPr>
        <w:rPr>
          <w:rFonts w:eastAsia="Times New Roman" w:cs="Arial"/>
          <w:color w:val="000033"/>
          <w:sz w:val="21"/>
          <w:szCs w:val="21"/>
          <w:lang w:eastAsia="es-MX"/>
        </w:rPr>
      </w:pPr>
      <w:r>
        <w:rPr>
          <w:rFonts w:eastAsia="Times New Roman" w:cs="Arial"/>
          <w:color w:val="000033"/>
          <w:sz w:val="21"/>
          <w:szCs w:val="21"/>
          <w:lang w:eastAsia="es-MX"/>
        </w:rPr>
        <w:br w:type="page"/>
      </w:r>
    </w:p>
    <w:p w:rsidR="00783437" w:rsidRDefault="00783437" w:rsidP="00DA6862">
      <w:pPr>
        <w:jc w:val="both"/>
        <w:rPr>
          <w:lang w:eastAsia="es-MX"/>
        </w:rPr>
      </w:pPr>
      <w:r>
        <w:rPr>
          <w:lang w:eastAsia="es-MX"/>
        </w:rPr>
        <w:lastRenderedPageBreak/>
        <w:t>Defensa del proyecto</w:t>
      </w:r>
    </w:p>
    <w:p w:rsidR="004C797A" w:rsidRPr="006C1C4A" w:rsidRDefault="004C797A" w:rsidP="00DA6862">
      <w:pPr>
        <w:jc w:val="both"/>
        <w:rPr>
          <w:rFonts w:ascii="Times New Roman" w:hAnsi="Times New Roman" w:cs="Times New Roman"/>
          <w:sz w:val="24"/>
          <w:szCs w:val="24"/>
        </w:rPr>
      </w:pPr>
      <w:r w:rsidRPr="006C1C4A">
        <w:rPr>
          <w:rFonts w:ascii="Times New Roman" w:hAnsi="Times New Roman" w:cs="Times New Roman"/>
          <w:sz w:val="24"/>
          <w:szCs w:val="24"/>
        </w:rPr>
        <w:t>Los estudiantes de las instituciones de educación superior prestarán el servicio social con carácter temporal y obligatorio, como requisito previo para obtener el título o grado académico que corresponda</w:t>
      </w:r>
      <w:r w:rsidRPr="006C1C4A">
        <w:rPr>
          <w:rFonts w:ascii="Times New Roman" w:hAnsi="Times New Roman" w:cs="Times New Roman"/>
          <w:sz w:val="24"/>
          <w:szCs w:val="24"/>
          <w:vertAlign w:val="superscript"/>
        </w:rPr>
        <w:footnoteReference w:id="1"/>
      </w:r>
      <w:r w:rsidRPr="006C1C4A">
        <w:rPr>
          <w:rFonts w:ascii="Times New Roman" w:hAnsi="Times New Roman" w:cs="Times New Roman"/>
          <w:sz w:val="24"/>
          <w:szCs w:val="24"/>
        </w:rPr>
        <w:t>.</w:t>
      </w:r>
    </w:p>
    <w:p w:rsidR="004C797A" w:rsidRPr="006C1C4A" w:rsidRDefault="004C797A" w:rsidP="00DA6862">
      <w:pPr>
        <w:jc w:val="both"/>
        <w:rPr>
          <w:rFonts w:ascii="Times New Roman" w:hAnsi="Times New Roman" w:cs="Times New Roman"/>
          <w:sz w:val="24"/>
          <w:szCs w:val="24"/>
        </w:rPr>
      </w:pPr>
      <w:r w:rsidRPr="006C1C4A">
        <w:rPr>
          <w:rFonts w:ascii="Times New Roman" w:hAnsi="Times New Roman" w:cs="Times New Roman"/>
          <w:sz w:val="24"/>
          <w:szCs w:val="24"/>
        </w:rPr>
        <w:t>El servicio social es la actividad de carácter temporal que, en beneficio de la comunidad o de la Universidad Veracruzana y sin costo directo para aquellas, prestarán los pasantes o alumnos regulares de los dos últimos períodos escolares de las carreras que ofrece la Universidad Veracruzana. El servicio social es obligatorio y requisito previo para la titulación</w:t>
      </w:r>
      <w:r w:rsidRPr="006C1C4A">
        <w:rPr>
          <w:rFonts w:ascii="Times New Roman" w:hAnsi="Times New Roman" w:cs="Times New Roman"/>
          <w:sz w:val="24"/>
          <w:szCs w:val="24"/>
          <w:vertAlign w:val="superscript"/>
        </w:rPr>
        <w:footnoteReference w:id="2"/>
      </w:r>
      <w:r w:rsidRPr="006C1C4A">
        <w:rPr>
          <w:rFonts w:ascii="Times New Roman" w:hAnsi="Times New Roman" w:cs="Times New Roman"/>
          <w:sz w:val="24"/>
          <w:szCs w:val="24"/>
        </w:rPr>
        <w:t>.</w:t>
      </w:r>
    </w:p>
    <w:p w:rsidR="004C797A" w:rsidRPr="006C1C4A" w:rsidRDefault="004C797A" w:rsidP="00DA6862">
      <w:pPr>
        <w:jc w:val="both"/>
        <w:rPr>
          <w:rFonts w:ascii="Times New Roman" w:hAnsi="Times New Roman" w:cs="Times New Roman"/>
          <w:sz w:val="24"/>
          <w:szCs w:val="24"/>
        </w:rPr>
      </w:pPr>
      <w:r w:rsidRPr="006C1C4A">
        <w:rPr>
          <w:rFonts w:ascii="Times New Roman" w:hAnsi="Times New Roman" w:cs="Times New Roman"/>
          <w:sz w:val="24"/>
          <w:szCs w:val="24"/>
        </w:rPr>
        <w:t>Para el cumplimiento del Servicio Social en la Universidad Veracruzana se observará lo siguiente:</w:t>
      </w:r>
    </w:p>
    <w:p w:rsidR="004C797A" w:rsidRPr="00DA6862" w:rsidRDefault="004C797A" w:rsidP="00DA6862">
      <w:pPr>
        <w:pStyle w:val="Prrafodelista"/>
        <w:numPr>
          <w:ilvl w:val="0"/>
          <w:numId w:val="12"/>
        </w:numPr>
        <w:jc w:val="both"/>
        <w:rPr>
          <w:rFonts w:ascii="Times New Roman" w:hAnsi="Times New Roman" w:cs="Times New Roman"/>
          <w:sz w:val="24"/>
          <w:szCs w:val="24"/>
          <w:lang w:val="uz-Cyrl-UZ"/>
        </w:rPr>
      </w:pPr>
      <w:r w:rsidRPr="00DA6862">
        <w:rPr>
          <w:rFonts w:ascii="Times New Roman" w:hAnsi="Times New Roman" w:cs="Times New Roman"/>
          <w:sz w:val="24"/>
          <w:szCs w:val="24"/>
          <w:lang w:val="uz-Cyrl-UZ"/>
        </w:rPr>
        <w:t>Puede prestarse en la propia institución o en los sectores público, privado y social, siempre que los proyectos sean congruentes con la formación profesional del alumno o pasante y las líneas de generación y aplicación del conocimiento del programa educativo;</w:t>
      </w:r>
    </w:p>
    <w:p w:rsidR="004C797A" w:rsidRPr="00DA6862" w:rsidRDefault="004C797A" w:rsidP="00DA6862">
      <w:pPr>
        <w:pStyle w:val="Prrafodelista"/>
        <w:numPr>
          <w:ilvl w:val="0"/>
          <w:numId w:val="12"/>
        </w:numPr>
        <w:jc w:val="both"/>
        <w:rPr>
          <w:rFonts w:ascii="Times New Roman" w:hAnsi="Times New Roman" w:cs="Times New Roman"/>
          <w:sz w:val="24"/>
          <w:szCs w:val="24"/>
          <w:lang w:val="uz-Cyrl-UZ"/>
        </w:rPr>
      </w:pPr>
      <w:r w:rsidRPr="00DA6862">
        <w:rPr>
          <w:rFonts w:ascii="Times New Roman" w:hAnsi="Times New Roman" w:cs="Times New Roman"/>
          <w:sz w:val="24"/>
          <w:szCs w:val="24"/>
          <w:lang w:val="uz-Cyrl-UZ"/>
        </w:rPr>
        <w:t>La prestación del Servicio Social no generará relaciones de carácter laboral entre el prestador y la unidad receptora;</w:t>
      </w:r>
    </w:p>
    <w:p w:rsidR="004C797A" w:rsidRPr="00DA6862" w:rsidRDefault="004C797A" w:rsidP="00DA6862">
      <w:pPr>
        <w:pStyle w:val="Prrafodelista"/>
        <w:numPr>
          <w:ilvl w:val="0"/>
          <w:numId w:val="12"/>
        </w:numPr>
        <w:jc w:val="both"/>
        <w:rPr>
          <w:rFonts w:ascii="Times New Roman" w:hAnsi="Times New Roman" w:cs="Times New Roman"/>
          <w:sz w:val="24"/>
          <w:szCs w:val="24"/>
          <w:lang w:val="uz-Cyrl-UZ"/>
        </w:rPr>
      </w:pPr>
      <w:r w:rsidRPr="00DA6862">
        <w:rPr>
          <w:rFonts w:ascii="Times New Roman" w:hAnsi="Times New Roman" w:cs="Times New Roman"/>
          <w:sz w:val="24"/>
          <w:szCs w:val="24"/>
          <w:lang w:val="uz-Cyrl-UZ"/>
        </w:rPr>
        <w:t>La duración del Servicio Social no puede ser menor de seis meses ni mayor de un año ni cubrir un tiempo menor de 480 horas, y puede realizarse en uno o dos períodos escolares continuos, según lo establezca el plan de estudios. No se computará en el término anterior el tiempo que por enfermedad u otra causa grave el prestador permanezca fuera del lugar en que deba realizar el Servicio Social;</w:t>
      </w:r>
    </w:p>
    <w:p w:rsidR="004C797A" w:rsidRPr="00DA6862" w:rsidRDefault="004C797A" w:rsidP="00DA6862">
      <w:pPr>
        <w:pStyle w:val="Prrafodelista"/>
        <w:numPr>
          <w:ilvl w:val="0"/>
          <w:numId w:val="12"/>
        </w:numPr>
        <w:jc w:val="both"/>
        <w:rPr>
          <w:rFonts w:ascii="Times New Roman" w:hAnsi="Times New Roman" w:cs="Times New Roman"/>
          <w:sz w:val="24"/>
          <w:szCs w:val="24"/>
          <w:lang w:val="uz-Cyrl-UZ"/>
        </w:rPr>
      </w:pPr>
      <w:r w:rsidRPr="00DA6862">
        <w:rPr>
          <w:rFonts w:ascii="Times New Roman" w:hAnsi="Times New Roman" w:cs="Times New Roman"/>
          <w:sz w:val="24"/>
          <w:szCs w:val="24"/>
          <w:lang w:val="uz-Cyrl-UZ"/>
        </w:rPr>
        <w:t>En los programas educativos del Área Académica de Ciencias de la Salud se aplicará la normatividad federal y estatal de la materia, así como la legislación universitaria.</w:t>
      </w:r>
    </w:p>
    <w:p w:rsidR="004C797A" w:rsidRPr="00DA6862" w:rsidRDefault="004C797A" w:rsidP="00DA6862">
      <w:pPr>
        <w:pStyle w:val="Prrafodelista"/>
        <w:numPr>
          <w:ilvl w:val="0"/>
          <w:numId w:val="12"/>
        </w:numPr>
        <w:jc w:val="both"/>
        <w:rPr>
          <w:rFonts w:ascii="Times New Roman" w:hAnsi="Times New Roman" w:cs="Times New Roman"/>
          <w:sz w:val="24"/>
          <w:szCs w:val="24"/>
          <w:lang w:val="uz-Cyrl-UZ"/>
        </w:rPr>
      </w:pPr>
      <w:r w:rsidRPr="00DA6862">
        <w:rPr>
          <w:rFonts w:ascii="Times New Roman" w:hAnsi="Times New Roman" w:cs="Times New Roman"/>
          <w:sz w:val="24"/>
          <w:szCs w:val="24"/>
          <w:lang w:val="uz-Cyrl-UZ"/>
        </w:rPr>
        <w:t>Todos los alumnos, pasantes o egresados de los niveles: Técnico, técnico superior universitario o profesional asociado y licenciatura de la Universidad Veracruzana, no mayores de 60 años y no impedidos por enfermedad grave, deberán prestar el Servicio Social en los términos de este Reglamento. (Reglamento de Servicio Social de la Universidad Veracruzana).</w:t>
      </w:r>
    </w:p>
    <w:p w:rsidR="004C797A" w:rsidRPr="006C1C4A" w:rsidRDefault="004C797A" w:rsidP="00DA6862">
      <w:pPr>
        <w:jc w:val="both"/>
        <w:rPr>
          <w:rFonts w:ascii="Times New Roman" w:hAnsi="Times New Roman" w:cs="Times New Roman"/>
          <w:sz w:val="24"/>
          <w:szCs w:val="24"/>
        </w:rPr>
      </w:pPr>
      <w:r w:rsidRPr="006C1C4A">
        <w:rPr>
          <w:rFonts w:ascii="Times New Roman" w:hAnsi="Times New Roman" w:cs="Times New Roman"/>
          <w:sz w:val="24"/>
          <w:szCs w:val="24"/>
        </w:rPr>
        <w:t xml:space="preserve">En la facultad de Estadística e Informática, de la Universidad Veracruzana (ubicada en el campus de Xalapa), los miembros encargados del servicio social, año con año, han realizado los mismos procesos manuales para llevar a cabo esta experiencia educativa. Para este proceso cuentan con un coordinador por cada programa educativo, quienes son los encargados de vincular a los estudiantes con las unidades receptoras que envían sus propuestas de proyectos. Además de llevan un seguimiento de los avances que los estudiantes tienen en el transcurso del Servicio Social. Para la realización de este seguimiento </w:t>
      </w:r>
      <w:r w:rsidRPr="006C1C4A">
        <w:rPr>
          <w:rFonts w:ascii="Times New Roman" w:hAnsi="Times New Roman" w:cs="Times New Roman"/>
          <w:sz w:val="24"/>
          <w:szCs w:val="24"/>
        </w:rPr>
        <w:lastRenderedPageBreak/>
        <w:t xml:space="preserve">(recaudación de reportes y documentos) cuentan con un auxiliar de S.S. (Servicio Social) quien es el encargado de asistir al coordinador en dichos procesos. </w:t>
      </w:r>
    </w:p>
    <w:p w:rsidR="004C797A" w:rsidRPr="006C1C4A" w:rsidRDefault="004C797A" w:rsidP="00DA6862">
      <w:pPr>
        <w:jc w:val="both"/>
        <w:rPr>
          <w:rFonts w:ascii="Times New Roman" w:hAnsi="Times New Roman" w:cs="Times New Roman"/>
          <w:sz w:val="24"/>
          <w:szCs w:val="24"/>
        </w:rPr>
      </w:pPr>
      <w:r w:rsidRPr="006C1C4A">
        <w:rPr>
          <w:rFonts w:ascii="Times New Roman" w:hAnsi="Times New Roman" w:cs="Times New Roman"/>
          <w:sz w:val="24"/>
          <w:szCs w:val="24"/>
        </w:rPr>
        <w:t>Los procesos que realiza la coordinación son, por ejemplo:</w:t>
      </w:r>
    </w:p>
    <w:p w:rsidR="004C797A" w:rsidRPr="00DA6862" w:rsidRDefault="004C797A" w:rsidP="00DA6862">
      <w:pPr>
        <w:pStyle w:val="Prrafodelista"/>
        <w:numPr>
          <w:ilvl w:val="0"/>
          <w:numId w:val="13"/>
        </w:numPr>
        <w:jc w:val="both"/>
        <w:rPr>
          <w:rFonts w:ascii="Times New Roman" w:hAnsi="Times New Roman" w:cs="Times New Roman"/>
          <w:sz w:val="24"/>
          <w:szCs w:val="24"/>
          <w:lang w:val="uz-Cyrl-UZ"/>
        </w:rPr>
      </w:pPr>
      <w:r w:rsidRPr="00DA6862">
        <w:rPr>
          <w:rFonts w:ascii="Times New Roman" w:hAnsi="Times New Roman" w:cs="Times New Roman"/>
          <w:sz w:val="24"/>
          <w:szCs w:val="24"/>
          <w:lang w:val="uz-Cyrl-UZ"/>
        </w:rPr>
        <w:t xml:space="preserve">La </w:t>
      </w:r>
      <w:r w:rsidRPr="00DA6862">
        <w:rPr>
          <w:rFonts w:ascii="Times New Roman" w:hAnsi="Times New Roman" w:cs="Times New Roman"/>
          <w:i/>
          <w:sz w:val="24"/>
          <w:szCs w:val="24"/>
          <w:lang w:val="uz-Cyrl-UZ"/>
        </w:rPr>
        <w:t>recepción</w:t>
      </w:r>
      <w:r w:rsidRPr="00DA6862">
        <w:rPr>
          <w:rFonts w:ascii="Times New Roman" w:hAnsi="Times New Roman" w:cs="Times New Roman"/>
          <w:sz w:val="24"/>
          <w:szCs w:val="24"/>
          <w:lang w:val="uz-Cyrl-UZ"/>
        </w:rPr>
        <w:t xml:space="preserve"> de documentos u ofertas (solicitudes por parte de las unidades receptoras). Actualmente esta </w:t>
      </w:r>
      <w:r w:rsidRPr="00DA6862">
        <w:rPr>
          <w:rFonts w:ascii="Times New Roman" w:hAnsi="Times New Roman" w:cs="Times New Roman"/>
          <w:sz w:val="24"/>
          <w:szCs w:val="24"/>
        </w:rPr>
        <w:t>actividad es realizada por al profesor Juan Carlos a tiempo completo; quien realiza un filtro de las solicitudes a los diversos programas educativos de la facultad de Estadística e Informática.</w:t>
      </w:r>
    </w:p>
    <w:p w:rsidR="004C797A" w:rsidRPr="00DA6862" w:rsidRDefault="004C797A" w:rsidP="00DA6862">
      <w:pPr>
        <w:pStyle w:val="Prrafodelista"/>
        <w:numPr>
          <w:ilvl w:val="0"/>
          <w:numId w:val="13"/>
        </w:numPr>
        <w:jc w:val="both"/>
        <w:rPr>
          <w:rFonts w:ascii="Times New Roman" w:hAnsi="Times New Roman" w:cs="Times New Roman"/>
          <w:sz w:val="24"/>
          <w:szCs w:val="24"/>
          <w:lang w:val="uz-Cyrl-UZ"/>
        </w:rPr>
      </w:pPr>
      <w:r w:rsidRPr="00DA6862">
        <w:rPr>
          <w:rFonts w:ascii="Times New Roman" w:hAnsi="Times New Roman" w:cs="Times New Roman"/>
          <w:sz w:val="24"/>
          <w:szCs w:val="24"/>
          <w:lang w:val="uz-Cyrl-UZ"/>
        </w:rPr>
        <w:t xml:space="preserve">La </w:t>
      </w:r>
      <w:r w:rsidRPr="00DA6862">
        <w:rPr>
          <w:rFonts w:ascii="Times New Roman" w:hAnsi="Times New Roman" w:cs="Times New Roman"/>
          <w:i/>
          <w:sz w:val="24"/>
          <w:szCs w:val="24"/>
          <w:lang w:val="uz-Cyrl-UZ"/>
        </w:rPr>
        <w:t>presentación</w:t>
      </w:r>
      <w:r w:rsidRPr="00DA6862">
        <w:rPr>
          <w:rFonts w:ascii="Times New Roman" w:hAnsi="Times New Roman" w:cs="Times New Roman"/>
          <w:sz w:val="24"/>
          <w:szCs w:val="24"/>
          <w:lang w:val="uz-Cyrl-UZ"/>
        </w:rPr>
        <w:t xml:space="preserve"> a los estudiantes inscritos a la Experiencia Educativa de servicio social a quienes se les asigna un proyecto adecuado a su eleccion de carrera.</w:t>
      </w:r>
    </w:p>
    <w:p w:rsidR="004C797A" w:rsidRPr="00DA6862" w:rsidRDefault="004C797A" w:rsidP="00DA6862">
      <w:pPr>
        <w:pStyle w:val="Prrafodelista"/>
        <w:numPr>
          <w:ilvl w:val="0"/>
          <w:numId w:val="13"/>
        </w:numPr>
        <w:jc w:val="both"/>
        <w:rPr>
          <w:rFonts w:ascii="Times New Roman" w:hAnsi="Times New Roman" w:cs="Times New Roman"/>
          <w:sz w:val="24"/>
          <w:szCs w:val="24"/>
          <w:lang w:val="uz-Cyrl-UZ"/>
        </w:rPr>
      </w:pPr>
      <w:r w:rsidRPr="00DA6862">
        <w:rPr>
          <w:rFonts w:ascii="Times New Roman" w:hAnsi="Times New Roman" w:cs="Times New Roman"/>
          <w:sz w:val="24"/>
          <w:szCs w:val="24"/>
          <w:lang w:val="uz-Cyrl-UZ"/>
        </w:rPr>
        <w:t xml:space="preserve">El </w:t>
      </w:r>
      <w:r w:rsidRPr="00DA6862">
        <w:rPr>
          <w:rFonts w:ascii="Times New Roman" w:hAnsi="Times New Roman" w:cs="Times New Roman"/>
          <w:i/>
          <w:sz w:val="24"/>
          <w:szCs w:val="24"/>
          <w:lang w:val="uz-Cyrl-UZ"/>
        </w:rPr>
        <w:t>llenado</w:t>
      </w:r>
      <w:r w:rsidRPr="00DA6862">
        <w:rPr>
          <w:rFonts w:ascii="Times New Roman" w:hAnsi="Times New Roman" w:cs="Times New Roman"/>
          <w:sz w:val="24"/>
          <w:szCs w:val="24"/>
          <w:lang w:val="uz-Cyrl-UZ"/>
        </w:rPr>
        <w:t xml:space="preserve"> de solicitudes recibidas</w:t>
      </w:r>
      <w:r w:rsidRPr="00DA6862">
        <w:rPr>
          <w:rFonts w:ascii="Times New Roman" w:hAnsi="Times New Roman" w:cs="Times New Roman"/>
          <w:sz w:val="24"/>
          <w:szCs w:val="24"/>
        </w:rPr>
        <w:t xml:space="preserve"> a los proyectos registrados dentro del servicio social</w:t>
      </w:r>
      <w:r w:rsidRPr="00DA6862">
        <w:rPr>
          <w:rFonts w:ascii="Times New Roman" w:hAnsi="Times New Roman" w:cs="Times New Roman"/>
          <w:sz w:val="24"/>
          <w:szCs w:val="24"/>
          <w:lang w:val="uz-Cyrl-UZ"/>
        </w:rPr>
        <w:t xml:space="preserve"> (con cierta prioridad a los alumnos con mejor desempeño académico y crediticio).</w:t>
      </w:r>
    </w:p>
    <w:p w:rsidR="004C797A" w:rsidRPr="00DA6862" w:rsidRDefault="004C797A" w:rsidP="00DA6862">
      <w:pPr>
        <w:pStyle w:val="Prrafodelista"/>
        <w:numPr>
          <w:ilvl w:val="0"/>
          <w:numId w:val="13"/>
        </w:numPr>
        <w:jc w:val="both"/>
        <w:rPr>
          <w:rFonts w:ascii="Times New Roman" w:hAnsi="Times New Roman" w:cs="Times New Roman"/>
          <w:sz w:val="24"/>
          <w:szCs w:val="24"/>
          <w:lang w:val="uz-Cyrl-UZ"/>
        </w:rPr>
      </w:pPr>
      <w:r w:rsidRPr="00DA6862">
        <w:rPr>
          <w:rFonts w:ascii="Times New Roman" w:hAnsi="Times New Roman" w:cs="Times New Roman"/>
          <w:sz w:val="24"/>
          <w:szCs w:val="24"/>
          <w:lang w:val="uz-Cyrl-UZ"/>
        </w:rPr>
        <w:t xml:space="preserve">La </w:t>
      </w:r>
      <w:r w:rsidRPr="00DA6862">
        <w:rPr>
          <w:rFonts w:ascii="Times New Roman" w:hAnsi="Times New Roman" w:cs="Times New Roman"/>
          <w:i/>
          <w:sz w:val="24"/>
          <w:szCs w:val="24"/>
          <w:lang w:val="uz-Cyrl-UZ"/>
        </w:rPr>
        <w:t>asignación</w:t>
      </w:r>
      <w:r w:rsidRPr="00DA6862">
        <w:rPr>
          <w:rFonts w:ascii="Times New Roman" w:hAnsi="Times New Roman" w:cs="Times New Roman"/>
          <w:sz w:val="24"/>
          <w:szCs w:val="24"/>
          <w:lang w:val="uz-Cyrl-UZ"/>
        </w:rPr>
        <w:t xml:space="preserve"> de unidades receptoras a los estudiantes (efectuada por el coordinador y su auxiliar o técnico académico).</w:t>
      </w:r>
    </w:p>
    <w:p w:rsidR="004C797A" w:rsidRPr="00DA6862" w:rsidRDefault="004C797A" w:rsidP="00DA6862">
      <w:pPr>
        <w:pStyle w:val="Prrafodelista"/>
        <w:numPr>
          <w:ilvl w:val="0"/>
          <w:numId w:val="13"/>
        </w:numPr>
        <w:jc w:val="both"/>
        <w:rPr>
          <w:rFonts w:ascii="Times New Roman" w:hAnsi="Times New Roman" w:cs="Times New Roman"/>
          <w:sz w:val="24"/>
          <w:lang w:val="uz-Cyrl-UZ"/>
        </w:rPr>
      </w:pPr>
      <w:r w:rsidRPr="00DA6862">
        <w:rPr>
          <w:rFonts w:ascii="Times New Roman" w:hAnsi="Times New Roman" w:cs="Times New Roman"/>
          <w:sz w:val="24"/>
          <w:lang w:val="uz-Cyrl-UZ"/>
        </w:rPr>
        <w:t xml:space="preserve">La </w:t>
      </w:r>
      <w:r w:rsidRPr="00DA6862">
        <w:rPr>
          <w:rFonts w:ascii="Times New Roman" w:hAnsi="Times New Roman" w:cs="Times New Roman"/>
          <w:i/>
          <w:sz w:val="24"/>
          <w:lang w:val="uz-Cyrl-UZ"/>
        </w:rPr>
        <w:t>entrega</w:t>
      </w:r>
      <w:r w:rsidRPr="00DA6862">
        <w:rPr>
          <w:rFonts w:ascii="Times New Roman" w:hAnsi="Times New Roman" w:cs="Times New Roman"/>
          <w:sz w:val="24"/>
          <w:lang w:val="uz-Cyrl-UZ"/>
        </w:rPr>
        <w:t xml:space="preserve"> de documentos a los estudiantes (el coordinador hace entrega de los oficios de asignación que serán llevados a las diversas unidades receptoras, donde los estudiantes llevarán a cabo el servicio social).</w:t>
      </w:r>
    </w:p>
    <w:p w:rsidR="004C797A" w:rsidRPr="00DA6862" w:rsidRDefault="004C797A" w:rsidP="00DA6862">
      <w:pPr>
        <w:pStyle w:val="Prrafodelista"/>
        <w:numPr>
          <w:ilvl w:val="0"/>
          <w:numId w:val="13"/>
        </w:numPr>
        <w:jc w:val="both"/>
        <w:rPr>
          <w:rFonts w:ascii="Times New Roman" w:hAnsi="Times New Roman" w:cs="Times New Roman"/>
          <w:sz w:val="24"/>
          <w:lang w:val="uz-Cyrl-UZ"/>
        </w:rPr>
      </w:pPr>
      <w:r w:rsidRPr="00DA6862">
        <w:rPr>
          <w:rFonts w:ascii="Times New Roman" w:hAnsi="Times New Roman" w:cs="Times New Roman"/>
          <w:sz w:val="24"/>
          <w:lang w:val="uz-Cyrl-UZ"/>
        </w:rPr>
        <w:t xml:space="preserve">El </w:t>
      </w:r>
      <w:r w:rsidRPr="00DA6862">
        <w:rPr>
          <w:rFonts w:ascii="Times New Roman" w:hAnsi="Times New Roman" w:cs="Times New Roman"/>
          <w:i/>
          <w:sz w:val="24"/>
          <w:lang w:val="uz-Cyrl-UZ"/>
        </w:rPr>
        <w:t>seguimiento</w:t>
      </w:r>
      <w:r w:rsidRPr="00DA6862">
        <w:rPr>
          <w:rFonts w:ascii="Times New Roman" w:hAnsi="Times New Roman" w:cs="Times New Roman"/>
          <w:sz w:val="24"/>
          <w:lang w:val="uz-Cyrl-UZ"/>
        </w:rPr>
        <w:t xml:space="preserve"> a los estudiantes para verificar que estos están cumpliendo con sus obligaciones como prestadores de servicios (observar su avance en horas y, además, mantenerse al tanto de que no se presenten inconvenientes entre la unidad receptora y el estudiante).</w:t>
      </w:r>
    </w:p>
    <w:p w:rsidR="004C797A" w:rsidRPr="00DA6862" w:rsidRDefault="004C797A" w:rsidP="00DA6862">
      <w:pPr>
        <w:pStyle w:val="Prrafodelista"/>
        <w:numPr>
          <w:ilvl w:val="0"/>
          <w:numId w:val="13"/>
        </w:numPr>
        <w:jc w:val="both"/>
        <w:rPr>
          <w:rFonts w:ascii="Times New Roman" w:hAnsi="Times New Roman" w:cs="Times New Roman"/>
          <w:sz w:val="24"/>
          <w:lang w:val="uz-Cyrl-UZ"/>
        </w:rPr>
      </w:pPr>
      <w:r w:rsidRPr="00DA6862">
        <w:rPr>
          <w:rFonts w:ascii="Times New Roman" w:hAnsi="Times New Roman" w:cs="Times New Roman"/>
          <w:sz w:val="24"/>
          <w:lang w:val="uz-Cyrl-UZ"/>
        </w:rPr>
        <w:t xml:space="preserve">Finalmente, </w:t>
      </w:r>
      <w:r w:rsidRPr="00DA6862">
        <w:rPr>
          <w:rFonts w:ascii="Times New Roman" w:hAnsi="Times New Roman" w:cs="Times New Roman"/>
          <w:i/>
          <w:sz w:val="24"/>
          <w:lang w:val="uz-Cyrl-UZ"/>
        </w:rPr>
        <w:t>asignar</w:t>
      </w:r>
      <w:r w:rsidRPr="00DA6862">
        <w:rPr>
          <w:rFonts w:ascii="Times New Roman" w:hAnsi="Times New Roman" w:cs="Times New Roman"/>
          <w:sz w:val="24"/>
          <w:lang w:val="uz-Cyrl-UZ"/>
        </w:rPr>
        <w:t xml:space="preserve"> la calificación del estudiante que cursó el servicio social (la calificación depende de los criterios establecidos por cada coordinador del servicio social).</w:t>
      </w:r>
    </w:p>
    <w:p w:rsidR="004C797A" w:rsidRPr="006C1C4A" w:rsidRDefault="004C797A" w:rsidP="00DA6862">
      <w:pPr>
        <w:jc w:val="both"/>
        <w:rPr>
          <w:rFonts w:ascii="Times New Roman" w:hAnsi="Times New Roman" w:cs="Times New Roman"/>
          <w:sz w:val="24"/>
        </w:rPr>
      </w:pPr>
      <w:r w:rsidRPr="006C1C4A">
        <w:rPr>
          <w:rFonts w:ascii="Times New Roman" w:hAnsi="Times New Roman" w:cs="Times New Roman"/>
          <w:sz w:val="24"/>
        </w:rPr>
        <w:t xml:space="preserve">Algunos de los inconvenientes más comunes que se han presentado a lo largo del tiempo son: la entrega de los reportes mensuales a destiempo, la validación de las firmas en los documentos entregados por los estudiantes. </w:t>
      </w:r>
    </w:p>
    <w:p w:rsidR="004C797A" w:rsidRPr="006C1C4A" w:rsidRDefault="004C797A" w:rsidP="00DA6862">
      <w:pPr>
        <w:jc w:val="both"/>
        <w:rPr>
          <w:rFonts w:ascii="Times New Roman" w:hAnsi="Times New Roman" w:cs="Times New Roman"/>
          <w:sz w:val="24"/>
        </w:rPr>
      </w:pPr>
      <w:r w:rsidRPr="006C1C4A">
        <w:rPr>
          <w:rFonts w:ascii="Times New Roman" w:hAnsi="Times New Roman" w:cs="Times New Roman"/>
          <w:sz w:val="24"/>
        </w:rPr>
        <w:t xml:space="preserve">La inmensa cantidad de documentos tratados que generalmente son primero llevados en papel y posteriormente guardados en digital, sin embargo, la facultad conserva un gran archivo de estos documentos que solo abarcan espacio físico en la facultad. </w:t>
      </w:r>
    </w:p>
    <w:p w:rsidR="00783437" w:rsidRDefault="004C797A" w:rsidP="00DA6862">
      <w:pPr>
        <w:jc w:val="both"/>
        <w:rPr>
          <w:lang w:eastAsia="es-MX"/>
        </w:rPr>
      </w:pPr>
      <w:r w:rsidRPr="006C1C4A">
        <w:rPr>
          <w:rFonts w:ascii="Times New Roman" w:hAnsi="Times New Roman" w:cs="Times New Roman"/>
          <w:sz w:val="24"/>
        </w:rPr>
        <w:t>Gran parte de los procesos que se mencionaron con anterioridad, son realizados por el coordinador del Servicio Social, no obstante, en algunos casos recibe apoyo de directivos, auxiliares y otras entidades de la facultad que le facilitan información necesaria para efectuar diversos procesos</w:t>
      </w:r>
    </w:p>
    <w:p w:rsidR="00783437" w:rsidRDefault="00783437" w:rsidP="00DA6862">
      <w:pPr>
        <w:jc w:val="both"/>
        <w:rPr>
          <w:lang w:eastAsia="es-MX"/>
        </w:rPr>
      </w:pPr>
    </w:p>
    <w:p w:rsidR="00783437" w:rsidRPr="00EF6EDB" w:rsidRDefault="004C797A" w:rsidP="00DA6862">
      <w:pPr>
        <w:jc w:val="both"/>
      </w:pPr>
      <w:r w:rsidRPr="00EF6EDB">
        <w:t>Conclusiones</w:t>
      </w:r>
    </w:p>
    <w:p w:rsidR="00EF6EDB" w:rsidRPr="00EF6EDB" w:rsidRDefault="00EF6EDB" w:rsidP="00DA6862">
      <w:pPr>
        <w:jc w:val="both"/>
      </w:pPr>
      <w:r w:rsidRPr="00EF6EDB">
        <w:t xml:space="preserve">Como podemos notar después del análisis mostrado el sistema del servicio social a realizar brindara una mejor forma de organización para el coordinador aparte que facilitara muchas de sus tareas, lo ayudara a poder estar mejor enterado de la situación de los estudiantes y </w:t>
      </w:r>
      <w:r w:rsidRPr="00EF6EDB">
        <w:lastRenderedPageBreak/>
        <w:t>llevar un mejor control de los mismo, estar mejor enterado de sus vínculos con las unidades receptoras, aparte que sirve de apoyo a los estudiantes a la hora de elaborar sus respectivos reportes mensuales los cuales nos externaban que cometían muchos errores debido a información que no tenían de primera mano.</w:t>
      </w:r>
    </w:p>
    <w:p w:rsidR="00EF6EDB" w:rsidRPr="00EF6EDB" w:rsidRDefault="00EF6EDB" w:rsidP="00DA6862">
      <w:pPr>
        <w:jc w:val="both"/>
      </w:pPr>
      <w:r w:rsidRPr="00EF6EDB">
        <w:t>Aparte de todo esto el sistema ayudara en el momento que el coordinador necesite remplazar algún documento por extravió o maltrato ya que los documentos estarán guardados en formato digital (solo será el documento original escaneado) en otro caso también ayudara al coordinador cuando tenga revisiones de documentación y por diversos casos y de ser necesario revisar documentos de servicios sociales de estudiantes que ya tengan acreditada la experiencia educativa.</w:t>
      </w:r>
    </w:p>
    <w:p w:rsidR="00783437" w:rsidRPr="00EF6EDB" w:rsidRDefault="004C797A" w:rsidP="00DA6862">
      <w:pPr>
        <w:jc w:val="both"/>
      </w:pPr>
      <w:r w:rsidRPr="00EF6EDB">
        <w:t xml:space="preserve">Podemos comprobar que se ha llevado a cabo un correcto análisis del problema con el servicio social y se ha planteado una solución eficiente y duradera que satisfaga las necesidades y requerimientos del cliente siguiendo las mejores </w:t>
      </w:r>
      <w:r w:rsidR="00EF6EDB" w:rsidRPr="00EF6EDB">
        <w:t>prácticas</w:t>
      </w:r>
      <w:r w:rsidRPr="00EF6EDB">
        <w:t xml:space="preserve"> para el diseño y construcción de software al crear un sistema de software que se apegue a los estándares establecidos previamente.</w:t>
      </w:r>
    </w:p>
    <w:p w:rsidR="004C797A" w:rsidRPr="00EF6EDB" w:rsidRDefault="004C797A" w:rsidP="00DA6862">
      <w:pPr>
        <w:jc w:val="both"/>
      </w:pPr>
      <w:r w:rsidRPr="00EF6EDB">
        <w:t xml:space="preserve">Este sistema se ha comprobado resistente a errores y fallas que </w:t>
      </w:r>
      <w:r w:rsidR="00EF6EDB" w:rsidRPr="00EF6EDB">
        <w:t>puedan</w:t>
      </w:r>
      <w:r w:rsidRPr="00EF6EDB">
        <w:t xml:space="preserve"> comprometer el funcionamiento de los casos de uso aplicados. También presenta un adecuado soporte para los cambios futuros si se llegase a desear completar el sistema y ponerlo en funcionamiento. El sistema cuenta con una alta </w:t>
      </w:r>
      <w:r w:rsidR="00EF6EDB" w:rsidRPr="00EF6EDB">
        <w:t>cohesión</w:t>
      </w:r>
      <w:r w:rsidRPr="00EF6EDB">
        <w:t xml:space="preserve"> y un bajo </w:t>
      </w:r>
      <w:r w:rsidR="00EF6EDB" w:rsidRPr="00EF6EDB">
        <w:t>acoplamiento</w:t>
      </w:r>
      <w:r w:rsidRPr="00EF6EDB">
        <w:t xml:space="preserve"> que facilita el </w:t>
      </w:r>
      <w:r w:rsidR="00EF6EDB" w:rsidRPr="00EF6EDB">
        <w:t>entendimiento</w:t>
      </w:r>
      <w:r w:rsidR="00DA6862">
        <w:t>0</w:t>
      </w:r>
      <w:r w:rsidRPr="00EF6EDB">
        <w:t xml:space="preserve"> del sistema programado para los nuevos programadores que se unan al proyecto o el recuerdo de los que lo iniciaron y quieran retomarlo en un futuro.</w:t>
      </w:r>
    </w:p>
    <w:p w:rsidR="004C797A" w:rsidRPr="00EF6EDB" w:rsidRDefault="004C797A" w:rsidP="00DA6862">
      <w:pPr>
        <w:jc w:val="both"/>
      </w:pPr>
      <w:r w:rsidRPr="00EF6EDB">
        <w:t xml:space="preserve">Con esto podemos concluir que los </w:t>
      </w:r>
      <w:r w:rsidR="00EF6EDB">
        <w:t xml:space="preserve">alumnos de la carrera de Ingeniería de Software en la Universidad Veracruzana; efectuaron un eficiente uso de las herramientas y los aprendizajes tomados durante el curso de Principios de Construcción de Software que valida el conocimiento recibido durante dicha Experiencia educativa. </w:t>
      </w:r>
    </w:p>
    <w:p w:rsidR="00783437" w:rsidRPr="00EF6EDB" w:rsidRDefault="00783437" w:rsidP="008C1657">
      <w:pPr>
        <w:jc w:val="right"/>
      </w:pPr>
      <w:bookmarkStart w:id="0" w:name="_GoBack"/>
      <w:bookmarkEnd w:id="0"/>
    </w:p>
    <w:p w:rsidR="00783437" w:rsidRDefault="00783437" w:rsidP="00DA6862">
      <w:pPr>
        <w:jc w:val="both"/>
        <w:rPr>
          <w:lang w:eastAsia="es-MX"/>
        </w:rPr>
      </w:pPr>
      <w:r>
        <w:rPr>
          <w:lang w:eastAsia="es-MX"/>
        </w:rPr>
        <w:t>Referencias</w:t>
      </w:r>
    </w:p>
    <w:p w:rsidR="008C1657" w:rsidRDefault="008C1657" w:rsidP="00DA6862">
      <w:pPr>
        <w:jc w:val="both"/>
        <w:rPr>
          <w:lang w:eastAsia="es-MX"/>
        </w:rPr>
      </w:pPr>
    </w:p>
    <w:p w:rsidR="008C1657" w:rsidRDefault="008C1657" w:rsidP="00DA6862">
      <w:pPr>
        <w:jc w:val="both"/>
        <w:rPr>
          <w:lang w:eastAsia="es-MX"/>
        </w:rPr>
      </w:pPr>
    </w:p>
    <w:p w:rsidR="00783437" w:rsidRDefault="00783437" w:rsidP="00DA6862">
      <w:pPr>
        <w:jc w:val="both"/>
        <w:rPr>
          <w:lang w:eastAsia="es-MX"/>
        </w:rPr>
      </w:pPr>
      <w:r>
        <w:rPr>
          <w:lang w:eastAsia="es-MX"/>
        </w:rPr>
        <w:t>Guia de estilo de java. Google</w:t>
      </w:r>
    </w:p>
    <w:p w:rsidR="00783437" w:rsidRDefault="008C1657" w:rsidP="00DA6862">
      <w:pPr>
        <w:jc w:val="both"/>
        <w:rPr>
          <w:lang w:eastAsia="es-MX"/>
        </w:rPr>
      </w:pPr>
      <w:r>
        <w:rPr>
          <w:lang w:eastAsia="es-MX"/>
        </w:rPr>
        <w:t>Code Complete 2° edition</w:t>
      </w:r>
    </w:p>
    <w:p w:rsidR="008C1657" w:rsidRPr="00783437" w:rsidRDefault="008C1657" w:rsidP="00DA6862">
      <w:pPr>
        <w:jc w:val="both"/>
        <w:rPr>
          <w:lang w:eastAsia="es-MX"/>
        </w:rPr>
      </w:pPr>
      <w:r>
        <w:rPr>
          <w:lang w:eastAsia="es-MX"/>
        </w:rPr>
        <w:t>Steve McConnell</w:t>
      </w:r>
    </w:p>
    <w:p w:rsidR="00783437" w:rsidRDefault="00783437" w:rsidP="00DA6862">
      <w:pPr>
        <w:jc w:val="both"/>
        <w:rPr>
          <w:lang w:eastAsia="es-MX"/>
        </w:rPr>
      </w:pPr>
    </w:p>
    <w:p w:rsidR="00783437" w:rsidRDefault="00783437" w:rsidP="00DA6862">
      <w:pPr>
        <w:jc w:val="both"/>
        <w:rPr>
          <w:lang w:eastAsia="es-MX"/>
        </w:rPr>
      </w:pPr>
    </w:p>
    <w:sectPr w:rsidR="00783437" w:rsidSect="00BD4F1D">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BC6" w:rsidRDefault="00E30BC6" w:rsidP="004C797A">
      <w:pPr>
        <w:spacing w:after="0" w:line="240" w:lineRule="auto"/>
      </w:pPr>
      <w:r>
        <w:separator/>
      </w:r>
    </w:p>
  </w:endnote>
  <w:endnote w:type="continuationSeparator" w:id="0">
    <w:p w:rsidR="00E30BC6" w:rsidRDefault="00E30BC6" w:rsidP="004C7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BC6" w:rsidRDefault="00E30BC6" w:rsidP="004C797A">
      <w:pPr>
        <w:spacing w:after="0" w:line="240" w:lineRule="auto"/>
      </w:pPr>
      <w:r>
        <w:separator/>
      </w:r>
    </w:p>
  </w:footnote>
  <w:footnote w:type="continuationSeparator" w:id="0">
    <w:p w:rsidR="00E30BC6" w:rsidRDefault="00E30BC6" w:rsidP="004C797A">
      <w:pPr>
        <w:spacing w:after="0" w:line="240" w:lineRule="auto"/>
      </w:pPr>
      <w:r>
        <w:continuationSeparator/>
      </w:r>
    </w:p>
  </w:footnote>
  <w:footnote w:id="1">
    <w:p w:rsidR="004C797A" w:rsidRDefault="004C797A" w:rsidP="004C797A">
      <w:pPr>
        <w:pStyle w:val="Textonotapie"/>
      </w:pPr>
      <w:r>
        <w:rPr>
          <w:rStyle w:val="Refdenotaalfinal"/>
        </w:rPr>
        <w:footnoteRef/>
      </w:r>
      <w:r>
        <w:t xml:space="preserve"> Reglamento para la presentación del servicio Social de los Estudiantes de los Instituciones de Educación Superior en la república mexicana.</w:t>
      </w:r>
    </w:p>
  </w:footnote>
  <w:footnote w:id="2">
    <w:p w:rsidR="004C797A" w:rsidRDefault="004C797A" w:rsidP="004C797A">
      <w:pPr>
        <w:pStyle w:val="Textonotapie"/>
      </w:pPr>
      <w:r>
        <w:rPr>
          <w:rStyle w:val="Refdenotaalpie"/>
        </w:rPr>
        <w:footnoteRef/>
      </w:r>
      <w:r>
        <w:t xml:space="preserve"> Artículo 66 del Estatuto de los Alumnos de la Universidad Veracruzana.</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008E7"/>
    <w:multiLevelType w:val="hybridMultilevel"/>
    <w:tmpl w:val="92F0A9F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E9537F"/>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2" w15:restartNumberingAfterBreak="0">
    <w:nsid w:val="1A8E6012"/>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3" w15:restartNumberingAfterBreak="0">
    <w:nsid w:val="26606A1E"/>
    <w:multiLevelType w:val="hybridMultilevel"/>
    <w:tmpl w:val="923456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8D53E69"/>
    <w:multiLevelType w:val="hybridMultilevel"/>
    <w:tmpl w:val="EB826E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17050FE"/>
    <w:multiLevelType w:val="hybridMultilevel"/>
    <w:tmpl w:val="E6F014EE"/>
    <w:lvl w:ilvl="0" w:tplc="080A000F">
      <w:start w:val="1"/>
      <w:numFmt w:val="decimal"/>
      <w:lvlText w:val="%1."/>
      <w:lvlJc w:val="left"/>
      <w:pPr>
        <w:ind w:left="1140" w:hanging="360"/>
      </w:pPr>
    </w:lvl>
    <w:lvl w:ilvl="1" w:tplc="080A0019" w:tentative="1">
      <w:start w:val="1"/>
      <w:numFmt w:val="lowerLetter"/>
      <w:lvlText w:val="%2."/>
      <w:lvlJc w:val="left"/>
      <w:pPr>
        <w:ind w:left="1860" w:hanging="360"/>
      </w:pPr>
    </w:lvl>
    <w:lvl w:ilvl="2" w:tplc="080A001B" w:tentative="1">
      <w:start w:val="1"/>
      <w:numFmt w:val="lowerRoman"/>
      <w:lvlText w:val="%3."/>
      <w:lvlJc w:val="right"/>
      <w:pPr>
        <w:ind w:left="2580" w:hanging="180"/>
      </w:pPr>
    </w:lvl>
    <w:lvl w:ilvl="3" w:tplc="080A000F" w:tentative="1">
      <w:start w:val="1"/>
      <w:numFmt w:val="decimal"/>
      <w:lvlText w:val="%4."/>
      <w:lvlJc w:val="left"/>
      <w:pPr>
        <w:ind w:left="3300" w:hanging="360"/>
      </w:pPr>
    </w:lvl>
    <w:lvl w:ilvl="4" w:tplc="080A0019" w:tentative="1">
      <w:start w:val="1"/>
      <w:numFmt w:val="lowerLetter"/>
      <w:lvlText w:val="%5."/>
      <w:lvlJc w:val="left"/>
      <w:pPr>
        <w:ind w:left="4020" w:hanging="360"/>
      </w:pPr>
    </w:lvl>
    <w:lvl w:ilvl="5" w:tplc="080A001B" w:tentative="1">
      <w:start w:val="1"/>
      <w:numFmt w:val="lowerRoman"/>
      <w:lvlText w:val="%6."/>
      <w:lvlJc w:val="right"/>
      <w:pPr>
        <w:ind w:left="4740" w:hanging="180"/>
      </w:pPr>
    </w:lvl>
    <w:lvl w:ilvl="6" w:tplc="080A000F" w:tentative="1">
      <w:start w:val="1"/>
      <w:numFmt w:val="decimal"/>
      <w:lvlText w:val="%7."/>
      <w:lvlJc w:val="left"/>
      <w:pPr>
        <w:ind w:left="5460" w:hanging="360"/>
      </w:pPr>
    </w:lvl>
    <w:lvl w:ilvl="7" w:tplc="080A0019" w:tentative="1">
      <w:start w:val="1"/>
      <w:numFmt w:val="lowerLetter"/>
      <w:lvlText w:val="%8."/>
      <w:lvlJc w:val="left"/>
      <w:pPr>
        <w:ind w:left="6180" w:hanging="360"/>
      </w:pPr>
    </w:lvl>
    <w:lvl w:ilvl="8" w:tplc="080A001B" w:tentative="1">
      <w:start w:val="1"/>
      <w:numFmt w:val="lowerRoman"/>
      <w:lvlText w:val="%9."/>
      <w:lvlJc w:val="right"/>
      <w:pPr>
        <w:ind w:left="6900" w:hanging="180"/>
      </w:pPr>
    </w:lvl>
  </w:abstractNum>
  <w:abstractNum w:abstractNumId="6" w15:restartNumberingAfterBreak="0">
    <w:nsid w:val="34CB02B7"/>
    <w:multiLevelType w:val="hybridMultilevel"/>
    <w:tmpl w:val="91CEFC6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7" w15:restartNumberingAfterBreak="0">
    <w:nsid w:val="44C509AC"/>
    <w:multiLevelType w:val="hybridMultilevel"/>
    <w:tmpl w:val="855EC598"/>
    <w:lvl w:ilvl="0" w:tplc="83A6E07C">
      <w:numFmt w:val="bullet"/>
      <w:lvlText w:val=""/>
      <w:lvlJc w:val="left"/>
      <w:pPr>
        <w:ind w:left="684" w:hanging="360"/>
      </w:pPr>
      <w:rPr>
        <w:rFonts w:ascii="Symbol" w:eastAsiaTheme="minorHAnsi" w:hAnsi="Symbol" w:cs="Arial" w:hint="default"/>
        <w:color w:val="222222"/>
        <w:sz w:val="22"/>
      </w:rPr>
    </w:lvl>
    <w:lvl w:ilvl="1" w:tplc="080A0003" w:tentative="1">
      <w:start w:val="1"/>
      <w:numFmt w:val="bullet"/>
      <w:lvlText w:val="o"/>
      <w:lvlJc w:val="left"/>
      <w:pPr>
        <w:ind w:left="1404" w:hanging="360"/>
      </w:pPr>
      <w:rPr>
        <w:rFonts w:ascii="Courier New" w:hAnsi="Courier New" w:cs="Courier New" w:hint="default"/>
      </w:rPr>
    </w:lvl>
    <w:lvl w:ilvl="2" w:tplc="080A0005" w:tentative="1">
      <w:start w:val="1"/>
      <w:numFmt w:val="bullet"/>
      <w:lvlText w:val=""/>
      <w:lvlJc w:val="left"/>
      <w:pPr>
        <w:ind w:left="2124" w:hanging="360"/>
      </w:pPr>
      <w:rPr>
        <w:rFonts w:ascii="Wingdings" w:hAnsi="Wingdings" w:hint="default"/>
      </w:rPr>
    </w:lvl>
    <w:lvl w:ilvl="3" w:tplc="080A0001" w:tentative="1">
      <w:start w:val="1"/>
      <w:numFmt w:val="bullet"/>
      <w:lvlText w:val=""/>
      <w:lvlJc w:val="left"/>
      <w:pPr>
        <w:ind w:left="2844" w:hanging="360"/>
      </w:pPr>
      <w:rPr>
        <w:rFonts w:ascii="Symbol" w:hAnsi="Symbol" w:hint="default"/>
      </w:rPr>
    </w:lvl>
    <w:lvl w:ilvl="4" w:tplc="080A0003" w:tentative="1">
      <w:start w:val="1"/>
      <w:numFmt w:val="bullet"/>
      <w:lvlText w:val="o"/>
      <w:lvlJc w:val="left"/>
      <w:pPr>
        <w:ind w:left="3564" w:hanging="360"/>
      </w:pPr>
      <w:rPr>
        <w:rFonts w:ascii="Courier New" w:hAnsi="Courier New" w:cs="Courier New" w:hint="default"/>
      </w:rPr>
    </w:lvl>
    <w:lvl w:ilvl="5" w:tplc="080A0005" w:tentative="1">
      <w:start w:val="1"/>
      <w:numFmt w:val="bullet"/>
      <w:lvlText w:val=""/>
      <w:lvlJc w:val="left"/>
      <w:pPr>
        <w:ind w:left="4284" w:hanging="360"/>
      </w:pPr>
      <w:rPr>
        <w:rFonts w:ascii="Wingdings" w:hAnsi="Wingdings" w:hint="default"/>
      </w:rPr>
    </w:lvl>
    <w:lvl w:ilvl="6" w:tplc="080A0001" w:tentative="1">
      <w:start w:val="1"/>
      <w:numFmt w:val="bullet"/>
      <w:lvlText w:val=""/>
      <w:lvlJc w:val="left"/>
      <w:pPr>
        <w:ind w:left="5004" w:hanging="360"/>
      </w:pPr>
      <w:rPr>
        <w:rFonts w:ascii="Symbol" w:hAnsi="Symbol" w:hint="default"/>
      </w:rPr>
    </w:lvl>
    <w:lvl w:ilvl="7" w:tplc="080A0003" w:tentative="1">
      <w:start w:val="1"/>
      <w:numFmt w:val="bullet"/>
      <w:lvlText w:val="o"/>
      <w:lvlJc w:val="left"/>
      <w:pPr>
        <w:ind w:left="5724" w:hanging="360"/>
      </w:pPr>
      <w:rPr>
        <w:rFonts w:ascii="Courier New" w:hAnsi="Courier New" w:cs="Courier New" w:hint="default"/>
      </w:rPr>
    </w:lvl>
    <w:lvl w:ilvl="8" w:tplc="080A0005" w:tentative="1">
      <w:start w:val="1"/>
      <w:numFmt w:val="bullet"/>
      <w:lvlText w:val=""/>
      <w:lvlJc w:val="left"/>
      <w:pPr>
        <w:ind w:left="6444" w:hanging="360"/>
      </w:pPr>
      <w:rPr>
        <w:rFonts w:ascii="Wingdings" w:hAnsi="Wingdings" w:hint="default"/>
      </w:rPr>
    </w:lvl>
  </w:abstractNum>
  <w:abstractNum w:abstractNumId="8" w15:restartNumberingAfterBreak="0">
    <w:nsid w:val="4CE70658"/>
    <w:multiLevelType w:val="hybridMultilevel"/>
    <w:tmpl w:val="12720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1A205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0" w15:restartNumberingAfterBreak="0">
    <w:nsid w:val="6B6310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1" w15:restartNumberingAfterBreak="0">
    <w:nsid w:val="6D5E7F22"/>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2" w15:restartNumberingAfterBreak="0">
    <w:nsid w:val="76DB782A"/>
    <w:multiLevelType w:val="hybridMultilevel"/>
    <w:tmpl w:val="6EE8159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10"/>
  </w:num>
  <w:num w:numId="5">
    <w:abstractNumId w:val="9"/>
  </w:num>
  <w:num w:numId="6">
    <w:abstractNumId w:val="7"/>
  </w:num>
  <w:num w:numId="7">
    <w:abstractNumId w:val="6"/>
  </w:num>
  <w:num w:numId="8">
    <w:abstractNumId w:val="5"/>
  </w:num>
  <w:num w:numId="9">
    <w:abstractNumId w:val="8"/>
  </w:num>
  <w:num w:numId="10">
    <w:abstractNumId w:val="0"/>
  </w:num>
  <w:num w:numId="11">
    <w:abstractNumId w:val="12"/>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BB0"/>
    <w:rsid w:val="001437B1"/>
    <w:rsid w:val="001A0556"/>
    <w:rsid w:val="002514DD"/>
    <w:rsid w:val="003F463D"/>
    <w:rsid w:val="00445D7F"/>
    <w:rsid w:val="004A55D3"/>
    <w:rsid w:val="004A6132"/>
    <w:rsid w:val="004C797A"/>
    <w:rsid w:val="004E14B4"/>
    <w:rsid w:val="00665306"/>
    <w:rsid w:val="00783437"/>
    <w:rsid w:val="0080138A"/>
    <w:rsid w:val="00863267"/>
    <w:rsid w:val="008C1657"/>
    <w:rsid w:val="008E2C60"/>
    <w:rsid w:val="009B4B02"/>
    <w:rsid w:val="009F2BB0"/>
    <w:rsid w:val="00B63BBC"/>
    <w:rsid w:val="00BA1E5A"/>
    <w:rsid w:val="00BD4F1D"/>
    <w:rsid w:val="00BE4559"/>
    <w:rsid w:val="00DA6862"/>
    <w:rsid w:val="00DD1B1D"/>
    <w:rsid w:val="00E04090"/>
    <w:rsid w:val="00E30BC6"/>
    <w:rsid w:val="00E81607"/>
    <w:rsid w:val="00EF6EDB"/>
    <w:rsid w:val="00F33B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79987"/>
  <w15:chartTrackingRefBased/>
  <w15:docId w15:val="{966321EE-BC03-4C3A-ACC5-A5655603D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4DD"/>
    <w:rPr>
      <w:rFonts w:ascii="Arial" w:hAnsi="Arial"/>
    </w:rPr>
  </w:style>
  <w:style w:type="paragraph" w:styleId="Ttulo1">
    <w:name w:val="heading 1"/>
    <w:basedOn w:val="Normal"/>
    <w:next w:val="Normal"/>
    <w:link w:val="Ttulo1Car"/>
    <w:uiPriority w:val="9"/>
    <w:qFormat/>
    <w:rsid w:val="008C1657"/>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0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04090"/>
    <w:rPr>
      <w:rFonts w:ascii="Courier New" w:eastAsia="Times New Roman" w:hAnsi="Courier New" w:cs="Courier New"/>
      <w:sz w:val="20"/>
      <w:szCs w:val="20"/>
      <w:lang w:eastAsia="es-MX"/>
    </w:rPr>
  </w:style>
  <w:style w:type="paragraph" w:styleId="Sinespaciado">
    <w:name w:val="No Spacing"/>
    <w:link w:val="SinespaciadoCar"/>
    <w:uiPriority w:val="1"/>
    <w:qFormat/>
    <w:rsid w:val="00BD4F1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D4F1D"/>
    <w:rPr>
      <w:rFonts w:eastAsiaTheme="minorEastAsia"/>
      <w:lang w:eastAsia="es-MX"/>
    </w:rPr>
  </w:style>
  <w:style w:type="paragraph" w:styleId="Prrafodelista">
    <w:name w:val="List Paragraph"/>
    <w:basedOn w:val="Normal"/>
    <w:uiPriority w:val="34"/>
    <w:qFormat/>
    <w:rsid w:val="00E81607"/>
    <w:pPr>
      <w:ind w:left="720"/>
      <w:contextualSpacing/>
    </w:pPr>
  </w:style>
  <w:style w:type="table" w:styleId="Tablaconcuadrcula">
    <w:name w:val="Table Grid"/>
    <w:basedOn w:val="Tablanormal"/>
    <w:uiPriority w:val="39"/>
    <w:rsid w:val="00BE4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final">
    <w:name w:val="endnote reference"/>
    <w:basedOn w:val="Fuentedeprrafopredeter"/>
    <w:uiPriority w:val="99"/>
    <w:semiHidden/>
    <w:unhideWhenUsed/>
    <w:rsid w:val="004C797A"/>
    <w:rPr>
      <w:vertAlign w:val="superscript"/>
    </w:rPr>
  </w:style>
  <w:style w:type="paragraph" w:styleId="Textonotapie">
    <w:name w:val="footnote text"/>
    <w:basedOn w:val="Normal"/>
    <w:link w:val="TextonotapieCar"/>
    <w:uiPriority w:val="99"/>
    <w:semiHidden/>
    <w:unhideWhenUsed/>
    <w:rsid w:val="004C797A"/>
    <w:pPr>
      <w:spacing w:after="0" w:line="240" w:lineRule="auto"/>
    </w:pPr>
    <w:rPr>
      <w:rFonts w:asciiTheme="minorHAnsi" w:hAnsiTheme="minorHAnsi"/>
      <w:sz w:val="20"/>
      <w:szCs w:val="20"/>
    </w:rPr>
  </w:style>
  <w:style w:type="character" w:customStyle="1" w:styleId="TextonotapieCar">
    <w:name w:val="Texto nota pie Car"/>
    <w:basedOn w:val="Fuentedeprrafopredeter"/>
    <w:link w:val="Textonotapie"/>
    <w:uiPriority w:val="99"/>
    <w:semiHidden/>
    <w:rsid w:val="004C797A"/>
    <w:rPr>
      <w:sz w:val="20"/>
      <w:szCs w:val="20"/>
    </w:rPr>
  </w:style>
  <w:style w:type="character" w:styleId="Refdenotaalpie">
    <w:name w:val="footnote reference"/>
    <w:basedOn w:val="Fuentedeprrafopredeter"/>
    <w:uiPriority w:val="99"/>
    <w:semiHidden/>
    <w:unhideWhenUsed/>
    <w:rsid w:val="004C797A"/>
    <w:rPr>
      <w:vertAlign w:val="superscript"/>
    </w:rPr>
  </w:style>
  <w:style w:type="character" w:customStyle="1" w:styleId="Ttulo1Car">
    <w:name w:val="Título 1 Car"/>
    <w:basedOn w:val="Fuentedeprrafopredeter"/>
    <w:link w:val="Ttulo1"/>
    <w:uiPriority w:val="9"/>
    <w:rsid w:val="008C1657"/>
    <w:rPr>
      <w:rFonts w:asciiTheme="majorHAnsi" w:eastAsiaTheme="majorEastAsia" w:hAnsiTheme="majorHAnsi" w:cstheme="majorBidi"/>
      <w:color w:val="2E74B5" w:themeColor="accent1" w:themeShade="BF"/>
      <w:sz w:val="32"/>
      <w:szCs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04239">
      <w:bodyDiv w:val="1"/>
      <w:marLeft w:val="0"/>
      <w:marRight w:val="0"/>
      <w:marTop w:val="0"/>
      <w:marBottom w:val="0"/>
      <w:divBdr>
        <w:top w:val="none" w:sz="0" w:space="0" w:color="auto"/>
        <w:left w:val="none" w:sz="0" w:space="0" w:color="auto"/>
        <w:bottom w:val="none" w:sz="0" w:space="0" w:color="auto"/>
        <w:right w:val="none" w:sz="0" w:space="0" w:color="auto"/>
      </w:divBdr>
      <w:divsChild>
        <w:div w:id="1280841543">
          <w:marLeft w:val="150"/>
          <w:marRight w:val="0"/>
          <w:marTop w:val="0"/>
          <w:marBottom w:val="0"/>
          <w:divBdr>
            <w:top w:val="none" w:sz="0" w:space="0" w:color="auto"/>
            <w:left w:val="none" w:sz="0" w:space="0" w:color="auto"/>
            <w:bottom w:val="none" w:sz="0" w:space="0" w:color="auto"/>
            <w:right w:val="none" w:sz="0" w:space="0" w:color="auto"/>
          </w:divBdr>
          <w:divsChild>
            <w:div w:id="56630047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751707182">
      <w:bodyDiv w:val="1"/>
      <w:marLeft w:val="0"/>
      <w:marRight w:val="0"/>
      <w:marTop w:val="0"/>
      <w:marBottom w:val="0"/>
      <w:divBdr>
        <w:top w:val="none" w:sz="0" w:space="0" w:color="auto"/>
        <w:left w:val="none" w:sz="0" w:space="0" w:color="auto"/>
        <w:bottom w:val="none" w:sz="0" w:space="0" w:color="auto"/>
        <w:right w:val="none" w:sz="0" w:space="0" w:color="auto"/>
      </w:divBdr>
      <w:divsChild>
        <w:div w:id="212422452">
          <w:marLeft w:val="144"/>
          <w:marRight w:val="144"/>
          <w:marTop w:val="144"/>
          <w:marBottom w:val="1050"/>
          <w:divBdr>
            <w:top w:val="none" w:sz="0" w:space="0" w:color="auto"/>
            <w:left w:val="none" w:sz="0" w:space="0" w:color="auto"/>
            <w:bottom w:val="none" w:sz="0" w:space="0" w:color="auto"/>
            <w:right w:val="none" w:sz="0" w:space="0" w:color="auto"/>
          </w:divBdr>
        </w:div>
      </w:divsChild>
    </w:div>
    <w:div w:id="1881092353">
      <w:bodyDiv w:val="1"/>
      <w:marLeft w:val="0"/>
      <w:marRight w:val="0"/>
      <w:marTop w:val="0"/>
      <w:marBottom w:val="0"/>
      <w:divBdr>
        <w:top w:val="none" w:sz="0" w:space="0" w:color="auto"/>
        <w:left w:val="none" w:sz="0" w:space="0" w:color="auto"/>
        <w:bottom w:val="none" w:sz="0" w:space="0" w:color="auto"/>
        <w:right w:val="none" w:sz="0" w:space="0" w:color="auto"/>
      </w:divBdr>
      <w:divsChild>
        <w:div w:id="808714406">
          <w:marLeft w:val="0"/>
          <w:marRight w:val="0"/>
          <w:marTop w:val="0"/>
          <w:marBottom w:val="0"/>
          <w:divBdr>
            <w:top w:val="none" w:sz="0" w:space="0" w:color="auto"/>
            <w:left w:val="none" w:sz="0" w:space="0" w:color="auto"/>
            <w:bottom w:val="none" w:sz="0" w:space="0" w:color="auto"/>
            <w:right w:val="none" w:sz="0" w:space="0" w:color="auto"/>
          </w:divBdr>
          <w:divsChild>
            <w:div w:id="1930314618">
              <w:marLeft w:val="0"/>
              <w:marRight w:val="0"/>
              <w:marTop w:val="0"/>
              <w:marBottom w:val="0"/>
              <w:divBdr>
                <w:top w:val="none" w:sz="0" w:space="0" w:color="auto"/>
                <w:left w:val="none" w:sz="0" w:space="0" w:color="auto"/>
                <w:bottom w:val="none" w:sz="0" w:space="0" w:color="auto"/>
                <w:right w:val="none" w:sz="0" w:space="0" w:color="auto"/>
              </w:divBdr>
              <w:divsChild>
                <w:div w:id="1778132521">
                  <w:marLeft w:val="-240"/>
                  <w:marRight w:val="-240"/>
                  <w:marTop w:val="0"/>
                  <w:marBottom w:val="0"/>
                  <w:divBdr>
                    <w:top w:val="none" w:sz="0" w:space="0" w:color="auto"/>
                    <w:left w:val="none" w:sz="0" w:space="0" w:color="auto"/>
                    <w:bottom w:val="none" w:sz="0" w:space="0" w:color="auto"/>
                    <w:right w:val="none" w:sz="0" w:space="0" w:color="auto"/>
                  </w:divBdr>
                  <w:divsChild>
                    <w:div w:id="8850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27687A-C14C-4C4A-89DB-894EB80FC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2189</Words>
  <Characters>12043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Principios de construccion de software</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de construccion de software</dc:title>
  <dc:subject>Entrega final</dc:subject>
  <dc:creator>Carolina Sandria</dc:creator>
  <cp:keywords/>
  <dc:description/>
  <cp:lastModifiedBy>Carolina Sandria</cp:lastModifiedBy>
  <cp:revision>6</cp:revision>
  <dcterms:created xsi:type="dcterms:W3CDTF">2019-06-12T23:49:00Z</dcterms:created>
  <dcterms:modified xsi:type="dcterms:W3CDTF">2019-06-13T06:38:00Z</dcterms:modified>
</cp:coreProperties>
</file>