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89"/>
        </w:tabs>
        <w:spacing w:before="240" w:beforeLines="100" w:after="240" w:afterLines="100" w:line="360" w:lineRule="exact"/>
        <w:ind w:right="96" w:firstLine="135" w:firstLineChars="50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个人信息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姓    名：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 xml:space="preserve">   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 xml:space="preserve">   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性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别：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男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 xml:space="preserve">出生日期：1994   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 xml:space="preserve">          婚姻状况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未婚</w:t>
      </w:r>
    </w:p>
    <w:p>
      <w:pPr>
        <w:spacing w:before="100" w:after="100" w:line="360" w:lineRule="exact"/>
        <w:ind w:left="426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工作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年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限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4年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3个月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 xml:space="preserve">   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 xml:space="preserve">           所在城市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北京市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联系方式：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 xml:space="preserve">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邮    箱：</w:t>
      </w:r>
      <w:bookmarkStart w:id="1" w:name="_GoBack"/>
      <w:bookmarkEnd w:id="1"/>
    </w:p>
    <w:p>
      <w:pPr>
        <w:tabs>
          <w:tab w:val="left" w:pos="1189"/>
        </w:tabs>
        <w:spacing w:before="240" w:beforeLines="100" w:after="240" w:afterLines="100" w:line="360" w:lineRule="exact"/>
        <w:ind w:left="426"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专业技能</w:t>
      </w:r>
    </w:p>
    <w:p>
      <w:pPr>
        <w:pStyle w:val="15"/>
        <w:numPr>
          <w:ilvl w:val="0"/>
          <w:numId w:val="1"/>
        </w:numPr>
        <w:tabs>
          <w:tab w:val="left" w:pos="709"/>
        </w:tabs>
        <w:spacing w:before="100" w:after="100" w:line="360" w:lineRule="exact"/>
        <w:ind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精通 HTML(5)，CSS(3)，JS，熟练应用 ES5，ES6，ES7，ES8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（部分使用）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。</w:t>
      </w:r>
    </w:p>
    <w:p>
      <w:pPr>
        <w:pStyle w:val="15"/>
        <w:tabs>
          <w:tab w:val="left" w:pos="709"/>
        </w:tabs>
        <w:spacing w:before="100" w:after="100" w:line="360" w:lineRule="exact"/>
        <w:ind w:left="709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2、精通React、React-Router、Redux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Redux-thunk Dva等技术进行组件化开发。</w:t>
      </w:r>
    </w:p>
    <w:p>
      <w:pPr>
        <w:pStyle w:val="15"/>
        <w:tabs>
          <w:tab w:val="left" w:pos="709"/>
        </w:tabs>
        <w:spacing w:before="100" w:after="100" w:line="360" w:lineRule="exact"/>
        <w:ind w:left="709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  <w:lang w:eastAsia="zh-CN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熟练Vue、Vuex、Vue-cli、Vue-router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等技术进行组件化开发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pStyle w:val="15"/>
        <w:tabs>
          <w:tab w:val="left" w:pos="709"/>
        </w:tabs>
        <w:spacing w:before="100" w:after="100" w:line="360" w:lineRule="exact"/>
        <w:ind w:left="709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  <w:lang w:eastAsia="zh-CN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、熟悉前端自动化，掌握gulp,webpack自动化工具的开发和配置。</w:t>
      </w:r>
    </w:p>
    <w:p>
      <w:pPr>
        <w:pStyle w:val="15"/>
        <w:tabs>
          <w:tab w:val="left" w:pos="709"/>
        </w:tabs>
        <w:spacing w:before="100" w:after="100" w:line="360" w:lineRule="exact"/>
        <w:ind w:left="709" w:right="97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  <w:lang w:eastAsia="zh-CN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、熟练使用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ajax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axios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fetch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数据的调用，实现前后端交互</w:t>
      </w:r>
    </w:p>
    <w:p>
      <w:pPr>
        <w:pStyle w:val="15"/>
        <w:tabs>
          <w:tab w:val="left" w:pos="709"/>
        </w:tabs>
        <w:spacing w:before="100" w:after="100" w:line="360" w:lineRule="exact"/>
        <w:ind w:left="709" w:right="97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  <w:lang w:eastAsia="zh-CN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、使用element.UI、Ant.design 、iView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、van等框架</w:t>
      </w:r>
    </w:p>
    <w:p>
      <w:pPr>
        <w:pStyle w:val="15"/>
        <w:tabs>
          <w:tab w:val="left" w:pos="709"/>
        </w:tabs>
        <w:spacing w:before="100" w:after="100" w:line="360" w:lineRule="exact"/>
        <w:ind w:left="709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  <w:lang w:eastAsia="zh-CN"/>
        </w:rPr>
        <w:t>7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、熟悉Node.js以及前后端交互原理，熟悉微信小程序的开发。</w:t>
      </w:r>
    </w:p>
    <w:p>
      <w:pPr>
        <w:pStyle w:val="15"/>
        <w:tabs>
          <w:tab w:val="left" w:pos="709"/>
        </w:tabs>
        <w:spacing w:before="100" w:after="100" w:line="360" w:lineRule="exact"/>
        <w:ind w:left="709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before="240" w:beforeLines="100" w:after="240" w:afterLines="100" w:line="360" w:lineRule="exact"/>
        <w:ind w:left="42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教育</w:t>
      </w: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经历</w:t>
      </w:r>
    </w:p>
    <w:p>
      <w:pPr>
        <w:tabs>
          <w:tab w:val="left" w:pos="993"/>
        </w:tabs>
        <w:spacing w:before="100" w:after="100" w:line="360" w:lineRule="exact"/>
        <w:ind w:left="993" w:right="9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2011-09至2015-06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安徽大学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      软件工程专业    本科（统招）  </w:t>
      </w:r>
    </w:p>
    <w:p>
      <w:pPr>
        <w:tabs>
          <w:tab w:val="left" w:pos="1189"/>
        </w:tabs>
        <w:spacing w:before="240" w:beforeLines="100" w:after="240" w:afterLines="100" w:line="360" w:lineRule="exact"/>
        <w:ind w:left="426"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工作</w:t>
      </w: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经历</w:t>
      </w:r>
    </w:p>
    <w:p>
      <w:pPr>
        <w:numPr>
          <w:ilvl w:val="0"/>
          <w:numId w:val="2"/>
        </w:numPr>
        <w:tabs>
          <w:tab w:val="left" w:pos="851"/>
        </w:tabs>
        <w:spacing w:before="240" w:beforeLines="100" w:after="100" w:line="360" w:lineRule="exact"/>
        <w:ind w:left="426" w:right="96" w:firstLine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2017-08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 xml:space="preserve">至今 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 xml:space="preserve">     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 xml:space="preserve">北京寺库商贸有限公司  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担任</w:t>
      </w: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职位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Web前端开发工程师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所属部门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：技术部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工作职责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pStyle w:val="15"/>
        <w:numPr>
          <w:ilvl w:val="0"/>
          <w:numId w:val="3"/>
        </w:numPr>
        <w:adjustRightInd w:val="0"/>
        <w:snapToGrid w:val="0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负责产品的前端设计、开发</w:t>
      </w:r>
    </w:p>
    <w:p>
      <w:pPr>
        <w:pStyle w:val="15"/>
        <w:numPr>
          <w:ilvl w:val="0"/>
          <w:numId w:val="3"/>
        </w:numPr>
        <w:adjustRightInd w:val="0"/>
        <w:snapToGrid w:val="0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为前端技术改进、网站性能优化、技术选型提供解决方案</w:t>
      </w:r>
    </w:p>
    <w:p>
      <w:pPr>
        <w:pStyle w:val="15"/>
        <w:numPr>
          <w:ilvl w:val="0"/>
          <w:numId w:val="3"/>
        </w:numPr>
        <w:adjustRightInd w:val="0"/>
        <w:snapToGrid w:val="0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参与寺库网PC端、WebApp，和商品管理系统的开发</w:t>
      </w:r>
    </w:p>
    <w:p>
      <w:pPr>
        <w:pStyle w:val="15"/>
        <w:numPr>
          <w:ilvl w:val="0"/>
          <w:numId w:val="3"/>
        </w:numPr>
        <w:adjustRightInd w:val="0"/>
        <w:snapToGrid w:val="0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Web前沿技术研究和新技术调研</w:t>
      </w:r>
    </w:p>
    <w:p>
      <w:pPr>
        <w:pStyle w:val="15"/>
        <w:numPr>
          <w:ilvl w:val="0"/>
          <w:numId w:val="3"/>
        </w:numPr>
        <w:adjustRightInd w:val="0"/>
        <w:snapToGrid w:val="0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配合开发人员与U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I</w:t>
      </w:r>
      <w:r>
        <w:rPr>
          <w:rFonts w:ascii="微软雅黑" w:hAnsi="微软雅黑" w:eastAsia="微软雅黑"/>
          <w:color w:val="414141"/>
          <w:szCs w:val="21"/>
          <w:lang w:eastAsia="zh-CN"/>
        </w:rPr>
        <w:t>设计师，对功能型页面程序提供与整合</w:t>
      </w:r>
    </w:p>
    <w:p>
      <w:pPr>
        <w:adjustRightInd w:val="0"/>
        <w:snapToGrid w:val="0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</w:p>
    <w:p>
      <w:pPr>
        <w:numPr>
          <w:ilvl w:val="0"/>
          <w:numId w:val="2"/>
        </w:numPr>
        <w:tabs>
          <w:tab w:val="left" w:pos="851"/>
        </w:tabs>
        <w:spacing w:before="240" w:beforeLines="100" w:after="100" w:line="360" w:lineRule="exact"/>
        <w:ind w:left="426" w:right="96" w:firstLine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2015-07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至2017-08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 xml:space="preserve">     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虎扑(上海)文化传播股份有限公司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担任</w:t>
      </w: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职位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Web前端开发工程师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所属部门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：研发部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工作职责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pStyle w:val="15"/>
        <w:numPr>
          <w:ilvl w:val="1"/>
          <w:numId w:val="4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使用 react+react-router+react-redux进行迭代开发</w:t>
      </w:r>
    </w:p>
    <w:p>
      <w:pPr>
        <w:pStyle w:val="15"/>
        <w:numPr>
          <w:ilvl w:val="1"/>
          <w:numId w:val="4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参与系统架构、模块设计和文档编写</w:t>
      </w:r>
    </w:p>
    <w:p>
      <w:pPr>
        <w:pStyle w:val="15"/>
        <w:numPr>
          <w:ilvl w:val="1"/>
          <w:numId w:val="4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分析项目需求，能给出良好的解决方案，并协助其他人员完成开发及调试工作</w:t>
      </w:r>
    </w:p>
    <w:p>
      <w:pPr>
        <w:pStyle w:val="15"/>
        <w:numPr>
          <w:ilvl w:val="1"/>
          <w:numId w:val="4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负责实现管理后台模块相关开发</w:t>
      </w:r>
    </w:p>
    <w:p>
      <w:pPr>
        <w:tabs>
          <w:tab w:val="left" w:pos="1189"/>
        </w:tabs>
        <w:spacing w:before="240" w:beforeLines="100" w:after="240" w:afterLines="100" w:line="360" w:lineRule="exact"/>
        <w:ind w:left="426"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项目经历</w:t>
      </w:r>
    </w:p>
    <w:p>
      <w:pPr>
        <w:spacing w:before="100" w:after="100" w:line="360" w:lineRule="exact"/>
        <w:ind w:left="426" w:right="437" w:firstLine="566" w:firstLineChars="235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项目时间：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2017-08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至2019-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10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寺库网 PC 端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北京寺库商贸有限公司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0"/>
          <w:numId w:val="5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负责前端页面的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维护</w:t>
      </w:r>
      <w:r>
        <w:rPr>
          <w:rFonts w:ascii="微软雅黑" w:hAnsi="微软雅黑" w:eastAsia="微软雅黑"/>
          <w:color w:val="414141"/>
          <w:szCs w:val="21"/>
          <w:lang w:eastAsia="zh-CN"/>
        </w:rPr>
        <w:t>，主要运用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 xml:space="preserve"> jQuery</w:t>
      </w:r>
      <w:r>
        <w:rPr>
          <w:rFonts w:ascii="微软雅黑" w:hAnsi="微软雅黑" w:eastAsia="微软雅黑"/>
          <w:color w:val="414141"/>
          <w:szCs w:val="21"/>
          <w:lang w:eastAsia="zh-CN"/>
        </w:rPr>
        <w:t>，并兼容各大浏览器</w:t>
      </w:r>
    </w:p>
    <w:p>
      <w:pPr>
        <w:pStyle w:val="15"/>
        <w:numPr>
          <w:ilvl w:val="0"/>
          <w:numId w:val="5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用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 xml:space="preserve"> A</w:t>
      </w:r>
      <w:r>
        <w:rPr>
          <w:rFonts w:ascii="微软雅黑" w:hAnsi="微软雅黑" w:eastAsia="微软雅黑"/>
          <w:color w:val="414141"/>
          <w:szCs w:val="21"/>
          <w:lang w:eastAsia="zh-CN"/>
        </w:rPr>
        <w:t>jax 技术实现数据请求，实现和后台的无缝对接</w:t>
      </w:r>
    </w:p>
    <w:p>
      <w:pPr>
        <w:pStyle w:val="15"/>
        <w:numPr>
          <w:ilvl w:val="0"/>
          <w:numId w:val="5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负责持续优化网站的前端性能、用户体验和可用性</w:t>
      </w:r>
    </w:p>
    <w:p>
      <w:pPr>
        <w:pStyle w:val="15"/>
        <w:numPr>
          <w:ilvl w:val="0"/>
          <w:numId w:val="5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追踪前端技术的发展，结合实际应用需求进行技术的改进与创新</w:t>
      </w:r>
    </w:p>
    <w:p>
      <w:pPr>
        <w:pStyle w:val="15"/>
        <w:numPr>
          <w:ilvl w:val="0"/>
          <w:numId w:val="5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项目使用 webpack进行工程化开发</w:t>
      </w:r>
    </w:p>
    <w:p>
      <w:pPr>
        <w:spacing w:before="100" w:after="100" w:line="360" w:lineRule="exact"/>
        <w:ind w:left="426" w:right="437" w:firstLine="566" w:firstLineChars="235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项目时间：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2017-08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至2019-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10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寺库商品管理系统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北京寺库商贸有限公司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1"/>
          <w:numId w:val="6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使用 react+react-router+react-redux进行迭代开发</w:t>
      </w:r>
    </w:p>
    <w:p>
      <w:pPr>
        <w:pStyle w:val="15"/>
        <w:numPr>
          <w:ilvl w:val="1"/>
          <w:numId w:val="6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使用 AntDesign组件库进行页面搭建</w:t>
      </w:r>
    </w:p>
    <w:p>
      <w:pPr>
        <w:pStyle w:val="15"/>
        <w:numPr>
          <w:ilvl w:val="1"/>
          <w:numId w:val="6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使用 sass 进行 CSS 编写，对页面样式进行细致的修改，以符合公司主色调</w:t>
      </w:r>
    </w:p>
    <w:p>
      <w:pPr>
        <w:pStyle w:val="15"/>
        <w:numPr>
          <w:ilvl w:val="1"/>
          <w:numId w:val="6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参与系统功能设计，并负责新功能的实现</w:t>
      </w:r>
    </w:p>
    <w:p>
      <w:pPr>
        <w:spacing w:before="100" w:after="100" w:line="360" w:lineRule="exact"/>
        <w:ind w:left="426" w:right="437" w:firstLine="566" w:firstLineChars="235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项目时间：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2015-07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至2017-08</w:t>
      </w:r>
    </w:p>
    <w:p>
      <w:pPr>
        <w:spacing w:before="100" w:after="100" w:line="360" w:lineRule="exact"/>
        <w:ind w:left="993" w:right="437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虎扑足球微信小程序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虎扑(上海)文化传播股份有限公司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负责微信小程序，包括页面开发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、微信接口设计</w:t>
      </w:r>
    </w:p>
    <w:p>
      <w:pPr>
        <w:pStyle w:val="15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根据业务需求，设计并实现技术解决方案</w:t>
      </w:r>
    </w:p>
    <w:p>
      <w:pPr>
        <w:pStyle w:val="15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与产品经理、UI和后台开发紧密合作，高度还原UI页面和交互效果</w:t>
      </w:r>
    </w:p>
    <w:p>
      <w:pPr>
        <w:pStyle w:val="15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负责前端兼容性、体检、交互设计，优化前端页面性能</w:t>
      </w:r>
    </w:p>
    <w:p>
      <w:pPr>
        <w:spacing w:before="100" w:after="100" w:line="360" w:lineRule="exact"/>
        <w:ind w:left="426" w:right="437" w:firstLine="566" w:firstLineChars="235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before="100" w:after="100" w:line="360" w:lineRule="exact"/>
        <w:ind w:left="426" w:right="437" w:firstLine="566" w:firstLineChars="235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项目时间：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2015-07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至2017-08</w:t>
      </w:r>
    </w:p>
    <w:p>
      <w:pPr>
        <w:adjustRightInd w:val="0"/>
        <w:snapToGrid w:val="0"/>
        <w:ind w:left="272" w:firstLine="720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虎扑体育 WebApp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虎扑(上海)文化传播股份有限公司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1"/>
          <w:numId w:val="8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使用vue</w:t>
      </w:r>
      <w:r>
        <w:rPr>
          <w:rFonts w:ascii="微软雅黑" w:hAnsi="微软雅黑" w:eastAsia="微软雅黑"/>
          <w:color w:val="414141"/>
          <w:szCs w:val="21"/>
        </w:rPr>
        <w:t xml:space="preserve"> + </w:t>
      </w:r>
      <w:r>
        <w:rPr>
          <w:rFonts w:hint="eastAsia" w:ascii="微软雅黑" w:hAnsi="微软雅黑" w:eastAsia="微软雅黑"/>
          <w:color w:val="414141"/>
          <w:szCs w:val="21"/>
        </w:rPr>
        <w:t>vue</w:t>
      </w:r>
      <w:r>
        <w:rPr>
          <w:rFonts w:ascii="微软雅黑" w:hAnsi="微软雅黑" w:eastAsia="微软雅黑"/>
          <w:color w:val="414141"/>
          <w:szCs w:val="21"/>
        </w:rPr>
        <w:t>-</w:t>
      </w:r>
      <w:r>
        <w:rPr>
          <w:rFonts w:hint="eastAsia" w:ascii="微软雅黑" w:hAnsi="微软雅黑" w:eastAsia="微软雅黑"/>
          <w:color w:val="414141"/>
          <w:szCs w:val="21"/>
        </w:rPr>
        <w:t>router</w:t>
      </w:r>
      <w:r>
        <w:rPr>
          <w:rFonts w:ascii="微软雅黑" w:hAnsi="微软雅黑" w:eastAsia="微软雅黑"/>
          <w:color w:val="414141"/>
          <w:szCs w:val="21"/>
        </w:rPr>
        <w:t xml:space="preserve"> + </w:t>
      </w:r>
      <w:r>
        <w:rPr>
          <w:rFonts w:hint="eastAsia" w:ascii="微软雅黑" w:hAnsi="微软雅黑" w:eastAsia="微软雅黑"/>
          <w:color w:val="414141"/>
          <w:szCs w:val="21"/>
        </w:rPr>
        <w:t>vuex进行迭代开发</w:t>
      </w:r>
    </w:p>
    <w:p>
      <w:pPr>
        <w:pStyle w:val="15"/>
        <w:numPr>
          <w:ilvl w:val="1"/>
          <w:numId w:val="8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采用 Rem移动端布局方案</w:t>
      </w:r>
    </w:p>
    <w:p>
      <w:pPr>
        <w:pStyle w:val="15"/>
        <w:numPr>
          <w:ilvl w:val="1"/>
          <w:numId w:val="8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使用 axios技术调用后端接口，进行服务端的数据交互</w:t>
      </w:r>
    </w:p>
    <w:p>
      <w:pPr>
        <w:pStyle w:val="15"/>
        <w:numPr>
          <w:ilvl w:val="1"/>
          <w:numId w:val="8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使用zepto类库以及swiper、iscroll等插件</w:t>
      </w:r>
    </w:p>
    <w:p>
      <w:pPr>
        <w:pStyle w:val="15"/>
        <w:numPr>
          <w:ilvl w:val="1"/>
          <w:numId w:val="8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负责项目通用组件，以及活动页面的开发</w:t>
      </w:r>
    </w:p>
    <w:p>
      <w:pPr>
        <w:pStyle w:val="15"/>
        <w:numPr>
          <w:ilvl w:val="1"/>
          <w:numId w:val="8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负责项目日常维护</w:t>
      </w:r>
    </w:p>
    <w:p>
      <w:p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</w:p>
    <w:p>
      <w:p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</w:p>
    <w:p>
      <w:pPr>
        <w:spacing w:before="100" w:after="100" w:line="360" w:lineRule="exact"/>
        <w:ind w:left="426" w:right="437" w:firstLine="566" w:firstLineChars="235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项目时间：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2015-07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至2017-08</w:t>
      </w:r>
    </w:p>
    <w:p>
      <w:pPr>
        <w:adjustRightInd w:val="0"/>
        <w:snapToGrid w:val="0"/>
        <w:ind w:left="272" w:firstLine="720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 xml:space="preserve">： 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虎扑体育后台管理系统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虎扑(上海)文化传播股份有限公司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描述：</w:t>
      </w:r>
    </w:p>
    <w:p>
      <w:pPr>
        <w:pStyle w:val="15"/>
        <w:numPr>
          <w:ilvl w:val="1"/>
          <w:numId w:val="9"/>
        </w:numPr>
        <w:adjustRightInd w:val="0"/>
        <w:snapToGrid w:val="0"/>
        <w:jc w:val="both"/>
        <w:rPr>
          <w:rFonts w:ascii="微软雅黑" w:hAnsi="微软雅黑" w:eastAsia="微软雅黑"/>
          <w:color w:val="414141"/>
          <w:szCs w:val="21"/>
        </w:rPr>
      </w:pPr>
      <w:bookmarkStart w:id="0" w:name="OLE_LINK1"/>
      <w:r>
        <w:rPr>
          <w:rFonts w:hint="eastAsia" w:ascii="微软雅黑" w:hAnsi="微软雅黑" w:eastAsia="微软雅黑"/>
          <w:color w:val="414141"/>
          <w:szCs w:val="21"/>
          <w:lang w:eastAsia="zh-CN"/>
        </w:rPr>
        <w:t>负责前端页面的构建</w:t>
      </w:r>
    </w:p>
    <w:p>
      <w:pPr>
        <w:pStyle w:val="15"/>
        <w:numPr>
          <w:ilvl w:val="1"/>
          <w:numId w:val="9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使用 axios技术调用后端接口，进行服务端的数据交互</w:t>
      </w:r>
    </w:p>
    <w:p>
      <w:pPr>
        <w:pStyle w:val="15"/>
        <w:numPr>
          <w:ilvl w:val="1"/>
          <w:numId w:val="9"/>
        </w:numPr>
        <w:adjustRightInd w:val="0"/>
        <w:snapToGrid w:val="0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分析项目需求，能给出良好的解决方案，并协助其他人员完成开发及调试工作</w:t>
      </w:r>
    </w:p>
    <w:bookmarkEnd w:id="0"/>
    <w:p>
      <w:pPr>
        <w:pStyle w:val="15"/>
        <w:numPr>
          <w:ilvl w:val="1"/>
          <w:numId w:val="9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负责项目日常维护</w:t>
      </w:r>
    </w:p>
    <w:p>
      <w:pPr>
        <w:spacing w:before="240" w:beforeLines="100" w:after="240" w:afterLines="100" w:line="360" w:lineRule="exact"/>
        <w:ind w:right="437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before="240" w:beforeLines="100" w:after="240" w:afterLines="100" w:line="360" w:lineRule="exact"/>
        <w:ind w:right="437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before="240" w:beforeLines="100" w:after="240" w:afterLines="100" w:line="360" w:lineRule="exact"/>
        <w:ind w:left="426" w:right="437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个人简介</w:t>
      </w:r>
    </w:p>
    <w:p>
      <w:pPr>
        <w:tabs>
          <w:tab w:val="left" w:pos="1189"/>
        </w:tabs>
        <w:spacing w:before="240" w:beforeLines="100" w:after="100" w:line="360" w:lineRule="exact"/>
        <w:ind w:left="426" w:right="96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1.吃苦耐劳，善于学习，喜欢研究新技术，敢于尝试。</w:t>
      </w:r>
    </w:p>
    <w:p>
      <w:pPr>
        <w:tabs>
          <w:tab w:val="left" w:pos="1189"/>
        </w:tabs>
        <w:spacing w:before="240" w:beforeLines="100" w:after="100" w:line="360" w:lineRule="exact"/>
        <w:ind w:left="426" w:right="96"/>
        <w:rPr>
          <w:rFonts w:ascii="SimSun (Body Asian)" w:hAnsi="SimSun (Body Asian)" w:eastAsiaTheme="minorEastAsia"/>
          <w:sz w:val="25"/>
          <w:szCs w:val="25"/>
          <w:lang w:eastAsia="zh-CN"/>
        </w:rPr>
      </w:pPr>
      <w:r>
        <w:rPr>
          <w:rFonts w:ascii="SimSun (Body Asian)" w:hAnsi="SimSun (Body Asian)" w:eastAsiaTheme="minorEastAsia"/>
          <w:sz w:val="25"/>
          <w:szCs w:val="25"/>
          <w:lang w:eastAsia="zh-CN"/>
        </w:rPr>
        <w:t>2.</w:t>
      </w:r>
      <w:r>
        <w:rPr>
          <w:rFonts w:hint="eastAsia" w:ascii="SimSun (Body Asian)" w:hAnsi="SimSun (Body Asian)" w:eastAsiaTheme="minorEastAsia"/>
          <w:sz w:val="25"/>
          <w:szCs w:val="25"/>
          <w:lang w:eastAsia="zh-CN"/>
        </w:rPr>
        <w:t>抗压能力强，善于思考总结，能独立分析以及解决问题。</w:t>
      </w:r>
    </w:p>
    <w:sectPr>
      <w:headerReference r:id="rId3" w:type="default"/>
      <w:footerReference r:id="rId4" w:type="default"/>
      <w:pgSz w:w="11900" w:h="16840"/>
      <w:pgMar w:top="1148" w:right="941" w:bottom="680" w:left="941" w:header="57" w:footer="48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 (Body Asian)">
    <w:altName w:val="宋体"/>
    <w:panose1 w:val="00000000000000000000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503306240" behindDoc="1" locked="0" layoutInCell="1" allowOverlap="1">
              <wp:simplePos x="0" y="0"/>
              <wp:positionH relativeFrom="page">
                <wp:posOffset>6458585</wp:posOffset>
              </wp:positionH>
              <wp:positionV relativeFrom="page">
                <wp:posOffset>10330815</wp:posOffset>
              </wp:positionV>
              <wp:extent cx="488315" cy="232410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315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PAGE  \* Arabic  \* MERGEFORMAT</w:instrText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/ </w:t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NUMPAGES  \* Arabic  \* MERGEFORMAT</w:instrText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spacing w:line="200" w:lineRule="exact"/>
                            <w:ind w:left="40"/>
                            <w:rPr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08.55pt;margin-top:813.45pt;height:18.3pt;width:38.45pt;mso-position-horizontal-relative:page;mso-position-vertical-relative:page;z-index:-10240;mso-width-relative:page;mso-height-relative:page;" filled="f" stroked="f" coordsize="21600,21600" o:gfxdata="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/lO9fbAAAADwEAAA8AAAAAAAAAAQAgAAAAIgAAAGRycy9kb3du&#10;cmV2LnhtbFBLAQIUABQAAAAIAIdO4kC11cfi/AEAAAM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PAGE  \* Arabic  \* MERGEFORMAT</w:instrText>
                    </w: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4</w:t>
                    </w: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/ </w:t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NUMPAGES  \* Arabic  \* MERGEFORMAT</w:instrText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4</w:t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  <w:p>
                    <w:pPr>
                      <w:spacing w:line="200" w:lineRule="exact"/>
                      <w:ind w:left="40"/>
                      <w:rPr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503306240" behindDoc="1" locked="0" layoutInCell="1" allowOverlap="1">
              <wp:simplePos x="0" y="0"/>
              <wp:positionH relativeFrom="page">
                <wp:posOffset>2896235</wp:posOffset>
              </wp:positionH>
              <wp:positionV relativeFrom="page">
                <wp:posOffset>10403840</wp:posOffset>
              </wp:positionV>
              <wp:extent cx="1060450" cy="139700"/>
              <wp:effectExtent l="0" t="0" r="0" b="0"/>
              <wp:wrapNone/>
              <wp:docPr id="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4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00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手机：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28.05pt;margin-top:819.2pt;height:11pt;width:83.5pt;mso-position-horizontal-relative:page;mso-position-vertical-relative:page;z-index:-10240;mso-width-relative:page;mso-height-relative:page;" filled="f" stroked="f" coordsize="21600,21600" o:gfxdata="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lSvrvaAAAADQEAAA8AAAAAAAAAAQAgAAAAIgAAAGRycy9kb3du&#10;cmV2LnhtbFBLAQIUABQAAAAIAIdO4kAsiPqM/QEAAAQ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0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手机：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503306240" behindDoc="1" locked="0" layoutInCell="1" allowOverlap="1">
              <wp:simplePos x="0" y="0"/>
              <wp:positionH relativeFrom="page">
                <wp:posOffset>4432935</wp:posOffset>
              </wp:positionH>
              <wp:positionV relativeFrom="page">
                <wp:posOffset>10403840</wp:posOffset>
              </wp:positionV>
              <wp:extent cx="1949450" cy="13970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94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00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"mailto:alicebao@inmindglobal.com"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999999"/>
                              <w:sz w:val="18"/>
                            </w:rPr>
                            <w:t>邮箱：</w:t>
                          </w:r>
                          <w:r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49.05pt;margin-top:819.2pt;height:11pt;width:153.5pt;mso-position-horizontal-relative:page;mso-position-vertical-relative:page;z-index:-10240;mso-width-relative:page;mso-height-relative:page;" filled="f" stroked="f" coordsize="21600,21600" o:gfxdata="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em17e2gAAAA4BAAAPAAAAAAAAAAEAIAAAACIAAABkcnMvZG93&#10;bnJldi54bWxQSwECFAAUAAAACACHTuJAgbqyCf4BAAAE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0" w:lineRule="exact"/>
                      <w:ind w:left="2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"mailto:alicebao@inmindglobal.com" \h </w:instrText>
                    </w:r>
                    <w:r>
                      <w:fldChar w:fldCharType="separate"/>
                    </w:r>
                    <w:r>
                      <w:rPr>
                        <w:color w:val="999999"/>
                        <w:sz w:val="18"/>
                      </w:rPr>
                      <w:t>邮箱：</w:t>
                    </w:r>
                    <w:r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503305216" behindDoc="1" locked="0" layoutInCell="1" allowOverlap="1">
              <wp:simplePos x="0" y="0"/>
              <wp:positionH relativeFrom="page">
                <wp:posOffset>1359535</wp:posOffset>
              </wp:positionH>
              <wp:positionV relativeFrom="page">
                <wp:posOffset>10403840</wp:posOffset>
              </wp:positionV>
              <wp:extent cx="977900" cy="114300"/>
              <wp:effectExtent l="0" t="0" r="0" b="0"/>
              <wp:wrapNone/>
              <wp:docPr id="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79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00" w:lineRule="exact"/>
                            <w:ind w:left="20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分析师：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7.05pt;margin-top:819.2pt;height:9pt;width:77pt;mso-position-horizontal-relative:page;mso-position-vertical-relative:page;z-index:-11264;mso-width-relative:page;mso-height-relative:page;" filled="f" stroked="f" coordsize="21600,21600" o:gfxdata="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73Bjq2gAAAA0BAAAPAAAAAAAAAAEAIAAAACIAAABkcnMvZG93bnJl&#10;di54bWxQSwECFAAUAAAACACHTuJA4qa23PsBAAADBAAADgAAAAAAAAABACAAAAAp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0" w:lineRule="exact"/>
                      <w:ind w:left="20"/>
                      <w:rPr>
                        <w:sz w:val="18"/>
                        <w:lang w:eastAsia="zh-CN"/>
                      </w:rPr>
                    </w:pPr>
                    <w:r>
                      <w:rPr>
                        <w:color w:val="999999"/>
                        <w:sz w:val="18"/>
                      </w:rPr>
                      <w:t>分析师：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503305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6883400" cy="0"/>
              <wp:effectExtent l="0" t="0" r="0" b="0"/>
              <wp:wrapNone/>
              <wp:docPr id="1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9999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0pt;margin-top:805.45pt;height:0pt;width:542pt;mso-position-horizontal-relative:page;mso-position-vertical-relative:page;z-index:-11264;mso-width-relative:page;mso-height-relative:page;" filled="f" stroked="t" coordsize="21600,21600" o:gfxdata="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yHUEzUAAAACwEAAA8AAAAAAAAAAQAgAAAAIgAAAGRycy9kb3ducmV2&#10;LnhtbFBLAQIUABQAAAAIAIdO4kBhYreAxwEAAKADAAAOAAAAAAAAAAEAIAAAACMBAABkcnMvZTJv&#10;RG9jLnhtbFBLBQYAAAAABgAGAFkBAABcBQAAAAA=&#10;">
              <v:fill on="f" focussize="0,0"/>
              <v:stroke weight="1pt" color="#999999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jc w:val="both"/>
      <w:rPr>
        <w:sz w:val="20"/>
      </w:rPr>
    </w:pPr>
  </w:p>
  <w:p>
    <w:pPr>
      <w:spacing w:line="14" w:lineRule="auto"/>
      <w:jc w:val="both"/>
      <w:rPr>
        <w:sz w:val="20"/>
      </w:rPr>
    </w:pPr>
  </w:p>
  <w:p>
    <w:pPr>
      <w:spacing w:before="100" w:beforeAutospacing="1"/>
      <w:rPr>
        <w:rFonts w:asciiTheme="minorEastAsia" w:hAnsiTheme="minorEastAsia" w:eastAsiaTheme="minorEastAsia"/>
        <w:sz w:val="20"/>
        <w:lang w:eastAsia="zh-CN"/>
      </w:rPr>
    </w:pPr>
    <w:r>
      <w:rPr>
        <w:rFonts w:asciiTheme="minorEastAsia" w:hAnsiTheme="minorEastAsia" w:eastAsiaTheme="minorEastAsia"/>
        <w:lang w:eastAsia="zh-CN"/>
      </w:rPr>
      <mc:AlternateContent>
        <mc:Choice Requires="wps">
          <w:drawing>
            <wp:anchor distT="0" distB="0" distL="114300" distR="114300" simplePos="0" relativeHeight="503305216" behindDoc="1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-108585</wp:posOffset>
              </wp:positionV>
              <wp:extent cx="6321425" cy="0"/>
              <wp:effectExtent l="0" t="0" r="0" b="0"/>
              <wp:wrapNone/>
              <wp:docPr id="6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9999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0pt;margin-top:-8.55pt;height:0pt;width:497.75pt;mso-position-horizontal-relative:margin;mso-position-vertical-relative:margin;z-index:-11264;mso-width-relative:page;mso-height-relative:page;" filled="f" stroked="t" coordsize="21600,21600" o:gfxdata="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91uwdUAAAAIAQAADwAAAAAAAAABACAAAAAiAAAAZHJzL2Rv&#10;d25yZXYueG1sUEsBAhQAFAAAAAgAh07iQKvmV23LAQAAoAMAAA4AAAAAAAAAAQAgAAAAJAEAAGRy&#10;cy9lMm9Eb2MueG1sUEsFBgAAAAAGAAYAWQEAAGEFAAAAAA==&#10;">
              <v:fill on="f" focussize="0,0"/>
              <v:stroke weight="1pt" color="#999999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27B6998"/>
    <w:multiLevelType w:val="multilevel"/>
    <w:tmpl w:val="027B6998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">
    <w:nsid w:val="10AB34FC"/>
    <w:multiLevelType w:val="multilevel"/>
    <w:tmpl w:val="10AB34FC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2">
    <w:nsid w:val="1A434156"/>
    <w:multiLevelType w:val="multilevel"/>
    <w:tmpl w:val="1A434156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3">
    <w:nsid w:val="2B5775EA"/>
    <w:multiLevelType w:val="multilevel"/>
    <w:tmpl w:val="2B5775EA"/>
    <w:lvl w:ilvl="0" w:tentative="0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41C43BA1"/>
    <w:multiLevelType w:val="multilevel"/>
    <w:tmpl w:val="41C43BA1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5">
    <w:nsid w:val="54812C14"/>
    <w:multiLevelType w:val="multilevel"/>
    <w:tmpl w:val="54812C14"/>
    <w:lvl w:ilvl="0" w:tentative="0">
      <w:start w:val="1"/>
      <w:numFmt w:val="bullet"/>
      <w:lvlText w:val=""/>
      <w:lvlJc w:val="left"/>
      <w:pPr>
        <w:ind w:left="1413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6">
    <w:nsid w:val="5AAD70AD"/>
    <w:multiLevelType w:val="multilevel"/>
    <w:tmpl w:val="5AAD70AD"/>
    <w:lvl w:ilvl="0" w:tentative="0">
      <w:start w:val="1"/>
      <w:numFmt w:val="bullet"/>
      <w:lvlText w:val=""/>
      <w:lvlPicBulletId w:val="0"/>
      <w:lvlJc w:val="left"/>
      <w:pPr>
        <w:ind w:left="8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2" w:hanging="420"/>
      </w:pPr>
      <w:rPr>
        <w:rFonts w:hint="default" w:ascii="Wingdings" w:hAnsi="Wingdings"/>
      </w:rPr>
    </w:lvl>
  </w:abstractNum>
  <w:abstractNum w:abstractNumId="7">
    <w:nsid w:val="6EC0181E"/>
    <w:multiLevelType w:val="multilevel"/>
    <w:tmpl w:val="6EC0181E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8">
    <w:nsid w:val="70327F05"/>
    <w:multiLevelType w:val="multilevel"/>
    <w:tmpl w:val="70327F05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31"/>
    <w:rsid w:val="00003BC7"/>
    <w:rsid w:val="0000448D"/>
    <w:rsid w:val="00010746"/>
    <w:rsid w:val="00026065"/>
    <w:rsid w:val="0003373D"/>
    <w:rsid w:val="00041F02"/>
    <w:rsid w:val="00044A29"/>
    <w:rsid w:val="0005711A"/>
    <w:rsid w:val="00062957"/>
    <w:rsid w:val="00074B3A"/>
    <w:rsid w:val="00077474"/>
    <w:rsid w:val="000933C6"/>
    <w:rsid w:val="000D1232"/>
    <w:rsid w:val="000D3C10"/>
    <w:rsid w:val="000D553B"/>
    <w:rsid w:val="000D55B6"/>
    <w:rsid w:val="000E71D1"/>
    <w:rsid w:val="000F3ECC"/>
    <w:rsid w:val="00100F98"/>
    <w:rsid w:val="001139B9"/>
    <w:rsid w:val="0012593D"/>
    <w:rsid w:val="0013715B"/>
    <w:rsid w:val="00143EB9"/>
    <w:rsid w:val="00145FB8"/>
    <w:rsid w:val="00147E21"/>
    <w:rsid w:val="0015382E"/>
    <w:rsid w:val="00154B1A"/>
    <w:rsid w:val="00157AF3"/>
    <w:rsid w:val="00167503"/>
    <w:rsid w:val="001712F9"/>
    <w:rsid w:val="001769BD"/>
    <w:rsid w:val="0018014F"/>
    <w:rsid w:val="00182360"/>
    <w:rsid w:val="001A037E"/>
    <w:rsid w:val="001A67C9"/>
    <w:rsid w:val="001B7768"/>
    <w:rsid w:val="001C76F2"/>
    <w:rsid w:val="001D2059"/>
    <w:rsid w:val="001E5910"/>
    <w:rsid w:val="002211C0"/>
    <w:rsid w:val="00224B29"/>
    <w:rsid w:val="00237543"/>
    <w:rsid w:val="00241D6C"/>
    <w:rsid w:val="002449EC"/>
    <w:rsid w:val="002529F9"/>
    <w:rsid w:val="0025487C"/>
    <w:rsid w:val="00264809"/>
    <w:rsid w:val="00286465"/>
    <w:rsid w:val="002B197C"/>
    <w:rsid w:val="002C2C5F"/>
    <w:rsid w:val="002F0B9E"/>
    <w:rsid w:val="003025F5"/>
    <w:rsid w:val="00303B5B"/>
    <w:rsid w:val="003328B9"/>
    <w:rsid w:val="00333C89"/>
    <w:rsid w:val="0034034C"/>
    <w:rsid w:val="00383B59"/>
    <w:rsid w:val="003922A3"/>
    <w:rsid w:val="00396E28"/>
    <w:rsid w:val="00397F22"/>
    <w:rsid w:val="003A4E8E"/>
    <w:rsid w:val="003A7357"/>
    <w:rsid w:val="003B1962"/>
    <w:rsid w:val="003E5F61"/>
    <w:rsid w:val="003E6457"/>
    <w:rsid w:val="003F6F24"/>
    <w:rsid w:val="0041644A"/>
    <w:rsid w:val="004319B0"/>
    <w:rsid w:val="004440BB"/>
    <w:rsid w:val="00450E01"/>
    <w:rsid w:val="00462CEB"/>
    <w:rsid w:val="00485ED2"/>
    <w:rsid w:val="00487F91"/>
    <w:rsid w:val="00494C50"/>
    <w:rsid w:val="004A4D97"/>
    <w:rsid w:val="004D53F9"/>
    <w:rsid w:val="004E358C"/>
    <w:rsid w:val="004E51F4"/>
    <w:rsid w:val="004F4031"/>
    <w:rsid w:val="004F71CA"/>
    <w:rsid w:val="005114E9"/>
    <w:rsid w:val="00511ADC"/>
    <w:rsid w:val="00513FFE"/>
    <w:rsid w:val="0052145B"/>
    <w:rsid w:val="0055045C"/>
    <w:rsid w:val="005536D1"/>
    <w:rsid w:val="00564890"/>
    <w:rsid w:val="005913F8"/>
    <w:rsid w:val="00591BAD"/>
    <w:rsid w:val="005C1EE8"/>
    <w:rsid w:val="005D106A"/>
    <w:rsid w:val="005F4C29"/>
    <w:rsid w:val="005F59D4"/>
    <w:rsid w:val="006006F6"/>
    <w:rsid w:val="00601A18"/>
    <w:rsid w:val="006126DE"/>
    <w:rsid w:val="00620AE3"/>
    <w:rsid w:val="00621A6A"/>
    <w:rsid w:val="00632B44"/>
    <w:rsid w:val="006475F7"/>
    <w:rsid w:val="006667C5"/>
    <w:rsid w:val="006866D3"/>
    <w:rsid w:val="006A01F3"/>
    <w:rsid w:val="006A6F18"/>
    <w:rsid w:val="006B10DD"/>
    <w:rsid w:val="006B5BD2"/>
    <w:rsid w:val="006B7A46"/>
    <w:rsid w:val="006C655A"/>
    <w:rsid w:val="006C749D"/>
    <w:rsid w:val="006E15C2"/>
    <w:rsid w:val="006E1932"/>
    <w:rsid w:val="006E2104"/>
    <w:rsid w:val="006F15DA"/>
    <w:rsid w:val="006F65D3"/>
    <w:rsid w:val="0070658E"/>
    <w:rsid w:val="0071603B"/>
    <w:rsid w:val="00720D9A"/>
    <w:rsid w:val="007321DA"/>
    <w:rsid w:val="007330FF"/>
    <w:rsid w:val="0074203F"/>
    <w:rsid w:val="00766BA0"/>
    <w:rsid w:val="0077090D"/>
    <w:rsid w:val="007760C5"/>
    <w:rsid w:val="007764A0"/>
    <w:rsid w:val="00776E6F"/>
    <w:rsid w:val="00783184"/>
    <w:rsid w:val="007851D5"/>
    <w:rsid w:val="00786D7E"/>
    <w:rsid w:val="007C357C"/>
    <w:rsid w:val="007F0117"/>
    <w:rsid w:val="007F09BD"/>
    <w:rsid w:val="007F5AE5"/>
    <w:rsid w:val="0080476A"/>
    <w:rsid w:val="00837C80"/>
    <w:rsid w:val="008431F1"/>
    <w:rsid w:val="008454A6"/>
    <w:rsid w:val="00865088"/>
    <w:rsid w:val="0086530F"/>
    <w:rsid w:val="008A3772"/>
    <w:rsid w:val="008A512B"/>
    <w:rsid w:val="008B637F"/>
    <w:rsid w:val="008B7ABB"/>
    <w:rsid w:val="008D3BF3"/>
    <w:rsid w:val="008D77EC"/>
    <w:rsid w:val="008E0658"/>
    <w:rsid w:val="008E2631"/>
    <w:rsid w:val="008E4C66"/>
    <w:rsid w:val="008F64A6"/>
    <w:rsid w:val="00906FF8"/>
    <w:rsid w:val="00915947"/>
    <w:rsid w:val="009446A4"/>
    <w:rsid w:val="00984C4F"/>
    <w:rsid w:val="00986C32"/>
    <w:rsid w:val="00995052"/>
    <w:rsid w:val="009A33AE"/>
    <w:rsid w:val="009C2E61"/>
    <w:rsid w:val="009D1495"/>
    <w:rsid w:val="009E44A3"/>
    <w:rsid w:val="009E7792"/>
    <w:rsid w:val="009F2352"/>
    <w:rsid w:val="009F5F8D"/>
    <w:rsid w:val="00A11EFE"/>
    <w:rsid w:val="00A26EE3"/>
    <w:rsid w:val="00A37CEC"/>
    <w:rsid w:val="00A50B32"/>
    <w:rsid w:val="00A621D5"/>
    <w:rsid w:val="00A654AE"/>
    <w:rsid w:val="00A739A9"/>
    <w:rsid w:val="00A904A1"/>
    <w:rsid w:val="00A91A19"/>
    <w:rsid w:val="00AA212B"/>
    <w:rsid w:val="00AA5BC1"/>
    <w:rsid w:val="00AB293C"/>
    <w:rsid w:val="00AB617E"/>
    <w:rsid w:val="00AC70C3"/>
    <w:rsid w:val="00AE265C"/>
    <w:rsid w:val="00AE7BEE"/>
    <w:rsid w:val="00B01365"/>
    <w:rsid w:val="00B17B6B"/>
    <w:rsid w:val="00B209F3"/>
    <w:rsid w:val="00B46094"/>
    <w:rsid w:val="00B66DFB"/>
    <w:rsid w:val="00B84DF3"/>
    <w:rsid w:val="00B944C2"/>
    <w:rsid w:val="00BE13B1"/>
    <w:rsid w:val="00BE3A44"/>
    <w:rsid w:val="00BE46F9"/>
    <w:rsid w:val="00BE53DC"/>
    <w:rsid w:val="00C0622A"/>
    <w:rsid w:val="00C1315E"/>
    <w:rsid w:val="00C161C0"/>
    <w:rsid w:val="00C33D95"/>
    <w:rsid w:val="00C35141"/>
    <w:rsid w:val="00C41FEE"/>
    <w:rsid w:val="00C45505"/>
    <w:rsid w:val="00C549B9"/>
    <w:rsid w:val="00C603FC"/>
    <w:rsid w:val="00C60E16"/>
    <w:rsid w:val="00C657E8"/>
    <w:rsid w:val="00C67140"/>
    <w:rsid w:val="00C67315"/>
    <w:rsid w:val="00C9357F"/>
    <w:rsid w:val="00CB7819"/>
    <w:rsid w:val="00CC6C07"/>
    <w:rsid w:val="00CD446F"/>
    <w:rsid w:val="00CD4F81"/>
    <w:rsid w:val="00CD5BF7"/>
    <w:rsid w:val="00CF2AD9"/>
    <w:rsid w:val="00D079A3"/>
    <w:rsid w:val="00D20AE4"/>
    <w:rsid w:val="00D37D58"/>
    <w:rsid w:val="00D46677"/>
    <w:rsid w:val="00D52878"/>
    <w:rsid w:val="00D52ACD"/>
    <w:rsid w:val="00D543E8"/>
    <w:rsid w:val="00D60E40"/>
    <w:rsid w:val="00D629BD"/>
    <w:rsid w:val="00D64F11"/>
    <w:rsid w:val="00D709F2"/>
    <w:rsid w:val="00D73CBC"/>
    <w:rsid w:val="00DA6C98"/>
    <w:rsid w:val="00DB1766"/>
    <w:rsid w:val="00DB5676"/>
    <w:rsid w:val="00DC2B24"/>
    <w:rsid w:val="00DC5E71"/>
    <w:rsid w:val="00DE2238"/>
    <w:rsid w:val="00DE364E"/>
    <w:rsid w:val="00DF0556"/>
    <w:rsid w:val="00DF31C1"/>
    <w:rsid w:val="00DF78F1"/>
    <w:rsid w:val="00E008D5"/>
    <w:rsid w:val="00E03EE6"/>
    <w:rsid w:val="00E05F4D"/>
    <w:rsid w:val="00E13DDD"/>
    <w:rsid w:val="00E15051"/>
    <w:rsid w:val="00E152D3"/>
    <w:rsid w:val="00E453F7"/>
    <w:rsid w:val="00E57620"/>
    <w:rsid w:val="00E6592A"/>
    <w:rsid w:val="00E839AC"/>
    <w:rsid w:val="00E84336"/>
    <w:rsid w:val="00E92BA9"/>
    <w:rsid w:val="00EA3702"/>
    <w:rsid w:val="00EB584E"/>
    <w:rsid w:val="00EB6481"/>
    <w:rsid w:val="00EC60B3"/>
    <w:rsid w:val="00EC7411"/>
    <w:rsid w:val="00ED3698"/>
    <w:rsid w:val="00EE50C0"/>
    <w:rsid w:val="00EE6A1A"/>
    <w:rsid w:val="00EF449E"/>
    <w:rsid w:val="00F15723"/>
    <w:rsid w:val="00F240A9"/>
    <w:rsid w:val="00F50A92"/>
    <w:rsid w:val="00F5325C"/>
    <w:rsid w:val="00F55058"/>
    <w:rsid w:val="00F95643"/>
    <w:rsid w:val="00FA6121"/>
    <w:rsid w:val="00FA7ACB"/>
    <w:rsid w:val="00FB18B1"/>
    <w:rsid w:val="00FB271E"/>
    <w:rsid w:val="00FC5837"/>
    <w:rsid w:val="00FC6058"/>
    <w:rsid w:val="00FD4760"/>
    <w:rsid w:val="00FE0068"/>
    <w:rsid w:val="00FF0E1E"/>
    <w:rsid w:val="00FF74E1"/>
    <w:rsid w:val="02937E68"/>
    <w:rsid w:val="1FA143F6"/>
    <w:rsid w:val="2B7F0096"/>
    <w:rsid w:val="422C3E49"/>
    <w:rsid w:val="572A2D24"/>
    <w:rsid w:val="612317DB"/>
    <w:rsid w:val="6BED48A6"/>
    <w:rsid w:val="6E066A82"/>
    <w:rsid w:val="730477DA"/>
    <w:rsid w:val="7ABF6B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310" w:right="439"/>
      <w:outlineLvl w:val="0"/>
    </w:pPr>
    <w:rPr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13"/>
      <w:ind w:left="3640" w:right="3679"/>
      <w:jc w:val="center"/>
      <w:outlineLvl w:val="1"/>
    </w:pPr>
    <w:rPr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9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5">
    <w:name w:val="annotation text"/>
    <w:basedOn w:val="1"/>
    <w:link w:val="20"/>
    <w:semiHidden/>
    <w:unhideWhenUsed/>
    <w:qFormat/>
    <w:uiPriority w:val="99"/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34"/>
  </w:style>
  <w:style w:type="paragraph" w:customStyle="1" w:styleId="16">
    <w:name w:val="Table Paragraph"/>
    <w:basedOn w:val="1"/>
    <w:qFormat/>
    <w:uiPriority w:val="1"/>
    <w:pPr>
      <w:spacing w:line="310" w:lineRule="exact"/>
      <w:ind w:left="129"/>
    </w:pPr>
  </w:style>
  <w:style w:type="character" w:customStyle="1" w:styleId="17">
    <w:name w:val="页眉 字符"/>
    <w:basedOn w:val="12"/>
    <w:link w:val="9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8">
    <w:name w:val="页脚 字符"/>
    <w:basedOn w:val="12"/>
    <w:link w:val="8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9">
    <w:name w:val="文档结构图 字符"/>
    <w:basedOn w:val="12"/>
    <w:link w:val="4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0">
    <w:name w:val="批注文字 字符"/>
    <w:basedOn w:val="12"/>
    <w:link w:val="5"/>
    <w:semiHidden/>
    <w:qFormat/>
    <w:uiPriority w:val="99"/>
    <w:rPr>
      <w:rFonts w:ascii="宋体" w:hAnsi="宋体" w:eastAsia="宋体" w:cs="宋体"/>
    </w:rPr>
  </w:style>
  <w:style w:type="character" w:customStyle="1" w:styleId="21">
    <w:name w:val="批注主题 字符"/>
    <w:basedOn w:val="20"/>
    <w:link w:val="10"/>
    <w:semiHidden/>
    <w:qFormat/>
    <w:uiPriority w:val="99"/>
    <w:rPr>
      <w:rFonts w:ascii="宋体" w:hAnsi="宋体" w:eastAsia="宋体" w:cs="宋体"/>
      <w:b/>
      <w:bCs/>
    </w:rPr>
  </w:style>
  <w:style w:type="character" w:customStyle="1" w:styleId="22">
    <w:name w:val="批注框文本 字符"/>
    <w:basedOn w:val="12"/>
    <w:link w:val="7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3">
    <w:name w:val="Default"/>
    <w:qFormat/>
    <w:uiPriority w:val="0"/>
    <w:pPr>
      <w:widowControl/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en-AU" w:eastAsia="en-AU" w:bidi="ar-SA"/>
    </w:rPr>
  </w:style>
  <w:style w:type="paragraph" w:customStyle="1" w:styleId="24">
    <w:name w:val="列表段落1"/>
    <w:basedOn w:val="1"/>
    <w:qFormat/>
    <w:uiPriority w:val="34"/>
    <w:pPr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177ECA-BC34-483D-826F-99F6C2D46B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281</Words>
  <Characters>1608</Characters>
  <Lines>13</Lines>
  <Paragraphs>3</Paragraphs>
  <TotalTime>6</TotalTime>
  <ScaleCrop>false</ScaleCrop>
  <LinksUpToDate>false</LinksUpToDate>
  <CharactersWithSpaces>1886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2019-10-24T02:58:00Z</dcterms:created>
  <dc:creator>Coco</dc:creator>
  <cp:lastModifiedBy>樊芳</cp:lastModifiedBy>
  <cp:lastPrinted>2017-09-18T06:48:00Z</cp:lastPrinted>
  <dcterms:modified xsi:type="dcterms:W3CDTF">2020-11-13T12:42:52Z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2017-04-19T00:00:00Z</vt:filetime>
  </property>
  <property fmtid="{D5CDD505-2E9C-101B-9397-08002B2CF9AE}" pid="3" name="KSOProductBuildVer">
    <vt:lpwstr>2052-11.1.0.10132</vt:lpwstr>
  </property>
</Properties>
</file>